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6C5BECD"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 xml:space="preserve">Compendium of straw polls and </w:t>
            </w:r>
          </w:p>
          <w:p w14:paraId="6B35692E"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potential changes to the Specification Framework Document</w:t>
            </w:r>
          </w:p>
          <w:p w14:paraId="02061A87" w14:textId="7B10F814" w:rsidR="00635062" w:rsidRPr="00565BE1" w:rsidRDefault="00A06847" w:rsidP="00A06847">
            <w:pPr>
              <w:jc w:val="center"/>
              <w:rPr>
                <w:b/>
                <w:bCs/>
                <w:color w:val="000000"/>
                <w:sz w:val="28"/>
                <w:szCs w:val="28"/>
                <w:lang w:val="en-US"/>
              </w:rPr>
            </w:pPr>
            <w:r w:rsidRPr="00A06847">
              <w:rPr>
                <w:b/>
                <w:bCs/>
                <w:color w:val="000000"/>
                <w:sz w:val="28"/>
                <w:szCs w:val="28"/>
                <w:lang w:val="en-US"/>
              </w:rPr>
              <w:t>Part 2</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9A4A3B0" w:rsidR="00BD6FB0" w:rsidRPr="00565BE1" w:rsidRDefault="00BD6FB0" w:rsidP="006F10E8">
            <w:pPr>
              <w:jc w:val="center"/>
              <w:rPr>
                <w:b/>
                <w:bCs/>
                <w:color w:val="000000"/>
                <w:sz w:val="20"/>
                <w:lang w:val="en-US"/>
              </w:rPr>
            </w:pPr>
            <w:r w:rsidRPr="00565BE1">
              <w:rPr>
                <w:b/>
                <w:bCs/>
                <w:color w:val="000000"/>
                <w:sz w:val="20"/>
                <w:lang w:val="en-US"/>
              </w:rPr>
              <w:t>Date:</w:t>
            </w:r>
            <w:r w:rsidR="001D48B1">
              <w:rPr>
                <w:color w:val="000000"/>
                <w:sz w:val="20"/>
                <w:lang w:val="en-US"/>
              </w:rPr>
              <w:t xml:space="preserve">  2021-01</w:t>
            </w:r>
            <w:r w:rsidR="009F014C">
              <w:rPr>
                <w:color w:val="000000"/>
                <w:sz w:val="20"/>
                <w:lang w:val="en-US"/>
              </w:rPr>
              <w:t>-</w:t>
            </w:r>
            <w:r w:rsidR="00EC3AAD">
              <w:rPr>
                <w:color w:val="000000"/>
                <w:sz w:val="20"/>
                <w:lang w:val="en-US"/>
              </w:rPr>
              <w:t>1</w:t>
            </w:r>
            <w:r w:rsidR="00846744">
              <w:rPr>
                <w:color w:val="000000"/>
                <w:sz w:val="20"/>
                <w:lang w:val="en-US"/>
              </w:rPr>
              <w:t>3</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64289A"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3D1D8A" w:rsidRDefault="003D1D8A" w:rsidP="007827E6">
                            <w:pPr>
                              <w:pStyle w:val="T1"/>
                              <w:spacing w:after="120"/>
                            </w:pPr>
                            <w:r>
                              <w:t>Abstract</w:t>
                            </w:r>
                          </w:p>
                          <w:p w14:paraId="27CD2893" w14:textId="07B4A93F" w:rsidR="003D1D8A" w:rsidRDefault="003D1D8A"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w:t>
                            </w:r>
                            <w:r w:rsidR="005940DF">
                              <w:t>approved</w:t>
                            </w:r>
                            <w:r>
                              <w:t xml:space="preserve"> motions in the Specification Framework Document (19/1262r22) </w:t>
                            </w:r>
                            <w:r w:rsidRPr="00B11337">
                              <w:t xml:space="preserve">are highlighted in </w:t>
                            </w:r>
                            <w:r w:rsidRPr="00B11337">
                              <w:rPr>
                                <w:highlight w:val="lightGray"/>
                              </w:rPr>
                              <w:t>grey</w:t>
                            </w:r>
                            <w:r w:rsidRPr="00B11337">
                              <w:t>.</w:t>
                            </w:r>
                          </w:p>
                          <w:p w14:paraId="049A5457" w14:textId="77777777" w:rsidR="003D1D8A" w:rsidRDefault="003D1D8A" w:rsidP="000326C8">
                            <w:pPr>
                              <w:jc w:val="both"/>
                            </w:pPr>
                          </w:p>
                          <w:p w14:paraId="2FA24547" w14:textId="77777777" w:rsidR="003D1D8A" w:rsidRDefault="003D1D8A" w:rsidP="000326C8">
                            <w:pPr>
                              <w:jc w:val="both"/>
                            </w:pPr>
                            <w:r>
                              <w:t>Note to the readers:</w:t>
                            </w:r>
                          </w:p>
                          <w:p w14:paraId="6C8C68F4" w14:textId="5BB9E893" w:rsidR="003D1D8A" w:rsidRDefault="003D1D8A" w:rsidP="000326C8">
                            <w:pPr>
                              <w:pStyle w:val="ListParagraph"/>
                              <w:numPr>
                                <w:ilvl w:val="0"/>
                                <w:numId w:val="61"/>
                              </w:numPr>
                              <w:jc w:val="both"/>
                            </w:pPr>
                            <w:r>
                              <w:t>The straw poll results of the PDT texts are documented in 20/0997</w:t>
                            </w:r>
                          </w:p>
                          <w:p w14:paraId="7F488D0E" w14:textId="7204F5B8" w:rsidR="003D1D8A" w:rsidRDefault="003D1D8A" w:rsidP="000326C8">
                            <w:pPr>
                              <w:pStyle w:val="ListParagraph"/>
                              <w:numPr>
                                <w:ilvl w:val="0"/>
                                <w:numId w:val="61"/>
                              </w:numPr>
                              <w:jc w:val="both"/>
                            </w:pPr>
                            <w:r>
                              <w:t>The list of straw polls conducted is shown in section 15.</w:t>
                            </w:r>
                          </w:p>
                          <w:p w14:paraId="1D58513E" w14:textId="58DC7C86" w:rsidR="003D1D8A" w:rsidRDefault="003D1D8A"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3D1D8A" w:rsidRDefault="003D1D8A"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3D1D8A" w:rsidRDefault="003D1D8A"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008085B7" w:rsidR="003D1D8A" w:rsidRDefault="003D1D8A" w:rsidP="000326C8">
                            <w:pPr>
                              <w:pStyle w:val="ListParagraph"/>
                              <w:numPr>
                                <w:ilvl w:val="0"/>
                                <w:numId w:val="61"/>
                              </w:numPr>
                              <w:jc w:val="both"/>
                            </w:pPr>
                            <w:r>
                              <w:t>The potential changes to the Specification Framework Document because of the straw polls</w:t>
                            </w:r>
                            <w:r w:rsidR="001053CF">
                              <w:t xml:space="preserve"> with more than 75% members’ support</w:t>
                            </w:r>
                            <w:r>
                              <w:t xml:space="preserve"> are highlighted in </w:t>
                            </w:r>
                            <w:r w:rsidRPr="0010009E">
                              <w:rPr>
                                <w:highlight w:val="yellow"/>
                              </w:rPr>
                              <w:t>yellow</w:t>
                            </w:r>
                            <w:r>
                              <w:t xml:space="preserve"> in sections 1-13.</w:t>
                            </w:r>
                          </w:p>
                          <w:p w14:paraId="234BCC27" w14:textId="77777777" w:rsidR="003D1D8A" w:rsidRDefault="003D1D8A"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3D1D8A" w:rsidRDefault="003D1D8A"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3D1D8A" w:rsidRDefault="003D1D8A" w:rsidP="00524F53">
                            <w:pPr>
                              <w:jc w:val="both"/>
                            </w:pPr>
                          </w:p>
                          <w:p w14:paraId="2836B941" w14:textId="77777777" w:rsidR="003D1D8A" w:rsidRDefault="003D1D8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3D1D8A" w:rsidRDefault="003D1D8A" w:rsidP="007827E6">
                      <w:pPr>
                        <w:pStyle w:val="T1"/>
                        <w:spacing w:after="120"/>
                      </w:pPr>
                      <w:r>
                        <w:t>Abstract</w:t>
                      </w:r>
                    </w:p>
                    <w:p w14:paraId="27CD2893" w14:textId="07B4A93F" w:rsidR="003D1D8A" w:rsidRDefault="003D1D8A"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w:t>
                      </w:r>
                      <w:r w:rsidR="005940DF">
                        <w:t>approved</w:t>
                      </w:r>
                      <w:r>
                        <w:t xml:space="preserve"> motions in the Specification Framework Document (19/1262r22) </w:t>
                      </w:r>
                      <w:r w:rsidRPr="00B11337">
                        <w:t xml:space="preserve">are highlighted in </w:t>
                      </w:r>
                      <w:r w:rsidRPr="00B11337">
                        <w:rPr>
                          <w:highlight w:val="lightGray"/>
                        </w:rPr>
                        <w:t>grey</w:t>
                      </w:r>
                      <w:r w:rsidRPr="00B11337">
                        <w:t>.</w:t>
                      </w:r>
                    </w:p>
                    <w:p w14:paraId="049A5457" w14:textId="77777777" w:rsidR="003D1D8A" w:rsidRDefault="003D1D8A" w:rsidP="000326C8">
                      <w:pPr>
                        <w:jc w:val="both"/>
                      </w:pPr>
                    </w:p>
                    <w:p w14:paraId="2FA24547" w14:textId="77777777" w:rsidR="003D1D8A" w:rsidRDefault="003D1D8A" w:rsidP="000326C8">
                      <w:pPr>
                        <w:jc w:val="both"/>
                      </w:pPr>
                      <w:r>
                        <w:t>Note to the readers:</w:t>
                      </w:r>
                    </w:p>
                    <w:p w14:paraId="6C8C68F4" w14:textId="5BB9E893" w:rsidR="003D1D8A" w:rsidRDefault="003D1D8A" w:rsidP="000326C8">
                      <w:pPr>
                        <w:pStyle w:val="ListParagraph"/>
                        <w:numPr>
                          <w:ilvl w:val="0"/>
                          <w:numId w:val="61"/>
                        </w:numPr>
                        <w:jc w:val="both"/>
                      </w:pPr>
                      <w:r>
                        <w:t>The straw poll results of the PDT texts are documented in 20/0997</w:t>
                      </w:r>
                    </w:p>
                    <w:p w14:paraId="7F488D0E" w14:textId="7204F5B8" w:rsidR="003D1D8A" w:rsidRDefault="003D1D8A" w:rsidP="000326C8">
                      <w:pPr>
                        <w:pStyle w:val="ListParagraph"/>
                        <w:numPr>
                          <w:ilvl w:val="0"/>
                          <w:numId w:val="61"/>
                        </w:numPr>
                        <w:jc w:val="both"/>
                      </w:pPr>
                      <w:r>
                        <w:t>The list of straw polls conducted is shown in section 15.</w:t>
                      </w:r>
                    </w:p>
                    <w:p w14:paraId="1D58513E" w14:textId="58DC7C86" w:rsidR="003D1D8A" w:rsidRDefault="003D1D8A"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3D1D8A" w:rsidRDefault="003D1D8A"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3D1D8A" w:rsidRDefault="003D1D8A"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008085B7" w:rsidR="003D1D8A" w:rsidRDefault="003D1D8A" w:rsidP="000326C8">
                      <w:pPr>
                        <w:pStyle w:val="ListParagraph"/>
                        <w:numPr>
                          <w:ilvl w:val="0"/>
                          <w:numId w:val="61"/>
                        </w:numPr>
                        <w:jc w:val="both"/>
                      </w:pPr>
                      <w:r>
                        <w:t>The potential changes to the Specification Framework Document because of the straw polls</w:t>
                      </w:r>
                      <w:r w:rsidR="001053CF">
                        <w:t xml:space="preserve"> with more than 75% members’ support</w:t>
                      </w:r>
                      <w:r>
                        <w:t xml:space="preserve"> are highlighted in </w:t>
                      </w:r>
                      <w:r w:rsidRPr="0010009E">
                        <w:rPr>
                          <w:highlight w:val="yellow"/>
                        </w:rPr>
                        <w:t>yellow</w:t>
                      </w:r>
                      <w:r>
                        <w:t xml:space="preserve"> in sections 1-13.</w:t>
                      </w:r>
                    </w:p>
                    <w:p w14:paraId="234BCC27" w14:textId="77777777" w:rsidR="003D1D8A" w:rsidRDefault="003D1D8A"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3D1D8A" w:rsidRDefault="003D1D8A"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3D1D8A" w:rsidRDefault="003D1D8A" w:rsidP="00524F53">
                      <w:pPr>
                        <w:jc w:val="both"/>
                      </w:pPr>
                    </w:p>
                    <w:p w14:paraId="2836B941" w14:textId="77777777" w:rsidR="003D1D8A" w:rsidRDefault="003D1D8A"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61430471"/>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255"/>
            <w:gridCol w:w="1834"/>
            <w:gridCol w:w="6261"/>
          </w:tblGrid>
          <w:tr w:rsidR="000326C8" w14:paraId="6C8A9402" w14:textId="77777777" w:rsidTr="001F4A28">
            <w:tc>
              <w:tcPr>
                <w:tcW w:w="1255" w:type="dxa"/>
              </w:tcPr>
              <w:p w14:paraId="75A6686B" w14:textId="77777777" w:rsidR="000326C8" w:rsidRDefault="000326C8" w:rsidP="000F457C">
                <w:r>
                  <w:t>Revision</w:t>
                </w:r>
              </w:p>
            </w:tc>
            <w:tc>
              <w:tcPr>
                <w:tcW w:w="1834" w:type="dxa"/>
              </w:tcPr>
              <w:p w14:paraId="0C00C46A" w14:textId="77777777" w:rsidR="000326C8" w:rsidRDefault="000326C8" w:rsidP="000F457C">
                <w:r>
                  <w:t>Date</w:t>
                </w:r>
              </w:p>
            </w:tc>
            <w:tc>
              <w:tcPr>
                <w:tcW w:w="6261" w:type="dxa"/>
              </w:tcPr>
              <w:p w14:paraId="147BCD95" w14:textId="77777777" w:rsidR="000326C8" w:rsidRDefault="000326C8" w:rsidP="000F457C">
                <w:r>
                  <w:t>Changes</w:t>
                </w:r>
              </w:p>
            </w:tc>
          </w:tr>
          <w:tr w:rsidR="000326C8" w14:paraId="0305F8B5" w14:textId="77777777" w:rsidTr="001F4A28">
            <w:tc>
              <w:tcPr>
                <w:tcW w:w="1255" w:type="dxa"/>
              </w:tcPr>
              <w:p w14:paraId="1B5D0A7D" w14:textId="0A4BDA5B" w:rsidR="000326C8" w:rsidRDefault="001F4A28" w:rsidP="000F457C">
                <w:r>
                  <w:t>20/0566r</w:t>
                </w:r>
                <w:r w:rsidR="000326C8">
                  <w:t>0</w:t>
                </w:r>
              </w:p>
            </w:tc>
            <w:tc>
              <w:tcPr>
                <w:tcW w:w="1834" w:type="dxa"/>
              </w:tcPr>
              <w:p w14:paraId="5B681754" w14:textId="77777777" w:rsidR="000326C8" w:rsidRDefault="000326C8" w:rsidP="000F457C">
                <w:r>
                  <w:t>April 2, 2020</w:t>
                </w:r>
              </w:p>
            </w:tc>
            <w:tc>
              <w:tcPr>
                <w:tcW w:w="6261" w:type="dxa"/>
              </w:tcPr>
              <w:p w14:paraId="4353DB04" w14:textId="77777777" w:rsidR="000326C8" w:rsidRDefault="000326C8" w:rsidP="000F457C">
                <w:pPr>
                  <w:jc w:val="both"/>
                </w:pPr>
                <w:r>
                  <w:t>Initial version</w:t>
                </w:r>
              </w:p>
            </w:tc>
          </w:tr>
          <w:tr w:rsidR="000326C8" w14:paraId="2D0F23FF" w14:textId="77777777" w:rsidTr="001F4A28">
            <w:tc>
              <w:tcPr>
                <w:tcW w:w="1255" w:type="dxa"/>
              </w:tcPr>
              <w:p w14:paraId="1722D979" w14:textId="1F02A691" w:rsidR="000326C8" w:rsidRDefault="001F4A28" w:rsidP="000F457C">
                <w:r>
                  <w:t>20/0566r</w:t>
                </w:r>
                <w:r w:rsidR="000326C8">
                  <w:t>1</w:t>
                </w:r>
              </w:p>
            </w:tc>
            <w:tc>
              <w:tcPr>
                <w:tcW w:w="1834" w:type="dxa"/>
              </w:tcPr>
              <w:p w14:paraId="2EFDC6C2" w14:textId="77777777" w:rsidR="000326C8" w:rsidRDefault="000326C8" w:rsidP="000F457C">
                <w:r>
                  <w:t>April 3, 2020</w:t>
                </w:r>
              </w:p>
            </w:tc>
            <w:tc>
              <w:tcPr>
                <w:tcW w:w="6261" w:type="dxa"/>
              </w:tcPr>
              <w:p w14:paraId="58BEDC1D" w14:textId="6F2ECFE7" w:rsidR="000326C8" w:rsidRDefault="000326C8" w:rsidP="001053CF">
                <w:pPr>
                  <w:jc w:val="both"/>
                </w:pPr>
                <w:r>
                  <w:t>Added the straw poll results of the MAC ad-hoc call on March 30, 2020, and joint call on April 2, 2020.  Updated the text in sections 6.5 and 9.4 according to the straw polls</w:t>
                </w:r>
                <w:r w:rsidR="001053CF">
                  <w:t xml:space="preserve"> with more than 75% members’ support</w:t>
                </w:r>
                <w:r>
                  <w:t>.</w:t>
                </w:r>
              </w:p>
            </w:tc>
          </w:tr>
          <w:tr w:rsidR="000326C8" w14:paraId="6C03D3BF" w14:textId="77777777" w:rsidTr="001F4A28">
            <w:tc>
              <w:tcPr>
                <w:tcW w:w="1255" w:type="dxa"/>
              </w:tcPr>
              <w:p w14:paraId="38E4B0D9" w14:textId="61B0441E" w:rsidR="000326C8" w:rsidRPr="00E450DC" w:rsidRDefault="001F4A28" w:rsidP="000F457C">
                <w:r>
                  <w:t>20/0566r</w:t>
                </w:r>
                <w:r w:rsidR="000326C8" w:rsidRPr="00E450DC">
                  <w:t>2</w:t>
                </w:r>
              </w:p>
            </w:tc>
            <w:tc>
              <w:tcPr>
                <w:tcW w:w="1834" w:type="dxa"/>
              </w:tcPr>
              <w:p w14:paraId="38614C0D" w14:textId="77777777" w:rsidR="000326C8" w:rsidRPr="00E450DC" w:rsidRDefault="000326C8" w:rsidP="000F457C">
                <w:r w:rsidRPr="00E450DC">
                  <w:t>April 8, 2020</w:t>
                </w:r>
              </w:p>
            </w:tc>
            <w:tc>
              <w:tcPr>
                <w:tcW w:w="6261" w:type="dxa"/>
              </w:tcPr>
              <w:p w14:paraId="07AF52B0" w14:textId="017B9037" w:rsidR="000326C8" w:rsidRDefault="000326C8" w:rsidP="000F457C">
                <w:pPr>
                  <w:jc w:val="both"/>
                </w:pPr>
                <w:r w:rsidRPr="00E450DC">
                  <w:t xml:space="preserve">Added the straw poll results of the PHY and MAC ad-hoc calls on April 6, 2020.  Updated the text in section 2.4.2 according to the </w:t>
                </w:r>
                <w:r w:rsidR="001053CF">
                  <w:t>straw polls with more than 75% members’ support</w:t>
                </w:r>
                <w:r w:rsidRPr="00E450DC">
                  <w:t>.</w:t>
                </w:r>
              </w:p>
            </w:tc>
          </w:tr>
          <w:tr w:rsidR="000326C8" w14:paraId="470B9B87" w14:textId="77777777" w:rsidTr="001F4A28">
            <w:tc>
              <w:tcPr>
                <w:tcW w:w="1255" w:type="dxa"/>
              </w:tcPr>
              <w:p w14:paraId="69DF2DDC" w14:textId="4C927688" w:rsidR="000326C8" w:rsidRPr="00E450DC" w:rsidRDefault="001F4A28" w:rsidP="000F457C">
                <w:r>
                  <w:t>20/0566r</w:t>
                </w:r>
                <w:r w:rsidR="000326C8">
                  <w:t>3</w:t>
                </w:r>
              </w:p>
            </w:tc>
            <w:tc>
              <w:tcPr>
                <w:tcW w:w="1834" w:type="dxa"/>
              </w:tcPr>
              <w:p w14:paraId="31EF4B48" w14:textId="77777777" w:rsidR="000326C8" w:rsidRPr="00E450DC" w:rsidRDefault="000326C8" w:rsidP="000F457C">
                <w:r w:rsidRPr="00E450DC">
                  <w:t xml:space="preserve">April </w:t>
                </w:r>
                <w:r>
                  <w:t>10</w:t>
                </w:r>
                <w:r w:rsidRPr="00E450DC">
                  <w:t>, 2020</w:t>
                </w:r>
              </w:p>
            </w:tc>
            <w:tc>
              <w:tcPr>
                <w:tcW w:w="6261" w:type="dxa"/>
              </w:tcPr>
              <w:p w14:paraId="4427D462" w14:textId="1706244F" w:rsidR="000326C8" w:rsidRDefault="000326C8" w:rsidP="000F457C">
                <w:pPr>
                  <w:jc w:val="both"/>
                </w:pPr>
                <w:r w:rsidRPr="00E450DC">
                  <w:t xml:space="preserve">Added the straw poll results of the PHY and MAC ad-hoc calls on April </w:t>
                </w:r>
                <w:r>
                  <w:t>9</w:t>
                </w:r>
                <w:r w:rsidRPr="00E450DC">
                  <w:t xml:space="preserve">, 2020.  Updated the text in section 2.4.2 according to the </w:t>
                </w:r>
                <w:r w:rsidR="001053CF">
                  <w:t>straw polls with more than 75% members’ support</w:t>
                </w:r>
                <w:r w:rsidRPr="00E450DC">
                  <w:t>.</w:t>
                </w:r>
                <w:r>
                  <w:t xml:space="preserve">  </w:t>
                </w:r>
              </w:p>
            </w:tc>
          </w:tr>
          <w:tr w:rsidR="000326C8" w14:paraId="23696853" w14:textId="77777777" w:rsidTr="001F4A28">
            <w:tc>
              <w:tcPr>
                <w:tcW w:w="1255" w:type="dxa"/>
              </w:tcPr>
              <w:p w14:paraId="235A6169" w14:textId="7804176B" w:rsidR="000326C8" w:rsidRPr="00E450DC" w:rsidRDefault="001F4A28" w:rsidP="000F457C">
                <w:r>
                  <w:t>20/0566r</w:t>
                </w:r>
                <w:r w:rsidR="000326C8">
                  <w:t>4</w:t>
                </w:r>
              </w:p>
            </w:tc>
            <w:tc>
              <w:tcPr>
                <w:tcW w:w="1834" w:type="dxa"/>
              </w:tcPr>
              <w:p w14:paraId="5D57CB0A" w14:textId="77777777" w:rsidR="000326C8" w:rsidRPr="00E450DC" w:rsidRDefault="000326C8" w:rsidP="000F457C">
                <w:r w:rsidRPr="00E450DC">
                  <w:t xml:space="preserve">April </w:t>
                </w:r>
                <w:r>
                  <w:t>14</w:t>
                </w:r>
                <w:r w:rsidRPr="00E450DC">
                  <w:t>, 2020</w:t>
                </w:r>
              </w:p>
            </w:tc>
            <w:tc>
              <w:tcPr>
                <w:tcW w:w="6261" w:type="dxa"/>
              </w:tcPr>
              <w:p w14:paraId="0C152CEE" w14:textId="7CB70C95"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w:t>
                </w:r>
                <w:r w:rsidR="001053CF">
                  <w:t>straw polls with more than 75% members’ support</w:t>
                </w:r>
                <w:r w:rsidRPr="00E450DC">
                  <w:t>.</w:t>
                </w:r>
              </w:p>
            </w:tc>
          </w:tr>
          <w:tr w:rsidR="000326C8" w14:paraId="61C2A63A" w14:textId="77777777" w:rsidTr="001F4A28">
            <w:tc>
              <w:tcPr>
                <w:tcW w:w="1255" w:type="dxa"/>
              </w:tcPr>
              <w:p w14:paraId="1DD40508" w14:textId="3B16F458" w:rsidR="000326C8" w:rsidRPr="00E450DC" w:rsidRDefault="001F4A28" w:rsidP="000F457C">
                <w:r>
                  <w:t>20/0566r</w:t>
                </w:r>
                <w:r w:rsidR="000326C8">
                  <w:t>5</w:t>
                </w:r>
              </w:p>
            </w:tc>
            <w:tc>
              <w:tcPr>
                <w:tcW w:w="1834" w:type="dxa"/>
              </w:tcPr>
              <w:p w14:paraId="69D1C551" w14:textId="77777777" w:rsidR="000326C8" w:rsidRPr="00E450DC" w:rsidRDefault="000326C8" w:rsidP="000F457C">
                <w:r w:rsidRPr="00E450DC">
                  <w:t xml:space="preserve">April </w:t>
                </w:r>
                <w:r>
                  <w:t>14</w:t>
                </w:r>
                <w:r w:rsidRPr="00E450DC">
                  <w:t>, 2020</w:t>
                </w:r>
              </w:p>
            </w:tc>
            <w:tc>
              <w:tcPr>
                <w:tcW w:w="6261"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64289A"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1F4A28">
            <w:tc>
              <w:tcPr>
                <w:tcW w:w="1255" w:type="dxa"/>
              </w:tcPr>
              <w:p w14:paraId="036FEE58" w14:textId="53127004" w:rsidR="000326C8" w:rsidRPr="00E450DC" w:rsidRDefault="001F4A28" w:rsidP="000F457C">
                <w:r>
                  <w:t>20/0566r</w:t>
                </w:r>
                <w:r w:rsidR="000326C8">
                  <w:t>6</w:t>
                </w:r>
              </w:p>
            </w:tc>
            <w:tc>
              <w:tcPr>
                <w:tcW w:w="1834" w:type="dxa"/>
              </w:tcPr>
              <w:p w14:paraId="78174F53" w14:textId="77777777" w:rsidR="000326C8" w:rsidRPr="00E450DC" w:rsidRDefault="000326C8" w:rsidP="000F457C">
                <w:r w:rsidRPr="00E450DC">
                  <w:t xml:space="preserve">April </w:t>
                </w:r>
                <w:r>
                  <w:t>16</w:t>
                </w:r>
                <w:r w:rsidRPr="00E450DC">
                  <w:t>, 2020</w:t>
                </w:r>
              </w:p>
            </w:tc>
            <w:tc>
              <w:tcPr>
                <w:tcW w:w="6261" w:type="dxa"/>
              </w:tcPr>
              <w:p w14:paraId="314B2D8C" w14:textId="17A537B9" w:rsidR="000326C8" w:rsidRDefault="000326C8" w:rsidP="000F457C">
                <w:pPr>
                  <w:jc w:val="both"/>
                </w:pPr>
                <w:r>
                  <w:t>Change</w:t>
                </w:r>
                <w:r w:rsidR="00400402">
                  <w:t>d</w:t>
                </w:r>
                <w:r>
                  <w:t xml:space="preserve"> the highlight of the</w:t>
                </w:r>
                <w:r w:rsidR="001053CF">
                  <w:t xml:space="preserve"> straw polls with more than 75% members’ support</w:t>
                </w:r>
                <w:r>
                  <w:t xml:space="preserve"> from grey to yellow, and add</w:t>
                </w:r>
                <w:r w:rsidR="00400402">
                  <w:t>ed</w:t>
                </w:r>
                <w:r>
                  <w:t xml:space="preserve"> the unique tag “SP” to each of the </w:t>
                </w:r>
                <w:r w:rsidR="001053CF">
                  <w:t>straw polls with more than 75% members’ support</w:t>
                </w:r>
                <w:r>
                  <w:t xml:space="preserve">,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1F4A28">
            <w:tc>
              <w:tcPr>
                <w:tcW w:w="1255" w:type="dxa"/>
              </w:tcPr>
              <w:p w14:paraId="403D9F53" w14:textId="1A78F917" w:rsidR="000326C8" w:rsidRPr="00E450DC" w:rsidRDefault="001F4A28" w:rsidP="000F457C">
                <w:r>
                  <w:t>20/0566r</w:t>
                </w:r>
                <w:r w:rsidR="000326C8">
                  <w:t>7</w:t>
                </w:r>
              </w:p>
            </w:tc>
            <w:tc>
              <w:tcPr>
                <w:tcW w:w="1834" w:type="dxa"/>
              </w:tcPr>
              <w:p w14:paraId="171609D9" w14:textId="77777777" w:rsidR="000326C8" w:rsidRPr="00E450DC" w:rsidRDefault="000326C8" w:rsidP="000F457C">
                <w:r w:rsidRPr="00E450DC">
                  <w:t xml:space="preserve">April </w:t>
                </w:r>
                <w:r>
                  <w:t>18</w:t>
                </w:r>
                <w:r w:rsidRPr="00E450DC">
                  <w:t>, 2020</w:t>
                </w:r>
              </w:p>
            </w:tc>
            <w:tc>
              <w:tcPr>
                <w:tcW w:w="6261" w:type="dxa"/>
              </w:tcPr>
              <w:p w14:paraId="43848361" w14:textId="49D604A9"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w:t>
                </w:r>
                <w:r w:rsidR="001053CF">
                  <w:t>straw polls with more than 75% members’ support</w:t>
                </w:r>
                <w:r w:rsidRPr="00E450DC">
                  <w:t>.</w:t>
                </w:r>
              </w:p>
            </w:tc>
          </w:tr>
          <w:tr w:rsidR="000326C8" w14:paraId="4E172690" w14:textId="77777777" w:rsidTr="001F4A28">
            <w:tc>
              <w:tcPr>
                <w:tcW w:w="1255" w:type="dxa"/>
              </w:tcPr>
              <w:p w14:paraId="1696C40C" w14:textId="464FAFCF" w:rsidR="000326C8" w:rsidRPr="00E450DC" w:rsidRDefault="001F4A28" w:rsidP="000F457C">
                <w:r>
                  <w:t>20/0566r</w:t>
                </w:r>
                <w:r w:rsidR="000326C8">
                  <w:t>8</w:t>
                </w:r>
              </w:p>
            </w:tc>
            <w:tc>
              <w:tcPr>
                <w:tcW w:w="1834" w:type="dxa"/>
              </w:tcPr>
              <w:p w14:paraId="30EBC692" w14:textId="77777777" w:rsidR="000326C8" w:rsidRPr="00E450DC" w:rsidRDefault="000326C8" w:rsidP="000F457C">
                <w:r w:rsidRPr="00E450DC">
                  <w:t xml:space="preserve">April </w:t>
                </w:r>
                <w:r>
                  <w:t>22</w:t>
                </w:r>
                <w:r w:rsidRPr="00E450DC">
                  <w:t>, 2020</w:t>
                </w:r>
              </w:p>
            </w:tc>
            <w:tc>
              <w:tcPr>
                <w:tcW w:w="6261" w:type="dxa"/>
              </w:tcPr>
              <w:p w14:paraId="602D8A15" w14:textId="7AAC2704"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w:t>
                </w:r>
                <w:r w:rsidR="001053CF">
                  <w:t>straw polls with more than 75% members’ support</w:t>
                </w:r>
                <w:r w:rsidRPr="00E450DC">
                  <w:t>.</w:t>
                </w:r>
              </w:p>
            </w:tc>
          </w:tr>
          <w:tr w:rsidR="000326C8" w14:paraId="1D671EC3" w14:textId="77777777" w:rsidTr="001F4A28">
            <w:tc>
              <w:tcPr>
                <w:tcW w:w="1255" w:type="dxa"/>
              </w:tcPr>
              <w:p w14:paraId="692F4178" w14:textId="2CE9C29F" w:rsidR="000326C8" w:rsidRPr="00E450DC" w:rsidRDefault="001F4A28" w:rsidP="000F457C">
                <w:r>
                  <w:t>20/0566r</w:t>
                </w:r>
                <w:r w:rsidR="000326C8">
                  <w:t>9</w:t>
                </w:r>
              </w:p>
            </w:tc>
            <w:tc>
              <w:tcPr>
                <w:tcW w:w="1834" w:type="dxa"/>
              </w:tcPr>
              <w:p w14:paraId="54EF8CA8" w14:textId="77777777" w:rsidR="000326C8" w:rsidRPr="00E450DC" w:rsidRDefault="000326C8" w:rsidP="000F457C">
                <w:r w:rsidRPr="00E450DC">
                  <w:t xml:space="preserve">April </w:t>
                </w:r>
                <w:r>
                  <w:t>24</w:t>
                </w:r>
                <w:r w:rsidRPr="00E450DC">
                  <w:t>, 2020</w:t>
                </w:r>
              </w:p>
            </w:tc>
            <w:tc>
              <w:tcPr>
                <w:tcW w:w="6261" w:type="dxa"/>
              </w:tcPr>
              <w:p w14:paraId="04F3F0BC" w14:textId="2A852C84"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 xml:space="preserve">according to the </w:t>
                </w:r>
                <w:r w:rsidR="001053CF">
                  <w:t>straw polls with more than 75% members’ support</w:t>
                </w:r>
                <w:r w:rsidRPr="00E450DC">
                  <w:t>.</w:t>
                </w:r>
              </w:p>
            </w:tc>
          </w:tr>
          <w:tr w:rsidR="000326C8" w14:paraId="32391B26" w14:textId="77777777" w:rsidTr="001F4A28">
            <w:tc>
              <w:tcPr>
                <w:tcW w:w="1255" w:type="dxa"/>
              </w:tcPr>
              <w:p w14:paraId="1813D6BD" w14:textId="67DE119D" w:rsidR="000326C8" w:rsidRPr="00E450DC" w:rsidRDefault="001F4A28" w:rsidP="000F457C">
                <w:r>
                  <w:t>20/0566r</w:t>
                </w:r>
                <w:r w:rsidR="000326C8">
                  <w:t>10</w:t>
                </w:r>
              </w:p>
            </w:tc>
            <w:tc>
              <w:tcPr>
                <w:tcW w:w="1834" w:type="dxa"/>
              </w:tcPr>
              <w:p w14:paraId="4C21D778" w14:textId="77777777" w:rsidR="000326C8" w:rsidRPr="00E450DC" w:rsidRDefault="000326C8" w:rsidP="000F457C">
                <w:r w:rsidRPr="00E450DC">
                  <w:t xml:space="preserve">April </w:t>
                </w:r>
                <w:r>
                  <w:t>26</w:t>
                </w:r>
                <w:r w:rsidRPr="00E450DC">
                  <w:t>, 2020</w:t>
                </w:r>
              </w:p>
            </w:tc>
            <w:tc>
              <w:tcPr>
                <w:tcW w:w="6261" w:type="dxa"/>
              </w:tcPr>
              <w:p w14:paraId="4953E305" w14:textId="5309082C"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 xml:space="preserve">according to the </w:t>
                </w:r>
                <w:r w:rsidR="001053CF">
                  <w:t>straw polls with more than 75% members’ support</w:t>
                </w:r>
                <w:r w:rsidRPr="00E450DC">
                  <w:t>.</w:t>
                </w:r>
              </w:p>
            </w:tc>
          </w:tr>
          <w:tr w:rsidR="000326C8" w14:paraId="5F944783" w14:textId="77777777" w:rsidTr="001F4A28">
            <w:tc>
              <w:tcPr>
                <w:tcW w:w="1255" w:type="dxa"/>
              </w:tcPr>
              <w:p w14:paraId="53D33C99" w14:textId="117D00C8" w:rsidR="000326C8" w:rsidRPr="00E450DC" w:rsidRDefault="001F4A28" w:rsidP="000F457C">
                <w:r>
                  <w:t>20/0566r</w:t>
                </w:r>
                <w:r w:rsidR="000326C8">
                  <w:t>11</w:t>
                </w:r>
              </w:p>
            </w:tc>
            <w:tc>
              <w:tcPr>
                <w:tcW w:w="1834" w:type="dxa"/>
              </w:tcPr>
              <w:p w14:paraId="69C89178" w14:textId="77777777" w:rsidR="000326C8" w:rsidRPr="00E450DC" w:rsidRDefault="000326C8" w:rsidP="000F457C">
                <w:r w:rsidRPr="00E450DC">
                  <w:t xml:space="preserve">April </w:t>
                </w:r>
                <w:r>
                  <w:t>28</w:t>
                </w:r>
                <w:r w:rsidRPr="00E450DC">
                  <w:t>, 2020</w:t>
                </w:r>
              </w:p>
            </w:tc>
            <w:tc>
              <w:tcPr>
                <w:tcW w:w="6261" w:type="dxa"/>
              </w:tcPr>
              <w:p w14:paraId="4E81AB45" w14:textId="292723A5"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 xml:space="preserve">according to the </w:t>
                </w:r>
                <w:r w:rsidR="001053CF">
                  <w:t>straw polls with more than 75% members’ support</w:t>
                </w:r>
                <w:r w:rsidRPr="00E450DC">
                  <w:t>.</w:t>
                </w:r>
              </w:p>
            </w:tc>
          </w:tr>
          <w:tr w:rsidR="000326C8" w14:paraId="1F31A9C7" w14:textId="77777777" w:rsidTr="001F4A28">
            <w:tc>
              <w:tcPr>
                <w:tcW w:w="1255" w:type="dxa"/>
              </w:tcPr>
              <w:p w14:paraId="56885770" w14:textId="1ED32E2E" w:rsidR="000326C8" w:rsidRPr="00E450DC" w:rsidRDefault="001F4A28" w:rsidP="000F457C">
                <w:r>
                  <w:t>20/0566r</w:t>
                </w:r>
                <w:r w:rsidR="000326C8">
                  <w:t>12</w:t>
                </w:r>
              </w:p>
            </w:tc>
            <w:tc>
              <w:tcPr>
                <w:tcW w:w="1834" w:type="dxa"/>
              </w:tcPr>
              <w:p w14:paraId="478F3E47" w14:textId="77777777" w:rsidR="000326C8" w:rsidRPr="00E450DC" w:rsidRDefault="000326C8" w:rsidP="000F457C">
                <w:r w:rsidRPr="00E450DC">
                  <w:t xml:space="preserve">April </w:t>
                </w:r>
                <w:r>
                  <w:t>29</w:t>
                </w:r>
                <w:r w:rsidRPr="00E450DC">
                  <w:t>, 2020</w:t>
                </w:r>
              </w:p>
            </w:tc>
            <w:tc>
              <w:tcPr>
                <w:tcW w:w="6261"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1F4A28">
            <w:tc>
              <w:tcPr>
                <w:tcW w:w="1255" w:type="dxa"/>
              </w:tcPr>
              <w:p w14:paraId="4F4B0944" w14:textId="32611B97" w:rsidR="000326C8" w:rsidRPr="00E450DC" w:rsidRDefault="001F4A28" w:rsidP="000F457C">
                <w:r>
                  <w:t>20/0566r</w:t>
                </w:r>
                <w:r w:rsidR="000326C8">
                  <w:t>13</w:t>
                </w:r>
              </w:p>
            </w:tc>
            <w:tc>
              <w:tcPr>
                <w:tcW w:w="1834" w:type="dxa"/>
              </w:tcPr>
              <w:p w14:paraId="0CAF449B" w14:textId="77777777" w:rsidR="000326C8" w:rsidRPr="00E450DC" w:rsidRDefault="000326C8" w:rsidP="000F457C">
                <w:r>
                  <w:t>April 30, 2020</w:t>
                </w:r>
              </w:p>
            </w:tc>
            <w:tc>
              <w:tcPr>
                <w:tcW w:w="6261" w:type="dxa"/>
              </w:tcPr>
              <w:p w14:paraId="3AE7AC0D" w14:textId="5ADBE75B" w:rsidR="000326C8" w:rsidRDefault="000326C8" w:rsidP="000F457C">
                <w:pPr>
                  <w:jc w:val="both"/>
                </w:pPr>
                <w:r>
                  <w:t>Added the straw poll results on the request for candidate SFD texts.  Change</w:t>
                </w:r>
                <w:r w:rsidR="00400402">
                  <w:t>d</w:t>
                </w:r>
                <w:r>
                  <w:t xml:space="preserve"> all highlight of all </w:t>
                </w:r>
                <w:r w:rsidR="001053CF">
                  <w:t>straw polls with more than 75% members’ support</w:t>
                </w:r>
                <w:r>
                  <w:t xml:space="preserve"> up to revision 8 from yellow to green.</w:t>
                </w:r>
              </w:p>
            </w:tc>
          </w:tr>
          <w:tr w:rsidR="000326C8" w14:paraId="3EF42645" w14:textId="77777777" w:rsidTr="001F4A28">
            <w:tc>
              <w:tcPr>
                <w:tcW w:w="1255" w:type="dxa"/>
              </w:tcPr>
              <w:p w14:paraId="3DC9A3B6" w14:textId="346D7F3B" w:rsidR="000326C8" w:rsidRPr="00E450DC" w:rsidRDefault="001F4A28" w:rsidP="000F457C">
                <w:r>
                  <w:lastRenderedPageBreak/>
                  <w:t>20/0566r</w:t>
                </w:r>
                <w:r w:rsidR="000326C8">
                  <w:t>14</w:t>
                </w:r>
              </w:p>
            </w:tc>
            <w:tc>
              <w:tcPr>
                <w:tcW w:w="1834" w:type="dxa"/>
              </w:tcPr>
              <w:p w14:paraId="7B9A584D" w14:textId="77777777" w:rsidR="000326C8" w:rsidRPr="00E450DC" w:rsidRDefault="000326C8" w:rsidP="000F457C">
                <w:r>
                  <w:t>May 1, 2020</w:t>
                </w:r>
              </w:p>
            </w:tc>
            <w:tc>
              <w:tcPr>
                <w:tcW w:w="6261" w:type="dxa"/>
              </w:tcPr>
              <w:p w14:paraId="6B3A8458" w14:textId="0CE73795"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 xml:space="preserve">according to the </w:t>
                </w:r>
                <w:r w:rsidR="001053CF">
                  <w:t>straw polls with more than 75% members’ support</w:t>
                </w:r>
                <w:r w:rsidRPr="00E450DC">
                  <w:t>.</w:t>
                </w:r>
                <w:r>
                  <w:t xml:space="preserve"> Added unique tags “Straw poll #[Number]” and “#SP[Number]# for each of the outstanding </w:t>
                </w:r>
                <w:r w:rsidR="001053CF">
                  <w:t>straw polls with more than 75% members’ support</w:t>
                </w:r>
                <w:r>
                  <w:t xml:space="preserve"> since revision 9.</w:t>
                </w:r>
              </w:p>
            </w:tc>
          </w:tr>
          <w:tr w:rsidR="000326C8" w14:paraId="38976928" w14:textId="77777777" w:rsidTr="001F4A28">
            <w:tc>
              <w:tcPr>
                <w:tcW w:w="1255" w:type="dxa"/>
              </w:tcPr>
              <w:p w14:paraId="376CFA1C" w14:textId="7C07934D" w:rsidR="000326C8" w:rsidRPr="00E450DC" w:rsidRDefault="001F4A28" w:rsidP="000F457C">
                <w:r>
                  <w:t>20/0566r</w:t>
                </w:r>
                <w:r w:rsidR="000326C8">
                  <w:t>15</w:t>
                </w:r>
              </w:p>
            </w:tc>
            <w:tc>
              <w:tcPr>
                <w:tcW w:w="1834" w:type="dxa"/>
              </w:tcPr>
              <w:p w14:paraId="6AC3E43A" w14:textId="77777777" w:rsidR="000326C8" w:rsidRPr="00E450DC" w:rsidRDefault="000326C8" w:rsidP="000F457C">
                <w:r>
                  <w:t>May 5, 2020</w:t>
                </w:r>
              </w:p>
            </w:tc>
            <w:tc>
              <w:tcPr>
                <w:tcW w:w="6261" w:type="dxa"/>
              </w:tcPr>
              <w:p w14:paraId="78178006" w14:textId="0AB32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 xml:space="preserve">according to the </w:t>
                </w:r>
                <w:r w:rsidR="001053CF">
                  <w:t>straw polls with more than 75% members’ support</w:t>
                </w:r>
                <w:r w:rsidRPr="00E450DC">
                  <w:t>.</w:t>
                </w:r>
                <w:r>
                  <w:t xml:space="preserve"> </w:t>
                </w:r>
              </w:p>
            </w:tc>
          </w:tr>
          <w:tr w:rsidR="000326C8" w14:paraId="7337CF99" w14:textId="77777777" w:rsidTr="001F4A28">
            <w:tc>
              <w:tcPr>
                <w:tcW w:w="1255" w:type="dxa"/>
              </w:tcPr>
              <w:p w14:paraId="23A9EA7E" w14:textId="1AE46875" w:rsidR="000326C8" w:rsidRPr="00E450DC" w:rsidRDefault="001F4A28" w:rsidP="000F457C">
                <w:r>
                  <w:t>20/0566r</w:t>
                </w:r>
                <w:r w:rsidR="000326C8">
                  <w:t>16</w:t>
                </w:r>
              </w:p>
            </w:tc>
            <w:tc>
              <w:tcPr>
                <w:tcW w:w="1834" w:type="dxa"/>
              </w:tcPr>
              <w:p w14:paraId="489597C6" w14:textId="77777777" w:rsidR="000326C8" w:rsidRPr="00E450DC" w:rsidRDefault="000326C8" w:rsidP="000F457C">
                <w:r>
                  <w:t>May 6, 2020</w:t>
                </w:r>
              </w:p>
            </w:tc>
            <w:tc>
              <w:tcPr>
                <w:tcW w:w="6261"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1F4A28">
            <w:tc>
              <w:tcPr>
                <w:tcW w:w="1255" w:type="dxa"/>
              </w:tcPr>
              <w:p w14:paraId="3F240E94" w14:textId="5D181ECD" w:rsidR="000326C8" w:rsidRPr="00E450DC" w:rsidRDefault="001F4A28" w:rsidP="000F457C">
                <w:r>
                  <w:t>20/0566r</w:t>
                </w:r>
                <w:r w:rsidR="000326C8">
                  <w:t>17</w:t>
                </w:r>
              </w:p>
            </w:tc>
            <w:tc>
              <w:tcPr>
                <w:tcW w:w="1834" w:type="dxa"/>
              </w:tcPr>
              <w:p w14:paraId="6550101E" w14:textId="77777777" w:rsidR="000326C8" w:rsidRPr="00E450DC" w:rsidRDefault="000326C8" w:rsidP="000F457C">
                <w:r>
                  <w:t>May 8, 2020</w:t>
                </w:r>
              </w:p>
            </w:tc>
            <w:tc>
              <w:tcPr>
                <w:tcW w:w="6261" w:type="dxa"/>
              </w:tcPr>
              <w:p w14:paraId="4B872C42" w14:textId="677BDAD5"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w:t>
                </w:r>
                <w:r w:rsidR="00CA67E0">
                  <w:t>straw polls with more than 75% members’ support</w:t>
                </w:r>
                <w:r w:rsidRPr="0004766E">
                  <w:t>.</w:t>
                </w:r>
                <w:r>
                  <w:t xml:space="preserve"> </w:t>
                </w:r>
              </w:p>
            </w:tc>
          </w:tr>
          <w:tr w:rsidR="000326C8" w14:paraId="03A3C0BC" w14:textId="77777777" w:rsidTr="001F4A28">
            <w:tc>
              <w:tcPr>
                <w:tcW w:w="1255" w:type="dxa"/>
              </w:tcPr>
              <w:p w14:paraId="40F78321" w14:textId="74AE14DB" w:rsidR="000326C8" w:rsidRPr="00E450DC" w:rsidRDefault="001F4A28" w:rsidP="000F457C">
                <w:r>
                  <w:t>20/0566r</w:t>
                </w:r>
                <w:r w:rsidR="000326C8">
                  <w:t>18</w:t>
                </w:r>
              </w:p>
            </w:tc>
            <w:tc>
              <w:tcPr>
                <w:tcW w:w="1834" w:type="dxa"/>
              </w:tcPr>
              <w:p w14:paraId="726E68D2" w14:textId="77777777" w:rsidR="000326C8" w:rsidRPr="00E450DC" w:rsidRDefault="000326C8" w:rsidP="000F457C">
                <w:r>
                  <w:t>May 10, 2020</w:t>
                </w:r>
              </w:p>
            </w:tc>
            <w:tc>
              <w:tcPr>
                <w:tcW w:w="6261" w:type="dxa"/>
              </w:tcPr>
              <w:p w14:paraId="10B82658" w14:textId="7736E075"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w:t>
                </w:r>
                <w:r w:rsidR="00CA67E0">
                  <w:t>straw polls with more than 75% members’ support</w:t>
                </w:r>
                <w:r w:rsidRPr="0004766E">
                  <w:t>.</w:t>
                </w:r>
                <w:r>
                  <w:t xml:space="preserve"> </w:t>
                </w:r>
              </w:p>
            </w:tc>
          </w:tr>
          <w:tr w:rsidR="000326C8" w14:paraId="54C8AA0B" w14:textId="77777777" w:rsidTr="001F4A28">
            <w:tc>
              <w:tcPr>
                <w:tcW w:w="1255" w:type="dxa"/>
              </w:tcPr>
              <w:p w14:paraId="3C2599B4" w14:textId="40BFCC0D" w:rsidR="000326C8" w:rsidRPr="00E450DC" w:rsidRDefault="001F4A28" w:rsidP="000F457C">
                <w:r>
                  <w:t>20/0566r</w:t>
                </w:r>
                <w:r w:rsidR="000326C8">
                  <w:t>19</w:t>
                </w:r>
              </w:p>
            </w:tc>
            <w:tc>
              <w:tcPr>
                <w:tcW w:w="1834" w:type="dxa"/>
              </w:tcPr>
              <w:p w14:paraId="09866B15" w14:textId="77777777" w:rsidR="000326C8" w:rsidRPr="00E450DC" w:rsidRDefault="000326C8" w:rsidP="000F457C">
                <w:r>
                  <w:t>May 13, 2020</w:t>
                </w:r>
              </w:p>
            </w:tc>
            <w:tc>
              <w:tcPr>
                <w:tcW w:w="6261" w:type="dxa"/>
              </w:tcPr>
              <w:p w14:paraId="04C6AC32" w14:textId="3C43E9B9" w:rsidR="000326C8" w:rsidRDefault="000326C8" w:rsidP="000F457C">
                <w:pPr>
                  <w:jc w:val="both"/>
                </w:pPr>
                <w:r w:rsidRPr="006C3C2F">
                  <w:t xml:space="preserve">Added the straw poll results of the PHY and MAC ad-hoc calls on May 11, 2020.  Updated the text in sections 2.4.1 and 6.2 according to the </w:t>
                </w:r>
                <w:r w:rsidR="00CA67E0">
                  <w:t>straw polls with more than 75% members’ support</w:t>
                </w:r>
                <w:r w:rsidRPr="006C3C2F">
                  <w:t>.</w:t>
                </w:r>
                <w:r>
                  <w:t xml:space="preserve"> </w:t>
                </w:r>
              </w:p>
            </w:tc>
          </w:tr>
          <w:tr w:rsidR="000326C8" w14:paraId="3E5EABE1" w14:textId="77777777" w:rsidTr="001F4A28">
            <w:tc>
              <w:tcPr>
                <w:tcW w:w="1255" w:type="dxa"/>
              </w:tcPr>
              <w:p w14:paraId="31304475" w14:textId="68E3E348" w:rsidR="000326C8" w:rsidRPr="00E450DC" w:rsidRDefault="001F4A28" w:rsidP="000F457C">
                <w:r>
                  <w:t>20/0566r</w:t>
                </w:r>
                <w:r w:rsidR="000326C8">
                  <w:t>20</w:t>
                </w:r>
              </w:p>
            </w:tc>
            <w:tc>
              <w:tcPr>
                <w:tcW w:w="1834" w:type="dxa"/>
              </w:tcPr>
              <w:p w14:paraId="23BF1BE4" w14:textId="77777777" w:rsidR="000326C8" w:rsidRPr="00E450DC" w:rsidRDefault="000326C8" w:rsidP="000F457C">
                <w:r>
                  <w:t>May 15, 2020</w:t>
                </w:r>
              </w:p>
            </w:tc>
            <w:tc>
              <w:tcPr>
                <w:tcW w:w="6261"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1F4A28">
            <w:tc>
              <w:tcPr>
                <w:tcW w:w="1255" w:type="dxa"/>
              </w:tcPr>
              <w:p w14:paraId="50F49A66" w14:textId="6C2B07C7" w:rsidR="000326C8" w:rsidRPr="00E450DC" w:rsidRDefault="001F4A28" w:rsidP="000F457C">
                <w:r>
                  <w:t>20/0566r</w:t>
                </w:r>
                <w:r w:rsidR="000326C8">
                  <w:t>21</w:t>
                </w:r>
              </w:p>
            </w:tc>
            <w:tc>
              <w:tcPr>
                <w:tcW w:w="1834" w:type="dxa"/>
              </w:tcPr>
              <w:p w14:paraId="52D415B8" w14:textId="77777777" w:rsidR="000326C8" w:rsidRPr="00E450DC" w:rsidRDefault="000326C8" w:rsidP="000F457C">
                <w:r>
                  <w:t>May 19, 2020</w:t>
                </w:r>
              </w:p>
            </w:tc>
            <w:tc>
              <w:tcPr>
                <w:tcW w:w="6261" w:type="dxa"/>
              </w:tcPr>
              <w:p w14:paraId="2D520571" w14:textId="4A53D1C3"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w:t>
                </w:r>
                <w:r w:rsidR="00CA67E0">
                  <w:t>straw polls with more than 75% members’ support</w:t>
                </w:r>
                <w:r w:rsidRPr="006C3C2F">
                  <w:t>.</w:t>
                </w:r>
              </w:p>
            </w:tc>
          </w:tr>
          <w:tr w:rsidR="000326C8" w14:paraId="3460644F" w14:textId="77777777" w:rsidTr="001F4A28">
            <w:tc>
              <w:tcPr>
                <w:tcW w:w="1255" w:type="dxa"/>
              </w:tcPr>
              <w:p w14:paraId="3DAAFE4E" w14:textId="006CAFC5" w:rsidR="000326C8" w:rsidRPr="00E450DC" w:rsidRDefault="001F4A28" w:rsidP="000F457C">
                <w:r>
                  <w:t>20/0566r</w:t>
                </w:r>
                <w:r w:rsidR="000326C8">
                  <w:t>22</w:t>
                </w:r>
              </w:p>
            </w:tc>
            <w:tc>
              <w:tcPr>
                <w:tcW w:w="1834" w:type="dxa"/>
              </w:tcPr>
              <w:p w14:paraId="63EAC1B6" w14:textId="77777777" w:rsidR="000326C8" w:rsidRPr="00E450DC" w:rsidRDefault="000326C8" w:rsidP="000F457C">
                <w:r>
                  <w:t>May 22, 2020</w:t>
                </w:r>
              </w:p>
            </w:tc>
            <w:tc>
              <w:tcPr>
                <w:tcW w:w="6261"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1F4A28">
            <w:tc>
              <w:tcPr>
                <w:tcW w:w="1255" w:type="dxa"/>
              </w:tcPr>
              <w:p w14:paraId="70F4FD58" w14:textId="5F801382" w:rsidR="000326C8" w:rsidRPr="00565BE1" w:rsidRDefault="001F4A28" w:rsidP="000F457C">
                <w:r>
                  <w:t>20/0566r</w:t>
                </w:r>
                <w:r w:rsidR="000326C8" w:rsidRPr="00565BE1">
                  <w:t>23</w:t>
                </w:r>
              </w:p>
            </w:tc>
            <w:tc>
              <w:tcPr>
                <w:tcW w:w="1834" w:type="dxa"/>
              </w:tcPr>
              <w:p w14:paraId="01A80039" w14:textId="77777777" w:rsidR="000326C8" w:rsidRPr="00565BE1" w:rsidRDefault="000326C8" w:rsidP="000F457C">
                <w:r w:rsidRPr="00565BE1">
                  <w:t>May 23, 2020</w:t>
                </w:r>
              </w:p>
            </w:tc>
            <w:tc>
              <w:tcPr>
                <w:tcW w:w="6261"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1F4A28">
            <w:tc>
              <w:tcPr>
                <w:tcW w:w="1255" w:type="dxa"/>
              </w:tcPr>
              <w:p w14:paraId="13ACA539" w14:textId="0FC3A98D" w:rsidR="000326C8" w:rsidRPr="00AB2D63" w:rsidRDefault="001F4A28" w:rsidP="000F457C">
                <w:r>
                  <w:t>20/0566r</w:t>
                </w:r>
                <w:r w:rsidR="000326C8" w:rsidRPr="00AB2D63">
                  <w:t>24</w:t>
                </w:r>
              </w:p>
            </w:tc>
            <w:tc>
              <w:tcPr>
                <w:tcW w:w="1834" w:type="dxa"/>
              </w:tcPr>
              <w:p w14:paraId="614B4669" w14:textId="77777777" w:rsidR="000326C8" w:rsidRPr="00AB2D63" w:rsidRDefault="000326C8" w:rsidP="000F457C">
                <w:r w:rsidRPr="00AB2D63">
                  <w:t>May 26, 2020</w:t>
                </w:r>
              </w:p>
            </w:tc>
            <w:tc>
              <w:tcPr>
                <w:tcW w:w="6261" w:type="dxa"/>
              </w:tcPr>
              <w:p w14:paraId="1FD907A8" w14:textId="6835CAAB" w:rsidR="000326C8" w:rsidRDefault="000326C8" w:rsidP="000F457C">
                <w:pPr>
                  <w:jc w:val="both"/>
                </w:pPr>
                <w:r w:rsidRPr="00AB2D63">
                  <w:t xml:space="preserve">Added the straw poll results of the MAC ad-hoc call on May 21, 2020. Updated the text in sections 3.2 and 6.5 according to the </w:t>
                </w:r>
                <w:r w:rsidR="00CA67E0">
                  <w:t>straw polls with more than 75% members’ support</w:t>
                </w:r>
                <w:r w:rsidRPr="00AB2D63">
                  <w:t>.</w:t>
                </w:r>
              </w:p>
            </w:tc>
          </w:tr>
          <w:tr w:rsidR="000326C8" w14:paraId="26F85E50" w14:textId="77777777" w:rsidTr="001F4A28">
            <w:tc>
              <w:tcPr>
                <w:tcW w:w="1255" w:type="dxa"/>
              </w:tcPr>
              <w:p w14:paraId="0FA7FE61" w14:textId="2691F5D2" w:rsidR="000326C8" w:rsidRPr="00AB2D63" w:rsidRDefault="001F4A28" w:rsidP="000F457C">
                <w:r>
                  <w:t>20/0566r</w:t>
                </w:r>
                <w:r w:rsidR="000326C8" w:rsidRPr="00AB2D63">
                  <w:t>2</w:t>
                </w:r>
                <w:r w:rsidR="000326C8">
                  <w:t>5</w:t>
                </w:r>
              </w:p>
            </w:tc>
            <w:tc>
              <w:tcPr>
                <w:tcW w:w="1834" w:type="dxa"/>
              </w:tcPr>
              <w:p w14:paraId="3AD68975" w14:textId="77777777" w:rsidR="000326C8" w:rsidRPr="00AB2D63" w:rsidRDefault="000326C8" w:rsidP="000F457C">
                <w:r w:rsidRPr="00AB2D63">
                  <w:t>May 2</w:t>
                </w:r>
                <w:r>
                  <w:t>9</w:t>
                </w:r>
                <w:r w:rsidRPr="00AB2D63">
                  <w:t>, 2020</w:t>
                </w:r>
              </w:p>
            </w:tc>
            <w:tc>
              <w:tcPr>
                <w:tcW w:w="6261"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62A80E3C" w:rsidR="000326C8" w:rsidRDefault="000326C8" w:rsidP="000F457C">
                <w:pPr>
                  <w:jc w:val="both"/>
                </w:pPr>
                <w:r>
                  <w:t>Per the feedback received, a</w:t>
                </w:r>
                <w:r w:rsidR="00502D37">
                  <w:t>ll approved</w:t>
                </w:r>
                <w:r w:rsidRPr="00B11337">
                  <w:t xml:space="preserve">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1F4A28">
            <w:tc>
              <w:tcPr>
                <w:tcW w:w="1255" w:type="dxa"/>
              </w:tcPr>
              <w:p w14:paraId="2146E201" w14:textId="3D0B9FC1" w:rsidR="000326C8" w:rsidRPr="00AB2D63" w:rsidRDefault="001F4A28" w:rsidP="000F457C">
                <w:r>
                  <w:t>20/0566r</w:t>
                </w:r>
                <w:r w:rsidR="000326C8">
                  <w:t>26</w:t>
                </w:r>
              </w:p>
            </w:tc>
            <w:tc>
              <w:tcPr>
                <w:tcW w:w="1834" w:type="dxa"/>
              </w:tcPr>
              <w:p w14:paraId="37590A05" w14:textId="77777777" w:rsidR="000326C8" w:rsidRPr="00AB2D63" w:rsidRDefault="000326C8" w:rsidP="000F457C">
                <w:r>
                  <w:t>June 1, 2020</w:t>
                </w:r>
              </w:p>
            </w:tc>
            <w:tc>
              <w:tcPr>
                <w:tcW w:w="6261"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1F4A28">
            <w:tc>
              <w:tcPr>
                <w:tcW w:w="1255" w:type="dxa"/>
              </w:tcPr>
              <w:p w14:paraId="526AC751" w14:textId="44767054" w:rsidR="000326C8" w:rsidRPr="00AB2D63" w:rsidRDefault="001F4A28" w:rsidP="000F457C">
                <w:r>
                  <w:t>20/0566r</w:t>
                </w:r>
                <w:r w:rsidR="000326C8">
                  <w:t>27</w:t>
                </w:r>
              </w:p>
            </w:tc>
            <w:tc>
              <w:tcPr>
                <w:tcW w:w="1834" w:type="dxa"/>
              </w:tcPr>
              <w:p w14:paraId="656D5D3E" w14:textId="77777777" w:rsidR="000326C8" w:rsidRPr="00AB2D63" w:rsidRDefault="000326C8" w:rsidP="000F457C">
                <w:r>
                  <w:t>June 4, 2020</w:t>
                </w:r>
              </w:p>
            </w:tc>
            <w:tc>
              <w:tcPr>
                <w:tcW w:w="6261" w:type="dxa"/>
              </w:tcPr>
              <w:p w14:paraId="2F9F062A" w14:textId="6EE0A29F"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w:t>
                </w:r>
                <w:r w:rsidR="00CA67E0">
                  <w:t>straw polls with more than 75% members’ support</w:t>
                </w:r>
                <w:r w:rsidRPr="00AB2D63">
                  <w:t>.</w:t>
                </w:r>
              </w:p>
            </w:tc>
          </w:tr>
          <w:tr w:rsidR="000326C8" w:rsidRPr="00AB2D63" w14:paraId="1FE16002" w14:textId="77777777" w:rsidTr="001F4A28">
            <w:tc>
              <w:tcPr>
                <w:tcW w:w="1255" w:type="dxa"/>
              </w:tcPr>
              <w:p w14:paraId="0D487DB5" w14:textId="14401A11" w:rsidR="000326C8" w:rsidRPr="00AB2D63" w:rsidRDefault="001F4A28" w:rsidP="000F457C">
                <w:r>
                  <w:t>20/0566r</w:t>
                </w:r>
                <w:r w:rsidR="000326C8">
                  <w:t>28</w:t>
                </w:r>
              </w:p>
            </w:tc>
            <w:tc>
              <w:tcPr>
                <w:tcW w:w="1834" w:type="dxa"/>
              </w:tcPr>
              <w:p w14:paraId="310B3989" w14:textId="77777777" w:rsidR="000326C8" w:rsidRPr="00AB2D63" w:rsidRDefault="000326C8" w:rsidP="000F457C">
                <w:r>
                  <w:t>June 8, 2020</w:t>
                </w:r>
              </w:p>
            </w:tc>
            <w:tc>
              <w:tcPr>
                <w:tcW w:w="6261"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2E5FE236" w:rsidR="000326C8" w:rsidRPr="00AB2D63" w:rsidRDefault="000326C8" w:rsidP="000F457C">
                <w:pPr>
                  <w:jc w:val="both"/>
                </w:pPr>
                <w:r w:rsidRPr="00AB2D63">
                  <w:lastRenderedPageBreak/>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 xml:space="preserve">according to the </w:t>
                </w:r>
                <w:r w:rsidR="00CA67E0">
                  <w:t>straw polls with more than 75% members’ support</w:t>
                </w:r>
                <w:r w:rsidRPr="00AB2D63">
                  <w:t>.</w:t>
                </w:r>
              </w:p>
            </w:tc>
          </w:tr>
          <w:tr w:rsidR="000326C8" w:rsidRPr="00AB2D63" w14:paraId="3FDCB2EC" w14:textId="77777777" w:rsidTr="001F4A28">
            <w:tc>
              <w:tcPr>
                <w:tcW w:w="1255" w:type="dxa"/>
              </w:tcPr>
              <w:p w14:paraId="242CE872" w14:textId="5106CA9A" w:rsidR="000326C8" w:rsidRPr="00AB2D63" w:rsidRDefault="001F4A28" w:rsidP="000F457C">
                <w:r>
                  <w:lastRenderedPageBreak/>
                  <w:t>20/0566r</w:t>
                </w:r>
                <w:r w:rsidR="000326C8">
                  <w:t>29</w:t>
                </w:r>
              </w:p>
            </w:tc>
            <w:tc>
              <w:tcPr>
                <w:tcW w:w="1834" w:type="dxa"/>
              </w:tcPr>
              <w:p w14:paraId="69DE2E56" w14:textId="77777777" w:rsidR="000326C8" w:rsidRPr="00AB2D63" w:rsidRDefault="000326C8" w:rsidP="000F457C">
                <w:r>
                  <w:t>June 11, 2020</w:t>
                </w:r>
              </w:p>
            </w:tc>
            <w:tc>
              <w:tcPr>
                <w:tcW w:w="6261" w:type="dxa"/>
              </w:tcPr>
              <w:p w14:paraId="0BA479AE" w14:textId="59AEB235"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w:t>
                </w:r>
                <w:r w:rsidR="00CA67E0">
                  <w:t>straw polls with more than 75% members’ support</w:t>
                </w:r>
                <w:r w:rsidRPr="00AB2D63">
                  <w:t>.</w:t>
                </w:r>
              </w:p>
            </w:tc>
          </w:tr>
          <w:tr w:rsidR="000326C8" w:rsidRPr="00AB2D63" w14:paraId="4649E287" w14:textId="77777777" w:rsidTr="001F4A28">
            <w:tc>
              <w:tcPr>
                <w:tcW w:w="1255" w:type="dxa"/>
              </w:tcPr>
              <w:p w14:paraId="10C8CFBE" w14:textId="11BA729E" w:rsidR="000326C8" w:rsidRPr="00AB2D63" w:rsidRDefault="001F4A28" w:rsidP="000F457C">
                <w:r>
                  <w:t>20/0566r</w:t>
                </w:r>
                <w:r w:rsidR="000326C8">
                  <w:t>30</w:t>
                </w:r>
              </w:p>
            </w:tc>
            <w:tc>
              <w:tcPr>
                <w:tcW w:w="1834" w:type="dxa"/>
              </w:tcPr>
              <w:p w14:paraId="02D674DC" w14:textId="77777777" w:rsidR="000326C8" w:rsidRPr="00AB2D63" w:rsidRDefault="000326C8" w:rsidP="000F457C">
                <w:r>
                  <w:t>June 15, 2020</w:t>
                </w:r>
              </w:p>
            </w:tc>
            <w:tc>
              <w:tcPr>
                <w:tcW w:w="6261"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145CBA7E"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w:t>
                </w:r>
                <w:r w:rsidR="00CA67E0">
                  <w:t xml:space="preserve"> straw polls with more than 75% members’ support</w:t>
                </w:r>
                <w:r w:rsidRPr="00AB2D63">
                  <w:t>.</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1F4A28">
            <w:tc>
              <w:tcPr>
                <w:tcW w:w="1255" w:type="dxa"/>
              </w:tcPr>
              <w:p w14:paraId="1B84412B" w14:textId="473D654F" w:rsidR="000326C8" w:rsidRPr="00AB2D63" w:rsidRDefault="001F4A28" w:rsidP="000F457C">
                <w:r>
                  <w:t>20/0566r</w:t>
                </w:r>
                <w:r w:rsidR="000326C8">
                  <w:t>31</w:t>
                </w:r>
              </w:p>
            </w:tc>
            <w:tc>
              <w:tcPr>
                <w:tcW w:w="1834" w:type="dxa"/>
              </w:tcPr>
              <w:p w14:paraId="3BC4C638" w14:textId="77777777" w:rsidR="000326C8" w:rsidRPr="00AB2D63" w:rsidRDefault="000326C8" w:rsidP="000F457C">
                <w:r>
                  <w:t>June 17, 2020</w:t>
                </w:r>
              </w:p>
            </w:tc>
            <w:tc>
              <w:tcPr>
                <w:tcW w:w="6261"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1F4A28">
            <w:tc>
              <w:tcPr>
                <w:tcW w:w="1255" w:type="dxa"/>
              </w:tcPr>
              <w:p w14:paraId="14A8C93E" w14:textId="559201E2" w:rsidR="000326C8" w:rsidRPr="00AB2D63" w:rsidRDefault="001F4A28" w:rsidP="000F457C">
                <w:r>
                  <w:t>20/0566r</w:t>
                </w:r>
                <w:r w:rsidR="000326C8">
                  <w:t>32</w:t>
                </w:r>
              </w:p>
            </w:tc>
            <w:tc>
              <w:tcPr>
                <w:tcW w:w="1834" w:type="dxa"/>
              </w:tcPr>
              <w:p w14:paraId="2A3D1968" w14:textId="77777777" w:rsidR="000326C8" w:rsidRPr="00AB2D63" w:rsidRDefault="000326C8" w:rsidP="000F457C">
                <w:r>
                  <w:t>June 22, 2020</w:t>
                </w:r>
              </w:p>
            </w:tc>
            <w:tc>
              <w:tcPr>
                <w:tcW w:w="6261"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12CE33A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 xml:space="preserve">according to the </w:t>
                </w:r>
                <w:r w:rsidR="00CA67E0">
                  <w:t>straw polls with more than 75% members’ support</w:t>
                </w:r>
                <w:r w:rsidRPr="00AB2D63">
                  <w:t>.</w:t>
                </w:r>
              </w:p>
            </w:tc>
          </w:tr>
          <w:tr w:rsidR="000326C8" w:rsidRPr="00AB2D63" w14:paraId="78720CF9" w14:textId="77777777" w:rsidTr="001F4A28">
            <w:tc>
              <w:tcPr>
                <w:tcW w:w="1255" w:type="dxa"/>
              </w:tcPr>
              <w:p w14:paraId="5F7BE107" w14:textId="53E2C256" w:rsidR="000326C8" w:rsidRPr="00AB2D63" w:rsidRDefault="001F4A28" w:rsidP="000F457C">
                <w:r>
                  <w:t>20/0566r</w:t>
                </w:r>
                <w:r w:rsidR="000326C8">
                  <w:t>33</w:t>
                </w:r>
              </w:p>
            </w:tc>
            <w:tc>
              <w:tcPr>
                <w:tcW w:w="1834" w:type="dxa"/>
              </w:tcPr>
              <w:p w14:paraId="2E74C16E" w14:textId="77777777" w:rsidR="000326C8" w:rsidRPr="00AB2D63" w:rsidRDefault="000326C8" w:rsidP="000F457C">
                <w:r>
                  <w:t>June 27, 2020</w:t>
                </w:r>
              </w:p>
            </w:tc>
            <w:tc>
              <w:tcPr>
                <w:tcW w:w="6261"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1F4A28">
            <w:tc>
              <w:tcPr>
                <w:tcW w:w="1255" w:type="dxa"/>
              </w:tcPr>
              <w:p w14:paraId="4A689DD3" w14:textId="3C7E9C7D" w:rsidR="000326C8" w:rsidRPr="00AB2D63" w:rsidRDefault="001F4A28" w:rsidP="000F457C">
                <w:r>
                  <w:t>20/0566r</w:t>
                </w:r>
                <w:r w:rsidR="000326C8">
                  <w:t>34</w:t>
                </w:r>
              </w:p>
            </w:tc>
            <w:tc>
              <w:tcPr>
                <w:tcW w:w="1834" w:type="dxa"/>
              </w:tcPr>
              <w:p w14:paraId="2A7B7AC0" w14:textId="77777777" w:rsidR="000326C8" w:rsidRPr="00AB2D63" w:rsidRDefault="000326C8" w:rsidP="000F457C">
                <w:r>
                  <w:t>June 27, 2020</w:t>
                </w:r>
              </w:p>
            </w:tc>
            <w:tc>
              <w:tcPr>
                <w:tcW w:w="6261"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1C634BF6"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 xml:space="preserve">according to the </w:t>
                </w:r>
                <w:r w:rsidR="00CA67E0">
                  <w:t>straw polls with more than 75% members’ support</w:t>
                </w:r>
                <w:r w:rsidRPr="00AB2D63">
                  <w:t>.</w:t>
                </w:r>
              </w:p>
            </w:tc>
          </w:tr>
          <w:tr w:rsidR="000326C8" w:rsidRPr="00AB2D63" w14:paraId="7C84E3BC" w14:textId="77777777" w:rsidTr="001F4A28">
            <w:tc>
              <w:tcPr>
                <w:tcW w:w="1255" w:type="dxa"/>
              </w:tcPr>
              <w:p w14:paraId="6A77015A" w14:textId="304876B3" w:rsidR="000326C8" w:rsidRPr="00CF14C8" w:rsidRDefault="001F4A28" w:rsidP="000F457C">
                <w:r>
                  <w:t>20/0566r</w:t>
                </w:r>
                <w:r w:rsidR="000326C8" w:rsidRPr="00CF14C8">
                  <w:t>35</w:t>
                </w:r>
              </w:p>
            </w:tc>
            <w:tc>
              <w:tcPr>
                <w:tcW w:w="1834" w:type="dxa"/>
              </w:tcPr>
              <w:p w14:paraId="727BD912" w14:textId="77777777" w:rsidR="000326C8" w:rsidRPr="00CF14C8" w:rsidRDefault="000326C8" w:rsidP="000F457C">
                <w:r w:rsidRPr="00CF14C8">
                  <w:t>July 1, 2020</w:t>
                </w:r>
              </w:p>
            </w:tc>
            <w:tc>
              <w:tcPr>
                <w:tcW w:w="6261" w:type="dxa"/>
              </w:tcPr>
              <w:p w14:paraId="14437FA7" w14:textId="698F2D57" w:rsidR="000326C8" w:rsidRPr="00AB2D63" w:rsidRDefault="000326C8" w:rsidP="000F457C">
                <w:pPr>
                  <w:jc w:val="both"/>
                </w:pPr>
                <w:r w:rsidRPr="00CF14C8">
                  <w:t>Added the straw poll results of the MAC ad-hoc call on June 22, 2020. Updated the text in sections 6.2</w:t>
                </w:r>
                <w:r>
                  <w:t xml:space="preserve"> and </w:t>
                </w:r>
                <w:r w:rsidRPr="00CF14C8">
                  <w:t xml:space="preserve">6.3 according to the </w:t>
                </w:r>
                <w:r w:rsidR="00CA67E0">
                  <w:t>straw polls with more than 75% members’ support</w:t>
                </w:r>
                <w:r w:rsidRPr="00CF14C8">
                  <w:t>.</w:t>
                </w:r>
              </w:p>
            </w:tc>
          </w:tr>
          <w:tr w:rsidR="000326C8" w:rsidRPr="00AB2D63" w14:paraId="05176D31" w14:textId="77777777" w:rsidTr="001F4A28">
            <w:tc>
              <w:tcPr>
                <w:tcW w:w="1255" w:type="dxa"/>
              </w:tcPr>
              <w:p w14:paraId="11219ABC" w14:textId="2B9A8B20" w:rsidR="000326C8" w:rsidRPr="00CF14C8" w:rsidRDefault="001F4A28" w:rsidP="000F457C">
                <w:r>
                  <w:t>20/0566r</w:t>
                </w:r>
                <w:r w:rsidR="000326C8" w:rsidRPr="00CF14C8">
                  <w:t>3</w:t>
                </w:r>
                <w:r w:rsidR="000326C8">
                  <w:t>6</w:t>
                </w:r>
              </w:p>
            </w:tc>
            <w:tc>
              <w:tcPr>
                <w:tcW w:w="1834" w:type="dxa"/>
              </w:tcPr>
              <w:p w14:paraId="5139E674" w14:textId="77777777" w:rsidR="000326C8" w:rsidRPr="00CF14C8" w:rsidRDefault="000326C8" w:rsidP="000F457C">
                <w:r w:rsidRPr="00CF14C8">
                  <w:t xml:space="preserve">July </w:t>
                </w:r>
                <w:r>
                  <w:t>7</w:t>
                </w:r>
                <w:r w:rsidRPr="00CF14C8">
                  <w:t>, 2020</w:t>
                </w:r>
              </w:p>
            </w:tc>
            <w:tc>
              <w:tcPr>
                <w:tcW w:w="6261" w:type="dxa"/>
              </w:tcPr>
              <w:p w14:paraId="354AC6E9" w14:textId="75955F2B"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w:t>
                </w:r>
                <w:r w:rsidR="00CA67E0">
                  <w:t>straw polls with more than 75% members’ support</w:t>
                </w:r>
                <w:r w:rsidRPr="00CF14C8">
                  <w:t>.</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1F4A28">
            <w:tc>
              <w:tcPr>
                <w:tcW w:w="1255" w:type="dxa"/>
              </w:tcPr>
              <w:p w14:paraId="6EC4B37C" w14:textId="76978DF6" w:rsidR="000326C8" w:rsidRPr="00CF14C8" w:rsidRDefault="001F4A28" w:rsidP="000F457C">
                <w:r>
                  <w:t>20/0566r</w:t>
                </w:r>
                <w:r w:rsidR="000326C8" w:rsidRPr="00CF14C8">
                  <w:t>3</w:t>
                </w:r>
                <w:r w:rsidR="000326C8">
                  <w:t>7</w:t>
                </w:r>
              </w:p>
            </w:tc>
            <w:tc>
              <w:tcPr>
                <w:tcW w:w="1834" w:type="dxa"/>
              </w:tcPr>
              <w:p w14:paraId="0B268F37" w14:textId="77777777" w:rsidR="000326C8" w:rsidRPr="00CF14C8" w:rsidRDefault="000326C8" w:rsidP="000F457C">
                <w:r w:rsidRPr="00CF14C8">
                  <w:t xml:space="preserve">July </w:t>
                </w:r>
                <w:r>
                  <w:t>8</w:t>
                </w:r>
                <w:r w:rsidRPr="00CF14C8">
                  <w:t>, 2020</w:t>
                </w:r>
              </w:p>
            </w:tc>
            <w:tc>
              <w:tcPr>
                <w:tcW w:w="6261"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4B3CB921"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w:t>
                </w:r>
                <w:r w:rsidR="00CA67E0">
                  <w:t>straw polls with more than 75% members’ support</w:t>
                </w:r>
                <w:r w:rsidRPr="00CF14C8">
                  <w:t>.</w:t>
                </w:r>
              </w:p>
            </w:tc>
          </w:tr>
          <w:tr w:rsidR="000326C8" w:rsidRPr="00AB2D63" w14:paraId="0D5405B4" w14:textId="77777777" w:rsidTr="001F4A28">
            <w:tc>
              <w:tcPr>
                <w:tcW w:w="1255" w:type="dxa"/>
              </w:tcPr>
              <w:p w14:paraId="61E7DC29" w14:textId="67BF4979" w:rsidR="000326C8" w:rsidRPr="00CF14C8" w:rsidRDefault="001F4A28" w:rsidP="000F457C">
                <w:r>
                  <w:lastRenderedPageBreak/>
                  <w:t>20/0566r</w:t>
                </w:r>
                <w:r w:rsidR="000326C8" w:rsidRPr="00CF14C8">
                  <w:t>3</w:t>
                </w:r>
                <w:r w:rsidR="000326C8">
                  <w:t>8</w:t>
                </w:r>
              </w:p>
            </w:tc>
            <w:tc>
              <w:tcPr>
                <w:tcW w:w="1834" w:type="dxa"/>
              </w:tcPr>
              <w:p w14:paraId="16F609E8" w14:textId="77777777" w:rsidR="000326C8" w:rsidRPr="00CF14C8" w:rsidRDefault="000326C8" w:rsidP="000F457C">
                <w:r w:rsidRPr="00CF14C8">
                  <w:t xml:space="preserve">July </w:t>
                </w:r>
                <w:r>
                  <w:t>9</w:t>
                </w:r>
                <w:r w:rsidRPr="00CF14C8">
                  <w:t>, 2020</w:t>
                </w:r>
              </w:p>
            </w:tc>
            <w:tc>
              <w:tcPr>
                <w:tcW w:w="6261" w:type="dxa"/>
              </w:tcPr>
              <w:p w14:paraId="77E6CA2B" w14:textId="01302BE7"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w:t>
                </w:r>
                <w:r w:rsidR="00CA67E0">
                  <w:t>straw polls with more than 75% members’ support</w:t>
                </w:r>
                <w:r w:rsidRPr="00CF14C8">
                  <w:t>.</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1F4A28">
            <w:tc>
              <w:tcPr>
                <w:tcW w:w="1255" w:type="dxa"/>
              </w:tcPr>
              <w:p w14:paraId="0DA986E7" w14:textId="08316738" w:rsidR="00F06E0C" w:rsidRPr="00CF14C8" w:rsidRDefault="001F4A28" w:rsidP="0051555A">
                <w:r>
                  <w:t>20/0566r</w:t>
                </w:r>
                <w:r w:rsidR="00F06E0C" w:rsidRPr="00CF14C8">
                  <w:t>3</w:t>
                </w:r>
                <w:r w:rsidR="00F06E0C">
                  <w:t>9</w:t>
                </w:r>
              </w:p>
            </w:tc>
            <w:tc>
              <w:tcPr>
                <w:tcW w:w="1834" w:type="dxa"/>
              </w:tcPr>
              <w:p w14:paraId="3BA90DB5" w14:textId="77777777" w:rsidR="00F06E0C" w:rsidRPr="00CF14C8" w:rsidRDefault="00F06E0C" w:rsidP="0051555A">
                <w:r w:rsidRPr="00CF14C8">
                  <w:t xml:space="preserve">July </w:t>
                </w:r>
                <w:r>
                  <w:t>11</w:t>
                </w:r>
                <w:r w:rsidRPr="00CF14C8">
                  <w:t>, 2020</w:t>
                </w:r>
              </w:p>
            </w:tc>
            <w:tc>
              <w:tcPr>
                <w:tcW w:w="6261"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1F4A28">
            <w:tc>
              <w:tcPr>
                <w:tcW w:w="1255" w:type="dxa"/>
              </w:tcPr>
              <w:p w14:paraId="0C55C6FA" w14:textId="7ED16F7D" w:rsidR="00365CA5" w:rsidRPr="00CF14C8" w:rsidRDefault="001F4A28" w:rsidP="0051555A">
                <w:r>
                  <w:t>20/0566r</w:t>
                </w:r>
                <w:r w:rsidR="00365CA5">
                  <w:t>40</w:t>
                </w:r>
              </w:p>
            </w:tc>
            <w:tc>
              <w:tcPr>
                <w:tcW w:w="1834" w:type="dxa"/>
              </w:tcPr>
              <w:p w14:paraId="51BF1500" w14:textId="77777777" w:rsidR="00365CA5" w:rsidRPr="00CF14C8" w:rsidRDefault="00365CA5" w:rsidP="0051555A">
                <w:r w:rsidRPr="00CF14C8">
                  <w:t xml:space="preserve">July </w:t>
                </w:r>
                <w:r>
                  <w:t>16</w:t>
                </w:r>
                <w:r w:rsidRPr="00CF14C8">
                  <w:t>, 2020</w:t>
                </w:r>
              </w:p>
            </w:tc>
            <w:tc>
              <w:tcPr>
                <w:tcW w:w="6261" w:type="dxa"/>
              </w:tcPr>
              <w:p w14:paraId="2A9572F9" w14:textId="12A43E3C"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w:t>
                </w:r>
                <w:r w:rsidR="00CA67E0">
                  <w:t>straw polls with more than 75% members’ support</w:t>
                </w:r>
                <w:r w:rsidRPr="00CF14C8">
                  <w:t>.</w:t>
                </w:r>
              </w:p>
            </w:tc>
          </w:tr>
          <w:tr w:rsidR="004755F9" w:rsidRPr="00AB2D63" w14:paraId="3AABAA04" w14:textId="77777777" w:rsidTr="001F4A28">
            <w:tc>
              <w:tcPr>
                <w:tcW w:w="1255" w:type="dxa"/>
              </w:tcPr>
              <w:p w14:paraId="230BE268" w14:textId="6B375AA3" w:rsidR="004755F9" w:rsidRPr="00CF14C8" w:rsidRDefault="001F4A28" w:rsidP="00DA02EF">
                <w:r>
                  <w:t>20/0566r</w:t>
                </w:r>
                <w:r w:rsidR="004755F9">
                  <w:t>41</w:t>
                </w:r>
              </w:p>
            </w:tc>
            <w:tc>
              <w:tcPr>
                <w:tcW w:w="1834" w:type="dxa"/>
              </w:tcPr>
              <w:p w14:paraId="19F970BF" w14:textId="77777777" w:rsidR="004755F9" w:rsidRPr="00CF14C8" w:rsidRDefault="004755F9" w:rsidP="00DA02EF">
                <w:r w:rsidRPr="00CF14C8">
                  <w:t xml:space="preserve">July </w:t>
                </w:r>
                <w:r>
                  <w:t>17</w:t>
                </w:r>
                <w:r w:rsidRPr="00CF14C8">
                  <w:t>, 2020</w:t>
                </w:r>
              </w:p>
            </w:tc>
            <w:tc>
              <w:tcPr>
                <w:tcW w:w="6261" w:type="dxa"/>
              </w:tcPr>
              <w:p w14:paraId="1167155F" w14:textId="4FAA692B"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w:t>
                </w:r>
                <w:r w:rsidR="00CA67E0">
                  <w:t>straw polls with more than 75% members’ support</w:t>
                </w:r>
                <w:r w:rsidRPr="00CF14C8">
                  <w:t>.</w:t>
                </w:r>
              </w:p>
            </w:tc>
          </w:tr>
          <w:tr w:rsidR="008D141F" w:rsidRPr="00AB2D63" w14:paraId="749FD174" w14:textId="77777777" w:rsidTr="001F4A28">
            <w:tc>
              <w:tcPr>
                <w:tcW w:w="1255" w:type="dxa"/>
              </w:tcPr>
              <w:p w14:paraId="4A07510B" w14:textId="377BF3DA" w:rsidR="008D141F" w:rsidRPr="00CF14C8" w:rsidRDefault="001F4A28" w:rsidP="00DA02EF">
                <w:r>
                  <w:t>20/0566r</w:t>
                </w:r>
                <w:r w:rsidR="008D141F">
                  <w:t>42</w:t>
                </w:r>
              </w:p>
            </w:tc>
            <w:tc>
              <w:tcPr>
                <w:tcW w:w="1834" w:type="dxa"/>
              </w:tcPr>
              <w:p w14:paraId="15BCEEF0" w14:textId="77777777" w:rsidR="008D141F" w:rsidRPr="00CF14C8" w:rsidRDefault="008D141F" w:rsidP="00DA02EF">
                <w:r>
                  <w:t>July 18, 2020</w:t>
                </w:r>
              </w:p>
            </w:tc>
            <w:tc>
              <w:tcPr>
                <w:tcW w:w="6261"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t>Fixed a cross reference for Motion #118.</w:t>
                </w:r>
              </w:p>
            </w:tc>
          </w:tr>
          <w:tr w:rsidR="00692094" w:rsidRPr="00AB2D63" w14:paraId="3F7FA1E9" w14:textId="77777777" w:rsidTr="001F4A28">
            <w:tc>
              <w:tcPr>
                <w:tcW w:w="1255" w:type="dxa"/>
              </w:tcPr>
              <w:p w14:paraId="1848B1B6" w14:textId="6B40D95E" w:rsidR="00692094" w:rsidRPr="00CF14C8" w:rsidRDefault="001F4A28" w:rsidP="00682700">
                <w:r>
                  <w:t>20/0566r</w:t>
                </w:r>
                <w:r w:rsidR="00692094">
                  <w:t>43</w:t>
                </w:r>
              </w:p>
            </w:tc>
            <w:tc>
              <w:tcPr>
                <w:tcW w:w="1834" w:type="dxa"/>
              </w:tcPr>
              <w:p w14:paraId="37D64C4A" w14:textId="77777777" w:rsidR="00692094" w:rsidRPr="00CF14C8" w:rsidRDefault="00692094" w:rsidP="00682700">
                <w:r>
                  <w:t>July 20, 2020</w:t>
                </w:r>
              </w:p>
            </w:tc>
            <w:tc>
              <w:tcPr>
                <w:tcW w:w="6261" w:type="dxa"/>
              </w:tcPr>
              <w:p w14:paraId="33397D10" w14:textId="37B12071"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w:t>
                </w:r>
                <w:r w:rsidR="00CA67E0">
                  <w:t>straw polls with more than 75% members’ support</w:t>
                </w:r>
                <w:r w:rsidRPr="00CF14C8">
                  <w:t>.</w:t>
                </w:r>
              </w:p>
            </w:tc>
          </w:tr>
          <w:tr w:rsidR="000326C8" w:rsidRPr="00AB2D63" w14:paraId="36822FED" w14:textId="77777777" w:rsidTr="001F4A28">
            <w:tc>
              <w:tcPr>
                <w:tcW w:w="1255" w:type="dxa"/>
              </w:tcPr>
              <w:p w14:paraId="6DB18D05" w14:textId="00FF81AB" w:rsidR="000326C8" w:rsidRPr="00CF14C8" w:rsidRDefault="001F4A28" w:rsidP="000F457C">
                <w:r>
                  <w:t>20/0566r</w:t>
                </w:r>
                <w:r w:rsidR="00F06E0C">
                  <w:t>4</w:t>
                </w:r>
                <w:r w:rsidR="004D2401">
                  <w:t>4</w:t>
                </w:r>
              </w:p>
            </w:tc>
            <w:tc>
              <w:tcPr>
                <w:tcW w:w="1834" w:type="dxa"/>
              </w:tcPr>
              <w:p w14:paraId="4F7BD9C6" w14:textId="2B2F5B2D" w:rsidR="000326C8" w:rsidRPr="00CF14C8" w:rsidRDefault="00692094" w:rsidP="002B0AE0">
                <w:r>
                  <w:t xml:space="preserve">July </w:t>
                </w:r>
                <w:r w:rsidR="002B0AE0">
                  <w:t>23</w:t>
                </w:r>
                <w:r w:rsidR="008D141F">
                  <w:t>, 2020</w:t>
                </w:r>
              </w:p>
            </w:tc>
            <w:tc>
              <w:tcPr>
                <w:tcW w:w="6261"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3ED8CAB5"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 xml:space="preserve">according to the </w:t>
                </w:r>
                <w:r w:rsidR="00CA67E0">
                  <w:t>straw polls with more than 75% members’ support</w:t>
                </w:r>
                <w:r w:rsidRPr="00CF14C8">
                  <w:t>.</w:t>
                </w:r>
              </w:p>
            </w:tc>
          </w:tr>
          <w:tr w:rsidR="00503AD3" w:rsidRPr="00AB2D63" w14:paraId="3BBB4586" w14:textId="77777777" w:rsidTr="001F4A28">
            <w:tc>
              <w:tcPr>
                <w:tcW w:w="1255" w:type="dxa"/>
              </w:tcPr>
              <w:p w14:paraId="4F2DE709" w14:textId="440D29E5" w:rsidR="00503AD3" w:rsidRPr="00CF14C8" w:rsidRDefault="001F4A28" w:rsidP="00B96941">
                <w:r>
                  <w:t>20/0566r</w:t>
                </w:r>
                <w:r w:rsidR="00503AD3">
                  <w:t>45</w:t>
                </w:r>
              </w:p>
            </w:tc>
            <w:tc>
              <w:tcPr>
                <w:tcW w:w="1834" w:type="dxa"/>
              </w:tcPr>
              <w:p w14:paraId="2F0530D8" w14:textId="77777777" w:rsidR="00503AD3" w:rsidRPr="00CF14C8" w:rsidRDefault="00503AD3" w:rsidP="00B96941">
                <w:r>
                  <w:t>July 24, 2020</w:t>
                </w:r>
              </w:p>
            </w:tc>
            <w:tc>
              <w:tcPr>
                <w:tcW w:w="6261" w:type="dxa"/>
              </w:tcPr>
              <w:p w14:paraId="752F8982" w14:textId="03CC5E53"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w:t>
                </w:r>
                <w:r w:rsidR="00CA67E0">
                  <w:t>straw polls with more than 75% members’ support</w:t>
                </w:r>
                <w:r w:rsidRPr="00CF14C8">
                  <w:t>.</w:t>
                </w:r>
              </w:p>
            </w:tc>
          </w:tr>
          <w:tr w:rsidR="005023F6" w:rsidRPr="00AB2D63" w14:paraId="48E4A0B6" w14:textId="77777777" w:rsidTr="001F4A28">
            <w:tc>
              <w:tcPr>
                <w:tcW w:w="1255" w:type="dxa"/>
              </w:tcPr>
              <w:p w14:paraId="2864D1F2" w14:textId="77BD49FF" w:rsidR="005023F6" w:rsidRPr="00CF14C8" w:rsidRDefault="001F4A28" w:rsidP="00F2330A">
                <w:r>
                  <w:t>20/0566r</w:t>
                </w:r>
                <w:r w:rsidR="005023F6">
                  <w:t>46</w:t>
                </w:r>
              </w:p>
            </w:tc>
            <w:tc>
              <w:tcPr>
                <w:tcW w:w="1834" w:type="dxa"/>
              </w:tcPr>
              <w:p w14:paraId="3ED6F6AC" w14:textId="77777777" w:rsidR="005023F6" w:rsidRPr="00CF14C8" w:rsidRDefault="005023F6" w:rsidP="00F2330A">
                <w:r>
                  <w:t>July 25, 2020</w:t>
                </w:r>
              </w:p>
            </w:tc>
            <w:tc>
              <w:tcPr>
                <w:tcW w:w="6261" w:type="dxa"/>
              </w:tcPr>
              <w:p w14:paraId="57C20271" w14:textId="2D8DF493"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w:t>
                </w:r>
                <w:r w:rsidR="00CA67E0">
                  <w:t>straw polls with more than 75% members’ support</w:t>
                </w:r>
                <w:r w:rsidRPr="00CF14C8">
                  <w:t>.</w:t>
                </w:r>
              </w:p>
            </w:tc>
          </w:tr>
          <w:tr w:rsidR="00FD5C10" w:rsidRPr="00AB2D63" w14:paraId="3DDCCF0E" w14:textId="77777777" w:rsidTr="001F4A28">
            <w:tc>
              <w:tcPr>
                <w:tcW w:w="1255" w:type="dxa"/>
              </w:tcPr>
              <w:p w14:paraId="192F4A3A" w14:textId="3C4CA096" w:rsidR="00FD5C10" w:rsidRPr="00CF14C8" w:rsidRDefault="001F4A28" w:rsidP="00F2330A">
                <w:r>
                  <w:t>20/0566r</w:t>
                </w:r>
                <w:r w:rsidR="00FD5C10">
                  <w:t>47</w:t>
                </w:r>
              </w:p>
            </w:tc>
            <w:tc>
              <w:tcPr>
                <w:tcW w:w="1834" w:type="dxa"/>
              </w:tcPr>
              <w:p w14:paraId="463F5AED" w14:textId="77777777" w:rsidR="00FD5C10" w:rsidRPr="00CF14C8" w:rsidRDefault="00FD5C10" w:rsidP="00F2330A">
                <w:r>
                  <w:t>July 28, 2020</w:t>
                </w:r>
              </w:p>
            </w:tc>
            <w:tc>
              <w:tcPr>
                <w:tcW w:w="6261"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1F4A28">
            <w:tc>
              <w:tcPr>
                <w:tcW w:w="1255" w:type="dxa"/>
              </w:tcPr>
              <w:p w14:paraId="54D06B56" w14:textId="6262F173" w:rsidR="00EA5218" w:rsidRPr="00CF14C8" w:rsidRDefault="001F4A28" w:rsidP="00472D31">
                <w:r>
                  <w:t>20/0566r</w:t>
                </w:r>
                <w:r w:rsidR="00EA5218">
                  <w:t>48</w:t>
                </w:r>
              </w:p>
            </w:tc>
            <w:tc>
              <w:tcPr>
                <w:tcW w:w="1834" w:type="dxa"/>
              </w:tcPr>
              <w:p w14:paraId="5AB2B0D6" w14:textId="77777777" w:rsidR="00EA5218" w:rsidRPr="00CF14C8" w:rsidRDefault="00EA5218" w:rsidP="00472D31">
                <w:r>
                  <w:t>July 29, 2020</w:t>
                </w:r>
              </w:p>
            </w:tc>
            <w:tc>
              <w:tcPr>
                <w:tcW w:w="6261"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4AB964B5"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w:t>
                </w:r>
                <w:r w:rsidR="000573A6">
                  <w:t>straw polls with more than 75% members’ support</w:t>
                </w:r>
                <w:r w:rsidRPr="00CF14C8">
                  <w:t>.</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1F4A28">
            <w:tc>
              <w:tcPr>
                <w:tcW w:w="1255" w:type="dxa"/>
              </w:tcPr>
              <w:p w14:paraId="729426CE" w14:textId="7C033DFE" w:rsidR="00031C1D" w:rsidRPr="00CF14C8" w:rsidRDefault="001F4A28" w:rsidP="00A902DA">
                <w:r>
                  <w:t>20/0566r</w:t>
                </w:r>
                <w:r w:rsidR="00031C1D">
                  <w:t>49</w:t>
                </w:r>
              </w:p>
            </w:tc>
            <w:tc>
              <w:tcPr>
                <w:tcW w:w="1834" w:type="dxa"/>
              </w:tcPr>
              <w:p w14:paraId="38A19729" w14:textId="77777777" w:rsidR="00031C1D" w:rsidRPr="00CF14C8" w:rsidRDefault="00031C1D" w:rsidP="00A902DA">
                <w:r>
                  <w:t>July 31, 2020</w:t>
                </w:r>
              </w:p>
            </w:tc>
            <w:tc>
              <w:tcPr>
                <w:tcW w:w="6261" w:type="dxa"/>
              </w:tcPr>
              <w:p w14:paraId="2A30D025" w14:textId="77777777" w:rsidR="00031C1D" w:rsidRDefault="00031C1D" w:rsidP="00A902DA">
                <w:pPr>
                  <w:jc w:val="both"/>
                </w:pPr>
                <w:r>
                  <w:t>Removed the text of Straw Poll #112 from Section 6.8 because of Motion 120.</w:t>
                </w:r>
              </w:p>
              <w:p w14:paraId="02FE5B7B" w14:textId="4C83F088"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 xml:space="preserve">ording to the </w:t>
                </w:r>
                <w:r w:rsidR="000573A6">
                  <w:t>straw poll with more than 75% members’ support</w:t>
                </w:r>
                <w:r w:rsidRPr="00CF14C8">
                  <w:t>.</w:t>
                </w:r>
              </w:p>
            </w:tc>
          </w:tr>
          <w:tr w:rsidR="00A07CDC" w:rsidRPr="00AB2D63" w14:paraId="6B5CEAA0" w14:textId="77777777" w:rsidTr="001F4A28">
            <w:tc>
              <w:tcPr>
                <w:tcW w:w="1255" w:type="dxa"/>
              </w:tcPr>
              <w:p w14:paraId="71D2F9BB" w14:textId="5BE5ABEC" w:rsidR="00A07CDC" w:rsidRPr="00CF14C8" w:rsidRDefault="001F4A28" w:rsidP="00A902DA">
                <w:r>
                  <w:lastRenderedPageBreak/>
                  <w:t>20/0566r</w:t>
                </w:r>
                <w:r w:rsidR="00A07CDC">
                  <w:t>50</w:t>
                </w:r>
              </w:p>
            </w:tc>
            <w:tc>
              <w:tcPr>
                <w:tcW w:w="1834" w:type="dxa"/>
              </w:tcPr>
              <w:p w14:paraId="45C35DFD" w14:textId="77777777" w:rsidR="00A07CDC" w:rsidRPr="00CF14C8" w:rsidRDefault="00A07CDC" w:rsidP="00A902DA">
                <w:r>
                  <w:t>August 1, 2020</w:t>
                </w:r>
              </w:p>
            </w:tc>
            <w:tc>
              <w:tcPr>
                <w:tcW w:w="6261"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1F4A28">
            <w:tc>
              <w:tcPr>
                <w:tcW w:w="1255" w:type="dxa"/>
              </w:tcPr>
              <w:p w14:paraId="3B9E112F" w14:textId="6CD31D92" w:rsidR="00971068" w:rsidRPr="00CF14C8" w:rsidRDefault="001F4A28" w:rsidP="00431441">
                <w:r>
                  <w:t>20/0566r</w:t>
                </w:r>
                <w:r w:rsidR="00971068">
                  <w:t>51</w:t>
                </w:r>
              </w:p>
            </w:tc>
            <w:tc>
              <w:tcPr>
                <w:tcW w:w="1834" w:type="dxa"/>
              </w:tcPr>
              <w:p w14:paraId="3A0610A4" w14:textId="77777777" w:rsidR="00971068" w:rsidRPr="00CF14C8" w:rsidRDefault="00971068" w:rsidP="00431441">
                <w:r>
                  <w:t>August 3, 2020</w:t>
                </w:r>
              </w:p>
            </w:tc>
            <w:tc>
              <w:tcPr>
                <w:tcW w:w="6261" w:type="dxa"/>
              </w:tcPr>
              <w:p w14:paraId="15B931E2" w14:textId="23A4EA4A"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w:t>
                </w:r>
                <w:r w:rsidR="007C0833">
                  <w:t>straw polls with more than 75% members’ support</w:t>
                </w:r>
                <w:r w:rsidRPr="00CF14C8">
                  <w:t>.</w:t>
                </w:r>
              </w:p>
            </w:tc>
          </w:tr>
          <w:tr w:rsidR="009C1C0E" w:rsidRPr="00AB2D63" w14:paraId="45041908" w14:textId="77777777" w:rsidTr="001F4A28">
            <w:tc>
              <w:tcPr>
                <w:tcW w:w="1255" w:type="dxa"/>
              </w:tcPr>
              <w:p w14:paraId="67A4FD91" w14:textId="01F53BC1" w:rsidR="009C1C0E" w:rsidRPr="00CF14C8" w:rsidRDefault="001F4A28" w:rsidP="001020C0">
                <w:r>
                  <w:t>20/0566r</w:t>
                </w:r>
                <w:r w:rsidR="009C1C0E">
                  <w:t>52</w:t>
                </w:r>
              </w:p>
            </w:tc>
            <w:tc>
              <w:tcPr>
                <w:tcW w:w="1834" w:type="dxa"/>
              </w:tcPr>
              <w:p w14:paraId="3FA0A17B" w14:textId="77777777" w:rsidR="009C1C0E" w:rsidRPr="00CF14C8" w:rsidRDefault="009C1C0E" w:rsidP="001020C0">
                <w:r>
                  <w:t>August 5, 2020</w:t>
                </w:r>
              </w:p>
            </w:tc>
            <w:tc>
              <w:tcPr>
                <w:tcW w:w="6261" w:type="dxa"/>
              </w:tcPr>
              <w:p w14:paraId="105FC48D" w14:textId="50209E43"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w:t>
                </w:r>
                <w:r w:rsidR="007C0833">
                  <w:t>straw polls with more than 75% members’ support</w:t>
                </w:r>
                <w:r w:rsidRPr="00CF14C8">
                  <w:t>.</w:t>
                </w:r>
              </w:p>
            </w:tc>
          </w:tr>
          <w:tr w:rsidR="00B57BB5" w:rsidRPr="00AB2D63" w14:paraId="7A27F3CB" w14:textId="77777777" w:rsidTr="001F4A28">
            <w:tc>
              <w:tcPr>
                <w:tcW w:w="1255" w:type="dxa"/>
              </w:tcPr>
              <w:p w14:paraId="36CCDC0F" w14:textId="39B3457B" w:rsidR="00B57BB5" w:rsidRPr="00CF14C8" w:rsidRDefault="001F4A28" w:rsidP="001020C0">
                <w:r>
                  <w:t>20/0566r</w:t>
                </w:r>
                <w:r w:rsidR="00B57BB5">
                  <w:t>53</w:t>
                </w:r>
              </w:p>
            </w:tc>
            <w:tc>
              <w:tcPr>
                <w:tcW w:w="1834" w:type="dxa"/>
              </w:tcPr>
              <w:p w14:paraId="6C22FE8B" w14:textId="77777777" w:rsidR="00B57BB5" w:rsidRPr="00CF14C8" w:rsidRDefault="00B57BB5" w:rsidP="001020C0">
                <w:r>
                  <w:t>August 6, 2020</w:t>
                </w:r>
              </w:p>
            </w:tc>
            <w:tc>
              <w:tcPr>
                <w:tcW w:w="6261" w:type="dxa"/>
              </w:tcPr>
              <w:p w14:paraId="158C0532" w14:textId="2972E43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 xml:space="preserve">ording to the </w:t>
                </w:r>
                <w:r w:rsidR="007C0833">
                  <w:t>straw poll with more than 75% members’ support</w:t>
                </w:r>
              </w:p>
              <w:p w14:paraId="37B01BD1" w14:textId="2824A939" w:rsidR="00B57BB5" w:rsidRPr="00AB2D63" w:rsidRDefault="00B57BB5" w:rsidP="001020C0">
                <w:pPr>
                  <w:jc w:val="both"/>
                </w:pPr>
                <w:r>
                  <w:t xml:space="preserve">Added the text corresponding to the remaining </w:t>
                </w:r>
                <w:r w:rsidR="00A47459">
                  <w:t>straw poll with more than 75% members’ support</w:t>
                </w:r>
                <w:r>
                  <w:t xml:space="preserve"> of the PHY call on August 3, 2020 into section 2.5.3, after receiving the confirmation from the author.</w:t>
                </w:r>
              </w:p>
            </w:tc>
          </w:tr>
          <w:tr w:rsidR="00FE432A" w:rsidRPr="00AB2D63" w14:paraId="2886D401" w14:textId="77777777" w:rsidTr="001F4A28">
            <w:tc>
              <w:tcPr>
                <w:tcW w:w="1255" w:type="dxa"/>
              </w:tcPr>
              <w:p w14:paraId="5B12E628" w14:textId="7958DD81" w:rsidR="00FE432A" w:rsidRPr="00CF14C8" w:rsidRDefault="001F4A28" w:rsidP="001020C0">
                <w:r>
                  <w:t>20/0566r</w:t>
                </w:r>
                <w:r w:rsidR="00FE432A">
                  <w:t>54</w:t>
                </w:r>
              </w:p>
            </w:tc>
            <w:tc>
              <w:tcPr>
                <w:tcW w:w="1834" w:type="dxa"/>
              </w:tcPr>
              <w:p w14:paraId="7F1484F0" w14:textId="77777777" w:rsidR="00FE432A" w:rsidRPr="00CF14C8" w:rsidRDefault="00FE432A" w:rsidP="001020C0">
                <w:r>
                  <w:t>August 9, 2020</w:t>
                </w:r>
              </w:p>
            </w:tc>
            <w:tc>
              <w:tcPr>
                <w:tcW w:w="6261" w:type="dxa"/>
              </w:tcPr>
              <w:p w14:paraId="513CE76B" w14:textId="45F76EF6"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w:t>
                </w:r>
                <w:r w:rsidR="00A47459">
                  <w:t>straw polls with more than 75% members’ support</w:t>
                </w:r>
                <w:r w:rsidRPr="00CF14C8">
                  <w:t>.</w:t>
                </w:r>
              </w:p>
            </w:tc>
          </w:tr>
          <w:tr w:rsidR="00310786" w:rsidRPr="00AB2D63" w14:paraId="7D3C85C5" w14:textId="77777777" w:rsidTr="001F4A28">
            <w:tc>
              <w:tcPr>
                <w:tcW w:w="1255" w:type="dxa"/>
              </w:tcPr>
              <w:p w14:paraId="32D8D1C5" w14:textId="539C7228" w:rsidR="00310786" w:rsidRPr="00CF14C8" w:rsidRDefault="001F4A28" w:rsidP="00F43AA3">
                <w:r>
                  <w:t>20/0566r</w:t>
                </w:r>
                <w:r w:rsidR="00310786">
                  <w:t>55</w:t>
                </w:r>
              </w:p>
            </w:tc>
            <w:tc>
              <w:tcPr>
                <w:tcW w:w="1834" w:type="dxa"/>
              </w:tcPr>
              <w:p w14:paraId="42F43F38" w14:textId="77777777" w:rsidR="00310786" w:rsidRPr="00CF14C8" w:rsidRDefault="00310786" w:rsidP="00F43AA3">
                <w:r>
                  <w:t>August 17, 2020</w:t>
                </w:r>
              </w:p>
            </w:tc>
            <w:tc>
              <w:tcPr>
                <w:tcW w:w="6261"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1F4A28">
            <w:tc>
              <w:tcPr>
                <w:tcW w:w="1255" w:type="dxa"/>
              </w:tcPr>
              <w:p w14:paraId="1F116E2F" w14:textId="0821C0C2" w:rsidR="001E158F" w:rsidRPr="00CF14C8" w:rsidRDefault="001F4A28" w:rsidP="00F43AA3">
                <w:r>
                  <w:t>20/0566r</w:t>
                </w:r>
                <w:r w:rsidR="001E158F">
                  <w:t>56</w:t>
                </w:r>
              </w:p>
            </w:tc>
            <w:tc>
              <w:tcPr>
                <w:tcW w:w="1834" w:type="dxa"/>
              </w:tcPr>
              <w:p w14:paraId="7ABCC21C" w14:textId="77777777" w:rsidR="001E158F" w:rsidRPr="00CF14C8" w:rsidRDefault="001E158F" w:rsidP="00F43AA3">
                <w:r>
                  <w:t>August 19, 2020</w:t>
                </w:r>
              </w:p>
            </w:tc>
            <w:tc>
              <w:tcPr>
                <w:tcW w:w="6261" w:type="dxa"/>
              </w:tcPr>
              <w:p w14:paraId="366F9F7D" w14:textId="318239CA"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 xml:space="preserve">ording to the </w:t>
                </w:r>
                <w:r w:rsidR="00A47459">
                  <w:t>straw poll with more than 75% members’ support</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1F4A28">
            <w:tc>
              <w:tcPr>
                <w:tcW w:w="1255" w:type="dxa"/>
              </w:tcPr>
              <w:p w14:paraId="10C822A1" w14:textId="674B5FB6" w:rsidR="006B14F8" w:rsidRPr="00CF14C8" w:rsidRDefault="001F4A28" w:rsidP="00933BFE">
                <w:r>
                  <w:t>20/0566r</w:t>
                </w:r>
                <w:r w:rsidR="006B14F8">
                  <w:t>57</w:t>
                </w:r>
              </w:p>
            </w:tc>
            <w:tc>
              <w:tcPr>
                <w:tcW w:w="1834" w:type="dxa"/>
              </w:tcPr>
              <w:p w14:paraId="68E53CDF" w14:textId="77777777" w:rsidR="006B14F8" w:rsidRPr="00CF14C8" w:rsidRDefault="006B14F8" w:rsidP="00933BFE">
                <w:r>
                  <w:t>August 20, 2020</w:t>
                </w:r>
              </w:p>
            </w:tc>
            <w:tc>
              <w:tcPr>
                <w:tcW w:w="6261" w:type="dxa"/>
              </w:tcPr>
              <w:p w14:paraId="3D5D34AB" w14:textId="6A9C212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 xml:space="preserve">ording to the </w:t>
                </w:r>
                <w:r w:rsidR="00A47459">
                  <w:t>straw polls with more than 75% members’ support</w:t>
                </w:r>
                <w:r w:rsidRPr="00CF14C8">
                  <w:t>.</w:t>
                </w:r>
              </w:p>
            </w:tc>
          </w:tr>
          <w:tr w:rsidR="00D92D3F" w:rsidRPr="00AB2D63" w14:paraId="4B60CFB0" w14:textId="77777777" w:rsidTr="001F4A28">
            <w:tc>
              <w:tcPr>
                <w:tcW w:w="1255" w:type="dxa"/>
              </w:tcPr>
              <w:p w14:paraId="20169B63" w14:textId="14323E73" w:rsidR="00D92D3F" w:rsidRPr="00CF14C8" w:rsidRDefault="001F4A28" w:rsidP="00933BFE">
                <w:r>
                  <w:t>20/0566r</w:t>
                </w:r>
                <w:r w:rsidR="00D92D3F">
                  <w:t>58</w:t>
                </w:r>
              </w:p>
            </w:tc>
            <w:tc>
              <w:tcPr>
                <w:tcW w:w="1834" w:type="dxa"/>
              </w:tcPr>
              <w:p w14:paraId="1E53EAE0" w14:textId="77777777" w:rsidR="00D92D3F" w:rsidRPr="00CF14C8" w:rsidRDefault="00D92D3F" w:rsidP="00933BFE">
                <w:r>
                  <w:t>August 20, 2020</w:t>
                </w:r>
              </w:p>
            </w:tc>
            <w:tc>
              <w:tcPr>
                <w:tcW w:w="6261"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1F4A28">
            <w:tc>
              <w:tcPr>
                <w:tcW w:w="1255" w:type="dxa"/>
              </w:tcPr>
              <w:p w14:paraId="53613936" w14:textId="45590BE3" w:rsidR="00111196" w:rsidRPr="00CF14C8" w:rsidRDefault="001F4A28" w:rsidP="00933BFE">
                <w:r>
                  <w:t>20/0566r</w:t>
                </w:r>
                <w:r w:rsidR="00111196">
                  <w:t>59</w:t>
                </w:r>
              </w:p>
            </w:tc>
            <w:tc>
              <w:tcPr>
                <w:tcW w:w="1834" w:type="dxa"/>
              </w:tcPr>
              <w:p w14:paraId="53DCC0D5" w14:textId="77777777" w:rsidR="00111196" w:rsidRPr="00CF14C8" w:rsidRDefault="00111196" w:rsidP="00933BFE">
                <w:r>
                  <w:t>August 21, 2020</w:t>
                </w:r>
              </w:p>
            </w:tc>
            <w:tc>
              <w:tcPr>
                <w:tcW w:w="6261" w:type="dxa"/>
              </w:tcPr>
              <w:p w14:paraId="56DE7AA7" w14:textId="52DA077F"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 xml:space="preserve">ording to the </w:t>
                </w:r>
                <w:r w:rsidR="00A47459">
                  <w:t>straw polls with more than 75% members’ support</w:t>
                </w:r>
                <w:r w:rsidRPr="00CF14C8">
                  <w:t>.</w:t>
                </w:r>
              </w:p>
            </w:tc>
          </w:tr>
          <w:tr w:rsidR="00725B65" w:rsidRPr="00AB2D63" w14:paraId="0AEC1A1D" w14:textId="77777777" w:rsidTr="001F4A28">
            <w:tc>
              <w:tcPr>
                <w:tcW w:w="1255" w:type="dxa"/>
              </w:tcPr>
              <w:p w14:paraId="332FE9B8" w14:textId="634E71E9" w:rsidR="00725B65" w:rsidRPr="00CF14C8" w:rsidRDefault="001F4A28" w:rsidP="00933BFE">
                <w:r>
                  <w:t>20/0566r</w:t>
                </w:r>
                <w:r w:rsidR="00725B65">
                  <w:t>60</w:t>
                </w:r>
              </w:p>
            </w:tc>
            <w:tc>
              <w:tcPr>
                <w:tcW w:w="1834" w:type="dxa"/>
              </w:tcPr>
              <w:p w14:paraId="502618A7" w14:textId="77777777" w:rsidR="00725B65" w:rsidRPr="00CF14C8" w:rsidRDefault="00725B65" w:rsidP="00933BFE">
                <w:r>
                  <w:t>August 25, 2020</w:t>
                </w:r>
              </w:p>
            </w:tc>
            <w:tc>
              <w:tcPr>
                <w:tcW w:w="6261" w:type="dxa"/>
              </w:tcPr>
              <w:p w14:paraId="608C8C38" w14:textId="6F95CF56"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 xml:space="preserve">ording to the </w:t>
                </w:r>
                <w:r w:rsidR="00A47459">
                  <w:t>straw polls with more than 75% members’ support</w:t>
                </w:r>
                <w:r w:rsidRPr="00CF14C8">
                  <w:t>.</w:t>
                </w:r>
              </w:p>
            </w:tc>
          </w:tr>
          <w:tr w:rsidR="009B236A" w:rsidRPr="00AB2D63" w14:paraId="0E19AC97" w14:textId="77777777" w:rsidTr="001F4A28">
            <w:tc>
              <w:tcPr>
                <w:tcW w:w="1255" w:type="dxa"/>
              </w:tcPr>
              <w:p w14:paraId="1364D94D" w14:textId="4C0BFE30" w:rsidR="009B236A" w:rsidRPr="00CF14C8" w:rsidRDefault="001F4A28" w:rsidP="00933BFE">
                <w:r>
                  <w:t>20/0566r</w:t>
                </w:r>
                <w:r w:rsidR="009B236A">
                  <w:t>61</w:t>
                </w:r>
              </w:p>
            </w:tc>
            <w:tc>
              <w:tcPr>
                <w:tcW w:w="1834" w:type="dxa"/>
              </w:tcPr>
              <w:p w14:paraId="1EF12D93" w14:textId="77777777" w:rsidR="009B236A" w:rsidRPr="00CF14C8" w:rsidRDefault="009B236A" w:rsidP="00933BFE">
                <w:r>
                  <w:t>August 27, 2020</w:t>
                </w:r>
              </w:p>
            </w:tc>
            <w:tc>
              <w:tcPr>
                <w:tcW w:w="6261" w:type="dxa"/>
              </w:tcPr>
              <w:p w14:paraId="256E28A3" w14:textId="70AD1C20"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 xml:space="preserve">ording to the </w:t>
                </w:r>
                <w:r w:rsidR="00A47459">
                  <w:t>straw polls with more than 75% members’ support</w:t>
                </w:r>
                <w:r w:rsidRPr="00CF14C8">
                  <w:t>.</w:t>
                </w:r>
              </w:p>
            </w:tc>
          </w:tr>
          <w:tr w:rsidR="009F014C" w:rsidRPr="00AB2D63" w14:paraId="7EA02C01" w14:textId="77777777" w:rsidTr="001F4A28">
            <w:tc>
              <w:tcPr>
                <w:tcW w:w="1255" w:type="dxa"/>
              </w:tcPr>
              <w:p w14:paraId="01B8284B" w14:textId="4D34A242" w:rsidR="009F014C" w:rsidRPr="00CF14C8" w:rsidRDefault="001F4A28" w:rsidP="00933BFE">
                <w:r>
                  <w:t>20/0566r</w:t>
                </w:r>
                <w:r w:rsidR="009F014C">
                  <w:t>62</w:t>
                </w:r>
              </w:p>
            </w:tc>
            <w:tc>
              <w:tcPr>
                <w:tcW w:w="1834" w:type="dxa"/>
              </w:tcPr>
              <w:p w14:paraId="10EE7CEC" w14:textId="77777777" w:rsidR="009F014C" w:rsidRPr="00CF14C8" w:rsidRDefault="009F014C" w:rsidP="00933BFE">
                <w:r>
                  <w:t>August 28, 2020</w:t>
                </w:r>
              </w:p>
            </w:tc>
            <w:tc>
              <w:tcPr>
                <w:tcW w:w="6261" w:type="dxa"/>
              </w:tcPr>
              <w:p w14:paraId="283B1BA4" w14:textId="3AB61BDE"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 xml:space="preserve">according to the </w:t>
                </w:r>
                <w:r w:rsidR="00A47459">
                  <w:t>straw polls with more than 75% members’ support</w:t>
                </w:r>
                <w:r w:rsidRPr="001C78C1">
                  <w:t>.</w:t>
                </w:r>
              </w:p>
            </w:tc>
          </w:tr>
          <w:tr w:rsidR="00104ED0" w:rsidRPr="00AB2D63" w14:paraId="5A4024CD" w14:textId="77777777" w:rsidTr="001F4A28">
            <w:tc>
              <w:tcPr>
                <w:tcW w:w="1255" w:type="dxa"/>
              </w:tcPr>
              <w:p w14:paraId="3DB71F89" w14:textId="35985E70" w:rsidR="00104ED0" w:rsidRPr="00CF14C8" w:rsidRDefault="001F4A28" w:rsidP="00933BFE">
                <w:r>
                  <w:t>20/0566r</w:t>
                </w:r>
                <w:r w:rsidR="00104ED0">
                  <w:t>63</w:t>
                </w:r>
              </w:p>
            </w:tc>
            <w:tc>
              <w:tcPr>
                <w:tcW w:w="1834" w:type="dxa"/>
              </w:tcPr>
              <w:p w14:paraId="354191CD" w14:textId="77777777" w:rsidR="00104ED0" w:rsidRPr="00CF14C8" w:rsidRDefault="00104ED0" w:rsidP="00933BFE">
                <w:r>
                  <w:t>September 1, 2020</w:t>
                </w:r>
              </w:p>
            </w:tc>
            <w:tc>
              <w:tcPr>
                <w:tcW w:w="6261" w:type="dxa"/>
              </w:tcPr>
              <w:p w14:paraId="2F8346CE" w14:textId="04C2B4A0"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 xml:space="preserve">according to the </w:t>
                </w:r>
                <w:r w:rsidR="00A47459">
                  <w:t>straw polls with more than 75% members’ support</w:t>
                </w:r>
                <w:r w:rsidRPr="001C78C1">
                  <w:t>.</w:t>
                </w:r>
              </w:p>
            </w:tc>
          </w:tr>
          <w:tr w:rsidR="00060C9D" w:rsidRPr="00AB2D63" w14:paraId="62B3A111" w14:textId="77777777" w:rsidTr="001F4A28">
            <w:tc>
              <w:tcPr>
                <w:tcW w:w="1255" w:type="dxa"/>
              </w:tcPr>
              <w:p w14:paraId="2C3F1D9C" w14:textId="0DA7EC2D" w:rsidR="00060C9D" w:rsidRPr="00CF14C8" w:rsidRDefault="001F4A28" w:rsidP="00F22244">
                <w:r>
                  <w:t>20/0566r</w:t>
                </w:r>
                <w:r w:rsidR="00060C9D">
                  <w:t>64</w:t>
                </w:r>
              </w:p>
            </w:tc>
            <w:tc>
              <w:tcPr>
                <w:tcW w:w="1834" w:type="dxa"/>
              </w:tcPr>
              <w:p w14:paraId="0C5FB62D" w14:textId="77777777" w:rsidR="00060C9D" w:rsidRPr="00CF14C8" w:rsidRDefault="00060C9D" w:rsidP="00F22244">
                <w:r>
                  <w:t>September 2, 2020</w:t>
                </w:r>
              </w:p>
            </w:tc>
            <w:tc>
              <w:tcPr>
                <w:tcW w:w="6261" w:type="dxa"/>
              </w:tcPr>
              <w:p w14:paraId="4EDCA148" w14:textId="33B6B249"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 xml:space="preserve">according to the </w:t>
                </w:r>
                <w:r w:rsidR="00A47459">
                  <w:t>straw polls with more than 75% members’ support</w:t>
                </w:r>
                <w:r w:rsidRPr="001C78C1">
                  <w:t>.</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1F4A28">
            <w:tc>
              <w:tcPr>
                <w:tcW w:w="1255" w:type="dxa"/>
              </w:tcPr>
              <w:p w14:paraId="14907274" w14:textId="1AE7B520" w:rsidR="00A95730" w:rsidRPr="00CF14C8" w:rsidRDefault="001F4A28" w:rsidP="005A73CB">
                <w:r>
                  <w:lastRenderedPageBreak/>
                  <w:t>20/0566r</w:t>
                </w:r>
                <w:r w:rsidR="00A95730">
                  <w:t>65</w:t>
                </w:r>
              </w:p>
            </w:tc>
            <w:tc>
              <w:tcPr>
                <w:tcW w:w="1834" w:type="dxa"/>
              </w:tcPr>
              <w:p w14:paraId="04838145" w14:textId="77777777" w:rsidR="00A95730" w:rsidRPr="00CF14C8" w:rsidRDefault="00A95730" w:rsidP="005A73CB">
                <w:r>
                  <w:t>September 5, 2020</w:t>
                </w:r>
              </w:p>
            </w:tc>
            <w:tc>
              <w:tcPr>
                <w:tcW w:w="6261"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F4A28">
            <w:tc>
              <w:tcPr>
                <w:tcW w:w="1255" w:type="dxa"/>
              </w:tcPr>
              <w:p w14:paraId="3D0939D7" w14:textId="3961761A" w:rsidR="008E1FB7" w:rsidRPr="00CF14C8" w:rsidRDefault="001F4A28" w:rsidP="00125A0E">
                <w:r>
                  <w:t>20/0566r</w:t>
                </w:r>
                <w:r w:rsidR="008E1FB7">
                  <w:t>66</w:t>
                </w:r>
              </w:p>
            </w:tc>
            <w:tc>
              <w:tcPr>
                <w:tcW w:w="1834" w:type="dxa"/>
              </w:tcPr>
              <w:p w14:paraId="25FCBAF5" w14:textId="77777777" w:rsidR="008E1FB7" w:rsidRPr="00CF14C8" w:rsidRDefault="008E1FB7" w:rsidP="00125A0E">
                <w:r>
                  <w:t>September 10, 2020</w:t>
                </w:r>
              </w:p>
            </w:tc>
            <w:tc>
              <w:tcPr>
                <w:tcW w:w="6261"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1F4A28">
            <w:tc>
              <w:tcPr>
                <w:tcW w:w="1255" w:type="dxa"/>
              </w:tcPr>
              <w:p w14:paraId="565CBA4F" w14:textId="660BA144" w:rsidR="00776802" w:rsidRPr="00CF14C8" w:rsidRDefault="001F4A28" w:rsidP="00C6595F">
                <w:r>
                  <w:t>20/0566r</w:t>
                </w:r>
                <w:r w:rsidR="00776802">
                  <w:t>67</w:t>
                </w:r>
              </w:p>
            </w:tc>
            <w:tc>
              <w:tcPr>
                <w:tcW w:w="1834" w:type="dxa"/>
              </w:tcPr>
              <w:p w14:paraId="3E644217" w14:textId="77777777" w:rsidR="00776802" w:rsidRPr="00CF14C8" w:rsidRDefault="00776802" w:rsidP="00C6595F">
                <w:r>
                  <w:t>September 16, 2020</w:t>
                </w:r>
              </w:p>
            </w:tc>
            <w:tc>
              <w:tcPr>
                <w:tcW w:w="6261"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1F4A28">
            <w:tc>
              <w:tcPr>
                <w:tcW w:w="1255" w:type="dxa"/>
              </w:tcPr>
              <w:p w14:paraId="58E5387F" w14:textId="5724A137" w:rsidR="002B7CBD" w:rsidRPr="00CF14C8" w:rsidRDefault="001F4A28" w:rsidP="00C6595F">
                <w:r>
                  <w:t>20/0566r</w:t>
                </w:r>
                <w:r w:rsidR="002B7CBD">
                  <w:t>68</w:t>
                </w:r>
              </w:p>
            </w:tc>
            <w:tc>
              <w:tcPr>
                <w:tcW w:w="1834" w:type="dxa"/>
              </w:tcPr>
              <w:p w14:paraId="6CB54B48" w14:textId="77777777" w:rsidR="002B7CBD" w:rsidRPr="00CF14C8" w:rsidRDefault="002B7CBD" w:rsidP="00C6595F">
                <w:r>
                  <w:t>September 20, 2020</w:t>
                </w:r>
              </w:p>
            </w:tc>
            <w:tc>
              <w:tcPr>
                <w:tcW w:w="6261"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1F4A28">
            <w:tc>
              <w:tcPr>
                <w:tcW w:w="1255" w:type="dxa"/>
              </w:tcPr>
              <w:p w14:paraId="0DD9D372" w14:textId="6CD360A4" w:rsidR="00873FDB" w:rsidRPr="00CF14C8" w:rsidRDefault="001F4A28" w:rsidP="00C6595F">
                <w:r>
                  <w:t>20/0566r</w:t>
                </w:r>
                <w:r w:rsidR="00873FDB">
                  <w:t>69</w:t>
                </w:r>
              </w:p>
            </w:tc>
            <w:tc>
              <w:tcPr>
                <w:tcW w:w="1834" w:type="dxa"/>
              </w:tcPr>
              <w:p w14:paraId="78917668" w14:textId="77777777" w:rsidR="00873FDB" w:rsidRPr="00CF14C8" w:rsidRDefault="00873FDB" w:rsidP="00C6595F">
                <w:r>
                  <w:t>September 23, 2020</w:t>
                </w:r>
              </w:p>
            </w:tc>
            <w:tc>
              <w:tcPr>
                <w:tcW w:w="6261"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1F4A28">
            <w:tc>
              <w:tcPr>
                <w:tcW w:w="1255" w:type="dxa"/>
              </w:tcPr>
              <w:p w14:paraId="045F4624" w14:textId="09595C30" w:rsidR="00F43402" w:rsidRPr="00CF14C8" w:rsidRDefault="001F4A28" w:rsidP="00474413">
                <w:r>
                  <w:t>20/0566r</w:t>
                </w:r>
                <w:r w:rsidR="00F43402">
                  <w:t>70</w:t>
                </w:r>
              </w:p>
            </w:tc>
            <w:tc>
              <w:tcPr>
                <w:tcW w:w="1834" w:type="dxa"/>
              </w:tcPr>
              <w:p w14:paraId="5612941D" w14:textId="77777777" w:rsidR="00F43402" w:rsidRPr="00CF14C8" w:rsidRDefault="00F43402" w:rsidP="00474413">
                <w:r>
                  <w:t>September 29, 2020</w:t>
                </w:r>
              </w:p>
            </w:tc>
            <w:tc>
              <w:tcPr>
                <w:tcW w:w="6261"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F4A28">
            <w:tc>
              <w:tcPr>
                <w:tcW w:w="1255" w:type="dxa"/>
              </w:tcPr>
              <w:p w14:paraId="77CBB829" w14:textId="77A8D699" w:rsidR="00172B66" w:rsidRPr="00CF14C8" w:rsidRDefault="001F4A28" w:rsidP="00474413">
                <w:r>
                  <w:t>20/0566r</w:t>
                </w:r>
                <w:r w:rsidR="00172B66">
                  <w:t>71</w:t>
                </w:r>
              </w:p>
            </w:tc>
            <w:tc>
              <w:tcPr>
                <w:tcW w:w="1834" w:type="dxa"/>
              </w:tcPr>
              <w:p w14:paraId="5D64F168" w14:textId="77777777" w:rsidR="00172B66" w:rsidRPr="00CF14C8" w:rsidRDefault="00172B66" w:rsidP="00474413">
                <w:r>
                  <w:t>Ocotober 7, 2020</w:t>
                </w:r>
              </w:p>
            </w:tc>
            <w:tc>
              <w:tcPr>
                <w:tcW w:w="6261" w:type="dxa"/>
              </w:tcPr>
              <w:p w14:paraId="048E0E02" w14:textId="77777777" w:rsidR="00172B66" w:rsidRPr="00AB2D63" w:rsidRDefault="00172B66" w:rsidP="00474413">
                <w:pPr>
                  <w:jc w:val="both"/>
                </w:pPr>
                <w:r>
                  <w:t>Editoral update.</w:t>
                </w:r>
              </w:p>
            </w:tc>
          </w:tr>
          <w:tr w:rsidR="00D60001" w:rsidRPr="00AB2D63" w14:paraId="57676E91" w14:textId="77777777" w:rsidTr="001F4A28">
            <w:tc>
              <w:tcPr>
                <w:tcW w:w="1255" w:type="dxa"/>
              </w:tcPr>
              <w:p w14:paraId="2C7BB2B0" w14:textId="5C68B5A3" w:rsidR="00D60001" w:rsidRPr="00CF14C8" w:rsidRDefault="001F4A28" w:rsidP="00474413">
                <w:r>
                  <w:t>20/0566r</w:t>
                </w:r>
                <w:r w:rsidR="00D60001">
                  <w:t>72</w:t>
                </w:r>
              </w:p>
            </w:tc>
            <w:tc>
              <w:tcPr>
                <w:tcW w:w="1834" w:type="dxa"/>
              </w:tcPr>
              <w:p w14:paraId="2082DA90" w14:textId="77777777" w:rsidR="00D60001" w:rsidRPr="00CF14C8" w:rsidRDefault="00D60001" w:rsidP="00474413">
                <w:r>
                  <w:t>Ocotober 10, 2020</w:t>
                </w:r>
              </w:p>
            </w:tc>
            <w:tc>
              <w:tcPr>
                <w:tcW w:w="6261" w:type="dxa"/>
              </w:tcPr>
              <w:p w14:paraId="57078ADF" w14:textId="0D6EBF29"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 xml:space="preserve">according to the </w:t>
                </w:r>
                <w:r w:rsidR="004167DC">
                  <w:t>straw polls with more than 75% members’ support</w:t>
                </w:r>
                <w:r w:rsidRPr="001C78C1">
                  <w:t>.</w:t>
                </w:r>
              </w:p>
            </w:tc>
          </w:tr>
          <w:tr w:rsidR="00DA5A3C" w:rsidRPr="00AB2D63" w14:paraId="52213516" w14:textId="77777777" w:rsidTr="001F4A28">
            <w:tc>
              <w:tcPr>
                <w:tcW w:w="1255" w:type="dxa"/>
              </w:tcPr>
              <w:p w14:paraId="69E02EDF" w14:textId="3D4F1797" w:rsidR="00DA5A3C" w:rsidRPr="00CF14C8" w:rsidRDefault="001F4A28" w:rsidP="00474413">
                <w:r>
                  <w:t>20/0566r</w:t>
                </w:r>
                <w:r w:rsidR="00DA5A3C">
                  <w:t>73</w:t>
                </w:r>
              </w:p>
            </w:tc>
            <w:tc>
              <w:tcPr>
                <w:tcW w:w="1834" w:type="dxa"/>
              </w:tcPr>
              <w:p w14:paraId="58731DC4" w14:textId="77777777" w:rsidR="00DA5A3C" w:rsidRPr="00CF14C8" w:rsidRDefault="00DA5A3C" w:rsidP="00474413">
                <w:r>
                  <w:t>Ocotober 13, 2020</w:t>
                </w:r>
              </w:p>
            </w:tc>
            <w:tc>
              <w:tcPr>
                <w:tcW w:w="6261"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1F4A28">
            <w:tc>
              <w:tcPr>
                <w:tcW w:w="1255" w:type="dxa"/>
              </w:tcPr>
              <w:p w14:paraId="562025C0" w14:textId="7067432B" w:rsidR="000202A8" w:rsidRPr="00CF14C8" w:rsidRDefault="001F4A28" w:rsidP="00474413">
                <w:r>
                  <w:t>20/0566r</w:t>
                </w:r>
                <w:r w:rsidR="000202A8">
                  <w:t>74</w:t>
                </w:r>
              </w:p>
            </w:tc>
            <w:tc>
              <w:tcPr>
                <w:tcW w:w="1834" w:type="dxa"/>
              </w:tcPr>
              <w:p w14:paraId="2A550906" w14:textId="77777777" w:rsidR="000202A8" w:rsidRPr="00CF14C8" w:rsidRDefault="000202A8" w:rsidP="00474413">
                <w:r>
                  <w:t>Ocotober 15, 2020</w:t>
                </w:r>
              </w:p>
            </w:tc>
            <w:tc>
              <w:tcPr>
                <w:tcW w:w="6261" w:type="dxa"/>
              </w:tcPr>
              <w:p w14:paraId="1B47EF97" w14:textId="6A9D7ADF"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w:t>
                </w:r>
                <w:r w:rsidR="004167DC">
                  <w:t xml:space="preserve"> straw polls with more than 75% members’ support</w:t>
                </w:r>
                <w:r w:rsidRPr="001C78C1">
                  <w:t>.</w:t>
                </w:r>
              </w:p>
            </w:tc>
          </w:tr>
          <w:tr w:rsidR="00FE6A05" w:rsidRPr="00AB2D63" w14:paraId="4ACDB263" w14:textId="77777777" w:rsidTr="001F4A28">
            <w:tc>
              <w:tcPr>
                <w:tcW w:w="1255" w:type="dxa"/>
              </w:tcPr>
              <w:p w14:paraId="3BBF09E8" w14:textId="1E05E619" w:rsidR="00FE6A05" w:rsidRPr="00CF14C8" w:rsidRDefault="001F4A28" w:rsidP="00474413">
                <w:r>
                  <w:t>20/0566r</w:t>
                </w:r>
                <w:r w:rsidR="00FE6A05">
                  <w:t>75</w:t>
                </w:r>
              </w:p>
            </w:tc>
            <w:tc>
              <w:tcPr>
                <w:tcW w:w="1834" w:type="dxa"/>
              </w:tcPr>
              <w:p w14:paraId="2AEBD363" w14:textId="77777777" w:rsidR="00FE6A05" w:rsidRPr="00CF14C8" w:rsidRDefault="00FE6A05" w:rsidP="00474413">
                <w:r>
                  <w:t>Ocotober 16, 2020</w:t>
                </w:r>
              </w:p>
            </w:tc>
            <w:tc>
              <w:tcPr>
                <w:tcW w:w="6261" w:type="dxa"/>
              </w:tcPr>
              <w:p w14:paraId="3419548F" w14:textId="5BF56AE3"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 xml:space="preserve">ccording to the </w:t>
                </w:r>
                <w:r w:rsidR="004167DC">
                  <w:t>straw polls with more than 75% members’ support</w:t>
                </w:r>
                <w:r w:rsidRPr="001C78C1">
                  <w:t>.</w:t>
                </w:r>
              </w:p>
            </w:tc>
          </w:tr>
          <w:tr w:rsidR="00DE76A7" w:rsidRPr="00AB2D63" w14:paraId="0C68E713" w14:textId="77777777" w:rsidTr="001F4A28">
            <w:tc>
              <w:tcPr>
                <w:tcW w:w="1255" w:type="dxa"/>
              </w:tcPr>
              <w:p w14:paraId="02ADC2E8" w14:textId="0E2D5A92" w:rsidR="00DE76A7" w:rsidRPr="00CF14C8" w:rsidRDefault="001F4A28" w:rsidP="00E85EEC">
                <w:r>
                  <w:t>20/0566r</w:t>
                </w:r>
                <w:r w:rsidR="00DE76A7">
                  <w:t>76</w:t>
                </w:r>
              </w:p>
            </w:tc>
            <w:tc>
              <w:tcPr>
                <w:tcW w:w="1834" w:type="dxa"/>
              </w:tcPr>
              <w:p w14:paraId="5F1AEC5C" w14:textId="77777777" w:rsidR="00DE76A7" w:rsidRPr="00CF14C8" w:rsidRDefault="00DE76A7" w:rsidP="00E85EEC">
                <w:r>
                  <w:t>October 19, 2020</w:t>
                </w:r>
              </w:p>
            </w:tc>
            <w:tc>
              <w:tcPr>
                <w:tcW w:w="6261" w:type="dxa"/>
              </w:tcPr>
              <w:p w14:paraId="26EA7A77" w14:textId="69CBB915"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 xml:space="preserve">ccording to the </w:t>
                </w:r>
                <w:r w:rsidR="004167DC">
                  <w:t>straw polls with more than 75% members’ support</w:t>
                </w:r>
                <w:r w:rsidRPr="001C78C1">
                  <w:t>.</w:t>
                </w:r>
              </w:p>
            </w:tc>
          </w:tr>
          <w:tr w:rsidR="00756C54" w:rsidRPr="00AB2D63" w14:paraId="17433497" w14:textId="77777777" w:rsidTr="001F4A28">
            <w:tc>
              <w:tcPr>
                <w:tcW w:w="1255" w:type="dxa"/>
              </w:tcPr>
              <w:p w14:paraId="04E81DAD" w14:textId="7F1C0F89" w:rsidR="00756C54" w:rsidRPr="00CF14C8" w:rsidRDefault="001F4A28" w:rsidP="006A19D9">
                <w:r>
                  <w:t>20/0566r</w:t>
                </w:r>
                <w:r w:rsidR="00756C54">
                  <w:t>77</w:t>
                </w:r>
              </w:p>
            </w:tc>
            <w:tc>
              <w:tcPr>
                <w:tcW w:w="1834" w:type="dxa"/>
              </w:tcPr>
              <w:p w14:paraId="57C728F3" w14:textId="77777777" w:rsidR="00756C54" w:rsidRPr="00CF14C8" w:rsidRDefault="00756C54" w:rsidP="006A19D9">
                <w:r>
                  <w:t>October 19, 2020</w:t>
                </w:r>
              </w:p>
            </w:tc>
            <w:tc>
              <w:tcPr>
                <w:tcW w:w="6261"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1F4A28">
            <w:tc>
              <w:tcPr>
                <w:tcW w:w="1255" w:type="dxa"/>
              </w:tcPr>
              <w:p w14:paraId="727C1CD2" w14:textId="1822762E" w:rsidR="004D2401" w:rsidRPr="00CF14C8" w:rsidRDefault="001F4A28" w:rsidP="00D60001">
                <w:r>
                  <w:t>20/0566r</w:t>
                </w:r>
                <w:r w:rsidR="00873FDB">
                  <w:t>7</w:t>
                </w:r>
                <w:r w:rsidR="00756C54">
                  <w:t>8</w:t>
                </w:r>
              </w:p>
            </w:tc>
            <w:tc>
              <w:tcPr>
                <w:tcW w:w="1834" w:type="dxa"/>
              </w:tcPr>
              <w:p w14:paraId="1E6A9954" w14:textId="352F123D" w:rsidR="004D2401" w:rsidRPr="00CF14C8" w:rsidRDefault="00756C54" w:rsidP="00DA5A3C">
                <w:r>
                  <w:t>October 20, 2020</w:t>
                </w:r>
              </w:p>
            </w:tc>
            <w:tc>
              <w:tcPr>
                <w:tcW w:w="6261"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1F4A28">
            <w:tc>
              <w:tcPr>
                <w:tcW w:w="1255" w:type="dxa"/>
              </w:tcPr>
              <w:p w14:paraId="3733CD08" w14:textId="4562CE62" w:rsidR="00FE334A" w:rsidRPr="00CF14C8" w:rsidRDefault="001F4A28" w:rsidP="006A19D9">
                <w:r>
                  <w:t>20/0566r</w:t>
                </w:r>
                <w:r w:rsidR="00FE334A">
                  <w:t>79</w:t>
                </w:r>
              </w:p>
            </w:tc>
            <w:tc>
              <w:tcPr>
                <w:tcW w:w="1834" w:type="dxa"/>
              </w:tcPr>
              <w:p w14:paraId="594D8D29" w14:textId="77777777" w:rsidR="00FE334A" w:rsidRPr="00CF14C8" w:rsidRDefault="00FE334A" w:rsidP="006A19D9">
                <w:r>
                  <w:t>October 22, 2020</w:t>
                </w:r>
              </w:p>
            </w:tc>
            <w:tc>
              <w:tcPr>
                <w:tcW w:w="6261" w:type="dxa"/>
              </w:tcPr>
              <w:p w14:paraId="0F2D5542" w14:textId="52A48AFC"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 xml:space="preserve">ccording to the </w:t>
                </w:r>
                <w:r w:rsidR="004167DC">
                  <w:t>straw polls with more than 75% members’ support</w:t>
                </w:r>
                <w:r w:rsidRPr="001C78C1">
                  <w:t>.</w:t>
                </w:r>
              </w:p>
            </w:tc>
          </w:tr>
          <w:tr w:rsidR="00896715" w:rsidRPr="00AB2D63" w14:paraId="6F2FBEAD" w14:textId="77777777" w:rsidTr="001F4A28">
            <w:tc>
              <w:tcPr>
                <w:tcW w:w="1255" w:type="dxa"/>
              </w:tcPr>
              <w:p w14:paraId="559FC220" w14:textId="0D440920" w:rsidR="00896715" w:rsidRPr="00CF14C8" w:rsidRDefault="001F4A28" w:rsidP="00E352B5">
                <w:r>
                  <w:t>20/0566r</w:t>
                </w:r>
                <w:r w:rsidR="00896715">
                  <w:t>80</w:t>
                </w:r>
              </w:p>
            </w:tc>
            <w:tc>
              <w:tcPr>
                <w:tcW w:w="1834" w:type="dxa"/>
              </w:tcPr>
              <w:p w14:paraId="6CE72A7A" w14:textId="77777777" w:rsidR="00896715" w:rsidRPr="00CF14C8" w:rsidRDefault="00896715" w:rsidP="00E352B5">
                <w:r>
                  <w:t>October 24, 2020</w:t>
                </w:r>
              </w:p>
            </w:tc>
            <w:tc>
              <w:tcPr>
                <w:tcW w:w="6261" w:type="dxa"/>
              </w:tcPr>
              <w:p w14:paraId="7B5576E3" w14:textId="53F8BDF6"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 xml:space="preserve">ccording to the </w:t>
                </w:r>
                <w:r w:rsidR="004167DC">
                  <w:t>straw polls with more than 75% members’ support</w:t>
                </w:r>
                <w:r w:rsidRPr="001C78C1">
                  <w:t>.</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1F4A28">
            <w:tc>
              <w:tcPr>
                <w:tcW w:w="1255" w:type="dxa"/>
              </w:tcPr>
              <w:p w14:paraId="6CFB380F" w14:textId="18C77755" w:rsidR="00E14590" w:rsidRPr="00CF14C8" w:rsidRDefault="001F4A28" w:rsidP="00E352B5">
                <w:r>
                  <w:t>20/0566r</w:t>
                </w:r>
                <w:r w:rsidR="00E14590">
                  <w:t>81</w:t>
                </w:r>
              </w:p>
            </w:tc>
            <w:tc>
              <w:tcPr>
                <w:tcW w:w="1834" w:type="dxa"/>
              </w:tcPr>
              <w:p w14:paraId="7CA29194" w14:textId="77777777" w:rsidR="00E14590" w:rsidRPr="00CF14C8" w:rsidRDefault="00E14590" w:rsidP="00E352B5">
                <w:r>
                  <w:t>October 25, 2020</w:t>
                </w:r>
              </w:p>
            </w:tc>
            <w:tc>
              <w:tcPr>
                <w:tcW w:w="6261" w:type="dxa"/>
              </w:tcPr>
              <w:p w14:paraId="03B7DDF8" w14:textId="74CA046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 xml:space="preserve">ccording to the </w:t>
                </w:r>
                <w:r w:rsidR="004167DC">
                  <w:t>straw polls with more than 75% members’ support</w:t>
                </w:r>
                <w:r w:rsidRPr="001C78C1">
                  <w:t>.</w:t>
                </w:r>
              </w:p>
            </w:tc>
          </w:tr>
          <w:tr w:rsidR="00510387" w:rsidRPr="00AB2D63" w14:paraId="77F08946" w14:textId="77777777" w:rsidTr="001F4A28">
            <w:tc>
              <w:tcPr>
                <w:tcW w:w="1255" w:type="dxa"/>
              </w:tcPr>
              <w:p w14:paraId="15AE92A0" w14:textId="599D7983" w:rsidR="00510387" w:rsidRPr="00CF14C8" w:rsidRDefault="001F4A28" w:rsidP="00E352B5">
                <w:r>
                  <w:t>20/0566r</w:t>
                </w:r>
                <w:r w:rsidR="00510387">
                  <w:t>82</w:t>
                </w:r>
              </w:p>
            </w:tc>
            <w:tc>
              <w:tcPr>
                <w:tcW w:w="1834" w:type="dxa"/>
              </w:tcPr>
              <w:p w14:paraId="653BAE9B" w14:textId="77777777" w:rsidR="00510387" w:rsidRPr="00CF14C8" w:rsidRDefault="00510387" w:rsidP="00E352B5">
                <w:r>
                  <w:t>October 27, 2020</w:t>
                </w:r>
              </w:p>
            </w:tc>
            <w:tc>
              <w:tcPr>
                <w:tcW w:w="6261"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lastRenderedPageBreak/>
                  <w:t>Updated the straw poll text of #SP267.</w:t>
                </w:r>
              </w:p>
            </w:tc>
          </w:tr>
          <w:tr w:rsidR="00F33B0B" w:rsidRPr="00AB2D63" w14:paraId="493202D9" w14:textId="77777777" w:rsidTr="001F4A28">
            <w:tc>
              <w:tcPr>
                <w:tcW w:w="1255" w:type="dxa"/>
              </w:tcPr>
              <w:p w14:paraId="4E60FF9D" w14:textId="5C03EC22" w:rsidR="00F33B0B" w:rsidRPr="00CF14C8" w:rsidRDefault="001F4A28" w:rsidP="00E352B5">
                <w:r>
                  <w:lastRenderedPageBreak/>
                  <w:t>20/0566r</w:t>
                </w:r>
                <w:r w:rsidR="00F33B0B">
                  <w:t>83</w:t>
                </w:r>
              </w:p>
            </w:tc>
            <w:tc>
              <w:tcPr>
                <w:tcW w:w="1834" w:type="dxa"/>
              </w:tcPr>
              <w:p w14:paraId="7A3B0B37" w14:textId="77777777" w:rsidR="00F33B0B" w:rsidRPr="00CF14C8" w:rsidRDefault="00F33B0B" w:rsidP="00E352B5">
                <w:r>
                  <w:t>October 28, 2020</w:t>
                </w:r>
              </w:p>
            </w:tc>
            <w:tc>
              <w:tcPr>
                <w:tcW w:w="6261" w:type="dxa"/>
              </w:tcPr>
              <w:p w14:paraId="5B1B8108" w14:textId="1804B04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 xml:space="preserve">ccording to the </w:t>
                </w:r>
                <w:r w:rsidR="008630E8">
                  <w:t>straw polls with more than 75% members’ support.</w:t>
                </w:r>
              </w:p>
            </w:tc>
          </w:tr>
          <w:tr w:rsidR="00216ACE" w:rsidRPr="00AB2D63" w14:paraId="6774D912" w14:textId="77777777" w:rsidTr="001F4A28">
            <w:tc>
              <w:tcPr>
                <w:tcW w:w="1255" w:type="dxa"/>
              </w:tcPr>
              <w:p w14:paraId="0369A0F6" w14:textId="197ECFC3" w:rsidR="00216ACE" w:rsidRPr="00CF14C8" w:rsidRDefault="001F4A28" w:rsidP="00E352B5">
                <w:r>
                  <w:t>20/0566r</w:t>
                </w:r>
                <w:r w:rsidR="00216ACE">
                  <w:t>84</w:t>
                </w:r>
              </w:p>
            </w:tc>
            <w:tc>
              <w:tcPr>
                <w:tcW w:w="1834" w:type="dxa"/>
              </w:tcPr>
              <w:p w14:paraId="06509C9E" w14:textId="77777777" w:rsidR="00216ACE" w:rsidRPr="00CF14C8" w:rsidRDefault="00216ACE" w:rsidP="00E352B5">
                <w:r>
                  <w:t>October 29, 2020</w:t>
                </w:r>
              </w:p>
            </w:tc>
            <w:tc>
              <w:tcPr>
                <w:tcW w:w="6261" w:type="dxa"/>
              </w:tcPr>
              <w:p w14:paraId="38A32FFD" w14:textId="1ACD8E3B"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 xml:space="preserve">ccording to the </w:t>
                </w:r>
                <w:r w:rsidR="008630E8">
                  <w:t>straw polls with more than 75% members’ support</w:t>
                </w:r>
                <w:r w:rsidRPr="001C78C1">
                  <w:t>.</w:t>
                </w:r>
              </w:p>
            </w:tc>
          </w:tr>
          <w:tr w:rsidR="00B0403D" w:rsidRPr="00AB2D63" w14:paraId="3DDA6CBC" w14:textId="77777777" w:rsidTr="001F4A28">
            <w:tc>
              <w:tcPr>
                <w:tcW w:w="1255" w:type="dxa"/>
              </w:tcPr>
              <w:p w14:paraId="121E8DBA" w14:textId="052DA277" w:rsidR="00B0403D" w:rsidRPr="00CF14C8" w:rsidRDefault="001F4A28" w:rsidP="00E352B5">
                <w:r>
                  <w:t>20/0566r</w:t>
                </w:r>
                <w:r w:rsidR="00B0403D">
                  <w:t>85</w:t>
                </w:r>
              </w:p>
            </w:tc>
            <w:tc>
              <w:tcPr>
                <w:tcW w:w="1834" w:type="dxa"/>
              </w:tcPr>
              <w:p w14:paraId="392FE06D" w14:textId="77777777" w:rsidR="00B0403D" w:rsidRPr="00CF14C8" w:rsidRDefault="00B0403D" w:rsidP="00E352B5">
                <w:r>
                  <w:t>October 30, 2020</w:t>
                </w:r>
              </w:p>
            </w:tc>
            <w:tc>
              <w:tcPr>
                <w:tcW w:w="6261"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6BB1FD76"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 xml:space="preserve">ccording to the </w:t>
                </w:r>
                <w:r w:rsidR="008630E8">
                  <w:t>straw polls with more than 75% members’ support</w:t>
                </w:r>
                <w:r w:rsidRPr="001C78C1">
                  <w:t>.</w:t>
                </w:r>
              </w:p>
            </w:tc>
          </w:tr>
          <w:tr w:rsidR="0095158F" w:rsidRPr="00AB2D63" w14:paraId="3908F2FD" w14:textId="77777777" w:rsidTr="001F4A28">
            <w:tc>
              <w:tcPr>
                <w:tcW w:w="1255" w:type="dxa"/>
              </w:tcPr>
              <w:p w14:paraId="0F182BE9" w14:textId="4E7142DF" w:rsidR="0095158F" w:rsidRPr="00CF14C8" w:rsidRDefault="001F4A28" w:rsidP="00216ACE">
                <w:r>
                  <w:t>20/0566r</w:t>
                </w:r>
                <w:r w:rsidR="00FE334A">
                  <w:t>8</w:t>
                </w:r>
                <w:r w:rsidR="00B0403D">
                  <w:t>6</w:t>
                </w:r>
              </w:p>
            </w:tc>
            <w:tc>
              <w:tcPr>
                <w:tcW w:w="1834" w:type="dxa"/>
              </w:tcPr>
              <w:p w14:paraId="2D594AFC" w14:textId="231C8ACC" w:rsidR="0095158F" w:rsidRPr="00CF14C8" w:rsidRDefault="006924C9" w:rsidP="00B0403D">
                <w:r>
                  <w:t>O</w:t>
                </w:r>
                <w:r w:rsidR="00216ACE">
                  <w:t>ctober 3</w:t>
                </w:r>
                <w:r w:rsidR="00B0403D">
                  <w:t>1</w:t>
                </w:r>
                <w:r w:rsidR="0095158F">
                  <w:t>, 2020</w:t>
                </w:r>
              </w:p>
            </w:tc>
            <w:tc>
              <w:tcPr>
                <w:tcW w:w="6261"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1F4A28">
            <w:tc>
              <w:tcPr>
                <w:tcW w:w="1255" w:type="dxa"/>
              </w:tcPr>
              <w:p w14:paraId="3A5CB564" w14:textId="2731135F" w:rsidR="00DF3B04" w:rsidRPr="00CF14C8" w:rsidRDefault="001F4A28" w:rsidP="006C36EC">
                <w:r>
                  <w:t>20/0566r</w:t>
                </w:r>
                <w:r w:rsidR="00DF3B04">
                  <w:t>87</w:t>
                </w:r>
              </w:p>
            </w:tc>
            <w:tc>
              <w:tcPr>
                <w:tcW w:w="1834" w:type="dxa"/>
              </w:tcPr>
              <w:p w14:paraId="11A7A33C" w14:textId="3627D25C" w:rsidR="00DF3B04" w:rsidRPr="00CF14C8" w:rsidRDefault="00DF3B04" w:rsidP="006C36EC">
                <w:r>
                  <w:t>November 3, 2020</w:t>
                </w:r>
              </w:p>
            </w:tc>
            <w:tc>
              <w:tcPr>
                <w:tcW w:w="6261" w:type="dxa"/>
              </w:tcPr>
              <w:p w14:paraId="4EF8E8AE" w14:textId="4B9C79A3"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 xml:space="preserve">ccording to the </w:t>
                </w:r>
                <w:r w:rsidR="008630E8">
                  <w:t>straw polls with more than 75% members’ support</w:t>
                </w:r>
                <w:r w:rsidRPr="001C78C1">
                  <w:t>.</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1F4A28">
            <w:tc>
              <w:tcPr>
                <w:tcW w:w="1255" w:type="dxa"/>
              </w:tcPr>
              <w:p w14:paraId="442B102A" w14:textId="60FB2E1E" w:rsidR="00950051" w:rsidRDefault="001F4A28" w:rsidP="00C9312F">
                <w:r>
                  <w:t>20/0566r</w:t>
                </w:r>
                <w:r w:rsidR="00950051">
                  <w:t>88</w:t>
                </w:r>
              </w:p>
            </w:tc>
            <w:tc>
              <w:tcPr>
                <w:tcW w:w="1834" w:type="dxa"/>
              </w:tcPr>
              <w:p w14:paraId="4317FBFE" w14:textId="77777777" w:rsidR="00950051" w:rsidRDefault="00950051" w:rsidP="00C9312F">
                <w:r>
                  <w:t>November 4, 2020</w:t>
                </w:r>
              </w:p>
            </w:tc>
            <w:tc>
              <w:tcPr>
                <w:tcW w:w="6261"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1F4A28">
            <w:tc>
              <w:tcPr>
                <w:tcW w:w="1255" w:type="dxa"/>
              </w:tcPr>
              <w:p w14:paraId="52773D29" w14:textId="16A5FD32" w:rsidR="001D15CE" w:rsidRDefault="001F4A28" w:rsidP="00E6259E">
                <w:r>
                  <w:t>20/0566r</w:t>
                </w:r>
                <w:r w:rsidR="001D15CE">
                  <w:t>89</w:t>
                </w:r>
              </w:p>
            </w:tc>
            <w:tc>
              <w:tcPr>
                <w:tcW w:w="1834" w:type="dxa"/>
              </w:tcPr>
              <w:p w14:paraId="437223D6" w14:textId="77777777" w:rsidR="001D15CE" w:rsidRDefault="001D15CE" w:rsidP="00E6259E">
                <w:r>
                  <w:t>November 5, 2020</w:t>
                </w:r>
              </w:p>
            </w:tc>
            <w:tc>
              <w:tcPr>
                <w:tcW w:w="6261" w:type="dxa"/>
              </w:tcPr>
              <w:p w14:paraId="0CD5AFB2" w14:textId="2B9B6804"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 xml:space="preserve">ccording to the </w:t>
                </w:r>
                <w:r w:rsidR="008630E8">
                  <w:t>straw polls with more than 75% members’ support</w:t>
                </w:r>
                <w:r w:rsidRPr="001C78C1">
                  <w:t>.</w:t>
                </w:r>
              </w:p>
            </w:tc>
          </w:tr>
          <w:tr w:rsidR="009A52F5" w:rsidRPr="00AB2D63" w14:paraId="75DA4AF2" w14:textId="77777777" w:rsidTr="001F4A28">
            <w:tc>
              <w:tcPr>
                <w:tcW w:w="1255" w:type="dxa"/>
              </w:tcPr>
              <w:p w14:paraId="60671D95" w14:textId="641B175C" w:rsidR="009A52F5" w:rsidRDefault="001F4A28" w:rsidP="006D7037">
                <w:r>
                  <w:t>20/0566r</w:t>
                </w:r>
                <w:r w:rsidR="009A52F5">
                  <w:t>90</w:t>
                </w:r>
              </w:p>
            </w:tc>
            <w:tc>
              <w:tcPr>
                <w:tcW w:w="1834" w:type="dxa"/>
              </w:tcPr>
              <w:p w14:paraId="6EE6B6F7" w14:textId="77777777" w:rsidR="009A52F5" w:rsidRDefault="009A52F5" w:rsidP="006D7037">
                <w:r>
                  <w:t>November 5, 2020</w:t>
                </w:r>
              </w:p>
            </w:tc>
            <w:tc>
              <w:tcPr>
                <w:tcW w:w="6261" w:type="dxa"/>
              </w:tcPr>
              <w:p w14:paraId="240619C5" w14:textId="77777777" w:rsidR="009A52F5" w:rsidRDefault="009A52F5" w:rsidP="006D7037">
                <w:pPr>
                  <w:jc w:val="both"/>
                </w:pPr>
                <w:r>
                  <w:t>Fixed the text of Motion 137, #SP284.</w:t>
                </w:r>
              </w:p>
              <w:p w14:paraId="19174DBF" w14:textId="7D5E0EFC"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 xml:space="preserve">ccording to the </w:t>
                </w:r>
                <w:r w:rsidR="008630E8">
                  <w:t>straw polls with more than 75% members’ support</w:t>
                </w:r>
                <w:r w:rsidRPr="001C78C1">
                  <w:t>.</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1F4A28">
            <w:tc>
              <w:tcPr>
                <w:tcW w:w="1255" w:type="dxa"/>
              </w:tcPr>
              <w:p w14:paraId="70FCDDF9" w14:textId="3834A2FD" w:rsidR="00AD56DD" w:rsidRDefault="001F4A28" w:rsidP="006D7037">
                <w:r>
                  <w:t>20/0566r</w:t>
                </w:r>
                <w:r w:rsidR="00AD56DD">
                  <w:t>91</w:t>
                </w:r>
              </w:p>
            </w:tc>
            <w:tc>
              <w:tcPr>
                <w:tcW w:w="1834" w:type="dxa"/>
              </w:tcPr>
              <w:p w14:paraId="2FDC86B4" w14:textId="77777777" w:rsidR="00AD56DD" w:rsidRDefault="00AD56DD" w:rsidP="006D7037">
                <w:r>
                  <w:t>November 10, 2020</w:t>
                </w:r>
              </w:p>
            </w:tc>
            <w:tc>
              <w:tcPr>
                <w:tcW w:w="6261"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1F4A28">
            <w:tc>
              <w:tcPr>
                <w:tcW w:w="1255" w:type="dxa"/>
              </w:tcPr>
              <w:p w14:paraId="3ECA2732" w14:textId="11B81984" w:rsidR="000A059E" w:rsidRDefault="001F4A28" w:rsidP="00B37A7B">
                <w:r>
                  <w:t>20/0566r</w:t>
                </w:r>
                <w:r w:rsidR="000A059E">
                  <w:t>92</w:t>
                </w:r>
              </w:p>
            </w:tc>
            <w:tc>
              <w:tcPr>
                <w:tcW w:w="1834" w:type="dxa"/>
              </w:tcPr>
              <w:p w14:paraId="6C4E8B8B" w14:textId="40E8F25C" w:rsidR="000A059E" w:rsidRDefault="000A059E" w:rsidP="000A059E">
                <w:r>
                  <w:t>November 12, 2020</w:t>
                </w:r>
              </w:p>
            </w:tc>
            <w:tc>
              <w:tcPr>
                <w:tcW w:w="6261" w:type="dxa"/>
              </w:tcPr>
              <w:p w14:paraId="1C4C404B" w14:textId="2D894E5E"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w:t>
                </w:r>
                <w:r w:rsidR="0094673C">
                  <w:t>straw poll with more than 75% members’ support</w:t>
                </w:r>
                <w:r w:rsidRPr="001C78C1">
                  <w:t>.</w:t>
                </w:r>
              </w:p>
            </w:tc>
          </w:tr>
          <w:tr w:rsidR="005B6715" w:rsidRPr="00AB2D63" w14:paraId="290CD163" w14:textId="77777777" w:rsidTr="001F4A28">
            <w:tc>
              <w:tcPr>
                <w:tcW w:w="1255" w:type="dxa"/>
              </w:tcPr>
              <w:p w14:paraId="45687A61" w14:textId="393588A6" w:rsidR="005B6715" w:rsidRPr="00361FE9" w:rsidRDefault="001F4A28" w:rsidP="00C22704">
                <w:r>
                  <w:t>20/0566r</w:t>
                </w:r>
                <w:r w:rsidR="005B6715" w:rsidRPr="00361FE9">
                  <w:t>93</w:t>
                </w:r>
              </w:p>
            </w:tc>
            <w:tc>
              <w:tcPr>
                <w:tcW w:w="1834" w:type="dxa"/>
              </w:tcPr>
              <w:p w14:paraId="542BACFC" w14:textId="77777777" w:rsidR="005B6715" w:rsidRPr="00361FE9" w:rsidRDefault="005B6715" w:rsidP="00C22704">
                <w:r w:rsidRPr="00361FE9">
                  <w:t>November 13, 2020</w:t>
                </w:r>
              </w:p>
            </w:tc>
            <w:tc>
              <w:tcPr>
                <w:tcW w:w="6261" w:type="dxa"/>
              </w:tcPr>
              <w:p w14:paraId="2A981FE8" w14:textId="15FF4734" w:rsidR="005B6715" w:rsidRPr="00361FE9" w:rsidRDefault="005B6715" w:rsidP="00C22704">
                <w:pPr>
                  <w:jc w:val="both"/>
                </w:pPr>
                <w:r w:rsidRPr="00361FE9">
                  <w:t xml:space="preserve">Added the straw poll results of the PHY ad-hoc call on November 12, 2020.  Updated the text in section 2.6.3 according to the </w:t>
                </w:r>
                <w:r w:rsidR="0094673C">
                  <w:t>straw poll with more than 75% members’ support</w:t>
                </w:r>
                <w:r w:rsidRPr="00361FE9">
                  <w:t>.</w:t>
                </w:r>
              </w:p>
            </w:tc>
          </w:tr>
          <w:tr w:rsidR="00AE2058" w:rsidRPr="00AB2D63" w14:paraId="36C57DCE" w14:textId="77777777" w:rsidTr="001F4A28">
            <w:tc>
              <w:tcPr>
                <w:tcW w:w="1255" w:type="dxa"/>
              </w:tcPr>
              <w:p w14:paraId="486BD843" w14:textId="54E86CE9" w:rsidR="00AE2058" w:rsidRPr="00385E0F" w:rsidRDefault="001F4A28" w:rsidP="006C36EC">
                <w:r>
                  <w:t>20/0566r</w:t>
                </w:r>
                <w:r w:rsidR="001D15CE" w:rsidRPr="00385E0F">
                  <w:t>9</w:t>
                </w:r>
                <w:r w:rsidR="005B6715" w:rsidRPr="00385E0F">
                  <w:t>4</w:t>
                </w:r>
              </w:p>
            </w:tc>
            <w:tc>
              <w:tcPr>
                <w:tcW w:w="1834" w:type="dxa"/>
              </w:tcPr>
              <w:p w14:paraId="6C5463E5" w14:textId="5A65A3DB" w:rsidR="00AE2058" w:rsidRPr="00385E0F" w:rsidRDefault="005B6715" w:rsidP="009A52F5">
                <w:r w:rsidRPr="00385E0F">
                  <w:t>November 17</w:t>
                </w:r>
                <w:r w:rsidR="00AD56DD" w:rsidRPr="00385E0F">
                  <w:t>, 2020</w:t>
                </w:r>
              </w:p>
            </w:tc>
            <w:tc>
              <w:tcPr>
                <w:tcW w:w="6261" w:type="dxa"/>
              </w:tcPr>
              <w:p w14:paraId="7C89350F" w14:textId="110BDB4A"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 xml:space="preserve">according to the </w:t>
                </w:r>
                <w:r w:rsidR="0094673C">
                  <w:t>straw poll with more than 75% members’ support</w:t>
                </w:r>
                <w:r w:rsidR="008F2A99" w:rsidRPr="00385E0F">
                  <w:t>.</w:t>
                </w:r>
              </w:p>
            </w:tc>
          </w:tr>
          <w:tr w:rsidR="00E63799" w:rsidRPr="00AB2D63" w14:paraId="3E12D3E4" w14:textId="77777777" w:rsidTr="001F4A28">
            <w:tc>
              <w:tcPr>
                <w:tcW w:w="1255" w:type="dxa"/>
              </w:tcPr>
              <w:p w14:paraId="3D07CCF2" w14:textId="68D51D43" w:rsidR="00E63799" w:rsidRPr="00DB67D1" w:rsidRDefault="001F4A28" w:rsidP="002D5337">
                <w:r>
                  <w:t>20/0566r</w:t>
                </w:r>
                <w:r w:rsidR="00E63799" w:rsidRPr="00DB67D1">
                  <w:t>95</w:t>
                </w:r>
              </w:p>
            </w:tc>
            <w:tc>
              <w:tcPr>
                <w:tcW w:w="1834" w:type="dxa"/>
              </w:tcPr>
              <w:p w14:paraId="6F4E33C2" w14:textId="77777777" w:rsidR="00E63799" w:rsidRPr="00DB67D1" w:rsidRDefault="00E63799" w:rsidP="002D5337">
                <w:r w:rsidRPr="00DB67D1">
                  <w:t>November 18, 2020</w:t>
                </w:r>
              </w:p>
            </w:tc>
            <w:tc>
              <w:tcPr>
                <w:tcW w:w="6261"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18D2AF55"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w:t>
                </w:r>
                <w:r w:rsidR="0094673C">
                  <w:t xml:space="preserve"> straw poll with more than 75% members’ support</w:t>
                </w:r>
                <w:r w:rsidRPr="00DB67D1">
                  <w:t>.</w:t>
                </w:r>
              </w:p>
            </w:tc>
          </w:tr>
          <w:tr w:rsidR="00EA0EC0" w:rsidRPr="00AB2D63" w14:paraId="4328585C" w14:textId="77777777" w:rsidTr="001F4A28">
            <w:tc>
              <w:tcPr>
                <w:tcW w:w="1255" w:type="dxa"/>
              </w:tcPr>
              <w:p w14:paraId="7556AAC0" w14:textId="5A2274FB" w:rsidR="00EA0EC0" w:rsidRPr="00DB67D1" w:rsidRDefault="001F4A28" w:rsidP="00D20FA4">
                <w:r>
                  <w:t>20/0566r</w:t>
                </w:r>
                <w:r w:rsidR="00EA0EC0" w:rsidRPr="00DB67D1">
                  <w:t>9</w:t>
                </w:r>
                <w:r w:rsidR="00B40A81">
                  <w:t>6</w:t>
                </w:r>
              </w:p>
            </w:tc>
            <w:tc>
              <w:tcPr>
                <w:tcW w:w="1834" w:type="dxa"/>
              </w:tcPr>
              <w:p w14:paraId="18E17227" w14:textId="77777777" w:rsidR="00EA0EC0" w:rsidRPr="00DB67D1" w:rsidRDefault="00EA0EC0" w:rsidP="00D20FA4">
                <w:r w:rsidRPr="00DB67D1">
                  <w:t>November 18, 2020</w:t>
                </w:r>
              </w:p>
            </w:tc>
            <w:tc>
              <w:tcPr>
                <w:tcW w:w="6261"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38D02814" w:rsidR="00EA0EC0" w:rsidRPr="00DB67D1" w:rsidRDefault="00EA0EC0" w:rsidP="00D20FA4">
                <w:pPr>
                  <w:jc w:val="both"/>
                </w:pPr>
                <w:r w:rsidRPr="00DB67D1">
                  <w:lastRenderedPageBreak/>
                  <w:t xml:space="preserve">Added the straw poll results of the PHY ad-hoc call on November 16, 2020, and the joint call on November 18, 2020.  Updated the text in sections 2.2.1, 2.6.2, 2.12, 3.4, and 12.3 according to the </w:t>
                </w:r>
                <w:r w:rsidR="00502D37">
                  <w:t>straw poll with more than 75% members’ support</w:t>
                </w:r>
                <w:r w:rsidRPr="00DB67D1">
                  <w:t>.</w:t>
                </w:r>
              </w:p>
            </w:tc>
          </w:tr>
          <w:tr w:rsidR="00B40A81" w:rsidRPr="00AB2D63" w14:paraId="2C881B79" w14:textId="77777777" w:rsidTr="001F4A28">
            <w:tc>
              <w:tcPr>
                <w:tcW w:w="1255" w:type="dxa"/>
              </w:tcPr>
              <w:p w14:paraId="3788D785" w14:textId="2C9089D0" w:rsidR="00B40A81" w:rsidRPr="00D7795E" w:rsidRDefault="001F4A28" w:rsidP="00D20FA4">
                <w:r>
                  <w:lastRenderedPageBreak/>
                  <w:t>20/0566r</w:t>
                </w:r>
                <w:r w:rsidR="00B40A81" w:rsidRPr="00D7795E">
                  <w:t>9</w:t>
                </w:r>
                <w:r w:rsidR="00B40A81">
                  <w:t>7</w:t>
                </w:r>
              </w:p>
            </w:tc>
            <w:tc>
              <w:tcPr>
                <w:tcW w:w="1834" w:type="dxa"/>
              </w:tcPr>
              <w:p w14:paraId="17C0EB40" w14:textId="77777777" w:rsidR="00B40A81" w:rsidRPr="00D7795E" w:rsidRDefault="00B40A81" w:rsidP="00D20FA4">
                <w:r>
                  <w:t>November 28, 2020</w:t>
                </w:r>
              </w:p>
            </w:tc>
            <w:tc>
              <w:tcPr>
                <w:tcW w:w="6261"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1F4A28">
            <w:tc>
              <w:tcPr>
                <w:tcW w:w="1255" w:type="dxa"/>
              </w:tcPr>
              <w:p w14:paraId="4D9C32E2" w14:textId="535B0753" w:rsidR="00F50B4E" w:rsidRPr="00D7795E" w:rsidRDefault="001F4A28" w:rsidP="00FE7130">
                <w:r>
                  <w:t>20/0566r</w:t>
                </w:r>
                <w:r w:rsidR="00F50B4E" w:rsidRPr="00D7795E">
                  <w:t>9</w:t>
                </w:r>
                <w:r w:rsidR="00F50B4E">
                  <w:t>8</w:t>
                </w:r>
              </w:p>
            </w:tc>
            <w:tc>
              <w:tcPr>
                <w:tcW w:w="1834" w:type="dxa"/>
              </w:tcPr>
              <w:p w14:paraId="7C58E1DD" w14:textId="77777777" w:rsidR="00F50B4E" w:rsidRPr="00D7795E" w:rsidRDefault="00F50B4E" w:rsidP="00FE7130">
                <w:r>
                  <w:t>December 2, 2020</w:t>
                </w:r>
              </w:p>
            </w:tc>
            <w:tc>
              <w:tcPr>
                <w:tcW w:w="6261" w:type="dxa"/>
              </w:tcPr>
              <w:p w14:paraId="78DDCC59" w14:textId="69484E44"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w:t>
                </w:r>
                <w:r w:rsidR="00502D37">
                  <w:t>straw polls with more than 75% members’ support</w:t>
                </w:r>
                <w:r w:rsidRPr="00DB67D1">
                  <w:t>.</w:t>
                </w:r>
              </w:p>
              <w:p w14:paraId="6FF57647" w14:textId="77777777" w:rsidR="00F50B4E" w:rsidRPr="00D7795E" w:rsidRDefault="00F50B4E" w:rsidP="00FE7130">
                <w:pPr>
                  <w:jc w:val="both"/>
                </w:pPr>
                <w:r>
                  <w:t>Change the highlight of #SP311 to #SP333 from yellow to green.</w:t>
                </w:r>
              </w:p>
            </w:tc>
          </w:tr>
          <w:tr w:rsidR="001F4A28" w:rsidRPr="00AB2D63" w14:paraId="5FAFC8C0" w14:textId="77777777" w:rsidTr="000F4EED">
            <w:tc>
              <w:tcPr>
                <w:tcW w:w="1255" w:type="dxa"/>
              </w:tcPr>
              <w:p w14:paraId="7AB94D61" w14:textId="77777777" w:rsidR="001F4A28" w:rsidRPr="00D7795E" w:rsidRDefault="001F4A28" w:rsidP="000F4EED">
                <w:r>
                  <w:t>20/0566r</w:t>
                </w:r>
                <w:r w:rsidRPr="00D7795E">
                  <w:t>9</w:t>
                </w:r>
                <w:r>
                  <w:t>9</w:t>
                </w:r>
              </w:p>
            </w:tc>
            <w:tc>
              <w:tcPr>
                <w:tcW w:w="1834" w:type="dxa"/>
              </w:tcPr>
              <w:p w14:paraId="31DA7E19" w14:textId="77777777" w:rsidR="001F4A28" w:rsidRPr="00D7795E" w:rsidRDefault="001F4A28" w:rsidP="000F4EED">
                <w:r>
                  <w:t>December 6, 2020</w:t>
                </w:r>
              </w:p>
            </w:tc>
            <w:tc>
              <w:tcPr>
                <w:tcW w:w="6261" w:type="dxa"/>
              </w:tcPr>
              <w:p w14:paraId="2624424D" w14:textId="77777777" w:rsidR="001F4A28" w:rsidRDefault="001F4A28" w:rsidP="000F4EED">
                <w:pPr>
                  <w:jc w:val="both"/>
                </w:pPr>
                <w:r>
                  <w:t>Converted #SP311 to #SP333 to grey.</w:t>
                </w:r>
              </w:p>
              <w:p w14:paraId="581046CF" w14:textId="77777777" w:rsidR="001F4A28" w:rsidRDefault="001F4A28" w:rsidP="000F4EED">
                <w:pPr>
                  <w:jc w:val="both"/>
                </w:pPr>
                <w:r>
                  <w:t>Added the status of the joint call on December 2, 2020 (no motion).</w:t>
                </w:r>
              </w:p>
              <w:p w14:paraId="03794DF1" w14:textId="2987B251" w:rsidR="001F4A28" w:rsidRPr="00D7795E" w:rsidRDefault="001F4A28" w:rsidP="000F4EED">
                <w:pPr>
                  <w:jc w:val="both"/>
                </w:pPr>
                <w:r w:rsidRPr="00DB67D1">
                  <w:t xml:space="preserve">Added the straw poll results of the </w:t>
                </w:r>
                <w:r>
                  <w:t>MAC</w:t>
                </w:r>
                <w:r w:rsidRPr="00DB67D1">
                  <w:t xml:space="preserve"> ad-hoc call on </w:t>
                </w:r>
                <w:r>
                  <w:t>December 3</w:t>
                </w:r>
                <w:r w:rsidRPr="00DB67D1">
                  <w:t>, 2020</w:t>
                </w:r>
                <w:r>
                  <w:t>.  Updated the text in section 6.7</w:t>
                </w:r>
                <w:r w:rsidRPr="00DB67D1">
                  <w:t xml:space="preserve"> according to the </w:t>
                </w:r>
                <w:r w:rsidR="00502D37">
                  <w:t>straw poll with more than 75% members’ support</w:t>
                </w:r>
                <w:r w:rsidRPr="00DB67D1">
                  <w:t>.</w:t>
                </w:r>
              </w:p>
            </w:tc>
          </w:tr>
          <w:tr w:rsidR="00FB2979" w:rsidRPr="00AB2D63" w14:paraId="68E2DDAD" w14:textId="77777777" w:rsidTr="000F5281">
            <w:tc>
              <w:tcPr>
                <w:tcW w:w="1255" w:type="dxa"/>
              </w:tcPr>
              <w:p w14:paraId="0FD8740C" w14:textId="77777777" w:rsidR="00FB2979" w:rsidRPr="00D7795E" w:rsidRDefault="00FB2979" w:rsidP="000F5281">
                <w:r>
                  <w:t>20/1935r0</w:t>
                </w:r>
              </w:p>
            </w:tc>
            <w:tc>
              <w:tcPr>
                <w:tcW w:w="1834" w:type="dxa"/>
              </w:tcPr>
              <w:p w14:paraId="7DE8A568" w14:textId="77777777" w:rsidR="00FB2979" w:rsidRPr="00D7795E" w:rsidRDefault="00FB2979" w:rsidP="000F5281">
                <w:r>
                  <w:t>December 10, 2020</w:t>
                </w:r>
              </w:p>
            </w:tc>
            <w:tc>
              <w:tcPr>
                <w:tcW w:w="6261" w:type="dxa"/>
              </w:tcPr>
              <w:p w14:paraId="611E77B2" w14:textId="112B8387" w:rsidR="00FB2979" w:rsidRPr="00D7795E" w:rsidRDefault="00FB2979" w:rsidP="00502D37">
                <w:pPr>
                  <w:jc w:val="both"/>
                </w:pPr>
                <w:r w:rsidRPr="00DB67D1">
                  <w:t xml:space="preserve">Added the straw poll results of the </w:t>
                </w:r>
                <w:r>
                  <w:t>MAC and PHY</w:t>
                </w:r>
                <w:r w:rsidRPr="00DB67D1">
                  <w:t xml:space="preserve"> ad-hoc cal</w:t>
                </w:r>
                <w:r>
                  <w:t>ls</w:t>
                </w:r>
                <w:r w:rsidRPr="00DB67D1">
                  <w:t xml:space="preserve"> on </w:t>
                </w:r>
                <w:r>
                  <w:t>December 7,</w:t>
                </w:r>
                <w:r w:rsidRPr="00DB67D1">
                  <w:t xml:space="preserve"> 2020</w:t>
                </w:r>
                <w:r>
                  <w:t xml:space="preserve">.  Updated the text in sections 2.2.1 and 6.6.5 </w:t>
                </w:r>
                <w:r w:rsidRPr="00DB67D1">
                  <w:t xml:space="preserve">according to the </w:t>
                </w:r>
                <w:r w:rsidR="00502D37">
                  <w:t>straw polls with more than 75% members’ support</w:t>
                </w:r>
                <w:r w:rsidRPr="00DB67D1">
                  <w:t>.</w:t>
                </w:r>
              </w:p>
            </w:tc>
          </w:tr>
          <w:tr w:rsidR="00F97D2C" w:rsidRPr="00AB2D63" w14:paraId="425D78A3" w14:textId="77777777" w:rsidTr="001F4A28">
            <w:tc>
              <w:tcPr>
                <w:tcW w:w="1255" w:type="dxa"/>
              </w:tcPr>
              <w:p w14:paraId="21817FF3" w14:textId="091F83A3" w:rsidR="00F97D2C" w:rsidRPr="004667C9" w:rsidRDefault="00FB2979" w:rsidP="006C36EC">
                <w:r w:rsidRPr="004667C9">
                  <w:t>20/1935r1</w:t>
                </w:r>
              </w:p>
            </w:tc>
            <w:tc>
              <w:tcPr>
                <w:tcW w:w="1834" w:type="dxa"/>
              </w:tcPr>
              <w:p w14:paraId="00164EFE" w14:textId="64DF80DB" w:rsidR="00F97D2C" w:rsidRPr="004667C9" w:rsidRDefault="00150F7D" w:rsidP="00186595">
                <w:r w:rsidRPr="004667C9">
                  <w:t>December 1</w:t>
                </w:r>
                <w:r w:rsidR="00186595" w:rsidRPr="004667C9">
                  <w:t>2</w:t>
                </w:r>
                <w:r w:rsidR="001F4A28" w:rsidRPr="004667C9">
                  <w:t>, 2020</w:t>
                </w:r>
              </w:p>
            </w:tc>
            <w:tc>
              <w:tcPr>
                <w:tcW w:w="6261" w:type="dxa"/>
              </w:tcPr>
              <w:p w14:paraId="24BE064C" w14:textId="6F4C4BD7" w:rsidR="00FB2979" w:rsidRPr="004667C9" w:rsidRDefault="00FB2979" w:rsidP="00FB2979">
                <w:pPr>
                  <w:jc w:val="both"/>
                </w:pPr>
                <w:r w:rsidRPr="004667C9">
                  <w:t>Added the status of the joint call on December 9, 2020 (no motion).</w:t>
                </w:r>
              </w:p>
              <w:p w14:paraId="72E12536" w14:textId="5821F1C2" w:rsidR="0021235B" w:rsidRPr="004667C9" w:rsidRDefault="00FB2979" w:rsidP="004667C9">
                <w:pPr>
                  <w:jc w:val="both"/>
                </w:pPr>
                <w:r w:rsidRPr="004667C9">
                  <w:t xml:space="preserve">Added the straw poll results of the MAC ad-hoc call on December 10, 2020.  Updated the text in section </w:t>
                </w:r>
                <w:r w:rsidR="004667C9" w:rsidRPr="004667C9">
                  <w:t>11.3</w:t>
                </w:r>
                <w:r w:rsidRPr="004667C9">
                  <w:t xml:space="preserve"> according to the </w:t>
                </w:r>
                <w:r w:rsidR="00502D37">
                  <w:t>straw poll with more than 75% members’ support</w:t>
                </w:r>
                <w:r w:rsidRPr="004667C9">
                  <w:t>.</w:t>
                </w:r>
              </w:p>
            </w:tc>
          </w:tr>
          <w:tr w:rsidR="00343EF0" w:rsidRPr="00AB2D63" w14:paraId="604C6704" w14:textId="77777777" w:rsidTr="00A92FD4">
            <w:tc>
              <w:tcPr>
                <w:tcW w:w="1255" w:type="dxa"/>
              </w:tcPr>
              <w:p w14:paraId="25C97168" w14:textId="77777777" w:rsidR="00343EF0" w:rsidRPr="00D7795E" w:rsidRDefault="00343EF0" w:rsidP="00A92FD4">
                <w:r>
                  <w:t>20/1935r2</w:t>
                </w:r>
              </w:p>
            </w:tc>
            <w:tc>
              <w:tcPr>
                <w:tcW w:w="1834" w:type="dxa"/>
              </w:tcPr>
              <w:p w14:paraId="3C106D56" w14:textId="77777777" w:rsidR="00343EF0" w:rsidRPr="00D7795E" w:rsidRDefault="00343EF0" w:rsidP="00A92FD4">
                <w:r>
                  <w:t>December 15, 2020</w:t>
                </w:r>
              </w:p>
            </w:tc>
            <w:tc>
              <w:tcPr>
                <w:tcW w:w="6261" w:type="dxa"/>
              </w:tcPr>
              <w:p w14:paraId="5D3F4BD1" w14:textId="42A14D97" w:rsidR="00343EF0" w:rsidRPr="00D7795E" w:rsidRDefault="00343EF0" w:rsidP="00A92FD4">
                <w:pPr>
                  <w:jc w:val="both"/>
                </w:pPr>
                <w:r w:rsidRPr="00DB67D1">
                  <w:t xml:space="preserve">Added the straw poll results of the </w:t>
                </w:r>
                <w:r>
                  <w:t>MAC and PHY</w:t>
                </w:r>
                <w:r w:rsidRPr="00DB67D1">
                  <w:t xml:space="preserve"> ad-hoc cal</w:t>
                </w:r>
                <w:r>
                  <w:t>ls</w:t>
                </w:r>
                <w:r w:rsidRPr="00DB67D1">
                  <w:t xml:space="preserve"> on </w:t>
                </w:r>
                <w:r>
                  <w:t>December 14,</w:t>
                </w:r>
                <w:r w:rsidRPr="00DB67D1">
                  <w:t xml:space="preserve"> 2020</w:t>
                </w:r>
                <w:r>
                  <w:t xml:space="preserve">.  Updated the text in sections 6.5.2, 6.6.5, 6.8.4, and 12.3 </w:t>
                </w:r>
                <w:r w:rsidRPr="00DB67D1">
                  <w:t xml:space="preserve">according to the </w:t>
                </w:r>
                <w:r w:rsidR="00502D37">
                  <w:t>straw polls with more than 75% members’ support</w:t>
                </w:r>
                <w:r w:rsidRPr="00DB67D1">
                  <w:t>.</w:t>
                </w:r>
              </w:p>
            </w:tc>
          </w:tr>
          <w:tr w:rsidR="00F552F9" w:rsidRPr="00AB2D63" w14:paraId="240D0484" w14:textId="77777777" w:rsidTr="00A92FD4">
            <w:tc>
              <w:tcPr>
                <w:tcW w:w="1255" w:type="dxa"/>
              </w:tcPr>
              <w:p w14:paraId="17CE5872" w14:textId="77777777" w:rsidR="00F552F9" w:rsidRPr="00D7795E" w:rsidRDefault="00F552F9" w:rsidP="00A92FD4">
                <w:r>
                  <w:t>20/1935r3</w:t>
                </w:r>
              </w:p>
            </w:tc>
            <w:tc>
              <w:tcPr>
                <w:tcW w:w="1834" w:type="dxa"/>
              </w:tcPr>
              <w:p w14:paraId="6223C289" w14:textId="77777777" w:rsidR="00F552F9" w:rsidRPr="00D7795E" w:rsidRDefault="00F552F9" w:rsidP="00A92FD4">
                <w:r>
                  <w:t>December 20, 2020</w:t>
                </w:r>
              </w:p>
            </w:tc>
            <w:tc>
              <w:tcPr>
                <w:tcW w:w="6261" w:type="dxa"/>
              </w:tcPr>
              <w:p w14:paraId="10EAF9A8" w14:textId="77777777" w:rsidR="00F552F9" w:rsidRDefault="00F552F9" w:rsidP="00A92FD4">
                <w:pPr>
                  <w:jc w:val="both"/>
                </w:pPr>
                <w:r w:rsidRPr="004667C9">
                  <w:t xml:space="preserve">Added the status of the joint call on December </w:t>
                </w:r>
                <w:r>
                  <w:t>16</w:t>
                </w:r>
                <w:r w:rsidRPr="004667C9">
                  <w:t>, 2020 (no motion).</w:t>
                </w:r>
              </w:p>
              <w:p w14:paraId="21786D7C" w14:textId="4320DB96" w:rsidR="00F552F9" w:rsidRPr="00D7795E" w:rsidRDefault="00F552F9" w:rsidP="00A92FD4">
                <w:pPr>
                  <w:jc w:val="both"/>
                </w:pPr>
                <w:r w:rsidRPr="00DB67D1">
                  <w:t xml:space="preserve">Added the straw poll results of the </w:t>
                </w:r>
                <w:r>
                  <w:t>MAC</w:t>
                </w:r>
                <w:r w:rsidRPr="00DB67D1">
                  <w:t xml:space="preserve"> ad-hoc cal</w:t>
                </w:r>
                <w:r>
                  <w:t>l</w:t>
                </w:r>
                <w:r w:rsidRPr="00DB67D1">
                  <w:t xml:space="preserve"> on </w:t>
                </w:r>
                <w:r>
                  <w:t>December 17,</w:t>
                </w:r>
                <w:r w:rsidRPr="00DB67D1">
                  <w:t xml:space="preserve"> 2020</w:t>
                </w:r>
                <w:r>
                  <w:t xml:space="preserve">.  Updated the text in sections 3.2.3 and 6.7 </w:t>
                </w:r>
                <w:r w:rsidRPr="00DB67D1">
                  <w:t xml:space="preserve">according to the </w:t>
                </w:r>
                <w:r w:rsidR="00502D37">
                  <w:t>straw polls with more than 75% members’ support</w:t>
                </w:r>
                <w:r w:rsidRPr="00DB67D1">
                  <w:t>.</w:t>
                </w:r>
              </w:p>
            </w:tc>
          </w:tr>
          <w:tr w:rsidR="0051343C" w:rsidRPr="00AB2D63" w14:paraId="3D3B2136" w14:textId="77777777" w:rsidTr="0051343C">
            <w:tc>
              <w:tcPr>
                <w:tcW w:w="1255" w:type="dxa"/>
              </w:tcPr>
              <w:p w14:paraId="1942CE11" w14:textId="58BE386B" w:rsidR="0051343C" w:rsidRPr="00D7795E" w:rsidRDefault="00F552F9" w:rsidP="000F5281">
                <w:r>
                  <w:t>20/1935r4</w:t>
                </w:r>
              </w:p>
            </w:tc>
            <w:tc>
              <w:tcPr>
                <w:tcW w:w="1834" w:type="dxa"/>
              </w:tcPr>
              <w:p w14:paraId="32E8319A" w14:textId="47F68D09" w:rsidR="0051343C" w:rsidRPr="00D7795E" w:rsidRDefault="007A24EB" w:rsidP="00392C5D">
                <w:r>
                  <w:t>December 27, 2020</w:t>
                </w:r>
              </w:p>
            </w:tc>
            <w:tc>
              <w:tcPr>
                <w:tcW w:w="6261" w:type="dxa"/>
              </w:tcPr>
              <w:p w14:paraId="10C3A91B" w14:textId="5AD75A47" w:rsidR="0051343C" w:rsidRPr="00D7795E" w:rsidRDefault="00ED6662" w:rsidP="00ED6662">
                <w:pPr>
                  <w:jc w:val="both"/>
                </w:pPr>
                <w:r>
                  <w:t>Convert #SP334 to #SP354 to motion-compliant text.</w:t>
                </w:r>
              </w:p>
            </w:tc>
          </w:tr>
          <w:tr w:rsidR="00A06847" w:rsidRPr="00AB2D63" w14:paraId="61A161D5" w14:textId="77777777" w:rsidTr="003D1D8A">
            <w:tc>
              <w:tcPr>
                <w:tcW w:w="1255" w:type="dxa"/>
              </w:tcPr>
              <w:p w14:paraId="64BA2B64" w14:textId="77777777" w:rsidR="00A06847" w:rsidRPr="00D7795E" w:rsidRDefault="00A06847" w:rsidP="003D1D8A">
                <w:r>
                  <w:t>20/1935r5</w:t>
                </w:r>
              </w:p>
            </w:tc>
            <w:tc>
              <w:tcPr>
                <w:tcW w:w="1834" w:type="dxa"/>
              </w:tcPr>
              <w:p w14:paraId="551F8BA5" w14:textId="77777777" w:rsidR="00A06847" w:rsidRPr="00D7795E" w:rsidRDefault="00A06847" w:rsidP="003D1D8A">
                <w:r>
                  <w:t>January 6, 2021</w:t>
                </w:r>
              </w:p>
            </w:tc>
            <w:tc>
              <w:tcPr>
                <w:tcW w:w="6261" w:type="dxa"/>
              </w:tcPr>
              <w:p w14:paraId="363D1D7F" w14:textId="665AF1C0" w:rsidR="00A06847" w:rsidRPr="00D7795E" w:rsidRDefault="00A06847" w:rsidP="003D1D8A">
                <w:pPr>
                  <w:jc w:val="both"/>
                </w:pPr>
                <w:r w:rsidRPr="00DB67D1">
                  <w:t xml:space="preserve">Added the straw poll results of the </w:t>
                </w:r>
                <w:r>
                  <w:t>PHY and MAC</w:t>
                </w:r>
                <w:r w:rsidRPr="00DB67D1">
                  <w:t xml:space="preserve"> ad-hoc cal</w:t>
                </w:r>
                <w:r>
                  <w:t>ls</w:t>
                </w:r>
                <w:r w:rsidRPr="00DB67D1">
                  <w:t xml:space="preserve"> on</w:t>
                </w:r>
                <w:r>
                  <w:t xml:space="preserve"> January 4,</w:t>
                </w:r>
                <w:r w:rsidRPr="00DB67D1">
                  <w:t xml:space="preserve"> 202</w:t>
                </w:r>
                <w:r>
                  <w:t xml:space="preserve">1.  Updated the text in sections 2.6.2, 2.14, 6.3.1, 12.3 </w:t>
                </w:r>
                <w:r w:rsidRPr="00DB67D1">
                  <w:t xml:space="preserve">according to the </w:t>
                </w:r>
                <w:r w:rsidR="00502D37">
                  <w:t>straw polls with more than 75% members’ support</w:t>
                </w:r>
                <w:r w:rsidRPr="00DB67D1">
                  <w:t>.</w:t>
                </w:r>
              </w:p>
            </w:tc>
          </w:tr>
          <w:tr w:rsidR="00D54882" w:rsidRPr="00AB2D63" w14:paraId="31FEB0F6" w14:textId="77777777" w:rsidTr="004577C4">
            <w:tc>
              <w:tcPr>
                <w:tcW w:w="1255" w:type="dxa"/>
              </w:tcPr>
              <w:p w14:paraId="005AA5A6" w14:textId="77777777" w:rsidR="00D54882" w:rsidRPr="00D7795E" w:rsidRDefault="00D54882" w:rsidP="004577C4">
                <w:r>
                  <w:t>20/1935r6</w:t>
                </w:r>
              </w:p>
            </w:tc>
            <w:tc>
              <w:tcPr>
                <w:tcW w:w="1834" w:type="dxa"/>
              </w:tcPr>
              <w:p w14:paraId="3091871B" w14:textId="77777777" w:rsidR="00D54882" w:rsidRPr="00D7795E" w:rsidRDefault="00D54882" w:rsidP="004577C4">
                <w:r>
                  <w:t>January 7, 2021</w:t>
                </w:r>
              </w:p>
            </w:tc>
            <w:tc>
              <w:tcPr>
                <w:tcW w:w="6261" w:type="dxa"/>
              </w:tcPr>
              <w:p w14:paraId="59F8DA52" w14:textId="77777777" w:rsidR="00D54882" w:rsidRDefault="00D54882" w:rsidP="004577C4">
                <w:pPr>
                  <w:jc w:val="both"/>
                </w:pPr>
                <w:r>
                  <w:t>Converted #SP334 to #SP35 to grey.</w:t>
                </w:r>
              </w:p>
              <w:p w14:paraId="3ADC56E7" w14:textId="6CDE59AA" w:rsidR="00D54882" w:rsidRPr="00D7795E" w:rsidRDefault="00D54882" w:rsidP="004577C4">
                <w:pPr>
                  <w:jc w:val="both"/>
                </w:pPr>
                <w:r w:rsidRPr="00DB67D1">
                  <w:t xml:space="preserve">Added the straw poll results of the </w:t>
                </w:r>
                <w:r>
                  <w:t>joint</w:t>
                </w:r>
                <w:r w:rsidRPr="00DB67D1">
                  <w:t xml:space="preserve"> cal</w:t>
                </w:r>
                <w:r>
                  <w:t>l</w:t>
                </w:r>
                <w:r w:rsidRPr="00DB67D1">
                  <w:t xml:space="preserve"> on</w:t>
                </w:r>
                <w:r>
                  <w:t xml:space="preserve"> January 6,</w:t>
                </w:r>
                <w:r w:rsidRPr="00DB67D1">
                  <w:t xml:space="preserve"> 202</w:t>
                </w:r>
                <w:r>
                  <w:t xml:space="preserve">1.  Updated the text in sections 12.4 and 12.5 </w:t>
                </w:r>
                <w:r w:rsidRPr="00DB67D1">
                  <w:t xml:space="preserve">according to the </w:t>
                </w:r>
                <w:r w:rsidR="00502D37">
                  <w:t>straw polls with more than 75% members’ support</w:t>
                </w:r>
                <w:r w:rsidRPr="00DB67D1">
                  <w:t>.</w:t>
                </w:r>
              </w:p>
            </w:tc>
          </w:tr>
          <w:tr w:rsidR="009519FC" w:rsidRPr="00AB2D63" w14:paraId="3749DF40" w14:textId="77777777" w:rsidTr="00F24B07">
            <w:tc>
              <w:tcPr>
                <w:tcW w:w="1255" w:type="dxa"/>
              </w:tcPr>
              <w:p w14:paraId="58371349" w14:textId="77777777" w:rsidR="009519FC" w:rsidRPr="00D7795E" w:rsidRDefault="009519FC" w:rsidP="00F24B07">
                <w:r>
                  <w:t>20/1935r7</w:t>
                </w:r>
              </w:p>
            </w:tc>
            <w:tc>
              <w:tcPr>
                <w:tcW w:w="1834" w:type="dxa"/>
              </w:tcPr>
              <w:p w14:paraId="53EBCEBB" w14:textId="77777777" w:rsidR="009519FC" w:rsidRPr="00D7795E" w:rsidRDefault="009519FC" w:rsidP="00F24B07">
                <w:r>
                  <w:t>January 8, 2021</w:t>
                </w:r>
              </w:p>
            </w:tc>
            <w:tc>
              <w:tcPr>
                <w:tcW w:w="6261" w:type="dxa"/>
              </w:tcPr>
              <w:p w14:paraId="1866B567" w14:textId="326E3E89" w:rsidR="009519FC" w:rsidRPr="00D7795E" w:rsidRDefault="009519FC" w:rsidP="00F24B07">
                <w:pPr>
                  <w:jc w:val="both"/>
                </w:pPr>
                <w:r w:rsidRPr="00DB67D1">
                  <w:t xml:space="preserve">Added the straw poll results of the </w:t>
                </w:r>
                <w:r>
                  <w:t>MAC ad-hoc</w:t>
                </w:r>
                <w:r w:rsidRPr="00DB67D1">
                  <w:t xml:space="preserve"> cal</w:t>
                </w:r>
                <w:r>
                  <w:t>l</w:t>
                </w:r>
                <w:r w:rsidRPr="00DB67D1">
                  <w:t xml:space="preserve"> on</w:t>
                </w:r>
                <w:r>
                  <w:t xml:space="preserve"> January 7,</w:t>
                </w:r>
                <w:r w:rsidRPr="00DB67D1">
                  <w:t xml:space="preserve"> 202</w:t>
                </w:r>
                <w:r>
                  <w:t xml:space="preserve">1.  Updated the text in sections 6.5.1 and 11.3 </w:t>
                </w:r>
                <w:r w:rsidRPr="00DB67D1">
                  <w:t xml:space="preserve">according to the </w:t>
                </w:r>
                <w:r w:rsidR="00502D37">
                  <w:t>straw polls with more than 75% members’ support</w:t>
                </w:r>
                <w:r w:rsidRPr="00DB67D1">
                  <w:t>.</w:t>
                </w:r>
              </w:p>
            </w:tc>
          </w:tr>
          <w:tr w:rsidR="001D48B1" w:rsidRPr="00AB2D63" w14:paraId="4FA76DB1" w14:textId="77777777" w:rsidTr="001D48B1">
            <w:tc>
              <w:tcPr>
                <w:tcW w:w="1255" w:type="dxa"/>
              </w:tcPr>
              <w:p w14:paraId="2F6BAEF9" w14:textId="10DE0E05" w:rsidR="001D48B1" w:rsidRPr="00D7795E" w:rsidRDefault="001D48B1" w:rsidP="00A92FD4">
                <w:r>
                  <w:t>20/1935r</w:t>
                </w:r>
                <w:r w:rsidR="009519FC">
                  <w:t>8</w:t>
                </w:r>
              </w:p>
            </w:tc>
            <w:tc>
              <w:tcPr>
                <w:tcW w:w="1834" w:type="dxa"/>
              </w:tcPr>
              <w:p w14:paraId="51246085" w14:textId="2BE8ACDD" w:rsidR="001D48B1" w:rsidRPr="00D7795E" w:rsidRDefault="00A06847" w:rsidP="00846744">
                <w:r>
                  <w:t xml:space="preserve">January </w:t>
                </w:r>
                <w:r w:rsidR="009519FC">
                  <w:t>1</w:t>
                </w:r>
                <w:r w:rsidR="00846744">
                  <w:t>3</w:t>
                </w:r>
                <w:bookmarkStart w:id="1" w:name="_GoBack"/>
                <w:bookmarkEnd w:id="1"/>
                <w:r w:rsidR="001D48B1">
                  <w:t>, 2021</w:t>
                </w:r>
              </w:p>
            </w:tc>
            <w:tc>
              <w:tcPr>
                <w:tcW w:w="6261" w:type="dxa"/>
              </w:tcPr>
              <w:p w14:paraId="06038239" w14:textId="47F586C3" w:rsidR="00943F60" w:rsidRPr="00D7795E" w:rsidRDefault="00943F60" w:rsidP="00846744">
                <w:pPr>
                  <w:jc w:val="both"/>
                </w:pPr>
                <w:r w:rsidRPr="00DB67D1">
                  <w:t xml:space="preserve">Added the straw poll results of the </w:t>
                </w:r>
                <w:r w:rsidR="00D54882">
                  <w:t>MAC</w:t>
                </w:r>
                <w:r w:rsidR="009519FC">
                  <w:t xml:space="preserve"> </w:t>
                </w:r>
                <w:r w:rsidR="00D54882">
                  <w:t>ad-hoc</w:t>
                </w:r>
                <w:r w:rsidRPr="00DB67D1">
                  <w:t xml:space="preserve"> cal</w:t>
                </w:r>
                <w:r>
                  <w:t>l</w:t>
                </w:r>
                <w:r w:rsidR="009519FC">
                  <w:t>s</w:t>
                </w:r>
                <w:r w:rsidRPr="00DB67D1">
                  <w:t xml:space="preserve"> on</w:t>
                </w:r>
                <w:r>
                  <w:t xml:space="preserve"> January </w:t>
                </w:r>
                <w:r w:rsidR="009519FC">
                  <w:t>11</w:t>
                </w:r>
                <w:r>
                  <w:t>,</w:t>
                </w:r>
                <w:r w:rsidR="00846744">
                  <w:t xml:space="preserve"> and January 13,</w:t>
                </w:r>
                <w:r w:rsidRPr="00DB67D1">
                  <w:t xml:space="preserve"> 202</w:t>
                </w:r>
                <w:r>
                  <w:t xml:space="preserve">1.  Updated the text in section </w:t>
                </w:r>
                <w:r w:rsidR="002148AE">
                  <w:t>6.8.7</w:t>
                </w:r>
                <w:r>
                  <w:t xml:space="preserve"> </w:t>
                </w:r>
                <w:r w:rsidRPr="00DB67D1">
                  <w:t xml:space="preserve">according to the </w:t>
                </w:r>
                <w:r w:rsidR="00502D37">
                  <w:t>straw poll with more than 75% members’ support</w:t>
                </w:r>
                <w:r w:rsidRPr="00DB67D1">
                  <w: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610F3FA2" w14:textId="77777777" w:rsidR="00846744"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61430471" w:history="1">
            <w:r w:rsidR="00846744" w:rsidRPr="00017A0C">
              <w:rPr>
                <w:rStyle w:val="Hyperlink"/>
                <w:noProof/>
              </w:rPr>
              <w:t>Revision history</w:t>
            </w:r>
            <w:r w:rsidR="00846744">
              <w:rPr>
                <w:noProof/>
                <w:webHidden/>
              </w:rPr>
              <w:tab/>
            </w:r>
            <w:r w:rsidR="00846744">
              <w:rPr>
                <w:noProof/>
                <w:webHidden/>
              </w:rPr>
              <w:fldChar w:fldCharType="begin"/>
            </w:r>
            <w:r w:rsidR="00846744">
              <w:rPr>
                <w:noProof/>
                <w:webHidden/>
              </w:rPr>
              <w:instrText xml:space="preserve"> PAGEREF _Toc61430471 \h </w:instrText>
            </w:r>
            <w:r w:rsidR="00846744">
              <w:rPr>
                <w:noProof/>
                <w:webHidden/>
              </w:rPr>
            </w:r>
            <w:r w:rsidR="00846744">
              <w:rPr>
                <w:noProof/>
                <w:webHidden/>
              </w:rPr>
              <w:fldChar w:fldCharType="separate"/>
            </w:r>
            <w:r w:rsidR="00846744">
              <w:rPr>
                <w:noProof/>
                <w:webHidden/>
              </w:rPr>
              <w:t>2</w:t>
            </w:r>
            <w:r w:rsidR="00846744">
              <w:rPr>
                <w:noProof/>
                <w:webHidden/>
              </w:rPr>
              <w:fldChar w:fldCharType="end"/>
            </w:r>
          </w:hyperlink>
        </w:p>
        <w:p w14:paraId="21091680" w14:textId="77777777" w:rsidR="00846744" w:rsidRDefault="00846744">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30472" w:history="1">
            <w:r w:rsidRPr="00017A0C">
              <w:rPr>
                <w:rStyle w:val="Hyperlink"/>
                <w:noProof/>
              </w:rPr>
              <w:t>1.</w:t>
            </w:r>
            <w:r>
              <w:rPr>
                <w:rFonts w:asciiTheme="minorHAnsi" w:eastAsiaTheme="minorEastAsia" w:hAnsiTheme="minorHAnsi" w:cstheme="minorBidi"/>
                <w:noProof/>
                <w:szCs w:val="22"/>
                <w:lang w:val="en-US" w:eastAsia="zh-CN"/>
              </w:rPr>
              <w:tab/>
            </w:r>
            <w:r w:rsidRPr="00017A0C">
              <w:rPr>
                <w:rStyle w:val="Hyperlink"/>
                <w:noProof/>
              </w:rPr>
              <w:t>Abbreviations and acronyms</w:t>
            </w:r>
            <w:r>
              <w:rPr>
                <w:noProof/>
                <w:webHidden/>
              </w:rPr>
              <w:tab/>
            </w:r>
            <w:r>
              <w:rPr>
                <w:noProof/>
                <w:webHidden/>
              </w:rPr>
              <w:fldChar w:fldCharType="begin"/>
            </w:r>
            <w:r>
              <w:rPr>
                <w:noProof/>
                <w:webHidden/>
              </w:rPr>
              <w:instrText xml:space="preserve"> PAGEREF _Toc61430472 \h </w:instrText>
            </w:r>
            <w:r>
              <w:rPr>
                <w:noProof/>
                <w:webHidden/>
              </w:rPr>
            </w:r>
            <w:r>
              <w:rPr>
                <w:noProof/>
                <w:webHidden/>
              </w:rPr>
              <w:fldChar w:fldCharType="separate"/>
            </w:r>
            <w:r>
              <w:rPr>
                <w:noProof/>
                <w:webHidden/>
              </w:rPr>
              <w:t>19</w:t>
            </w:r>
            <w:r>
              <w:rPr>
                <w:noProof/>
                <w:webHidden/>
              </w:rPr>
              <w:fldChar w:fldCharType="end"/>
            </w:r>
          </w:hyperlink>
        </w:p>
        <w:p w14:paraId="74B0EE82" w14:textId="77777777" w:rsidR="00846744" w:rsidRDefault="00846744">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30473" w:history="1">
            <w:r w:rsidRPr="00017A0C">
              <w:rPr>
                <w:rStyle w:val="Hyperlink"/>
                <w:noProof/>
              </w:rPr>
              <w:t>2.</w:t>
            </w:r>
            <w:r>
              <w:rPr>
                <w:rFonts w:asciiTheme="minorHAnsi" w:eastAsiaTheme="minorEastAsia" w:hAnsiTheme="minorHAnsi" w:cstheme="minorBidi"/>
                <w:noProof/>
                <w:szCs w:val="22"/>
                <w:lang w:val="en-US" w:eastAsia="zh-CN"/>
              </w:rPr>
              <w:tab/>
            </w:r>
            <w:r w:rsidRPr="00017A0C">
              <w:rPr>
                <w:rStyle w:val="Hyperlink"/>
                <w:noProof/>
              </w:rPr>
              <w:t>EHT PHY</w:t>
            </w:r>
            <w:r>
              <w:rPr>
                <w:noProof/>
                <w:webHidden/>
              </w:rPr>
              <w:tab/>
            </w:r>
            <w:r>
              <w:rPr>
                <w:noProof/>
                <w:webHidden/>
              </w:rPr>
              <w:fldChar w:fldCharType="begin"/>
            </w:r>
            <w:r>
              <w:rPr>
                <w:noProof/>
                <w:webHidden/>
              </w:rPr>
              <w:instrText xml:space="preserve"> PAGEREF _Toc61430473 \h </w:instrText>
            </w:r>
            <w:r>
              <w:rPr>
                <w:noProof/>
                <w:webHidden/>
              </w:rPr>
            </w:r>
            <w:r>
              <w:rPr>
                <w:noProof/>
                <w:webHidden/>
              </w:rPr>
              <w:fldChar w:fldCharType="separate"/>
            </w:r>
            <w:r>
              <w:rPr>
                <w:noProof/>
                <w:webHidden/>
              </w:rPr>
              <w:t>20</w:t>
            </w:r>
            <w:r>
              <w:rPr>
                <w:noProof/>
                <w:webHidden/>
              </w:rPr>
              <w:fldChar w:fldCharType="end"/>
            </w:r>
          </w:hyperlink>
        </w:p>
        <w:p w14:paraId="42BAF267"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476" w:history="1">
            <w:r w:rsidRPr="00017A0C">
              <w:rPr>
                <w:rStyle w:val="Hyperlink"/>
                <w:noProof/>
              </w:rPr>
              <w:t>2.1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_Toc61430476 \h </w:instrText>
            </w:r>
            <w:r>
              <w:rPr>
                <w:noProof/>
                <w:webHidden/>
              </w:rPr>
            </w:r>
            <w:r>
              <w:rPr>
                <w:noProof/>
                <w:webHidden/>
              </w:rPr>
              <w:fldChar w:fldCharType="separate"/>
            </w:r>
            <w:r>
              <w:rPr>
                <w:noProof/>
                <w:webHidden/>
              </w:rPr>
              <w:t>20</w:t>
            </w:r>
            <w:r>
              <w:rPr>
                <w:noProof/>
                <w:webHidden/>
              </w:rPr>
              <w:fldChar w:fldCharType="end"/>
            </w:r>
          </w:hyperlink>
        </w:p>
        <w:p w14:paraId="18F238F4"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477" w:history="1">
            <w:r w:rsidRPr="00017A0C">
              <w:rPr>
                <w:rStyle w:val="Hyperlink"/>
                <w:noProof/>
              </w:rPr>
              <w:t>2.2</w:t>
            </w:r>
            <w:r>
              <w:rPr>
                <w:rFonts w:asciiTheme="minorHAnsi" w:eastAsiaTheme="minorEastAsia" w:hAnsiTheme="minorHAnsi" w:cstheme="minorBidi"/>
                <w:noProof/>
                <w:szCs w:val="22"/>
                <w:lang w:val="en-US" w:eastAsia="zh-CN"/>
              </w:rPr>
              <w:tab/>
            </w:r>
            <w:r w:rsidRPr="00017A0C">
              <w:rPr>
                <w:rStyle w:val="Hyperlink"/>
                <w:noProof/>
              </w:rPr>
              <w:t>Subcarriers and resource allocation</w:t>
            </w:r>
            <w:r>
              <w:rPr>
                <w:noProof/>
                <w:webHidden/>
              </w:rPr>
              <w:tab/>
            </w:r>
            <w:r>
              <w:rPr>
                <w:noProof/>
                <w:webHidden/>
              </w:rPr>
              <w:fldChar w:fldCharType="begin"/>
            </w:r>
            <w:r>
              <w:rPr>
                <w:noProof/>
                <w:webHidden/>
              </w:rPr>
              <w:instrText xml:space="preserve"> PAGEREF _Toc61430477 \h </w:instrText>
            </w:r>
            <w:r>
              <w:rPr>
                <w:noProof/>
                <w:webHidden/>
              </w:rPr>
            </w:r>
            <w:r>
              <w:rPr>
                <w:noProof/>
                <w:webHidden/>
              </w:rPr>
              <w:fldChar w:fldCharType="separate"/>
            </w:r>
            <w:r>
              <w:rPr>
                <w:noProof/>
                <w:webHidden/>
              </w:rPr>
              <w:t>20</w:t>
            </w:r>
            <w:r>
              <w:rPr>
                <w:noProof/>
                <w:webHidden/>
              </w:rPr>
              <w:fldChar w:fldCharType="end"/>
            </w:r>
          </w:hyperlink>
        </w:p>
        <w:p w14:paraId="1F7FB2D2"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78" w:history="1">
            <w:r w:rsidRPr="00017A0C">
              <w:rPr>
                <w:rStyle w:val="Hyperlink"/>
                <w:noProof/>
              </w:rPr>
              <w:t>2.2.1</w:t>
            </w:r>
            <w:r>
              <w:rPr>
                <w:rFonts w:asciiTheme="minorHAnsi" w:eastAsiaTheme="minorEastAsia" w:hAnsiTheme="minorHAnsi" w:cstheme="minorBidi"/>
                <w:noProof/>
                <w:szCs w:val="22"/>
                <w:lang w:val="en-US" w:eastAsia="zh-CN"/>
              </w:rPr>
              <w:tab/>
            </w:r>
            <w:r w:rsidRPr="00017A0C">
              <w:rPr>
                <w:rStyle w:val="Hyperlink"/>
                <w:noProof/>
              </w:rPr>
              <w:t>Wideband and noncontiguous spectrum utilization</w:t>
            </w:r>
            <w:r>
              <w:rPr>
                <w:noProof/>
                <w:webHidden/>
              </w:rPr>
              <w:tab/>
            </w:r>
            <w:r>
              <w:rPr>
                <w:noProof/>
                <w:webHidden/>
              </w:rPr>
              <w:fldChar w:fldCharType="begin"/>
            </w:r>
            <w:r>
              <w:rPr>
                <w:noProof/>
                <w:webHidden/>
              </w:rPr>
              <w:instrText xml:space="preserve"> PAGEREF _Toc61430478 \h </w:instrText>
            </w:r>
            <w:r>
              <w:rPr>
                <w:noProof/>
                <w:webHidden/>
              </w:rPr>
            </w:r>
            <w:r>
              <w:rPr>
                <w:noProof/>
                <w:webHidden/>
              </w:rPr>
              <w:fldChar w:fldCharType="separate"/>
            </w:r>
            <w:r>
              <w:rPr>
                <w:noProof/>
                <w:webHidden/>
              </w:rPr>
              <w:t>20</w:t>
            </w:r>
            <w:r>
              <w:rPr>
                <w:noProof/>
                <w:webHidden/>
              </w:rPr>
              <w:fldChar w:fldCharType="end"/>
            </w:r>
          </w:hyperlink>
        </w:p>
        <w:p w14:paraId="00FBF564"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79" w:history="1">
            <w:r w:rsidRPr="00017A0C">
              <w:rPr>
                <w:rStyle w:val="Hyperlink"/>
                <w:noProof/>
              </w:rPr>
              <w:t>2.2.2</w:t>
            </w:r>
            <w:r>
              <w:rPr>
                <w:rFonts w:asciiTheme="minorHAnsi" w:eastAsiaTheme="minorEastAsia" w:hAnsiTheme="minorHAnsi" w:cstheme="minorBidi"/>
                <w:noProof/>
                <w:szCs w:val="22"/>
                <w:lang w:val="en-US" w:eastAsia="zh-CN"/>
              </w:rPr>
              <w:tab/>
            </w:r>
            <w:r w:rsidRPr="00017A0C">
              <w:rPr>
                <w:rStyle w:val="Hyperlink"/>
                <w:noProof/>
              </w:rPr>
              <w:t>Support for large bandwidth</w:t>
            </w:r>
            <w:r>
              <w:rPr>
                <w:noProof/>
                <w:webHidden/>
              </w:rPr>
              <w:tab/>
            </w:r>
            <w:r>
              <w:rPr>
                <w:noProof/>
                <w:webHidden/>
              </w:rPr>
              <w:fldChar w:fldCharType="begin"/>
            </w:r>
            <w:r>
              <w:rPr>
                <w:noProof/>
                <w:webHidden/>
              </w:rPr>
              <w:instrText xml:space="preserve"> PAGEREF _Toc61430479 \h </w:instrText>
            </w:r>
            <w:r>
              <w:rPr>
                <w:noProof/>
                <w:webHidden/>
              </w:rPr>
            </w:r>
            <w:r>
              <w:rPr>
                <w:noProof/>
                <w:webHidden/>
              </w:rPr>
              <w:fldChar w:fldCharType="separate"/>
            </w:r>
            <w:r>
              <w:rPr>
                <w:noProof/>
                <w:webHidden/>
              </w:rPr>
              <w:t>24</w:t>
            </w:r>
            <w:r>
              <w:rPr>
                <w:noProof/>
                <w:webHidden/>
              </w:rPr>
              <w:fldChar w:fldCharType="end"/>
            </w:r>
          </w:hyperlink>
        </w:p>
        <w:p w14:paraId="5D019B4C"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80" w:history="1">
            <w:r w:rsidRPr="00017A0C">
              <w:rPr>
                <w:rStyle w:val="Hyperlink"/>
                <w:noProof/>
              </w:rPr>
              <w:t>2.2.3</w:t>
            </w:r>
            <w:r>
              <w:rPr>
                <w:rFonts w:asciiTheme="minorHAnsi" w:eastAsiaTheme="minorEastAsia" w:hAnsiTheme="minorHAnsi" w:cstheme="minorBidi"/>
                <w:noProof/>
                <w:szCs w:val="22"/>
                <w:lang w:val="en-US" w:eastAsia="zh-CN"/>
              </w:rPr>
              <w:tab/>
            </w:r>
            <w:r w:rsidRPr="00017A0C">
              <w:rPr>
                <w:rStyle w:val="Hyperlink"/>
                <w:noProof/>
              </w:rPr>
              <w:t>Single RU</w:t>
            </w:r>
            <w:r>
              <w:rPr>
                <w:noProof/>
                <w:webHidden/>
              </w:rPr>
              <w:tab/>
            </w:r>
            <w:r>
              <w:rPr>
                <w:noProof/>
                <w:webHidden/>
              </w:rPr>
              <w:fldChar w:fldCharType="begin"/>
            </w:r>
            <w:r>
              <w:rPr>
                <w:noProof/>
                <w:webHidden/>
              </w:rPr>
              <w:instrText xml:space="preserve"> PAGEREF _Toc61430480 \h </w:instrText>
            </w:r>
            <w:r>
              <w:rPr>
                <w:noProof/>
                <w:webHidden/>
              </w:rPr>
            </w:r>
            <w:r>
              <w:rPr>
                <w:noProof/>
                <w:webHidden/>
              </w:rPr>
              <w:fldChar w:fldCharType="separate"/>
            </w:r>
            <w:r>
              <w:rPr>
                <w:noProof/>
                <w:webHidden/>
              </w:rPr>
              <w:t>25</w:t>
            </w:r>
            <w:r>
              <w:rPr>
                <w:noProof/>
                <w:webHidden/>
              </w:rPr>
              <w:fldChar w:fldCharType="end"/>
            </w:r>
          </w:hyperlink>
        </w:p>
        <w:p w14:paraId="21AFA5A1"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81" w:history="1">
            <w:r w:rsidRPr="00017A0C">
              <w:rPr>
                <w:rStyle w:val="Hyperlink"/>
                <w:noProof/>
              </w:rPr>
              <w:t>2.2.4</w:t>
            </w:r>
            <w:r>
              <w:rPr>
                <w:rFonts w:asciiTheme="minorHAnsi" w:eastAsiaTheme="minorEastAsia" w:hAnsiTheme="minorHAnsi" w:cstheme="minorBidi"/>
                <w:noProof/>
                <w:szCs w:val="22"/>
                <w:lang w:val="en-US" w:eastAsia="zh-CN"/>
              </w:rPr>
              <w:tab/>
            </w:r>
            <w:r w:rsidRPr="00017A0C">
              <w:rPr>
                <w:rStyle w:val="Hyperlink"/>
                <w:noProof/>
              </w:rPr>
              <w:t>Multiple RU</w:t>
            </w:r>
            <w:r>
              <w:rPr>
                <w:noProof/>
                <w:webHidden/>
              </w:rPr>
              <w:tab/>
            </w:r>
            <w:r>
              <w:rPr>
                <w:noProof/>
                <w:webHidden/>
              </w:rPr>
              <w:fldChar w:fldCharType="begin"/>
            </w:r>
            <w:r>
              <w:rPr>
                <w:noProof/>
                <w:webHidden/>
              </w:rPr>
              <w:instrText xml:space="preserve"> PAGEREF _Toc61430481 \h </w:instrText>
            </w:r>
            <w:r>
              <w:rPr>
                <w:noProof/>
                <w:webHidden/>
              </w:rPr>
            </w:r>
            <w:r>
              <w:rPr>
                <w:noProof/>
                <w:webHidden/>
              </w:rPr>
              <w:fldChar w:fldCharType="separate"/>
            </w:r>
            <w:r>
              <w:rPr>
                <w:noProof/>
                <w:webHidden/>
              </w:rPr>
              <w:t>25</w:t>
            </w:r>
            <w:r>
              <w:rPr>
                <w:noProof/>
                <w:webHidden/>
              </w:rPr>
              <w:fldChar w:fldCharType="end"/>
            </w:r>
          </w:hyperlink>
        </w:p>
        <w:p w14:paraId="6A71C975"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82" w:history="1">
            <w:r w:rsidRPr="00017A0C">
              <w:rPr>
                <w:rStyle w:val="Hyperlink"/>
                <w:noProof/>
              </w:rPr>
              <w:t>2.2.5</w:t>
            </w:r>
            <w:r>
              <w:rPr>
                <w:rFonts w:asciiTheme="minorHAnsi" w:eastAsiaTheme="minorEastAsia" w:hAnsiTheme="minorHAnsi" w:cstheme="minorBidi"/>
                <w:noProof/>
                <w:szCs w:val="22"/>
                <w:lang w:val="en-US" w:eastAsia="zh-CN"/>
              </w:rPr>
              <w:tab/>
            </w:r>
            <w:r w:rsidRPr="00017A0C">
              <w:rPr>
                <w:rStyle w:val="Hyperlink"/>
                <w:noProof/>
              </w:rPr>
              <w:t>RU/MRU restrictions for 20 MHz</w:t>
            </w:r>
            <w:r>
              <w:rPr>
                <w:noProof/>
                <w:webHidden/>
              </w:rPr>
              <w:tab/>
            </w:r>
            <w:r>
              <w:rPr>
                <w:noProof/>
                <w:webHidden/>
              </w:rPr>
              <w:fldChar w:fldCharType="begin"/>
            </w:r>
            <w:r>
              <w:rPr>
                <w:noProof/>
                <w:webHidden/>
              </w:rPr>
              <w:instrText xml:space="preserve"> PAGEREF _Toc61430482 \h </w:instrText>
            </w:r>
            <w:r>
              <w:rPr>
                <w:noProof/>
                <w:webHidden/>
              </w:rPr>
            </w:r>
            <w:r>
              <w:rPr>
                <w:noProof/>
                <w:webHidden/>
              </w:rPr>
              <w:fldChar w:fldCharType="separate"/>
            </w:r>
            <w:r>
              <w:rPr>
                <w:noProof/>
                <w:webHidden/>
              </w:rPr>
              <w:t>38</w:t>
            </w:r>
            <w:r>
              <w:rPr>
                <w:noProof/>
                <w:webHidden/>
              </w:rPr>
              <w:fldChar w:fldCharType="end"/>
            </w:r>
          </w:hyperlink>
        </w:p>
        <w:p w14:paraId="2A4A81A5"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483" w:history="1">
            <w:r w:rsidRPr="00017A0C">
              <w:rPr>
                <w:rStyle w:val="Hyperlink"/>
                <w:noProof/>
              </w:rPr>
              <w:t>2.3</w:t>
            </w:r>
            <w:r>
              <w:rPr>
                <w:rFonts w:asciiTheme="minorHAnsi" w:eastAsiaTheme="minorEastAsia" w:hAnsiTheme="minorHAnsi" w:cstheme="minorBidi"/>
                <w:noProof/>
                <w:szCs w:val="22"/>
                <w:lang w:val="en-US" w:eastAsia="zh-CN"/>
              </w:rPr>
              <w:tab/>
            </w:r>
            <w:r w:rsidRPr="00017A0C">
              <w:rPr>
                <w:rStyle w:val="Hyperlink"/>
                <w:noProof/>
              </w:rPr>
              <w:t>MU-MIMO</w:t>
            </w:r>
            <w:r>
              <w:rPr>
                <w:noProof/>
                <w:webHidden/>
              </w:rPr>
              <w:tab/>
            </w:r>
            <w:r>
              <w:rPr>
                <w:noProof/>
                <w:webHidden/>
              </w:rPr>
              <w:fldChar w:fldCharType="begin"/>
            </w:r>
            <w:r>
              <w:rPr>
                <w:noProof/>
                <w:webHidden/>
              </w:rPr>
              <w:instrText xml:space="preserve"> PAGEREF _Toc61430483 \h </w:instrText>
            </w:r>
            <w:r>
              <w:rPr>
                <w:noProof/>
                <w:webHidden/>
              </w:rPr>
            </w:r>
            <w:r>
              <w:rPr>
                <w:noProof/>
                <w:webHidden/>
              </w:rPr>
              <w:fldChar w:fldCharType="separate"/>
            </w:r>
            <w:r>
              <w:rPr>
                <w:noProof/>
                <w:webHidden/>
              </w:rPr>
              <w:t>38</w:t>
            </w:r>
            <w:r>
              <w:rPr>
                <w:noProof/>
                <w:webHidden/>
              </w:rPr>
              <w:fldChar w:fldCharType="end"/>
            </w:r>
          </w:hyperlink>
        </w:p>
        <w:p w14:paraId="075C5F40"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484" w:history="1">
            <w:r w:rsidRPr="00017A0C">
              <w:rPr>
                <w:rStyle w:val="Hyperlink"/>
                <w:noProof/>
              </w:rPr>
              <w:t>2.4</w:t>
            </w:r>
            <w:r>
              <w:rPr>
                <w:rFonts w:asciiTheme="minorHAnsi" w:eastAsiaTheme="minorEastAsia" w:hAnsiTheme="minorHAnsi" w:cstheme="minorBidi"/>
                <w:noProof/>
                <w:szCs w:val="22"/>
                <w:lang w:val="en-US" w:eastAsia="zh-CN"/>
              </w:rPr>
              <w:tab/>
            </w:r>
            <w:r w:rsidRPr="00017A0C">
              <w:rPr>
                <w:rStyle w:val="Hyperlink"/>
                <w:noProof/>
              </w:rPr>
              <w:t>EHT PPDU formats</w:t>
            </w:r>
            <w:r>
              <w:rPr>
                <w:noProof/>
                <w:webHidden/>
              </w:rPr>
              <w:tab/>
            </w:r>
            <w:r>
              <w:rPr>
                <w:noProof/>
                <w:webHidden/>
              </w:rPr>
              <w:fldChar w:fldCharType="begin"/>
            </w:r>
            <w:r>
              <w:rPr>
                <w:noProof/>
                <w:webHidden/>
              </w:rPr>
              <w:instrText xml:space="preserve"> PAGEREF _Toc61430484 \h </w:instrText>
            </w:r>
            <w:r>
              <w:rPr>
                <w:noProof/>
                <w:webHidden/>
              </w:rPr>
            </w:r>
            <w:r>
              <w:rPr>
                <w:noProof/>
                <w:webHidden/>
              </w:rPr>
              <w:fldChar w:fldCharType="separate"/>
            </w:r>
            <w:r>
              <w:rPr>
                <w:noProof/>
                <w:webHidden/>
              </w:rPr>
              <w:t>39</w:t>
            </w:r>
            <w:r>
              <w:rPr>
                <w:noProof/>
                <w:webHidden/>
              </w:rPr>
              <w:fldChar w:fldCharType="end"/>
            </w:r>
          </w:hyperlink>
        </w:p>
        <w:p w14:paraId="7DBED896"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485" w:history="1">
            <w:r w:rsidRPr="00017A0C">
              <w:rPr>
                <w:rStyle w:val="Hyperlink"/>
                <w:noProof/>
              </w:rPr>
              <w:t>2.5</w:t>
            </w:r>
            <w:r>
              <w:rPr>
                <w:rFonts w:asciiTheme="minorHAnsi" w:eastAsiaTheme="minorEastAsia" w:hAnsiTheme="minorHAnsi" w:cstheme="minorBidi"/>
                <w:noProof/>
                <w:szCs w:val="22"/>
                <w:lang w:val="en-US" w:eastAsia="zh-CN"/>
              </w:rPr>
              <w:tab/>
            </w:r>
            <w:r w:rsidRPr="00017A0C">
              <w:rPr>
                <w:rStyle w:val="Hyperlink"/>
                <w:noProof/>
              </w:rPr>
              <w:t>EHT modulation and coding schemes (EHT-MCSs)</w:t>
            </w:r>
            <w:r>
              <w:rPr>
                <w:noProof/>
                <w:webHidden/>
              </w:rPr>
              <w:tab/>
            </w:r>
            <w:r>
              <w:rPr>
                <w:noProof/>
                <w:webHidden/>
              </w:rPr>
              <w:fldChar w:fldCharType="begin"/>
            </w:r>
            <w:r>
              <w:rPr>
                <w:noProof/>
                <w:webHidden/>
              </w:rPr>
              <w:instrText xml:space="preserve"> PAGEREF _Toc61430485 \h </w:instrText>
            </w:r>
            <w:r>
              <w:rPr>
                <w:noProof/>
                <w:webHidden/>
              </w:rPr>
            </w:r>
            <w:r>
              <w:rPr>
                <w:noProof/>
                <w:webHidden/>
              </w:rPr>
              <w:fldChar w:fldCharType="separate"/>
            </w:r>
            <w:r>
              <w:rPr>
                <w:noProof/>
                <w:webHidden/>
              </w:rPr>
              <w:t>41</w:t>
            </w:r>
            <w:r>
              <w:rPr>
                <w:noProof/>
                <w:webHidden/>
              </w:rPr>
              <w:fldChar w:fldCharType="end"/>
            </w:r>
          </w:hyperlink>
        </w:p>
        <w:p w14:paraId="1D87F77E"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86" w:history="1">
            <w:r w:rsidRPr="00017A0C">
              <w:rPr>
                <w:rStyle w:val="Hyperlink"/>
                <w:noProof/>
              </w:rPr>
              <w:t>2.5.1</w:t>
            </w:r>
            <w:r>
              <w:rPr>
                <w:rFonts w:asciiTheme="minorHAnsi" w:eastAsiaTheme="minorEastAsia" w:hAnsiTheme="minorHAnsi" w:cstheme="minorBidi"/>
                <w:noProof/>
                <w:szCs w:val="22"/>
                <w:lang w:val="en-US" w:eastAsia="zh-CN"/>
              </w:rPr>
              <w:tab/>
            </w:r>
            <w:r w:rsidRPr="00017A0C">
              <w:rPr>
                <w:rStyle w:val="Hyperlink"/>
                <w:noProof/>
              </w:rPr>
              <w:t>OFDM modulation</w:t>
            </w:r>
            <w:r>
              <w:rPr>
                <w:noProof/>
                <w:webHidden/>
              </w:rPr>
              <w:tab/>
            </w:r>
            <w:r>
              <w:rPr>
                <w:noProof/>
                <w:webHidden/>
              </w:rPr>
              <w:fldChar w:fldCharType="begin"/>
            </w:r>
            <w:r>
              <w:rPr>
                <w:noProof/>
                <w:webHidden/>
              </w:rPr>
              <w:instrText xml:space="preserve"> PAGEREF _Toc61430486 \h </w:instrText>
            </w:r>
            <w:r>
              <w:rPr>
                <w:noProof/>
                <w:webHidden/>
              </w:rPr>
            </w:r>
            <w:r>
              <w:rPr>
                <w:noProof/>
                <w:webHidden/>
              </w:rPr>
              <w:fldChar w:fldCharType="separate"/>
            </w:r>
            <w:r>
              <w:rPr>
                <w:noProof/>
                <w:webHidden/>
              </w:rPr>
              <w:t>41</w:t>
            </w:r>
            <w:r>
              <w:rPr>
                <w:noProof/>
                <w:webHidden/>
              </w:rPr>
              <w:fldChar w:fldCharType="end"/>
            </w:r>
          </w:hyperlink>
        </w:p>
        <w:p w14:paraId="042E6023"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87" w:history="1">
            <w:r w:rsidRPr="00017A0C">
              <w:rPr>
                <w:rStyle w:val="Hyperlink"/>
                <w:noProof/>
              </w:rPr>
              <w:t>2.5.2</w:t>
            </w:r>
            <w:r>
              <w:rPr>
                <w:rFonts w:asciiTheme="minorHAnsi" w:eastAsiaTheme="minorEastAsia" w:hAnsiTheme="minorHAnsi" w:cstheme="minorBidi"/>
                <w:noProof/>
                <w:szCs w:val="22"/>
                <w:lang w:val="en-US" w:eastAsia="zh-CN"/>
              </w:rPr>
              <w:tab/>
            </w:r>
            <w:r w:rsidRPr="00017A0C">
              <w:rPr>
                <w:rStyle w:val="Hyperlink"/>
                <w:noProof/>
              </w:rPr>
              <w:t>DCM</w:t>
            </w:r>
            <w:r>
              <w:rPr>
                <w:noProof/>
                <w:webHidden/>
              </w:rPr>
              <w:tab/>
            </w:r>
            <w:r>
              <w:rPr>
                <w:noProof/>
                <w:webHidden/>
              </w:rPr>
              <w:fldChar w:fldCharType="begin"/>
            </w:r>
            <w:r>
              <w:rPr>
                <w:noProof/>
                <w:webHidden/>
              </w:rPr>
              <w:instrText xml:space="preserve"> PAGEREF _Toc61430487 \h </w:instrText>
            </w:r>
            <w:r>
              <w:rPr>
                <w:noProof/>
                <w:webHidden/>
              </w:rPr>
            </w:r>
            <w:r>
              <w:rPr>
                <w:noProof/>
                <w:webHidden/>
              </w:rPr>
              <w:fldChar w:fldCharType="separate"/>
            </w:r>
            <w:r>
              <w:rPr>
                <w:noProof/>
                <w:webHidden/>
              </w:rPr>
              <w:t>43</w:t>
            </w:r>
            <w:r>
              <w:rPr>
                <w:noProof/>
                <w:webHidden/>
              </w:rPr>
              <w:fldChar w:fldCharType="end"/>
            </w:r>
          </w:hyperlink>
        </w:p>
        <w:p w14:paraId="022ADD82"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488" w:history="1">
            <w:r w:rsidRPr="00017A0C">
              <w:rPr>
                <w:rStyle w:val="Hyperlink"/>
                <w:noProof/>
              </w:rPr>
              <w:t>2.6</w:t>
            </w:r>
            <w:r>
              <w:rPr>
                <w:rFonts w:asciiTheme="minorHAnsi" w:eastAsiaTheme="minorEastAsia" w:hAnsiTheme="minorHAnsi" w:cstheme="minorBidi"/>
                <w:noProof/>
                <w:szCs w:val="22"/>
                <w:lang w:val="en-US" w:eastAsia="zh-CN"/>
              </w:rPr>
              <w:tab/>
            </w:r>
            <w:r w:rsidRPr="00017A0C">
              <w:rPr>
                <w:rStyle w:val="Hyperlink"/>
                <w:noProof/>
              </w:rPr>
              <w:t>EHT preambles</w:t>
            </w:r>
            <w:r>
              <w:rPr>
                <w:noProof/>
                <w:webHidden/>
              </w:rPr>
              <w:tab/>
            </w:r>
            <w:r>
              <w:rPr>
                <w:noProof/>
                <w:webHidden/>
              </w:rPr>
              <w:fldChar w:fldCharType="begin"/>
            </w:r>
            <w:r>
              <w:rPr>
                <w:noProof/>
                <w:webHidden/>
              </w:rPr>
              <w:instrText xml:space="preserve"> PAGEREF _Toc61430488 \h </w:instrText>
            </w:r>
            <w:r>
              <w:rPr>
                <w:noProof/>
                <w:webHidden/>
              </w:rPr>
            </w:r>
            <w:r>
              <w:rPr>
                <w:noProof/>
                <w:webHidden/>
              </w:rPr>
              <w:fldChar w:fldCharType="separate"/>
            </w:r>
            <w:r>
              <w:rPr>
                <w:noProof/>
                <w:webHidden/>
              </w:rPr>
              <w:t>45</w:t>
            </w:r>
            <w:r>
              <w:rPr>
                <w:noProof/>
                <w:webHidden/>
              </w:rPr>
              <w:fldChar w:fldCharType="end"/>
            </w:r>
          </w:hyperlink>
        </w:p>
        <w:p w14:paraId="41807FF2"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89" w:history="1">
            <w:r w:rsidRPr="00017A0C">
              <w:rPr>
                <w:rStyle w:val="Hyperlink"/>
                <w:noProof/>
              </w:rPr>
              <w:t>2.6.1</w:t>
            </w:r>
            <w:r>
              <w:rPr>
                <w:rFonts w:asciiTheme="minorHAnsi" w:eastAsiaTheme="minorEastAsia" w:hAnsiTheme="minorHAnsi" w:cstheme="minorBidi"/>
                <w:noProof/>
                <w:szCs w:val="22"/>
                <w:lang w:val="en-US" w:eastAsia="zh-CN"/>
              </w:rPr>
              <w:tab/>
            </w:r>
            <w:r w:rsidRPr="00017A0C">
              <w:rPr>
                <w:rStyle w:val="Hyperlink"/>
                <w:noProof/>
              </w:rPr>
              <w:t>L-STF, L-LTF, L-SIG, and RL-SIG</w:t>
            </w:r>
            <w:r>
              <w:rPr>
                <w:noProof/>
                <w:webHidden/>
              </w:rPr>
              <w:tab/>
            </w:r>
            <w:r>
              <w:rPr>
                <w:noProof/>
                <w:webHidden/>
              </w:rPr>
              <w:fldChar w:fldCharType="begin"/>
            </w:r>
            <w:r>
              <w:rPr>
                <w:noProof/>
                <w:webHidden/>
              </w:rPr>
              <w:instrText xml:space="preserve"> PAGEREF _Toc61430489 \h </w:instrText>
            </w:r>
            <w:r>
              <w:rPr>
                <w:noProof/>
                <w:webHidden/>
              </w:rPr>
            </w:r>
            <w:r>
              <w:rPr>
                <w:noProof/>
                <w:webHidden/>
              </w:rPr>
              <w:fldChar w:fldCharType="separate"/>
            </w:r>
            <w:r>
              <w:rPr>
                <w:noProof/>
                <w:webHidden/>
              </w:rPr>
              <w:t>45</w:t>
            </w:r>
            <w:r>
              <w:rPr>
                <w:noProof/>
                <w:webHidden/>
              </w:rPr>
              <w:fldChar w:fldCharType="end"/>
            </w:r>
          </w:hyperlink>
        </w:p>
        <w:p w14:paraId="79B937D6"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90" w:history="1">
            <w:r w:rsidRPr="00017A0C">
              <w:rPr>
                <w:rStyle w:val="Hyperlink"/>
                <w:noProof/>
              </w:rPr>
              <w:t>2.6.2</w:t>
            </w:r>
            <w:r>
              <w:rPr>
                <w:rFonts w:asciiTheme="minorHAnsi" w:eastAsiaTheme="minorEastAsia" w:hAnsiTheme="minorHAnsi" w:cstheme="minorBidi"/>
                <w:noProof/>
                <w:szCs w:val="22"/>
                <w:lang w:val="en-US" w:eastAsia="zh-CN"/>
              </w:rPr>
              <w:tab/>
            </w:r>
            <w:r w:rsidRPr="00017A0C">
              <w:rPr>
                <w:rStyle w:val="Hyperlink"/>
                <w:noProof/>
              </w:rPr>
              <w:t>U-SIG</w:t>
            </w:r>
            <w:r>
              <w:rPr>
                <w:noProof/>
                <w:webHidden/>
              </w:rPr>
              <w:tab/>
            </w:r>
            <w:r>
              <w:rPr>
                <w:noProof/>
                <w:webHidden/>
              </w:rPr>
              <w:fldChar w:fldCharType="begin"/>
            </w:r>
            <w:r>
              <w:rPr>
                <w:noProof/>
                <w:webHidden/>
              </w:rPr>
              <w:instrText xml:space="preserve"> PAGEREF _Toc61430490 \h </w:instrText>
            </w:r>
            <w:r>
              <w:rPr>
                <w:noProof/>
                <w:webHidden/>
              </w:rPr>
            </w:r>
            <w:r>
              <w:rPr>
                <w:noProof/>
                <w:webHidden/>
              </w:rPr>
              <w:fldChar w:fldCharType="separate"/>
            </w:r>
            <w:r>
              <w:rPr>
                <w:noProof/>
                <w:webHidden/>
              </w:rPr>
              <w:t>46</w:t>
            </w:r>
            <w:r>
              <w:rPr>
                <w:noProof/>
                <w:webHidden/>
              </w:rPr>
              <w:fldChar w:fldCharType="end"/>
            </w:r>
          </w:hyperlink>
        </w:p>
        <w:p w14:paraId="51A0042D"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91" w:history="1">
            <w:r w:rsidRPr="00017A0C">
              <w:rPr>
                <w:rStyle w:val="Hyperlink"/>
                <w:noProof/>
              </w:rPr>
              <w:t>2.6.3</w:t>
            </w:r>
            <w:r>
              <w:rPr>
                <w:rFonts w:asciiTheme="minorHAnsi" w:eastAsiaTheme="minorEastAsia" w:hAnsiTheme="minorHAnsi" w:cstheme="minorBidi"/>
                <w:noProof/>
                <w:szCs w:val="22"/>
                <w:lang w:val="en-US" w:eastAsia="zh-CN"/>
              </w:rPr>
              <w:tab/>
            </w:r>
            <w:r w:rsidRPr="00017A0C">
              <w:rPr>
                <w:rStyle w:val="Hyperlink"/>
                <w:noProof/>
              </w:rPr>
              <w:t>EHT-SIG</w:t>
            </w:r>
            <w:r>
              <w:rPr>
                <w:noProof/>
                <w:webHidden/>
              </w:rPr>
              <w:tab/>
            </w:r>
            <w:r>
              <w:rPr>
                <w:noProof/>
                <w:webHidden/>
              </w:rPr>
              <w:fldChar w:fldCharType="begin"/>
            </w:r>
            <w:r>
              <w:rPr>
                <w:noProof/>
                <w:webHidden/>
              </w:rPr>
              <w:instrText xml:space="preserve"> PAGEREF _Toc61430491 \h </w:instrText>
            </w:r>
            <w:r>
              <w:rPr>
                <w:noProof/>
                <w:webHidden/>
              </w:rPr>
            </w:r>
            <w:r>
              <w:rPr>
                <w:noProof/>
                <w:webHidden/>
              </w:rPr>
              <w:fldChar w:fldCharType="separate"/>
            </w:r>
            <w:r>
              <w:rPr>
                <w:noProof/>
                <w:webHidden/>
              </w:rPr>
              <w:t>52</w:t>
            </w:r>
            <w:r>
              <w:rPr>
                <w:noProof/>
                <w:webHidden/>
              </w:rPr>
              <w:fldChar w:fldCharType="end"/>
            </w:r>
          </w:hyperlink>
        </w:p>
        <w:p w14:paraId="02CD20DF"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92" w:history="1">
            <w:r w:rsidRPr="00017A0C">
              <w:rPr>
                <w:rStyle w:val="Hyperlink"/>
                <w:noProof/>
              </w:rPr>
              <w:t>2.6.4</w:t>
            </w:r>
            <w:r>
              <w:rPr>
                <w:rFonts w:asciiTheme="minorHAnsi" w:eastAsiaTheme="minorEastAsia" w:hAnsiTheme="minorHAnsi" w:cstheme="minorBidi"/>
                <w:noProof/>
                <w:szCs w:val="22"/>
                <w:lang w:val="en-US" w:eastAsia="zh-CN"/>
              </w:rPr>
              <w:tab/>
            </w:r>
            <w:r w:rsidRPr="00017A0C">
              <w:rPr>
                <w:rStyle w:val="Hyperlink"/>
                <w:noProof/>
              </w:rPr>
              <w:t>STF</w:t>
            </w:r>
            <w:r>
              <w:rPr>
                <w:noProof/>
                <w:webHidden/>
              </w:rPr>
              <w:tab/>
            </w:r>
            <w:r>
              <w:rPr>
                <w:noProof/>
                <w:webHidden/>
              </w:rPr>
              <w:fldChar w:fldCharType="begin"/>
            </w:r>
            <w:r>
              <w:rPr>
                <w:noProof/>
                <w:webHidden/>
              </w:rPr>
              <w:instrText xml:space="preserve"> PAGEREF _Toc61430492 \h </w:instrText>
            </w:r>
            <w:r>
              <w:rPr>
                <w:noProof/>
                <w:webHidden/>
              </w:rPr>
            </w:r>
            <w:r>
              <w:rPr>
                <w:noProof/>
                <w:webHidden/>
              </w:rPr>
              <w:fldChar w:fldCharType="separate"/>
            </w:r>
            <w:r>
              <w:rPr>
                <w:noProof/>
                <w:webHidden/>
              </w:rPr>
              <w:t>63</w:t>
            </w:r>
            <w:r>
              <w:rPr>
                <w:noProof/>
                <w:webHidden/>
              </w:rPr>
              <w:fldChar w:fldCharType="end"/>
            </w:r>
          </w:hyperlink>
        </w:p>
        <w:p w14:paraId="1272BB6B"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93" w:history="1">
            <w:r w:rsidRPr="00017A0C">
              <w:rPr>
                <w:rStyle w:val="Hyperlink"/>
                <w:noProof/>
              </w:rPr>
              <w:t>2.6.5</w:t>
            </w:r>
            <w:r>
              <w:rPr>
                <w:rFonts w:asciiTheme="minorHAnsi" w:eastAsiaTheme="minorEastAsia" w:hAnsiTheme="minorHAnsi" w:cstheme="minorBidi"/>
                <w:noProof/>
                <w:szCs w:val="22"/>
                <w:lang w:val="en-US" w:eastAsia="zh-CN"/>
              </w:rPr>
              <w:tab/>
            </w:r>
            <w:r w:rsidRPr="00017A0C">
              <w:rPr>
                <w:rStyle w:val="Hyperlink"/>
                <w:noProof/>
              </w:rPr>
              <w:t>LTF</w:t>
            </w:r>
            <w:r>
              <w:rPr>
                <w:noProof/>
                <w:webHidden/>
              </w:rPr>
              <w:tab/>
            </w:r>
            <w:r>
              <w:rPr>
                <w:noProof/>
                <w:webHidden/>
              </w:rPr>
              <w:fldChar w:fldCharType="begin"/>
            </w:r>
            <w:r>
              <w:rPr>
                <w:noProof/>
                <w:webHidden/>
              </w:rPr>
              <w:instrText xml:space="preserve"> PAGEREF _Toc61430493 \h </w:instrText>
            </w:r>
            <w:r>
              <w:rPr>
                <w:noProof/>
                <w:webHidden/>
              </w:rPr>
            </w:r>
            <w:r>
              <w:rPr>
                <w:noProof/>
                <w:webHidden/>
              </w:rPr>
              <w:fldChar w:fldCharType="separate"/>
            </w:r>
            <w:r>
              <w:rPr>
                <w:noProof/>
                <w:webHidden/>
              </w:rPr>
              <w:t>64</w:t>
            </w:r>
            <w:r>
              <w:rPr>
                <w:noProof/>
                <w:webHidden/>
              </w:rPr>
              <w:fldChar w:fldCharType="end"/>
            </w:r>
          </w:hyperlink>
        </w:p>
        <w:p w14:paraId="568CB863"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94" w:history="1">
            <w:r w:rsidRPr="00017A0C">
              <w:rPr>
                <w:rStyle w:val="Hyperlink"/>
                <w:noProof/>
              </w:rPr>
              <w:t>2.6.6</w:t>
            </w:r>
            <w:r>
              <w:rPr>
                <w:rFonts w:asciiTheme="minorHAnsi" w:eastAsiaTheme="minorEastAsia" w:hAnsiTheme="minorHAnsi" w:cstheme="minorBidi"/>
                <w:noProof/>
                <w:szCs w:val="22"/>
                <w:lang w:val="en-US" w:eastAsia="zh-CN"/>
              </w:rPr>
              <w:tab/>
            </w:r>
            <w:r w:rsidRPr="00017A0C">
              <w:rPr>
                <w:rStyle w:val="Hyperlink"/>
                <w:noProof/>
              </w:rPr>
              <w:t>Preamble puncture</w:t>
            </w:r>
            <w:r>
              <w:rPr>
                <w:noProof/>
                <w:webHidden/>
              </w:rPr>
              <w:tab/>
            </w:r>
            <w:r>
              <w:rPr>
                <w:noProof/>
                <w:webHidden/>
              </w:rPr>
              <w:fldChar w:fldCharType="begin"/>
            </w:r>
            <w:r>
              <w:rPr>
                <w:noProof/>
                <w:webHidden/>
              </w:rPr>
              <w:instrText xml:space="preserve"> PAGEREF _Toc61430494 \h </w:instrText>
            </w:r>
            <w:r>
              <w:rPr>
                <w:noProof/>
                <w:webHidden/>
              </w:rPr>
            </w:r>
            <w:r>
              <w:rPr>
                <w:noProof/>
                <w:webHidden/>
              </w:rPr>
              <w:fldChar w:fldCharType="separate"/>
            </w:r>
            <w:r>
              <w:rPr>
                <w:noProof/>
                <w:webHidden/>
              </w:rPr>
              <w:t>66</w:t>
            </w:r>
            <w:r>
              <w:rPr>
                <w:noProof/>
                <w:webHidden/>
              </w:rPr>
              <w:fldChar w:fldCharType="end"/>
            </w:r>
          </w:hyperlink>
        </w:p>
        <w:p w14:paraId="6F8A8780"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495" w:history="1">
            <w:r w:rsidRPr="00017A0C">
              <w:rPr>
                <w:rStyle w:val="Hyperlink"/>
                <w:noProof/>
              </w:rPr>
              <w:t>2.7</w:t>
            </w:r>
            <w:r>
              <w:rPr>
                <w:rFonts w:asciiTheme="minorHAnsi" w:eastAsiaTheme="minorEastAsia" w:hAnsiTheme="minorHAnsi" w:cstheme="minorBidi"/>
                <w:noProof/>
                <w:szCs w:val="22"/>
                <w:lang w:val="en-US" w:eastAsia="zh-CN"/>
              </w:rPr>
              <w:tab/>
            </w:r>
            <w:r w:rsidRPr="00017A0C">
              <w:rPr>
                <w:rStyle w:val="Hyperlink"/>
                <w:noProof/>
              </w:rPr>
              <w:t>Data field</w:t>
            </w:r>
            <w:r>
              <w:rPr>
                <w:noProof/>
                <w:webHidden/>
              </w:rPr>
              <w:tab/>
            </w:r>
            <w:r>
              <w:rPr>
                <w:noProof/>
                <w:webHidden/>
              </w:rPr>
              <w:fldChar w:fldCharType="begin"/>
            </w:r>
            <w:r>
              <w:rPr>
                <w:noProof/>
                <w:webHidden/>
              </w:rPr>
              <w:instrText xml:space="preserve"> PAGEREF _Toc61430495 \h </w:instrText>
            </w:r>
            <w:r>
              <w:rPr>
                <w:noProof/>
                <w:webHidden/>
              </w:rPr>
            </w:r>
            <w:r>
              <w:rPr>
                <w:noProof/>
                <w:webHidden/>
              </w:rPr>
              <w:fldChar w:fldCharType="separate"/>
            </w:r>
            <w:r>
              <w:rPr>
                <w:noProof/>
                <w:webHidden/>
              </w:rPr>
              <w:t>67</w:t>
            </w:r>
            <w:r>
              <w:rPr>
                <w:noProof/>
                <w:webHidden/>
              </w:rPr>
              <w:fldChar w:fldCharType="end"/>
            </w:r>
          </w:hyperlink>
        </w:p>
        <w:p w14:paraId="307D3C07"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96" w:history="1">
            <w:r w:rsidRPr="00017A0C">
              <w:rPr>
                <w:rStyle w:val="Hyperlink"/>
                <w:noProof/>
              </w:rPr>
              <w:t>2.7.1</w:t>
            </w:r>
            <w:r>
              <w:rPr>
                <w:rFonts w:asciiTheme="minorHAnsi" w:eastAsiaTheme="minorEastAsia" w:hAnsiTheme="minorHAnsi" w:cstheme="minorBidi"/>
                <w:noProof/>
                <w:szCs w:val="22"/>
                <w:lang w:val="en-US" w:eastAsia="zh-CN"/>
              </w:rPr>
              <w:tab/>
            </w:r>
            <w:r w:rsidRPr="00017A0C">
              <w:rPr>
                <w:rStyle w:val="Hyperlink"/>
                <w:noProof/>
              </w:rPr>
              <w:t>Scrambler</w:t>
            </w:r>
            <w:r>
              <w:rPr>
                <w:noProof/>
                <w:webHidden/>
              </w:rPr>
              <w:tab/>
            </w:r>
            <w:r>
              <w:rPr>
                <w:noProof/>
                <w:webHidden/>
              </w:rPr>
              <w:fldChar w:fldCharType="begin"/>
            </w:r>
            <w:r>
              <w:rPr>
                <w:noProof/>
                <w:webHidden/>
              </w:rPr>
              <w:instrText xml:space="preserve"> PAGEREF _Toc61430496 \h </w:instrText>
            </w:r>
            <w:r>
              <w:rPr>
                <w:noProof/>
                <w:webHidden/>
              </w:rPr>
            </w:r>
            <w:r>
              <w:rPr>
                <w:noProof/>
                <w:webHidden/>
              </w:rPr>
              <w:fldChar w:fldCharType="separate"/>
            </w:r>
            <w:r>
              <w:rPr>
                <w:noProof/>
                <w:webHidden/>
              </w:rPr>
              <w:t>67</w:t>
            </w:r>
            <w:r>
              <w:rPr>
                <w:noProof/>
                <w:webHidden/>
              </w:rPr>
              <w:fldChar w:fldCharType="end"/>
            </w:r>
          </w:hyperlink>
        </w:p>
        <w:p w14:paraId="4F749C34"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97" w:history="1">
            <w:r w:rsidRPr="00017A0C">
              <w:rPr>
                <w:rStyle w:val="Hyperlink"/>
                <w:noProof/>
              </w:rPr>
              <w:t>2.7.2</w:t>
            </w:r>
            <w:r>
              <w:rPr>
                <w:rFonts w:asciiTheme="minorHAnsi" w:eastAsiaTheme="minorEastAsia" w:hAnsiTheme="minorHAnsi" w:cstheme="minorBidi"/>
                <w:noProof/>
                <w:szCs w:val="22"/>
                <w:lang w:val="en-US" w:eastAsia="zh-CN"/>
              </w:rPr>
              <w:tab/>
            </w:r>
            <w:r w:rsidRPr="00017A0C">
              <w:rPr>
                <w:rStyle w:val="Hyperlink"/>
                <w:noProof/>
              </w:rPr>
              <w:t>Pilot subcarriers</w:t>
            </w:r>
            <w:r>
              <w:rPr>
                <w:noProof/>
                <w:webHidden/>
              </w:rPr>
              <w:tab/>
            </w:r>
            <w:r>
              <w:rPr>
                <w:noProof/>
                <w:webHidden/>
              </w:rPr>
              <w:fldChar w:fldCharType="begin"/>
            </w:r>
            <w:r>
              <w:rPr>
                <w:noProof/>
                <w:webHidden/>
              </w:rPr>
              <w:instrText xml:space="preserve"> PAGEREF _Toc61430497 \h </w:instrText>
            </w:r>
            <w:r>
              <w:rPr>
                <w:noProof/>
                <w:webHidden/>
              </w:rPr>
            </w:r>
            <w:r>
              <w:rPr>
                <w:noProof/>
                <w:webHidden/>
              </w:rPr>
              <w:fldChar w:fldCharType="separate"/>
            </w:r>
            <w:r>
              <w:rPr>
                <w:noProof/>
                <w:webHidden/>
              </w:rPr>
              <w:t>67</w:t>
            </w:r>
            <w:r>
              <w:rPr>
                <w:noProof/>
                <w:webHidden/>
              </w:rPr>
              <w:fldChar w:fldCharType="end"/>
            </w:r>
          </w:hyperlink>
        </w:p>
        <w:p w14:paraId="4799518E"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498" w:history="1">
            <w:r w:rsidRPr="00017A0C">
              <w:rPr>
                <w:rStyle w:val="Hyperlink"/>
                <w:noProof/>
              </w:rPr>
              <w:t>2.7.3</w:t>
            </w:r>
            <w:r>
              <w:rPr>
                <w:rFonts w:asciiTheme="minorHAnsi" w:eastAsiaTheme="minorEastAsia" w:hAnsiTheme="minorHAnsi" w:cstheme="minorBidi"/>
                <w:noProof/>
                <w:szCs w:val="22"/>
                <w:lang w:val="en-US" w:eastAsia="zh-CN"/>
              </w:rPr>
              <w:tab/>
            </w:r>
            <w:r w:rsidRPr="00017A0C">
              <w:rPr>
                <w:rStyle w:val="Hyperlink"/>
                <w:noProof/>
              </w:rPr>
              <w:t>Segment parser</w:t>
            </w:r>
            <w:r>
              <w:rPr>
                <w:noProof/>
                <w:webHidden/>
              </w:rPr>
              <w:tab/>
            </w:r>
            <w:r>
              <w:rPr>
                <w:noProof/>
                <w:webHidden/>
              </w:rPr>
              <w:fldChar w:fldCharType="begin"/>
            </w:r>
            <w:r>
              <w:rPr>
                <w:noProof/>
                <w:webHidden/>
              </w:rPr>
              <w:instrText xml:space="preserve"> PAGEREF _Toc61430498 \h </w:instrText>
            </w:r>
            <w:r>
              <w:rPr>
                <w:noProof/>
                <w:webHidden/>
              </w:rPr>
            </w:r>
            <w:r>
              <w:rPr>
                <w:noProof/>
                <w:webHidden/>
              </w:rPr>
              <w:fldChar w:fldCharType="separate"/>
            </w:r>
            <w:r>
              <w:rPr>
                <w:noProof/>
                <w:webHidden/>
              </w:rPr>
              <w:t>68</w:t>
            </w:r>
            <w:r>
              <w:rPr>
                <w:noProof/>
                <w:webHidden/>
              </w:rPr>
              <w:fldChar w:fldCharType="end"/>
            </w:r>
          </w:hyperlink>
        </w:p>
        <w:p w14:paraId="5FDA862E"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499" w:history="1">
            <w:r w:rsidRPr="00017A0C">
              <w:rPr>
                <w:rStyle w:val="Hyperlink"/>
                <w:noProof/>
              </w:rPr>
              <w:t>2.8</w:t>
            </w:r>
            <w:r>
              <w:rPr>
                <w:rFonts w:asciiTheme="minorHAnsi" w:eastAsiaTheme="minorEastAsia" w:hAnsiTheme="minorHAnsi" w:cstheme="minorBidi"/>
                <w:noProof/>
                <w:szCs w:val="22"/>
                <w:lang w:val="en-US" w:eastAsia="zh-CN"/>
              </w:rPr>
              <w:tab/>
            </w:r>
            <w:r w:rsidRPr="00017A0C">
              <w:rPr>
                <w:rStyle w:val="Hyperlink"/>
                <w:noProof/>
              </w:rPr>
              <w:t>Coding</w:t>
            </w:r>
            <w:r>
              <w:rPr>
                <w:noProof/>
                <w:webHidden/>
              </w:rPr>
              <w:tab/>
            </w:r>
            <w:r>
              <w:rPr>
                <w:noProof/>
                <w:webHidden/>
              </w:rPr>
              <w:fldChar w:fldCharType="begin"/>
            </w:r>
            <w:r>
              <w:rPr>
                <w:noProof/>
                <w:webHidden/>
              </w:rPr>
              <w:instrText xml:space="preserve"> PAGEREF _Toc61430499 \h </w:instrText>
            </w:r>
            <w:r>
              <w:rPr>
                <w:noProof/>
                <w:webHidden/>
              </w:rPr>
            </w:r>
            <w:r>
              <w:rPr>
                <w:noProof/>
                <w:webHidden/>
              </w:rPr>
              <w:fldChar w:fldCharType="separate"/>
            </w:r>
            <w:r>
              <w:rPr>
                <w:noProof/>
                <w:webHidden/>
              </w:rPr>
              <w:t>69</w:t>
            </w:r>
            <w:r>
              <w:rPr>
                <w:noProof/>
                <w:webHidden/>
              </w:rPr>
              <w:fldChar w:fldCharType="end"/>
            </w:r>
          </w:hyperlink>
        </w:p>
        <w:p w14:paraId="5D5A8B7E"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00" w:history="1">
            <w:r w:rsidRPr="00017A0C">
              <w:rPr>
                <w:rStyle w:val="Hyperlink"/>
                <w:noProof/>
              </w:rPr>
              <w:t>2.8.1</w:t>
            </w:r>
            <w:r>
              <w:rPr>
                <w:rFonts w:asciiTheme="minorHAnsi" w:eastAsiaTheme="minorEastAsia" w:hAnsiTheme="minorHAnsi" w:cstheme="minorBidi"/>
                <w:noProof/>
                <w:szCs w:val="22"/>
                <w:lang w:val="en-US" w:eastAsia="zh-CN"/>
              </w:rPr>
              <w:tab/>
            </w:r>
            <w:r w:rsidRPr="00017A0C">
              <w:rPr>
                <w:rStyle w:val="Hyperlink"/>
                <w:noProof/>
              </w:rPr>
              <w:t>BCC and LDPC coding</w:t>
            </w:r>
            <w:r>
              <w:rPr>
                <w:noProof/>
                <w:webHidden/>
              </w:rPr>
              <w:tab/>
            </w:r>
            <w:r>
              <w:rPr>
                <w:noProof/>
                <w:webHidden/>
              </w:rPr>
              <w:fldChar w:fldCharType="begin"/>
            </w:r>
            <w:r>
              <w:rPr>
                <w:noProof/>
                <w:webHidden/>
              </w:rPr>
              <w:instrText xml:space="preserve"> PAGEREF _Toc61430500 \h </w:instrText>
            </w:r>
            <w:r>
              <w:rPr>
                <w:noProof/>
                <w:webHidden/>
              </w:rPr>
            </w:r>
            <w:r>
              <w:rPr>
                <w:noProof/>
                <w:webHidden/>
              </w:rPr>
              <w:fldChar w:fldCharType="separate"/>
            </w:r>
            <w:r>
              <w:rPr>
                <w:noProof/>
                <w:webHidden/>
              </w:rPr>
              <w:t>69</w:t>
            </w:r>
            <w:r>
              <w:rPr>
                <w:noProof/>
                <w:webHidden/>
              </w:rPr>
              <w:fldChar w:fldCharType="end"/>
            </w:r>
          </w:hyperlink>
        </w:p>
        <w:p w14:paraId="75A6597B"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01" w:history="1">
            <w:r w:rsidRPr="00017A0C">
              <w:rPr>
                <w:rStyle w:val="Hyperlink"/>
                <w:noProof/>
              </w:rPr>
              <w:t>2.8.2</w:t>
            </w:r>
            <w:r>
              <w:rPr>
                <w:rFonts w:asciiTheme="minorHAnsi" w:eastAsiaTheme="minorEastAsia" w:hAnsiTheme="minorHAnsi" w:cstheme="minorBidi"/>
                <w:noProof/>
                <w:szCs w:val="22"/>
                <w:lang w:val="en-US" w:eastAsia="zh-CN"/>
              </w:rPr>
              <w:tab/>
            </w:r>
            <w:r w:rsidRPr="00017A0C">
              <w:rPr>
                <w:rStyle w:val="Hyperlink"/>
                <w:noProof/>
              </w:rPr>
              <w:t>EHT padding process</w:t>
            </w:r>
            <w:r>
              <w:rPr>
                <w:noProof/>
                <w:webHidden/>
              </w:rPr>
              <w:tab/>
            </w:r>
            <w:r>
              <w:rPr>
                <w:noProof/>
                <w:webHidden/>
              </w:rPr>
              <w:fldChar w:fldCharType="begin"/>
            </w:r>
            <w:r>
              <w:rPr>
                <w:noProof/>
                <w:webHidden/>
              </w:rPr>
              <w:instrText xml:space="preserve"> PAGEREF _Toc61430501 \h </w:instrText>
            </w:r>
            <w:r>
              <w:rPr>
                <w:noProof/>
                <w:webHidden/>
              </w:rPr>
            </w:r>
            <w:r>
              <w:rPr>
                <w:noProof/>
                <w:webHidden/>
              </w:rPr>
              <w:fldChar w:fldCharType="separate"/>
            </w:r>
            <w:r>
              <w:rPr>
                <w:noProof/>
                <w:webHidden/>
              </w:rPr>
              <w:t>70</w:t>
            </w:r>
            <w:r>
              <w:rPr>
                <w:noProof/>
                <w:webHidden/>
              </w:rPr>
              <w:fldChar w:fldCharType="end"/>
            </w:r>
          </w:hyperlink>
        </w:p>
        <w:p w14:paraId="09C3B56E"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02" w:history="1">
            <w:r w:rsidRPr="00017A0C">
              <w:rPr>
                <w:rStyle w:val="Hyperlink"/>
                <w:noProof/>
              </w:rPr>
              <w:t>2.9</w:t>
            </w:r>
            <w:r>
              <w:rPr>
                <w:rFonts w:asciiTheme="minorHAnsi" w:eastAsiaTheme="minorEastAsia" w:hAnsiTheme="minorHAnsi" w:cstheme="minorBidi"/>
                <w:noProof/>
                <w:szCs w:val="22"/>
                <w:lang w:val="en-US" w:eastAsia="zh-CN"/>
              </w:rPr>
              <w:tab/>
            </w:r>
            <w:r w:rsidRPr="00017A0C">
              <w:rPr>
                <w:rStyle w:val="Hyperlink"/>
                <w:noProof/>
              </w:rPr>
              <w:t>Interleaving for RUs and aggregated RUs</w:t>
            </w:r>
            <w:r>
              <w:rPr>
                <w:noProof/>
                <w:webHidden/>
              </w:rPr>
              <w:tab/>
            </w:r>
            <w:r>
              <w:rPr>
                <w:noProof/>
                <w:webHidden/>
              </w:rPr>
              <w:fldChar w:fldCharType="begin"/>
            </w:r>
            <w:r>
              <w:rPr>
                <w:noProof/>
                <w:webHidden/>
              </w:rPr>
              <w:instrText xml:space="preserve"> PAGEREF _Toc61430502 \h </w:instrText>
            </w:r>
            <w:r>
              <w:rPr>
                <w:noProof/>
                <w:webHidden/>
              </w:rPr>
            </w:r>
            <w:r>
              <w:rPr>
                <w:noProof/>
                <w:webHidden/>
              </w:rPr>
              <w:fldChar w:fldCharType="separate"/>
            </w:r>
            <w:r>
              <w:rPr>
                <w:noProof/>
                <w:webHidden/>
              </w:rPr>
              <w:t>71</w:t>
            </w:r>
            <w:r>
              <w:rPr>
                <w:noProof/>
                <w:webHidden/>
              </w:rPr>
              <w:fldChar w:fldCharType="end"/>
            </w:r>
          </w:hyperlink>
        </w:p>
        <w:p w14:paraId="3413E63F"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03" w:history="1">
            <w:r w:rsidRPr="00017A0C">
              <w:rPr>
                <w:rStyle w:val="Hyperlink"/>
                <w:noProof/>
              </w:rPr>
              <w:t>2.10</w:t>
            </w:r>
            <w:r>
              <w:rPr>
                <w:rFonts w:asciiTheme="minorHAnsi" w:eastAsiaTheme="minorEastAsia" w:hAnsiTheme="minorHAnsi" w:cstheme="minorBidi"/>
                <w:noProof/>
                <w:szCs w:val="22"/>
                <w:lang w:val="en-US" w:eastAsia="zh-CN"/>
              </w:rPr>
              <w:tab/>
            </w:r>
            <w:r w:rsidRPr="00017A0C">
              <w:rPr>
                <w:rStyle w:val="Hyperlink"/>
                <w:noProof/>
                <w:lang w:val="en-US"/>
              </w:rPr>
              <w:t>Beamforming</w:t>
            </w:r>
            <w:r>
              <w:rPr>
                <w:noProof/>
                <w:webHidden/>
              </w:rPr>
              <w:tab/>
            </w:r>
            <w:r>
              <w:rPr>
                <w:noProof/>
                <w:webHidden/>
              </w:rPr>
              <w:fldChar w:fldCharType="begin"/>
            </w:r>
            <w:r>
              <w:rPr>
                <w:noProof/>
                <w:webHidden/>
              </w:rPr>
              <w:instrText xml:space="preserve"> PAGEREF _Toc61430503 \h </w:instrText>
            </w:r>
            <w:r>
              <w:rPr>
                <w:noProof/>
                <w:webHidden/>
              </w:rPr>
            </w:r>
            <w:r>
              <w:rPr>
                <w:noProof/>
                <w:webHidden/>
              </w:rPr>
              <w:fldChar w:fldCharType="separate"/>
            </w:r>
            <w:r>
              <w:rPr>
                <w:noProof/>
                <w:webHidden/>
              </w:rPr>
              <w:t>73</w:t>
            </w:r>
            <w:r>
              <w:rPr>
                <w:noProof/>
                <w:webHidden/>
              </w:rPr>
              <w:fldChar w:fldCharType="end"/>
            </w:r>
          </w:hyperlink>
        </w:p>
        <w:p w14:paraId="7A74DBF2"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04" w:history="1">
            <w:r w:rsidRPr="00017A0C">
              <w:rPr>
                <w:rStyle w:val="Hyperlink"/>
                <w:noProof/>
              </w:rPr>
              <w:t>2.11</w:t>
            </w:r>
            <w:r>
              <w:rPr>
                <w:rFonts w:asciiTheme="minorHAnsi" w:eastAsiaTheme="minorEastAsia" w:hAnsiTheme="minorHAnsi" w:cstheme="minorBidi"/>
                <w:noProof/>
                <w:szCs w:val="22"/>
                <w:lang w:val="en-US" w:eastAsia="zh-CN"/>
              </w:rPr>
              <w:tab/>
            </w:r>
            <w:r w:rsidRPr="00017A0C">
              <w:rPr>
                <w:rStyle w:val="Hyperlink"/>
                <w:noProof/>
                <w:lang w:val="en-US"/>
              </w:rPr>
              <w:t>Sounding feedback parameters</w:t>
            </w:r>
            <w:r>
              <w:rPr>
                <w:noProof/>
                <w:webHidden/>
              </w:rPr>
              <w:tab/>
            </w:r>
            <w:r>
              <w:rPr>
                <w:noProof/>
                <w:webHidden/>
              </w:rPr>
              <w:fldChar w:fldCharType="begin"/>
            </w:r>
            <w:r>
              <w:rPr>
                <w:noProof/>
                <w:webHidden/>
              </w:rPr>
              <w:instrText xml:space="preserve"> PAGEREF _Toc61430504 \h </w:instrText>
            </w:r>
            <w:r>
              <w:rPr>
                <w:noProof/>
                <w:webHidden/>
              </w:rPr>
            </w:r>
            <w:r>
              <w:rPr>
                <w:noProof/>
                <w:webHidden/>
              </w:rPr>
              <w:fldChar w:fldCharType="separate"/>
            </w:r>
            <w:r>
              <w:rPr>
                <w:noProof/>
                <w:webHidden/>
              </w:rPr>
              <w:t>73</w:t>
            </w:r>
            <w:r>
              <w:rPr>
                <w:noProof/>
                <w:webHidden/>
              </w:rPr>
              <w:fldChar w:fldCharType="end"/>
            </w:r>
          </w:hyperlink>
        </w:p>
        <w:p w14:paraId="7026C3AE"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05" w:history="1">
            <w:r w:rsidRPr="00017A0C">
              <w:rPr>
                <w:rStyle w:val="Hyperlink"/>
                <w:noProof/>
              </w:rPr>
              <w:t>2.12</w:t>
            </w:r>
            <w:r>
              <w:rPr>
                <w:rFonts w:asciiTheme="minorHAnsi" w:eastAsiaTheme="minorEastAsia" w:hAnsiTheme="minorHAnsi" w:cstheme="minorBidi"/>
                <w:noProof/>
                <w:szCs w:val="22"/>
                <w:lang w:val="en-US" w:eastAsia="zh-CN"/>
              </w:rPr>
              <w:tab/>
            </w:r>
            <w:r w:rsidRPr="00017A0C">
              <w:rPr>
                <w:rStyle w:val="Hyperlink"/>
                <w:noProof/>
                <w:lang w:val="en-US"/>
              </w:rPr>
              <w:t>Sounding to mixed bandwidth STAs</w:t>
            </w:r>
            <w:r>
              <w:rPr>
                <w:noProof/>
                <w:webHidden/>
              </w:rPr>
              <w:tab/>
            </w:r>
            <w:r>
              <w:rPr>
                <w:noProof/>
                <w:webHidden/>
              </w:rPr>
              <w:fldChar w:fldCharType="begin"/>
            </w:r>
            <w:r>
              <w:rPr>
                <w:noProof/>
                <w:webHidden/>
              </w:rPr>
              <w:instrText xml:space="preserve"> PAGEREF _Toc61430505 \h </w:instrText>
            </w:r>
            <w:r>
              <w:rPr>
                <w:noProof/>
                <w:webHidden/>
              </w:rPr>
            </w:r>
            <w:r>
              <w:rPr>
                <w:noProof/>
                <w:webHidden/>
              </w:rPr>
              <w:fldChar w:fldCharType="separate"/>
            </w:r>
            <w:r>
              <w:rPr>
                <w:noProof/>
                <w:webHidden/>
              </w:rPr>
              <w:t>73</w:t>
            </w:r>
            <w:r>
              <w:rPr>
                <w:noProof/>
                <w:webHidden/>
              </w:rPr>
              <w:fldChar w:fldCharType="end"/>
            </w:r>
          </w:hyperlink>
        </w:p>
        <w:p w14:paraId="1A2DD24A"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06" w:history="1">
            <w:r w:rsidRPr="00017A0C">
              <w:rPr>
                <w:rStyle w:val="Hyperlink"/>
                <w:noProof/>
              </w:rPr>
              <w:t>2.13</w:t>
            </w:r>
            <w:r>
              <w:rPr>
                <w:rFonts w:asciiTheme="minorHAnsi" w:eastAsiaTheme="minorEastAsia" w:hAnsiTheme="minorHAnsi" w:cstheme="minorBidi"/>
                <w:noProof/>
                <w:szCs w:val="22"/>
                <w:lang w:val="en-US" w:eastAsia="zh-CN"/>
              </w:rPr>
              <w:tab/>
            </w:r>
            <w:r w:rsidRPr="00017A0C">
              <w:rPr>
                <w:rStyle w:val="Hyperlink"/>
                <w:noProof/>
              </w:rPr>
              <w:t>Spectral mask</w:t>
            </w:r>
            <w:r>
              <w:rPr>
                <w:noProof/>
                <w:webHidden/>
              </w:rPr>
              <w:tab/>
            </w:r>
            <w:r>
              <w:rPr>
                <w:noProof/>
                <w:webHidden/>
              </w:rPr>
              <w:fldChar w:fldCharType="begin"/>
            </w:r>
            <w:r>
              <w:rPr>
                <w:noProof/>
                <w:webHidden/>
              </w:rPr>
              <w:instrText xml:space="preserve"> PAGEREF _Toc61430506 \h </w:instrText>
            </w:r>
            <w:r>
              <w:rPr>
                <w:noProof/>
                <w:webHidden/>
              </w:rPr>
            </w:r>
            <w:r>
              <w:rPr>
                <w:noProof/>
                <w:webHidden/>
              </w:rPr>
              <w:fldChar w:fldCharType="separate"/>
            </w:r>
            <w:r>
              <w:rPr>
                <w:noProof/>
                <w:webHidden/>
              </w:rPr>
              <w:t>74</w:t>
            </w:r>
            <w:r>
              <w:rPr>
                <w:noProof/>
                <w:webHidden/>
              </w:rPr>
              <w:fldChar w:fldCharType="end"/>
            </w:r>
          </w:hyperlink>
        </w:p>
        <w:p w14:paraId="6AE91FE5"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07" w:history="1">
            <w:r w:rsidRPr="00017A0C">
              <w:rPr>
                <w:rStyle w:val="Hyperlink"/>
                <w:noProof/>
              </w:rPr>
              <w:t>2.14</w:t>
            </w:r>
            <w:r>
              <w:rPr>
                <w:rFonts w:asciiTheme="minorHAnsi" w:eastAsiaTheme="minorEastAsia" w:hAnsiTheme="minorHAnsi" w:cstheme="minorBidi"/>
                <w:noProof/>
                <w:szCs w:val="22"/>
                <w:lang w:val="en-US" w:eastAsia="zh-CN"/>
              </w:rPr>
              <w:tab/>
            </w:r>
            <w:r w:rsidRPr="00017A0C">
              <w:rPr>
                <w:rStyle w:val="Hyperlink"/>
                <w:noProof/>
              </w:rPr>
              <w:t>Spectral flatness requirements</w:t>
            </w:r>
            <w:r>
              <w:rPr>
                <w:noProof/>
                <w:webHidden/>
              </w:rPr>
              <w:tab/>
            </w:r>
            <w:r>
              <w:rPr>
                <w:noProof/>
                <w:webHidden/>
              </w:rPr>
              <w:fldChar w:fldCharType="begin"/>
            </w:r>
            <w:r>
              <w:rPr>
                <w:noProof/>
                <w:webHidden/>
              </w:rPr>
              <w:instrText xml:space="preserve"> PAGEREF _Toc61430507 \h </w:instrText>
            </w:r>
            <w:r>
              <w:rPr>
                <w:noProof/>
                <w:webHidden/>
              </w:rPr>
            </w:r>
            <w:r>
              <w:rPr>
                <w:noProof/>
                <w:webHidden/>
              </w:rPr>
              <w:fldChar w:fldCharType="separate"/>
            </w:r>
            <w:r>
              <w:rPr>
                <w:noProof/>
                <w:webHidden/>
              </w:rPr>
              <w:t>76</w:t>
            </w:r>
            <w:r>
              <w:rPr>
                <w:noProof/>
                <w:webHidden/>
              </w:rPr>
              <w:fldChar w:fldCharType="end"/>
            </w:r>
          </w:hyperlink>
        </w:p>
        <w:p w14:paraId="0C798B2E"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08" w:history="1">
            <w:r w:rsidRPr="00017A0C">
              <w:rPr>
                <w:rStyle w:val="Hyperlink"/>
                <w:noProof/>
              </w:rPr>
              <w:t>2.15</w:t>
            </w:r>
            <w:r>
              <w:rPr>
                <w:rFonts w:asciiTheme="minorHAnsi" w:eastAsiaTheme="minorEastAsia" w:hAnsiTheme="minorHAnsi" w:cstheme="minorBidi"/>
                <w:noProof/>
                <w:szCs w:val="22"/>
                <w:lang w:val="en-US" w:eastAsia="zh-CN"/>
              </w:rPr>
              <w:tab/>
            </w:r>
            <w:r w:rsidRPr="00017A0C">
              <w:rPr>
                <w:rStyle w:val="Hyperlink"/>
                <w:noProof/>
              </w:rPr>
              <w:t>CCA sensitivity</w:t>
            </w:r>
            <w:r>
              <w:rPr>
                <w:noProof/>
                <w:webHidden/>
              </w:rPr>
              <w:tab/>
            </w:r>
            <w:r>
              <w:rPr>
                <w:noProof/>
                <w:webHidden/>
              </w:rPr>
              <w:fldChar w:fldCharType="begin"/>
            </w:r>
            <w:r>
              <w:rPr>
                <w:noProof/>
                <w:webHidden/>
              </w:rPr>
              <w:instrText xml:space="preserve"> PAGEREF _Toc61430508 \h </w:instrText>
            </w:r>
            <w:r>
              <w:rPr>
                <w:noProof/>
                <w:webHidden/>
              </w:rPr>
            </w:r>
            <w:r>
              <w:rPr>
                <w:noProof/>
                <w:webHidden/>
              </w:rPr>
              <w:fldChar w:fldCharType="separate"/>
            </w:r>
            <w:r>
              <w:rPr>
                <w:noProof/>
                <w:webHidden/>
              </w:rPr>
              <w:t>77</w:t>
            </w:r>
            <w:r>
              <w:rPr>
                <w:noProof/>
                <w:webHidden/>
              </w:rPr>
              <w:fldChar w:fldCharType="end"/>
            </w:r>
          </w:hyperlink>
        </w:p>
        <w:p w14:paraId="2DDD2846" w14:textId="77777777" w:rsidR="00846744" w:rsidRDefault="00846744">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30509" w:history="1">
            <w:r w:rsidRPr="00017A0C">
              <w:rPr>
                <w:rStyle w:val="Hyperlink"/>
                <w:noProof/>
              </w:rPr>
              <w:t>3.</w:t>
            </w:r>
            <w:r>
              <w:rPr>
                <w:rFonts w:asciiTheme="minorHAnsi" w:eastAsiaTheme="minorEastAsia" w:hAnsiTheme="minorHAnsi" w:cstheme="minorBidi"/>
                <w:noProof/>
                <w:szCs w:val="22"/>
                <w:lang w:val="en-US" w:eastAsia="zh-CN"/>
              </w:rPr>
              <w:tab/>
            </w:r>
            <w:r w:rsidRPr="00017A0C">
              <w:rPr>
                <w:rStyle w:val="Hyperlink"/>
                <w:noProof/>
              </w:rPr>
              <w:t>EHT MAC</w:t>
            </w:r>
            <w:r>
              <w:rPr>
                <w:noProof/>
                <w:webHidden/>
              </w:rPr>
              <w:tab/>
            </w:r>
            <w:r>
              <w:rPr>
                <w:noProof/>
                <w:webHidden/>
              </w:rPr>
              <w:fldChar w:fldCharType="begin"/>
            </w:r>
            <w:r>
              <w:rPr>
                <w:noProof/>
                <w:webHidden/>
              </w:rPr>
              <w:instrText xml:space="preserve"> PAGEREF _Toc61430509 \h </w:instrText>
            </w:r>
            <w:r>
              <w:rPr>
                <w:noProof/>
                <w:webHidden/>
              </w:rPr>
            </w:r>
            <w:r>
              <w:rPr>
                <w:noProof/>
                <w:webHidden/>
              </w:rPr>
              <w:fldChar w:fldCharType="separate"/>
            </w:r>
            <w:r>
              <w:rPr>
                <w:noProof/>
                <w:webHidden/>
              </w:rPr>
              <w:t>78</w:t>
            </w:r>
            <w:r>
              <w:rPr>
                <w:noProof/>
                <w:webHidden/>
              </w:rPr>
              <w:fldChar w:fldCharType="end"/>
            </w:r>
          </w:hyperlink>
        </w:p>
        <w:p w14:paraId="185EC0A0"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11" w:history="1">
            <w:r w:rsidRPr="00017A0C">
              <w:rPr>
                <w:rStyle w:val="Hyperlink"/>
                <w:noProof/>
              </w:rPr>
              <w:t>3.1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_Toc61430511 \h </w:instrText>
            </w:r>
            <w:r>
              <w:rPr>
                <w:noProof/>
                <w:webHidden/>
              </w:rPr>
            </w:r>
            <w:r>
              <w:rPr>
                <w:noProof/>
                <w:webHidden/>
              </w:rPr>
              <w:fldChar w:fldCharType="separate"/>
            </w:r>
            <w:r>
              <w:rPr>
                <w:noProof/>
                <w:webHidden/>
              </w:rPr>
              <w:t>78</w:t>
            </w:r>
            <w:r>
              <w:rPr>
                <w:noProof/>
                <w:webHidden/>
              </w:rPr>
              <w:fldChar w:fldCharType="end"/>
            </w:r>
          </w:hyperlink>
        </w:p>
        <w:p w14:paraId="061080A3"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12" w:history="1">
            <w:r w:rsidRPr="00017A0C">
              <w:rPr>
                <w:rStyle w:val="Hyperlink"/>
                <w:noProof/>
              </w:rPr>
              <w:t>3.2</w:t>
            </w:r>
            <w:r>
              <w:rPr>
                <w:rFonts w:asciiTheme="minorHAnsi" w:eastAsiaTheme="minorEastAsia" w:hAnsiTheme="minorHAnsi" w:cstheme="minorBidi"/>
                <w:noProof/>
                <w:szCs w:val="22"/>
                <w:lang w:val="en-US" w:eastAsia="zh-CN"/>
              </w:rPr>
              <w:tab/>
            </w:r>
            <w:r w:rsidRPr="00017A0C">
              <w:rPr>
                <w:rStyle w:val="Hyperlink"/>
                <w:noProof/>
              </w:rPr>
              <w:t>TXOP</w:t>
            </w:r>
            <w:r>
              <w:rPr>
                <w:noProof/>
                <w:webHidden/>
              </w:rPr>
              <w:tab/>
            </w:r>
            <w:r>
              <w:rPr>
                <w:noProof/>
                <w:webHidden/>
              </w:rPr>
              <w:fldChar w:fldCharType="begin"/>
            </w:r>
            <w:r>
              <w:rPr>
                <w:noProof/>
                <w:webHidden/>
              </w:rPr>
              <w:instrText xml:space="preserve"> PAGEREF _Toc61430512 \h </w:instrText>
            </w:r>
            <w:r>
              <w:rPr>
                <w:noProof/>
                <w:webHidden/>
              </w:rPr>
            </w:r>
            <w:r>
              <w:rPr>
                <w:noProof/>
                <w:webHidden/>
              </w:rPr>
              <w:fldChar w:fldCharType="separate"/>
            </w:r>
            <w:r>
              <w:rPr>
                <w:noProof/>
                <w:webHidden/>
              </w:rPr>
              <w:t>78</w:t>
            </w:r>
            <w:r>
              <w:rPr>
                <w:noProof/>
                <w:webHidden/>
              </w:rPr>
              <w:fldChar w:fldCharType="end"/>
            </w:r>
          </w:hyperlink>
        </w:p>
        <w:p w14:paraId="42239DC5"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13" w:history="1">
            <w:r w:rsidRPr="00017A0C">
              <w:rPr>
                <w:rStyle w:val="Hyperlink"/>
                <w:noProof/>
              </w:rPr>
              <w:t>3.2.1</w:t>
            </w:r>
            <w:r>
              <w:rPr>
                <w:rFonts w:asciiTheme="minorHAnsi" w:eastAsiaTheme="minorEastAsia" w:hAnsiTheme="minorHAnsi" w:cstheme="minorBidi"/>
                <w:noProof/>
                <w:szCs w:val="22"/>
                <w:lang w:val="en-US" w:eastAsia="zh-CN"/>
              </w:rPr>
              <w:tab/>
            </w:r>
            <w:r w:rsidRPr="00017A0C">
              <w:rPr>
                <w:rStyle w:val="Hyperlink"/>
                <w:noProof/>
              </w:rPr>
              <w:t>Bandwidth signaling</w:t>
            </w:r>
            <w:r>
              <w:rPr>
                <w:noProof/>
                <w:webHidden/>
              </w:rPr>
              <w:tab/>
            </w:r>
            <w:r>
              <w:rPr>
                <w:noProof/>
                <w:webHidden/>
              </w:rPr>
              <w:fldChar w:fldCharType="begin"/>
            </w:r>
            <w:r>
              <w:rPr>
                <w:noProof/>
                <w:webHidden/>
              </w:rPr>
              <w:instrText xml:space="preserve"> PAGEREF _Toc61430513 \h </w:instrText>
            </w:r>
            <w:r>
              <w:rPr>
                <w:noProof/>
                <w:webHidden/>
              </w:rPr>
            </w:r>
            <w:r>
              <w:rPr>
                <w:noProof/>
                <w:webHidden/>
              </w:rPr>
              <w:fldChar w:fldCharType="separate"/>
            </w:r>
            <w:r>
              <w:rPr>
                <w:noProof/>
                <w:webHidden/>
              </w:rPr>
              <w:t>78</w:t>
            </w:r>
            <w:r>
              <w:rPr>
                <w:noProof/>
                <w:webHidden/>
              </w:rPr>
              <w:fldChar w:fldCharType="end"/>
            </w:r>
          </w:hyperlink>
        </w:p>
        <w:p w14:paraId="6B685D04"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14" w:history="1">
            <w:r w:rsidRPr="00017A0C">
              <w:rPr>
                <w:rStyle w:val="Hyperlink"/>
                <w:noProof/>
              </w:rPr>
              <w:t>3.2.2</w:t>
            </w:r>
            <w:r>
              <w:rPr>
                <w:rFonts w:asciiTheme="minorHAnsi" w:eastAsiaTheme="minorEastAsia" w:hAnsiTheme="minorHAnsi" w:cstheme="minorBidi"/>
                <w:noProof/>
                <w:szCs w:val="22"/>
                <w:lang w:val="en-US" w:eastAsia="zh-CN"/>
              </w:rPr>
              <w:tab/>
            </w:r>
            <w:r w:rsidRPr="00017A0C">
              <w:rPr>
                <w:rStyle w:val="Hyperlink"/>
                <w:noProof/>
              </w:rPr>
              <w:t>Preamble puncturing</w:t>
            </w:r>
            <w:r>
              <w:rPr>
                <w:noProof/>
                <w:webHidden/>
              </w:rPr>
              <w:tab/>
            </w:r>
            <w:r>
              <w:rPr>
                <w:noProof/>
                <w:webHidden/>
              </w:rPr>
              <w:fldChar w:fldCharType="begin"/>
            </w:r>
            <w:r>
              <w:rPr>
                <w:noProof/>
                <w:webHidden/>
              </w:rPr>
              <w:instrText xml:space="preserve"> PAGEREF _Toc61430514 \h </w:instrText>
            </w:r>
            <w:r>
              <w:rPr>
                <w:noProof/>
                <w:webHidden/>
              </w:rPr>
            </w:r>
            <w:r>
              <w:rPr>
                <w:noProof/>
                <w:webHidden/>
              </w:rPr>
              <w:fldChar w:fldCharType="separate"/>
            </w:r>
            <w:r>
              <w:rPr>
                <w:noProof/>
                <w:webHidden/>
              </w:rPr>
              <w:t>78</w:t>
            </w:r>
            <w:r>
              <w:rPr>
                <w:noProof/>
                <w:webHidden/>
              </w:rPr>
              <w:fldChar w:fldCharType="end"/>
            </w:r>
          </w:hyperlink>
        </w:p>
        <w:p w14:paraId="1DC5431D"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15" w:history="1">
            <w:r w:rsidRPr="00017A0C">
              <w:rPr>
                <w:rStyle w:val="Hyperlink"/>
                <w:noProof/>
                <w:lang w:val="en-US" w:eastAsia="ko-KR"/>
              </w:rPr>
              <w:t>3.2.3</w:t>
            </w:r>
            <w:r>
              <w:rPr>
                <w:rFonts w:asciiTheme="minorHAnsi" w:eastAsiaTheme="minorEastAsia" w:hAnsiTheme="minorHAnsi" w:cstheme="minorBidi"/>
                <w:noProof/>
                <w:szCs w:val="22"/>
                <w:lang w:val="en-US" w:eastAsia="zh-CN"/>
              </w:rPr>
              <w:tab/>
            </w:r>
            <w:r w:rsidRPr="00017A0C">
              <w:rPr>
                <w:rStyle w:val="Hyperlink"/>
                <w:noProof/>
                <w:lang w:val="en-US" w:eastAsia="ko-KR"/>
              </w:rPr>
              <w:t>AP assisted SU PPDU transmission</w:t>
            </w:r>
            <w:r>
              <w:rPr>
                <w:noProof/>
                <w:webHidden/>
              </w:rPr>
              <w:tab/>
            </w:r>
            <w:r>
              <w:rPr>
                <w:noProof/>
                <w:webHidden/>
              </w:rPr>
              <w:fldChar w:fldCharType="begin"/>
            </w:r>
            <w:r>
              <w:rPr>
                <w:noProof/>
                <w:webHidden/>
              </w:rPr>
              <w:instrText xml:space="preserve"> PAGEREF _Toc61430515 \h </w:instrText>
            </w:r>
            <w:r>
              <w:rPr>
                <w:noProof/>
                <w:webHidden/>
              </w:rPr>
            </w:r>
            <w:r>
              <w:rPr>
                <w:noProof/>
                <w:webHidden/>
              </w:rPr>
              <w:fldChar w:fldCharType="separate"/>
            </w:r>
            <w:r>
              <w:rPr>
                <w:noProof/>
                <w:webHidden/>
              </w:rPr>
              <w:t>78</w:t>
            </w:r>
            <w:r>
              <w:rPr>
                <w:noProof/>
                <w:webHidden/>
              </w:rPr>
              <w:fldChar w:fldCharType="end"/>
            </w:r>
          </w:hyperlink>
        </w:p>
        <w:p w14:paraId="33AC6F4D"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16" w:history="1">
            <w:r w:rsidRPr="00017A0C">
              <w:rPr>
                <w:rStyle w:val="Hyperlink"/>
                <w:noProof/>
              </w:rPr>
              <w:t>3.3</w:t>
            </w:r>
            <w:r>
              <w:rPr>
                <w:rFonts w:asciiTheme="minorHAnsi" w:eastAsiaTheme="minorEastAsia" w:hAnsiTheme="minorHAnsi" w:cstheme="minorBidi"/>
                <w:noProof/>
                <w:szCs w:val="22"/>
                <w:lang w:val="en-US" w:eastAsia="zh-CN"/>
              </w:rPr>
              <w:tab/>
            </w:r>
            <w:r w:rsidRPr="00017A0C">
              <w:rPr>
                <w:rStyle w:val="Hyperlink"/>
                <w:noProof/>
              </w:rPr>
              <w:t>Priority access support for NS/EP services</w:t>
            </w:r>
            <w:r>
              <w:rPr>
                <w:noProof/>
                <w:webHidden/>
              </w:rPr>
              <w:tab/>
            </w:r>
            <w:r>
              <w:rPr>
                <w:noProof/>
                <w:webHidden/>
              </w:rPr>
              <w:fldChar w:fldCharType="begin"/>
            </w:r>
            <w:r>
              <w:rPr>
                <w:noProof/>
                <w:webHidden/>
              </w:rPr>
              <w:instrText xml:space="preserve"> PAGEREF _Toc61430516 \h </w:instrText>
            </w:r>
            <w:r>
              <w:rPr>
                <w:noProof/>
                <w:webHidden/>
              </w:rPr>
            </w:r>
            <w:r>
              <w:rPr>
                <w:noProof/>
                <w:webHidden/>
              </w:rPr>
              <w:fldChar w:fldCharType="separate"/>
            </w:r>
            <w:r>
              <w:rPr>
                <w:noProof/>
                <w:webHidden/>
              </w:rPr>
              <w:t>79</w:t>
            </w:r>
            <w:r>
              <w:rPr>
                <w:noProof/>
                <w:webHidden/>
              </w:rPr>
              <w:fldChar w:fldCharType="end"/>
            </w:r>
          </w:hyperlink>
        </w:p>
        <w:p w14:paraId="7936A68D"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17" w:history="1">
            <w:r w:rsidRPr="00017A0C">
              <w:rPr>
                <w:rStyle w:val="Hyperlink"/>
                <w:noProof/>
              </w:rPr>
              <w:t>3.4</w:t>
            </w:r>
            <w:r>
              <w:rPr>
                <w:rFonts w:asciiTheme="minorHAnsi" w:eastAsiaTheme="minorEastAsia" w:hAnsiTheme="minorHAnsi" w:cstheme="minorBidi"/>
                <w:noProof/>
                <w:szCs w:val="22"/>
                <w:lang w:val="en-US" w:eastAsia="zh-CN"/>
              </w:rPr>
              <w:tab/>
            </w:r>
            <w:r w:rsidRPr="00017A0C">
              <w:rPr>
                <w:rStyle w:val="Hyperlink"/>
                <w:noProof/>
              </w:rPr>
              <w:t>Sounding</w:t>
            </w:r>
            <w:r>
              <w:rPr>
                <w:noProof/>
                <w:webHidden/>
              </w:rPr>
              <w:tab/>
            </w:r>
            <w:r>
              <w:rPr>
                <w:noProof/>
                <w:webHidden/>
              </w:rPr>
              <w:fldChar w:fldCharType="begin"/>
            </w:r>
            <w:r>
              <w:rPr>
                <w:noProof/>
                <w:webHidden/>
              </w:rPr>
              <w:instrText xml:space="preserve"> PAGEREF _Toc61430517 \h </w:instrText>
            </w:r>
            <w:r>
              <w:rPr>
                <w:noProof/>
                <w:webHidden/>
              </w:rPr>
            </w:r>
            <w:r>
              <w:rPr>
                <w:noProof/>
                <w:webHidden/>
              </w:rPr>
              <w:fldChar w:fldCharType="separate"/>
            </w:r>
            <w:r>
              <w:rPr>
                <w:noProof/>
                <w:webHidden/>
              </w:rPr>
              <w:t>79</w:t>
            </w:r>
            <w:r>
              <w:rPr>
                <w:noProof/>
                <w:webHidden/>
              </w:rPr>
              <w:fldChar w:fldCharType="end"/>
            </w:r>
          </w:hyperlink>
        </w:p>
        <w:p w14:paraId="40A0574C" w14:textId="77777777" w:rsidR="00846744" w:rsidRDefault="00846744">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30518" w:history="1">
            <w:r w:rsidRPr="00017A0C">
              <w:rPr>
                <w:rStyle w:val="Hyperlink"/>
                <w:noProof/>
              </w:rPr>
              <w:t>4.</w:t>
            </w:r>
            <w:r>
              <w:rPr>
                <w:rFonts w:asciiTheme="minorHAnsi" w:eastAsiaTheme="minorEastAsia" w:hAnsiTheme="minorHAnsi" w:cstheme="minorBidi"/>
                <w:noProof/>
                <w:szCs w:val="22"/>
                <w:lang w:val="en-US" w:eastAsia="zh-CN"/>
              </w:rPr>
              <w:tab/>
            </w:r>
            <w:r w:rsidRPr="00017A0C">
              <w:rPr>
                <w:rStyle w:val="Hyperlink"/>
                <w:noProof/>
              </w:rPr>
              <w:t>Coexistence and regulatory rules</w:t>
            </w:r>
            <w:r>
              <w:rPr>
                <w:noProof/>
                <w:webHidden/>
              </w:rPr>
              <w:tab/>
            </w:r>
            <w:r>
              <w:rPr>
                <w:noProof/>
                <w:webHidden/>
              </w:rPr>
              <w:fldChar w:fldCharType="begin"/>
            </w:r>
            <w:r>
              <w:rPr>
                <w:noProof/>
                <w:webHidden/>
              </w:rPr>
              <w:instrText xml:space="preserve"> PAGEREF _Toc61430518 \h </w:instrText>
            </w:r>
            <w:r>
              <w:rPr>
                <w:noProof/>
                <w:webHidden/>
              </w:rPr>
            </w:r>
            <w:r>
              <w:rPr>
                <w:noProof/>
                <w:webHidden/>
              </w:rPr>
              <w:fldChar w:fldCharType="separate"/>
            </w:r>
            <w:r>
              <w:rPr>
                <w:noProof/>
                <w:webHidden/>
              </w:rPr>
              <w:t>79</w:t>
            </w:r>
            <w:r>
              <w:rPr>
                <w:noProof/>
                <w:webHidden/>
              </w:rPr>
              <w:fldChar w:fldCharType="end"/>
            </w:r>
          </w:hyperlink>
        </w:p>
        <w:p w14:paraId="6241E3FC"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20" w:history="1">
            <w:r w:rsidRPr="00017A0C">
              <w:rPr>
                <w:rStyle w:val="Hyperlink"/>
                <w:noProof/>
              </w:rPr>
              <w:t>4.1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_Toc61430520 \h </w:instrText>
            </w:r>
            <w:r>
              <w:rPr>
                <w:noProof/>
                <w:webHidden/>
              </w:rPr>
            </w:r>
            <w:r>
              <w:rPr>
                <w:noProof/>
                <w:webHidden/>
              </w:rPr>
              <w:fldChar w:fldCharType="separate"/>
            </w:r>
            <w:r>
              <w:rPr>
                <w:noProof/>
                <w:webHidden/>
              </w:rPr>
              <w:t>79</w:t>
            </w:r>
            <w:r>
              <w:rPr>
                <w:noProof/>
                <w:webHidden/>
              </w:rPr>
              <w:fldChar w:fldCharType="end"/>
            </w:r>
          </w:hyperlink>
        </w:p>
        <w:p w14:paraId="14D43189"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21" w:history="1">
            <w:r w:rsidRPr="00017A0C">
              <w:rPr>
                <w:rStyle w:val="Hyperlink"/>
                <w:noProof/>
              </w:rPr>
              <w:t>4.2</w:t>
            </w:r>
            <w:r>
              <w:rPr>
                <w:rFonts w:asciiTheme="minorHAnsi" w:eastAsiaTheme="minorEastAsia" w:hAnsiTheme="minorHAnsi" w:cstheme="minorBidi"/>
                <w:noProof/>
                <w:szCs w:val="22"/>
                <w:lang w:val="en-US" w:eastAsia="zh-CN"/>
              </w:rPr>
              <w:tab/>
            </w:r>
            <w:r w:rsidRPr="00017A0C">
              <w:rPr>
                <w:rStyle w:val="Hyperlink"/>
                <w:noProof/>
              </w:rPr>
              <w:t>Coexistence feature #1</w:t>
            </w:r>
            <w:r>
              <w:rPr>
                <w:noProof/>
                <w:webHidden/>
              </w:rPr>
              <w:tab/>
            </w:r>
            <w:r>
              <w:rPr>
                <w:noProof/>
                <w:webHidden/>
              </w:rPr>
              <w:fldChar w:fldCharType="begin"/>
            </w:r>
            <w:r>
              <w:rPr>
                <w:noProof/>
                <w:webHidden/>
              </w:rPr>
              <w:instrText xml:space="preserve"> PAGEREF _Toc61430521 \h </w:instrText>
            </w:r>
            <w:r>
              <w:rPr>
                <w:noProof/>
                <w:webHidden/>
              </w:rPr>
            </w:r>
            <w:r>
              <w:rPr>
                <w:noProof/>
                <w:webHidden/>
              </w:rPr>
              <w:fldChar w:fldCharType="separate"/>
            </w:r>
            <w:r>
              <w:rPr>
                <w:noProof/>
                <w:webHidden/>
              </w:rPr>
              <w:t>79</w:t>
            </w:r>
            <w:r>
              <w:rPr>
                <w:noProof/>
                <w:webHidden/>
              </w:rPr>
              <w:fldChar w:fldCharType="end"/>
            </w:r>
          </w:hyperlink>
        </w:p>
        <w:p w14:paraId="2B7D1955" w14:textId="77777777" w:rsidR="00846744" w:rsidRDefault="00846744">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30522" w:history="1">
            <w:r w:rsidRPr="00017A0C">
              <w:rPr>
                <w:rStyle w:val="Hyperlink"/>
                <w:noProof/>
              </w:rPr>
              <w:t>5.</w:t>
            </w:r>
            <w:r>
              <w:rPr>
                <w:rFonts w:asciiTheme="minorHAnsi" w:eastAsiaTheme="minorEastAsia" w:hAnsiTheme="minorHAnsi" w:cstheme="minorBidi"/>
                <w:noProof/>
                <w:szCs w:val="22"/>
                <w:lang w:val="en-US" w:eastAsia="zh-CN"/>
              </w:rPr>
              <w:tab/>
            </w:r>
            <w:r w:rsidRPr="00017A0C">
              <w:rPr>
                <w:rStyle w:val="Hyperlink"/>
                <w:noProof/>
              </w:rPr>
              <w:t>Wideband and noncontiguous spectrum utilization</w:t>
            </w:r>
            <w:r>
              <w:rPr>
                <w:noProof/>
                <w:webHidden/>
              </w:rPr>
              <w:tab/>
            </w:r>
            <w:r>
              <w:rPr>
                <w:noProof/>
                <w:webHidden/>
              </w:rPr>
              <w:fldChar w:fldCharType="begin"/>
            </w:r>
            <w:r>
              <w:rPr>
                <w:noProof/>
                <w:webHidden/>
              </w:rPr>
              <w:instrText xml:space="preserve"> PAGEREF _Toc61430522 \h </w:instrText>
            </w:r>
            <w:r>
              <w:rPr>
                <w:noProof/>
                <w:webHidden/>
              </w:rPr>
            </w:r>
            <w:r>
              <w:rPr>
                <w:noProof/>
                <w:webHidden/>
              </w:rPr>
              <w:fldChar w:fldCharType="separate"/>
            </w:r>
            <w:r>
              <w:rPr>
                <w:noProof/>
                <w:webHidden/>
              </w:rPr>
              <w:t>79</w:t>
            </w:r>
            <w:r>
              <w:rPr>
                <w:noProof/>
                <w:webHidden/>
              </w:rPr>
              <w:fldChar w:fldCharType="end"/>
            </w:r>
          </w:hyperlink>
        </w:p>
        <w:p w14:paraId="79418D12"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24" w:history="1">
            <w:r w:rsidRPr="00017A0C">
              <w:rPr>
                <w:rStyle w:val="Hyperlink"/>
                <w:noProof/>
              </w:rPr>
              <w:t>5.1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_Toc61430524 \h </w:instrText>
            </w:r>
            <w:r>
              <w:rPr>
                <w:noProof/>
                <w:webHidden/>
              </w:rPr>
            </w:r>
            <w:r>
              <w:rPr>
                <w:noProof/>
                <w:webHidden/>
              </w:rPr>
              <w:fldChar w:fldCharType="separate"/>
            </w:r>
            <w:r>
              <w:rPr>
                <w:noProof/>
                <w:webHidden/>
              </w:rPr>
              <w:t>79</w:t>
            </w:r>
            <w:r>
              <w:rPr>
                <w:noProof/>
                <w:webHidden/>
              </w:rPr>
              <w:fldChar w:fldCharType="end"/>
            </w:r>
          </w:hyperlink>
        </w:p>
        <w:p w14:paraId="62CDD868"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25" w:history="1">
            <w:r w:rsidRPr="00017A0C">
              <w:rPr>
                <w:rStyle w:val="Hyperlink"/>
                <w:noProof/>
              </w:rPr>
              <w:t>5.2</w:t>
            </w:r>
            <w:r>
              <w:rPr>
                <w:rFonts w:asciiTheme="minorHAnsi" w:eastAsiaTheme="minorEastAsia" w:hAnsiTheme="minorHAnsi" w:cstheme="minorBidi"/>
                <w:noProof/>
                <w:szCs w:val="22"/>
                <w:lang w:val="en-US" w:eastAsia="zh-CN"/>
              </w:rPr>
              <w:tab/>
            </w:r>
            <w:r w:rsidRPr="00017A0C">
              <w:rPr>
                <w:rStyle w:val="Hyperlink"/>
                <w:noProof/>
              </w:rPr>
              <w:t>Subchannel selective transmission</w:t>
            </w:r>
            <w:r>
              <w:rPr>
                <w:noProof/>
                <w:webHidden/>
              </w:rPr>
              <w:tab/>
            </w:r>
            <w:r>
              <w:rPr>
                <w:noProof/>
                <w:webHidden/>
              </w:rPr>
              <w:fldChar w:fldCharType="begin"/>
            </w:r>
            <w:r>
              <w:rPr>
                <w:noProof/>
                <w:webHidden/>
              </w:rPr>
              <w:instrText xml:space="preserve"> PAGEREF _Toc61430525 \h </w:instrText>
            </w:r>
            <w:r>
              <w:rPr>
                <w:noProof/>
                <w:webHidden/>
              </w:rPr>
            </w:r>
            <w:r>
              <w:rPr>
                <w:noProof/>
                <w:webHidden/>
              </w:rPr>
              <w:fldChar w:fldCharType="separate"/>
            </w:r>
            <w:r>
              <w:rPr>
                <w:noProof/>
                <w:webHidden/>
              </w:rPr>
              <w:t>79</w:t>
            </w:r>
            <w:r>
              <w:rPr>
                <w:noProof/>
                <w:webHidden/>
              </w:rPr>
              <w:fldChar w:fldCharType="end"/>
            </w:r>
          </w:hyperlink>
        </w:p>
        <w:p w14:paraId="0DF40B24"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26" w:history="1">
            <w:r w:rsidRPr="00017A0C">
              <w:rPr>
                <w:rStyle w:val="Hyperlink"/>
                <w:noProof/>
              </w:rPr>
              <w:t>5.3</w:t>
            </w:r>
            <w:r>
              <w:rPr>
                <w:rFonts w:asciiTheme="minorHAnsi" w:eastAsiaTheme="minorEastAsia" w:hAnsiTheme="minorHAnsi" w:cstheme="minorBidi"/>
                <w:noProof/>
                <w:szCs w:val="22"/>
                <w:lang w:val="en-US" w:eastAsia="zh-CN"/>
              </w:rPr>
              <w:tab/>
            </w:r>
            <w:r w:rsidRPr="00017A0C">
              <w:rPr>
                <w:rStyle w:val="Hyperlink"/>
                <w:noProof/>
              </w:rPr>
              <w:t>A-control subfield</w:t>
            </w:r>
            <w:r>
              <w:rPr>
                <w:noProof/>
                <w:webHidden/>
              </w:rPr>
              <w:tab/>
            </w:r>
            <w:r>
              <w:rPr>
                <w:noProof/>
                <w:webHidden/>
              </w:rPr>
              <w:fldChar w:fldCharType="begin"/>
            </w:r>
            <w:r>
              <w:rPr>
                <w:noProof/>
                <w:webHidden/>
              </w:rPr>
              <w:instrText xml:space="preserve"> PAGEREF _Toc61430526 \h </w:instrText>
            </w:r>
            <w:r>
              <w:rPr>
                <w:noProof/>
                <w:webHidden/>
              </w:rPr>
            </w:r>
            <w:r>
              <w:rPr>
                <w:noProof/>
                <w:webHidden/>
              </w:rPr>
              <w:fldChar w:fldCharType="separate"/>
            </w:r>
            <w:r>
              <w:rPr>
                <w:noProof/>
                <w:webHidden/>
              </w:rPr>
              <w:t>80</w:t>
            </w:r>
            <w:r>
              <w:rPr>
                <w:noProof/>
                <w:webHidden/>
              </w:rPr>
              <w:fldChar w:fldCharType="end"/>
            </w:r>
          </w:hyperlink>
        </w:p>
        <w:p w14:paraId="665C1322"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27" w:history="1">
            <w:r w:rsidRPr="00017A0C">
              <w:rPr>
                <w:rStyle w:val="Hyperlink"/>
                <w:noProof/>
              </w:rPr>
              <w:t>5.4</w:t>
            </w:r>
            <w:r>
              <w:rPr>
                <w:rFonts w:asciiTheme="minorHAnsi" w:eastAsiaTheme="minorEastAsia" w:hAnsiTheme="minorHAnsi" w:cstheme="minorBidi"/>
                <w:noProof/>
                <w:szCs w:val="22"/>
                <w:lang w:val="en-US" w:eastAsia="zh-CN"/>
              </w:rPr>
              <w:tab/>
            </w:r>
            <w:r w:rsidRPr="00017A0C">
              <w:rPr>
                <w:rStyle w:val="Hyperlink"/>
                <w:noProof/>
              </w:rPr>
              <w:t>Operating mode indication</w:t>
            </w:r>
            <w:r>
              <w:rPr>
                <w:noProof/>
                <w:webHidden/>
              </w:rPr>
              <w:tab/>
            </w:r>
            <w:r>
              <w:rPr>
                <w:noProof/>
                <w:webHidden/>
              </w:rPr>
              <w:fldChar w:fldCharType="begin"/>
            </w:r>
            <w:r>
              <w:rPr>
                <w:noProof/>
                <w:webHidden/>
              </w:rPr>
              <w:instrText xml:space="preserve"> PAGEREF _Toc61430527 \h </w:instrText>
            </w:r>
            <w:r>
              <w:rPr>
                <w:noProof/>
                <w:webHidden/>
              </w:rPr>
            </w:r>
            <w:r>
              <w:rPr>
                <w:noProof/>
                <w:webHidden/>
              </w:rPr>
              <w:fldChar w:fldCharType="separate"/>
            </w:r>
            <w:r>
              <w:rPr>
                <w:noProof/>
                <w:webHidden/>
              </w:rPr>
              <w:t>80</w:t>
            </w:r>
            <w:r>
              <w:rPr>
                <w:noProof/>
                <w:webHidden/>
              </w:rPr>
              <w:fldChar w:fldCharType="end"/>
            </w:r>
          </w:hyperlink>
        </w:p>
        <w:p w14:paraId="7556DBE3" w14:textId="77777777" w:rsidR="00846744" w:rsidRDefault="00846744">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30528" w:history="1">
            <w:r w:rsidRPr="00017A0C">
              <w:rPr>
                <w:rStyle w:val="Hyperlink"/>
                <w:noProof/>
              </w:rPr>
              <w:t>6</w:t>
            </w:r>
            <w:r>
              <w:rPr>
                <w:rFonts w:asciiTheme="minorHAnsi" w:eastAsiaTheme="minorEastAsia" w:hAnsiTheme="minorHAnsi" w:cstheme="minorBidi"/>
                <w:noProof/>
                <w:szCs w:val="22"/>
                <w:lang w:val="en-US" w:eastAsia="zh-CN"/>
              </w:rPr>
              <w:tab/>
            </w:r>
            <w:r w:rsidRPr="00017A0C">
              <w:rPr>
                <w:rStyle w:val="Hyperlink"/>
                <w:noProof/>
              </w:rPr>
              <w:t>Multi-link operation</w:t>
            </w:r>
            <w:r>
              <w:rPr>
                <w:noProof/>
                <w:webHidden/>
              </w:rPr>
              <w:tab/>
            </w:r>
            <w:r>
              <w:rPr>
                <w:noProof/>
                <w:webHidden/>
              </w:rPr>
              <w:fldChar w:fldCharType="begin"/>
            </w:r>
            <w:r>
              <w:rPr>
                <w:noProof/>
                <w:webHidden/>
              </w:rPr>
              <w:instrText xml:space="preserve"> PAGEREF _Toc61430528 \h </w:instrText>
            </w:r>
            <w:r>
              <w:rPr>
                <w:noProof/>
                <w:webHidden/>
              </w:rPr>
            </w:r>
            <w:r>
              <w:rPr>
                <w:noProof/>
                <w:webHidden/>
              </w:rPr>
              <w:fldChar w:fldCharType="separate"/>
            </w:r>
            <w:r>
              <w:rPr>
                <w:noProof/>
                <w:webHidden/>
              </w:rPr>
              <w:t>80</w:t>
            </w:r>
            <w:r>
              <w:rPr>
                <w:noProof/>
                <w:webHidden/>
              </w:rPr>
              <w:fldChar w:fldCharType="end"/>
            </w:r>
          </w:hyperlink>
        </w:p>
        <w:p w14:paraId="203E79D2"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29" w:history="1">
            <w:r w:rsidRPr="00017A0C">
              <w:rPr>
                <w:rStyle w:val="Hyperlink"/>
                <w:noProof/>
              </w:rPr>
              <w:t>6.1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_Toc61430529 \h </w:instrText>
            </w:r>
            <w:r>
              <w:rPr>
                <w:noProof/>
                <w:webHidden/>
              </w:rPr>
            </w:r>
            <w:r>
              <w:rPr>
                <w:noProof/>
                <w:webHidden/>
              </w:rPr>
              <w:fldChar w:fldCharType="separate"/>
            </w:r>
            <w:r>
              <w:rPr>
                <w:noProof/>
                <w:webHidden/>
              </w:rPr>
              <w:t>80</w:t>
            </w:r>
            <w:r>
              <w:rPr>
                <w:noProof/>
                <w:webHidden/>
              </w:rPr>
              <w:fldChar w:fldCharType="end"/>
            </w:r>
          </w:hyperlink>
        </w:p>
        <w:p w14:paraId="17D42590"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30" w:history="1">
            <w:r w:rsidRPr="00017A0C">
              <w:rPr>
                <w:rStyle w:val="Hyperlink"/>
                <w:noProof/>
              </w:rPr>
              <w:t>6.2</w:t>
            </w:r>
            <w:r>
              <w:rPr>
                <w:rFonts w:asciiTheme="minorHAnsi" w:eastAsiaTheme="minorEastAsia" w:hAnsiTheme="minorHAnsi" w:cstheme="minorBidi"/>
                <w:noProof/>
                <w:szCs w:val="22"/>
                <w:lang w:val="en-US" w:eastAsia="zh-CN"/>
              </w:rPr>
              <w:tab/>
            </w:r>
            <w:r w:rsidRPr="00017A0C">
              <w:rPr>
                <w:rStyle w:val="Hyperlink"/>
                <w:noProof/>
              </w:rPr>
              <w:t>Multi-link discovery</w:t>
            </w:r>
            <w:r>
              <w:rPr>
                <w:noProof/>
                <w:webHidden/>
              </w:rPr>
              <w:tab/>
            </w:r>
            <w:r>
              <w:rPr>
                <w:noProof/>
                <w:webHidden/>
              </w:rPr>
              <w:fldChar w:fldCharType="begin"/>
            </w:r>
            <w:r>
              <w:rPr>
                <w:noProof/>
                <w:webHidden/>
              </w:rPr>
              <w:instrText xml:space="preserve"> PAGEREF _Toc61430530 \h </w:instrText>
            </w:r>
            <w:r>
              <w:rPr>
                <w:noProof/>
                <w:webHidden/>
              </w:rPr>
            </w:r>
            <w:r>
              <w:rPr>
                <w:noProof/>
                <w:webHidden/>
              </w:rPr>
              <w:fldChar w:fldCharType="separate"/>
            </w:r>
            <w:r>
              <w:rPr>
                <w:noProof/>
                <w:webHidden/>
              </w:rPr>
              <w:t>81</w:t>
            </w:r>
            <w:r>
              <w:rPr>
                <w:noProof/>
                <w:webHidden/>
              </w:rPr>
              <w:fldChar w:fldCharType="end"/>
            </w:r>
          </w:hyperlink>
        </w:p>
        <w:p w14:paraId="40B1C899"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31" w:history="1">
            <w:r w:rsidRPr="00017A0C">
              <w:rPr>
                <w:rStyle w:val="Hyperlink"/>
                <w:noProof/>
              </w:rPr>
              <w:t>6.2.1</w:t>
            </w:r>
            <w:r>
              <w:rPr>
                <w:rFonts w:asciiTheme="minorHAnsi" w:eastAsiaTheme="minorEastAsia" w:hAnsiTheme="minorHAnsi" w:cstheme="minorBidi"/>
                <w:noProof/>
                <w:szCs w:val="22"/>
                <w:lang w:val="en-US" w:eastAsia="zh-CN"/>
              </w:rPr>
              <w:tab/>
            </w:r>
            <w:r w:rsidRPr="00017A0C">
              <w:rPr>
                <w:rStyle w:val="Hyperlink"/>
                <w:noProof/>
              </w:rPr>
              <w:t>Discovery procedures and RNR</w:t>
            </w:r>
            <w:r>
              <w:rPr>
                <w:noProof/>
                <w:webHidden/>
              </w:rPr>
              <w:tab/>
            </w:r>
            <w:r>
              <w:rPr>
                <w:noProof/>
                <w:webHidden/>
              </w:rPr>
              <w:fldChar w:fldCharType="begin"/>
            </w:r>
            <w:r>
              <w:rPr>
                <w:noProof/>
                <w:webHidden/>
              </w:rPr>
              <w:instrText xml:space="preserve"> PAGEREF _Toc61430531 \h </w:instrText>
            </w:r>
            <w:r>
              <w:rPr>
                <w:noProof/>
                <w:webHidden/>
              </w:rPr>
            </w:r>
            <w:r>
              <w:rPr>
                <w:noProof/>
                <w:webHidden/>
              </w:rPr>
              <w:fldChar w:fldCharType="separate"/>
            </w:r>
            <w:r>
              <w:rPr>
                <w:noProof/>
                <w:webHidden/>
              </w:rPr>
              <w:t>81</w:t>
            </w:r>
            <w:r>
              <w:rPr>
                <w:noProof/>
                <w:webHidden/>
              </w:rPr>
              <w:fldChar w:fldCharType="end"/>
            </w:r>
          </w:hyperlink>
        </w:p>
        <w:p w14:paraId="7F6973C3"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32" w:history="1">
            <w:r w:rsidRPr="00017A0C">
              <w:rPr>
                <w:rStyle w:val="Hyperlink"/>
                <w:noProof/>
              </w:rPr>
              <w:t>6.2.2</w:t>
            </w:r>
            <w:r>
              <w:rPr>
                <w:rFonts w:asciiTheme="minorHAnsi" w:eastAsiaTheme="minorEastAsia" w:hAnsiTheme="minorHAnsi" w:cstheme="minorBidi"/>
                <w:noProof/>
                <w:szCs w:val="22"/>
                <w:lang w:val="en-US" w:eastAsia="zh-CN"/>
              </w:rPr>
              <w:tab/>
            </w:r>
            <w:r w:rsidRPr="00017A0C">
              <w:rPr>
                <w:rStyle w:val="Hyperlink"/>
                <w:noProof/>
              </w:rPr>
              <w:t>ML element structure</w:t>
            </w:r>
            <w:r>
              <w:rPr>
                <w:noProof/>
                <w:webHidden/>
              </w:rPr>
              <w:tab/>
            </w:r>
            <w:r>
              <w:rPr>
                <w:noProof/>
                <w:webHidden/>
              </w:rPr>
              <w:fldChar w:fldCharType="begin"/>
            </w:r>
            <w:r>
              <w:rPr>
                <w:noProof/>
                <w:webHidden/>
              </w:rPr>
              <w:instrText xml:space="preserve"> PAGEREF _Toc61430532 \h </w:instrText>
            </w:r>
            <w:r>
              <w:rPr>
                <w:noProof/>
                <w:webHidden/>
              </w:rPr>
            </w:r>
            <w:r>
              <w:rPr>
                <w:noProof/>
                <w:webHidden/>
              </w:rPr>
              <w:fldChar w:fldCharType="separate"/>
            </w:r>
            <w:r>
              <w:rPr>
                <w:noProof/>
                <w:webHidden/>
              </w:rPr>
              <w:t>82</w:t>
            </w:r>
            <w:r>
              <w:rPr>
                <w:noProof/>
                <w:webHidden/>
              </w:rPr>
              <w:fldChar w:fldCharType="end"/>
            </w:r>
          </w:hyperlink>
        </w:p>
        <w:p w14:paraId="0B8B0C69"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33" w:history="1">
            <w:r w:rsidRPr="00017A0C">
              <w:rPr>
                <w:rStyle w:val="Hyperlink"/>
                <w:noProof/>
              </w:rPr>
              <w:t>6.2.3</w:t>
            </w:r>
            <w:r>
              <w:rPr>
                <w:rFonts w:asciiTheme="minorHAnsi" w:eastAsiaTheme="minorEastAsia" w:hAnsiTheme="minorHAnsi" w:cstheme="minorBidi"/>
                <w:noProof/>
                <w:szCs w:val="22"/>
                <w:lang w:val="en-US" w:eastAsia="zh-CN"/>
              </w:rPr>
              <w:tab/>
            </w:r>
            <w:r w:rsidRPr="00017A0C">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_Toc61430533 \h </w:instrText>
            </w:r>
            <w:r>
              <w:rPr>
                <w:noProof/>
                <w:webHidden/>
              </w:rPr>
            </w:r>
            <w:r>
              <w:rPr>
                <w:noProof/>
                <w:webHidden/>
              </w:rPr>
              <w:fldChar w:fldCharType="separate"/>
            </w:r>
            <w:r>
              <w:rPr>
                <w:noProof/>
                <w:webHidden/>
              </w:rPr>
              <w:t>84</w:t>
            </w:r>
            <w:r>
              <w:rPr>
                <w:noProof/>
                <w:webHidden/>
              </w:rPr>
              <w:fldChar w:fldCharType="end"/>
            </w:r>
          </w:hyperlink>
        </w:p>
        <w:p w14:paraId="7067C254"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34" w:history="1">
            <w:r w:rsidRPr="00017A0C">
              <w:rPr>
                <w:rStyle w:val="Hyperlink"/>
                <w:noProof/>
              </w:rPr>
              <w:t>6.2.4</w:t>
            </w:r>
            <w:r>
              <w:rPr>
                <w:rFonts w:asciiTheme="minorHAnsi" w:eastAsiaTheme="minorEastAsia" w:hAnsiTheme="minorHAnsi" w:cstheme="minorBidi"/>
                <w:noProof/>
                <w:szCs w:val="22"/>
                <w:lang w:val="en-US" w:eastAsia="zh-CN"/>
              </w:rPr>
              <w:tab/>
            </w:r>
            <w:r w:rsidRPr="00017A0C">
              <w:rPr>
                <w:rStyle w:val="Hyperlink"/>
                <w:noProof/>
              </w:rPr>
              <w:t>Information request</w:t>
            </w:r>
            <w:r>
              <w:rPr>
                <w:noProof/>
                <w:webHidden/>
              </w:rPr>
              <w:tab/>
            </w:r>
            <w:r>
              <w:rPr>
                <w:noProof/>
                <w:webHidden/>
              </w:rPr>
              <w:fldChar w:fldCharType="begin"/>
            </w:r>
            <w:r>
              <w:rPr>
                <w:noProof/>
                <w:webHidden/>
              </w:rPr>
              <w:instrText xml:space="preserve"> PAGEREF _Toc61430534 \h </w:instrText>
            </w:r>
            <w:r>
              <w:rPr>
                <w:noProof/>
                <w:webHidden/>
              </w:rPr>
            </w:r>
            <w:r>
              <w:rPr>
                <w:noProof/>
                <w:webHidden/>
              </w:rPr>
              <w:fldChar w:fldCharType="separate"/>
            </w:r>
            <w:r>
              <w:rPr>
                <w:noProof/>
                <w:webHidden/>
              </w:rPr>
              <w:t>84</w:t>
            </w:r>
            <w:r>
              <w:rPr>
                <w:noProof/>
                <w:webHidden/>
              </w:rPr>
              <w:fldChar w:fldCharType="end"/>
            </w:r>
          </w:hyperlink>
        </w:p>
        <w:p w14:paraId="5796F478"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35" w:history="1">
            <w:r w:rsidRPr="00017A0C">
              <w:rPr>
                <w:rStyle w:val="Hyperlink"/>
                <w:noProof/>
              </w:rPr>
              <w:t>6.3</w:t>
            </w:r>
            <w:r>
              <w:rPr>
                <w:rFonts w:asciiTheme="minorHAnsi" w:eastAsiaTheme="minorEastAsia" w:hAnsiTheme="minorHAnsi" w:cstheme="minorBidi"/>
                <w:noProof/>
                <w:szCs w:val="22"/>
                <w:lang w:val="en-US" w:eastAsia="zh-CN"/>
              </w:rPr>
              <w:tab/>
            </w:r>
            <w:r w:rsidRPr="00017A0C">
              <w:rPr>
                <w:rStyle w:val="Hyperlink"/>
                <w:noProof/>
              </w:rPr>
              <w:t>Multi-link setup</w:t>
            </w:r>
            <w:r>
              <w:rPr>
                <w:noProof/>
                <w:webHidden/>
              </w:rPr>
              <w:tab/>
            </w:r>
            <w:r>
              <w:rPr>
                <w:noProof/>
                <w:webHidden/>
              </w:rPr>
              <w:fldChar w:fldCharType="begin"/>
            </w:r>
            <w:r>
              <w:rPr>
                <w:noProof/>
                <w:webHidden/>
              </w:rPr>
              <w:instrText xml:space="preserve"> PAGEREF _Toc61430535 \h </w:instrText>
            </w:r>
            <w:r>
              <w:rPr>
                <w:noProof/>
                <w:webHidden/>
              </w:rPr>
            </w:r>
            <w:r>
              <w:rPr>
                <w:noProof/>
                <w:webHidden/>
              </w:rPr>
              <w:fldChar w:fldCharType="separate"/>
            </w:r>
            <w:r>
              <w:rPr>
                <w:noProof/>
                <w:webHidden/>
              </w:rPr>
              <w:t>84</w:t>
            </w:r>
            <w:r>
              <w:rPr>
                <w:noProof/>
                <w:webHidden/>
              </w:rPr>
              <w:fldChar w:fldCharType="end"/>
            </w:r>
          </w:hyperlink>
        </w:p>
        <w:p w14:paraId="552D856C"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36" w:history="1">
            <w:r w:rsidRPr="00017A0C">
              <w:rPr>
                <w:rStyle w:val="Hyperlink"/>
                <w:noProof/>
              </w:rPr>
              <w:t>6.3.1</w:t>
            </w:r>
            <w:r>
              <w:rPr>
                <w:rFonts w:asciiTheme="minorHAnsi" w:eastAsiaTheme="minorEastAsia" w:hAnsiTheme="minorHAnsi" w:cstheme="minorBidi"/>
                <w:noProof/>
                <w:szCs w:val="22"/>
                <w:lang w:val="en-US" w:eastAsia="zh-CN"/>
              </w:rPr>
              <w:tab/>
            </w:r>
            <w:r w:rsidRPr="00017A0C">
              <w:rPr>
                <w:rStyle w:val="Hyperlink"/>
                <w:noProof/>
              </w:rPr>
              <w:t>Procedure</w:t>
            </w:r>
            <w:r>
              <w:rPr>
                <w:noProof/>
                <w:webHidden/>
              </w:rPr>
              <w:tab/>
            </w:r>
            <w:r>
              <w:rPr>
                <w:noProof/>
                <w:webHidden/>
              </w:rPr>
              <w:fldChar w:fldCharType="begin"/>
            </w:r>
            <w:r>
              <w:rPr>
                <w:noProof/>
                <w:webHidden/>
              </w:rPr>
              <w:instrText xml:space="preserve"> PAGEREF _Toc61430536 \h </w:instrText>
            </w:r>
            <w:r>
              <w:rPr>
                <w:noProof/>
                <w:webHidden/>
              </w:rPr>
            </w:r>
            <w:r>
              <w:rPr>
                <w:noProof/>
                <w:webHidden/>
              </w:rPr>
              <w:fldChar w:fldCharType="separate"/>
            </w:r>
            <w:r>
              <w:rPr>
                <w:noProof/>
                <w:webHidden/>
              </w:rPr>
              <w:t>84</w:t>
            </w:r>
            <w:r>
              <w:rPr>
                <w:noProof/>
                <w:webHidden/>
              </w:rPr>
              <w:fldChar w:fldCharType="end"/>
            </w:r>
          </w:hyperlink>
        </w:p>
        <w:p w14:paraId="4E64544E"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37" w:history="1">
            <w:r w:rsidRPr="00017A0C">
              <w:rPr>
                <w:rStyle w:val="Hyperlink"/>
                <w:noProof/>
              </w:rPr>
              <w:t>6.3.2</w:t>
            </w:r>
            <w:r>
              <w:rPr>
                <w:rFonts w:asciiTheme="minorHAnsi" w:eastAsiaTheme="minorEastAsia" w:hAnsiTheme="minorHAnsi" w:cstheme="minorBidi"/>
                <w:noProof/>
                <w:szCs w:val="22"/>
                <w:lang w:val="en-US" w:eastAsia="zh-CN"/>
              </w:rPr>
              <w:tab/>
            </w:r>
            <w:r w:rsidRPr="00017A0C">
              <w:rPr>
                <w:rStyle w:val="Hyperlink"/>
                <w:noProof/>
              </w:rPr>
              <w:t>ML transition</w:t>
            </w:r>
            <w:r>
              <w:rPr>
                <w:noProof/>
                <w:webHidden/>
              </w:rPr>
              <w:tab/>
            </w:r>
            <w:r>
              <w:rPr>
                <w:noProof/>
                <w:webHidden/>
              </w:rPr>
              <w:fldChar w:fldCharType="begin"/>
            </w:r>
            <w:r>
              <w:rPr>
                <w:noProof/>
                <w:webHidden/>
              </w:rPr>
              <w:instrText xml:space="preserve"> PAGEREF _Toc61430537 \h </w:instrText>
            </w:r>
            <w:r>
              <w:rPr>
                <w:noProof/>
                <w:webHidden/>
              </w:rPr>
            </w:r>
            <w:r>
              <w:rPr>
                <w:noProof/>
                <w:webHidden/>
              </w:rPr>
              <w:fldChar w:fldCharType="separate"/>
            </w:r>
            <w:r>
              <w:rPr>
                <w:noProof/>
                <w:webHidden/>
              </w:rPr>
              <w:t>87</w:t>
            </w:r>
            <w:r>
              <w:rPr>
                <w:noProof/>
                <w:webHidden/>
              </w:rPr>
              <w:fldChar w:fldCharType="end"/>
            </w:r>
          </w:hyperlink>
        </w:p>
        <w:p w14:paraId="7A030687"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38" w:history="1">
            <w:r w:rsidRPr="00017A0C">
              <w:rPr>
                <w:rStyle w:val="Hyperlink"/>
                <w:noProof/>
              </w:rPr>
              <w:t>6.3.3</w:t>
            </w:r>
            <w:r>
              <w:rPr>
                <w:rFonts w:asciiTheme="minorHAnsi" w:eastAsiaTheme="minorEastAsia" w:hAnsiTheme="minorHAnsi" w:cstheme="minorBidi"/>
                <w:noProof/>
                <w:szCs w:val="22"/>
                <w:lang w:val="en-US" w:eastAsia="zh-CN"/>
              </w:rPr>
              <w:tab/>
            </w:r>
            <w:r w:rsidRPr="00017A0C">
              <w:rPr>
                <w:rStyle w:val="Hyperlink"/>
                <w:noProof/>
              </w:rPr>
              <w:t>Security</w:t>
            </w:r>
            <w:r>
              <w:rPr>
                <w:noProof/>
                <w:webHidden/>
              </w:rPr>
              <w:tab/>
            </w:r>
            <w:r>
              <w:rPr>
                <w:noProof/>
                <w:webHidden/>
              </w:rPr>
              <w:fldChar w:fldCharType="begin"/>
            </w:r>
            <w:r>
              <w:rPr>
                <w:noProof/>
                <w:webHidden/>
              </w:rPr>
              <w:instrText xml:space="preserve"> PAGEREF _Toc61430538 \h </w:instrText>
            </w:r>
            <w:r>
              <w:rPr>
                <w:noProof/>
                <w:webHidden/>
              </w:rPr>
            </w:r>
            <w:r>
              <w:rPr>
                <w:noProof/>
                <w:webHidden/>
              </w:rPr>
              <w:fldChar w:fldCharType="separate"/>
            </w:r>
            <w:r>
              <w:rPr>
                <w:noProof/>
                <w:webHidden/>
              </w:rPr>
              <w:t>88</w:t>
            </w:r>
            <w:r>
              <w:rPr>
                <w:noProof/>
                <w:webHidden/>
              </w:rPr>
              <w:fldChar w:fldCharType="end"/>
            </w:r>
          </w:hyperlink>
        </w:p>
        <w:p w14:paraId="611E7336"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39" w:history="1">
            <w:r w:rsidRPr="00017A0C">
              <w:rPr>
                <w:rStyle w:val="Hyperlink"/>
                <w:noProof/>
              </w:rPr>
              <w:t>6.3.4</w:t>
            </w:r>
            <w:r>
              <w:rPr>
                <w:rFonts w:asciiTheme="minorHAnsi" w:eastAsiaTheme="minorEastAsia" w:hAnsiTheme="minorHAnsi" w:cstheme="minorBidi"/>
                <w:noProof/>
                <w:szCs w:val="22"/>
                <w:lang w:val="en-US" w:eastAsia="zh-CN"/>
              </w:rPr>
              <w:tab/>
            </w:r>
            <w:r w:rsidRPr="00017A0C">
              <w:rPr>
                <w:rStyle w:val="Hyperlink"/>
                <w:noProof/>
              </w:rPr>
              <w:t>Usage and rules of ML Information element</w:t>
            </w:r>
            <w:r>
              <w:rPr>
                <w:noProof/>
                <w:webHidden/>
              </w:rPr>
              <w:tab/>
            </w:r>
            <w:r>
              <w:rPr>
                <w:noProof/>
                <w:webHidden/>
              </w:rPr>
              <w:fldChar w:fldCharType="begin"/>
            </w:r>
            <w:r>
              <w:rPr>
                <w:noProof/>
                <w:webHidden/>
              </w:rPr>
              <w:instrText xml:space="preserve"> PAGEREF _Toc61430539 \h </w:instrText>
            </w:r>
            <w:r>
              <w:rPr>
                <w:noProof/>
                <w:webHidden/>
              </w:rPr>
            </w:r>
            <w:r>
              <w:rPr>
                <w:noProof/>
                <w:webHidden/>
              </w:rPr>
              <w:fldChar w:fldCharType="separate"/>
            </w:r>
            <w:r>
              <w:rPr>
                <w:noProof/>
                <w:webHidden/>
              </w:rPr>
              <w:t>88</w:t>
            </w:r>
            <w:r>
              <w:rPr>
                <w:noProof/>
                <w:webHidden/>
              </w:rPr>
              <w:fldChar w:fldCharType="end"/>
            </w:r>
          </w:hyperlink>
        </w:p>
        <w:p w14:paraId="6836B65B"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40" w:history="1">
            <w:r w:rsidRPr="00017A0C">
              <w:rPr>
                <w:rStyle w:val="Hyperlink"/>
                <w:noProof/>
              </w:rPr>
              <w:t>6.4</w:t>
            </w:r>
            <w:r>
              <w:rPr>
                <w:rFonts w:asciiTheme="minorHAnsi" w:eastAsiaTheme="minorEastAsia" w:hAnsiTheme="minorHAnsi" w:cstheme="minorBidi"/>
                <w:noProof/>
                <w:szCs w:val="22"/>
                <w:lang w:val="en-US" w:eastAsia="zh-CN"/>
              </w:rPr>
              <w:tab/>
            </w:r>
            <w:r w:rsidRPr="00017A0C">
              <w:rPr>
                <w:rStyle w:val="Hyperlink"/>
                <w:noProof/>
              </w:rPr>
              <w:t>TID-to-link mapping and link management</w:t>
            </w:r>
            <w:r>
              <w:rPr>
                <w:noProof/>
                <w:webHidden/>
              </w:rPr>
              <w:tab/>
            </w:r>
            <w:r>
              <w:rPr>
                <w:noProof/>
                <w:webHidden/>
              </w:rPr>
              <w:fldChar w:fldCharType="begin"/>
            </w:r>
            <w:r>
              <w:rPr>
                <w:noProof/>
                <w:webHidden/>
              </w:rPr>
              <w:instrText xml:space="preserve"> PAGEREF _Toc61430540 \h </w:instrText>
            </w:r>
            <w:r>
              <w:rPr>
                <w:noProof/>
                <w:webHidden/>
              </w:rPr>
            </w:r>
            <w:r>
              <w:rPr>
                <w:noProof/>
                <w:webHidden/>
              </w:rPr>
              <w:fldChar w:fldCharType="separate"/>
            </w:r>
            <w:r>
              <w:rPr>
                <w:noProof/>
                <w:webHidden/>
              </w:rPr>
              <w:t>89</w:t>
            </w:r>
            <w:r>
              <w:rPr>
                <w:noProof/>
                <w:webHidden/>
              </w:rPr>
              <w:fldChar w:fldCharType="end"/>
            </w:r>
          </w:hyperlink>
        </w:p>
        <w:p w14:paraId="15FEB5CD"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41" w:history="1">
            <w:r w:rsidRPr="00017A0C">
              <w:rPr>
                <w:rStyle w:val="Hyperlink"/>
                <w:noProof/>
              </w:rPr>
              <w:t>6.4.1</w:t>
            </w:r>
            <w:r>
              <w:rPr>
                <w:rFonts w:asciiTheme="minorHAnsi" w:eastAsiaTheme="minorEastAsia" w:hAnsiTheme="minorHAnsi" w:cstheme="minorBidi"/>
                <w:noProof/>
                <w:szCs w:val="22"/>
                <w:lang w:val="en-US" w:eastAsia="zh-CN"/>
              </w:rPr>
              <w:tab/>
            </w:r>
            <w:r w:rsidRPr="00017A0C">
              <w:rPr>
                <w:rStyle w:val="Hyperlink"/>
                <w:noProof/>
              </w:rPr>
              <w:t>Default mode and enablement</w:t>
            </w:r>
            <w:r>
              <w:rPr>
                <w:noProof/>
                <w:webHidden/>
              </w:rPr>
              <w:tab/>
            </w:r>
            <w:r>
              <w:rPr>
                <w:noProof/>
                <w:webHidden/>
              </w:rPr>
              <w:fldChar w:fldCharType="begin"/>
            </w:r>
            <w:r>
              <w:rPr>
                <w:noProof/>
                <w:webHidden/>
              </w:rPr>
              <w:instrText xml:space="preserve"> PAGEREF _Toc61430541 \h </w:instrText>
            </w:r>
            <w:r>
              <w:rPr>
                <w:noProof/>
                <w:webHidden/>
              </w:rPr>
            </w:r>
            <w:r>
              <w:rPr>
                <w:noProof/>
                <w:webHidden/>
              </w:rPr>
              <w:fldChar w:fldCharType="separate"/>
            </w:r>
            <w:r>
              <w:rPr>
                <w:noProof/>
                <w:webHidden/>
              </w:rPr>
              <w:t>89</w:t>
            </w:r>
            <w:r>
              <w:rPr>
                <w:noProof/>
                <w:webHidden/>
              </w:rPr>
              <w:fldChar w:fldCharType="end"/>
            </w:r>
          </w:hyperlink>
        </w:p>
        <w:p w14:paraId="67912CCC"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42" w:history="1">
            <w:r w:rsidRPr="00017A0C">
              <w:rPr>
                <w:rStyle w:val="Hyperlink"/>
                <w:noProof/>
              </w:rPr>
              <w:t>6.4.2</w:t>
            </w:r>
            <w:r>
              <w:rPr>
                <w:rFonts w:asciiTheme="minorHAnsi" w:eastAsiaTheme="minorEastAsia" w:hAnsiTheme="minorHAnsi" w:cstheme="minorBidi"/>
                <w:noProof/>
                <w:szCs w:val="22"/>
                <w:lang w:val="en-US" w:eastAsia="zh-CN"/>
              </w:rPr>
              <w:tab/>
            </w:r>
            <w:r w:rsidRPr="00017A0C">
              <w:rPr>
                <w:rStyle w:val="Hyperlink"/>
                <w:noProof/>
              </w:rPr>
              <w:t>TID-to-link mapping</w:t>
            </w:r>
            <w:r>
              <w:rPr>
                <w:noProof/>
                <w:webHidden/>
              </w:rPr>
              <w:tab/>
            </w:r>
            <w:r>
              <w:rPr>
                <w:noProof/>
                <w:webHidden/>
              </w:rPr>
              <w:fldChar w:fldCharType="begin"/>
            </w:r>
            <w:r>
              <w:rPr>
                <w:noProof/>
                <w:webHidden/>
              </w:rPr>
              <w:instrText xml:space="preserve"> PAGEREF _Toc61430542 \h </w:instrText>
            </w:r>
            <w:r>
              <w:rPr>
                <w:noProof/>
                <w:webHidden/>
              </w:rPr>
            </w:r>
            <w:r>
              <w:rPr>
                <w:noProof/>
                <w:webHidden/>
              </w:rPr>
              <w:fldChar w:fldCharType="separate"/>
            </w:r>
            <w:r>
              <w:rPr>
                <w:noProof/>
                <w:webHidden/>
              </w:rPr>
              <w:t>90</w:t>
            </w:r>
            <w:r>
              <w:rPr>
                <w:noProof/>
                <w:webHidden/>
              </w:rPr>
              <w:fldChar w:fldCharType="end"/>
            </w:r>
          </w:hyperlink>
        </w:p>
        <w:p w14:paraId="47707835"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43" w:history="1">
            <w:r w:rsidRPr="00017A0C">
              <w:rPr>
                <w:rStyle w:val="Hyperlink"/>
                <w:noProof/>
              </w:rPr>
              <w:t>6.4.3</w:t>
            </w:r>
            <w:r>
              <w:rPr>
                <w:rFonts w:asciiTheme="minorHAnsi" w:eastAsiaTheme="minorEastAsia" w:hAnsiTheme="minorHAnsi" w:cstheme="minorBidi"/>
                <w:noProof/>
                <w:szCs w:val="22"/>
                <w:lang w:val="en-US" w:eastAsia="zh-CN"/>
              </w:rPr>
              <w:tab/>
            </w:r>
            <w:r w:rsidRPr="00017A0C">
              <w:rPr>
                <w:rStyle w:val="Hyperlink"/>
                <w:noProof/>
              </w:rPr>
              <w:t>Individual addressed data delivery</w:t>
            </w:r>
            <w:r>
              <w:rPr>
                <w:noProof/>
                <w:webHidden/>
              </w:rPr>
              <w:tab/>
            </w:r>
            <w:r>
              <w:rPr>
                <w:noProof/>
                <w:webHidden/>
              </w:rPr>
              <w:fldChar w:fldCharType="begin"/>
            </w:r>
            <w:r>
              <w:rPr>
                <w:noProof/>
                <w:webHidden/>
              </w:rPr>
              <w:instrText xml:space="preserve"> PAGEREF _Toc61430543 \h </w:instrText>
            </w:r>
            <w:r>
              <w:rPr>
                <w:noProof/>
                <w:webHidden/>
              </w:rPr>
            </w:r>
            <w:r>
              <w:rPr>
                <w:noProof/>
                <w:webHidden/>
              </w:rPr>
              <w:fldChar w:fldCharType="separate"/>
            </w:r>
            <w:r>
              <w:rPr>
                <w:noProof/>
                <w:webHidden/>
              </w:rPr>
              <w:t>91</w:t>
            </w:r>
            <w:r>
              <w:rPr>
                <w:noProof/>
                <w:webHidden/>
              </w:rPr>
              <w:fldChar w:fldCharType="end"/>
            </w:r>
          </w:hyperlink>
        </w:p>
        <w:p w14:paraId="40C06AE3"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44" w:history="1">
            <w:r w:rsidRPr="00017A0C">
              <w:rPr>
                <w:rStyle w:val="Hyperlink"/>
                <w:noProof/>
              </w:rPr>
              <w:t>6.4.4</w:t>
            </w:r>
            <w:r>
              <w:rPr>
                <w:rFonts w:asciiTheme="minorHAnsi" w:eastAsiaTheme="minorEastAsia" w:hAnsiTheme="minorHAnsi" w:cstheme="minorBidi"/>
                <w:noProof/>
                <w:szCs w:val="22"/>
                <w:lang w:val="en-US" w:eastAsia="zh-CN"/>
              </w:rPr>
              <w:tab/>
            </w:r>
            <w:r w:rsidRPr="00017A0C">
              <w:rPr>
                <w:rStyle w:val="Hyperlink"/>
                <w:noProof/>
              </w:rPr>
              <w:t>Retransmission</w:t>
            </w:r>
            <w:r>
              <w:rPr>
                <w:noProof/>
                <w:webHidden/>
              </w:rPr>
              <w:tab/>
            </w:r>
            <w:r>
              <w:rPr>
                <w:noProof/>
                <w:webHidden/>
              </w:rPr>
              <w:fldChar w:fldCharType="begin"/>
            </w:r>
            <w:r>
              <w:rPr>
                <w:noProof/>
                <w:webHidden/>
              </w:rPr>
              <w:instrText xml:space="preserve"> PAGEREF _Toc61430544 \h </w:instrText>
            </w:r>
            <w:r>
              <w:rPr>
                <w:noProof/>
                <w:webHidden/>
              </w:rPr>
            </w:r>
            <w:r>
              <w:rPr>
                <w:noProof/>
                <w:webHidden/>
              </w:rPr>
              <w:fldChar w:fldCharType="separate"/>
            </w:r>
            <w:r>
              <w:rPr>
                <w:noProof/>
                <w:webHidden/>
              </w:rPr>
              <w:t>91</w:t>
            </w:r>
            <w:r>
              <w:rPr>
                <w:noProof/>
                <w:webHidden/>
              </w:rPr>
              <w:fldChar w:fldCharType="end"/>
            </w:r>
          </w:hyperlink>
        </w:p>
        <w:p w14:paraId="30D153F1"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45" w:history="1">
            <w:r w:rsidRPr="00017A0C">
              <w:rPr>
                <w:rStyle w:val="Hyperlink"/>
                <w:noProof/>
              </w:rPr>
              <w:t>6.5</w:t>
            </w:r>
            <w:r>
              <w:rPr>
                <w:rFonts w:asciiTheme="minorHAnsi" w:eastAsiaTheme="minorEastAsia" w:hAnsiTheme="minorHAnsi" w:cstheme="minorBidi"/>
                <w:noProof/>
                <w:szCs w:val="22"/>
                <w:lang w:val="en-US" w:eastAsia="zh-CN"/>
              </w:rPr>
              <w:tab/>
            </w:r>
            <w:r w:rsidRPr="00017A0C">
              <w:rPr>
                <w:rStyle w:val="Hyperlink"/>
                <w:noProof/>
              </w:rPr>
              <w:t>Multi-link block ack</w:t>
            </w:r>
            <w:r>
              <w:rPr>
                <w:noProof/>
                <w:webHidden/>
              </w:rPr>
              <w:tab/>
            </w:r>
            <w:r>
              <w:rPr>
                <w:noProof/>
                <w:webHidden/>
              </w:rPr>
              <w:fldChar w:fldCharType="begin"/>
            </w:r>
            <w:r>
              <w:rPr>
                <w:noProof/>
                <w:webHidden/>
              </w:rPr>
              <w:instrText xml:space="preserve"> PAGEREF _Toc61430545 \h </w:instrText>
            </w:r>
            <w:r>
              <w:rPr>
                <w:noProof/>
                <w:webHidden/>
              </w:rPr>
            </w:r>
            <w:r>
              <w:rPr>
                <w:noProof/>
                <w:webHidden/>
              </w:rPr>
              <w:fldChar w:fldCharType="separate"/>
            </w:r>
            <w:r>
              <w:rPr>
                <w:noProof/>
                <w:webHidden/>
              </w:rPr>
              <w:t>91</w:t>
            </w:r>
            <w:r>
              <w:rPr>
                <w:noProof/>
                <w:webHidden/>
              </w:rPr>
              <w:fldChar w:fldCharType="end"/>
            </w:r>
          </w:hyperlink>
        </w:p>
        <w:p w14:paraId="698E1758"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46" w:history="1">
            <w:r w:rsidRPr="00017A0C">
              <w:rPr>
                <w:rStyle w:val="Hyperlink"/>
                <w:noProof/>
              </w:rPr>
              <w:t>6.5.1</w:t>
            </w:r>
            <w:r>
              <w:rPr>
                <w:rFonts w:asciiTheme="minorHAnsi" w:eastAsiaTheme="minorEastAsia" w:hAnsiTheme="minorHAnsi" w:cstheme="minorBidi"/>
                <w:noProof/>
                <w:szCs w:val="22"/>
                <w:lang w:val="en-US" w:eastAsia="zh-CN"/>
              </w:rPr>
              <w:tab/>
            </w:r>
            <w:r w:rsidRPr="00017A0C">
              <w:rPr>
                <w:rStyle w:val="Hyperlink"/>
                <w:noProof/>
              </w:rPr>
              <w:t>Procedures</w:t>
            </w:r>
            <w:r>
              <w:rPr>
                <w:noProof/>
                <w:webHidden/>
              </w:rPr>
              <w:tab/>
            </w:r>
            <w:r>
              <w:rPr>
                <w:noProof/>
                <w:webHidden/>
              </w:rPr>
              <w:fldChar w:fldCharType="begin"/>
            </w:r>
            <w:r>
              <w:rPr>
                <w:noProof/>
                <w:webHidden/>
              </w:rPr>
              <w:instrText xml:space="preserve"> PAGEREF _Toc61430546 \h </w:instrText>
            </w:r>
            <w:r>
              <w:rPr>
                <w:noProof/>
                <w:webHidden/>
              </w:rPr>
            </w:r>
            <w:r>
              <w:rPr>
                <w:noProof/>
                <w:webHidden/>
              </w:rPr>
              <w:fldChar w:fldCharType="separate"/>
            </w:r>
            <w:r>
              <w:rPr>
                <w:noProof/>
                <w:webHidden/>
              </w:rPr>
              <w:t>91</w:t>
            </w:r>
            <w:r>
              <w:rPr>
                <w:noProof/>
                <w:webHidden/>
              </w:rPr>
              <w:fldChar w:fldCharType="end"/>
            </w:r>
          </w:hyperlink>
        </w:p>
        <w:p w14:paraId="0B228029"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47" w:history="1">
            <w:r w:rsidRPr="00017A0C">
              <w:rPr>
                <w:rStyle w:val="Hyperlink"/>
                <w:noProof/>
              </w:rPr>
              <w:t>6.5.2</w:t>
            </w:r>
            <w:r>
              <w:rPr>
                <w:rFonts w:asciiTheme="minorHAnsi" w:eastAsiaTheme="minorEastAsia" w:hAnsiTheme="minorHAnsi" w:cstheme="minorBidi"/>
                <w:noProof/>
                <w:szCs w:val="22"/>
                <w:lang w:val="en-US" w:eastAsia="zh-CN"/>
              </w:rPr>
              <w:tab/>
            </w:r>
            <w:r w:rsidRPr="00017A0C">
              <w:rPr>
                <w:rStyle w:val="Hyperlink"/>
                <w:noProof/>
              </w:rPr>
              <w:t>Sharing and extension of SN space</w:t>
            </w:r>
            <w:r>
              <w:rPr>
                <w:noProof/>
                <w:webHidden/>
              </w:rPr>
              <w:tab/>
            </w:r>
            <w:r>
              <w:rPr>
                <w:noProof/>
                <w:webHidden/>
              </w:rPr>
              <w:fldChar w:fldCharType="begin"/>
            </w:r>
            <w:r>
              <w:rPr>
                <w:noProof/>
                <w:webHidden/>
              </w:rPr>
              <w:instrText xml:space="preserve"> PAGEREF _Toc61430547 \h </w:instrText>
            </w:r>
            <w:r>
              <w:rPr>
                <w:noProof/>
                <w:webHidden/>
              </w:rPr>
            </w:r>
            <w:r>
              <w:rPr>
                <w:noProof/>
                <w:webHidden/>
              </w:rPr>
              <w:fldChar w:fldCharType="separate"/>
            </w:r>
            <w:r>
              <w:rPr>
                <w:noProof/>
                <w:webHidden/>
              </w:rPr>
              <w:t>92</w:t>
            </w:r>
            <w:r>
              <w:rPr>
                <w:noProof/>
                <w:webHidden/>
              </w:rPr>
              <w:fldChar w:fldCharType="end"/>
            </w:r>
          </w:hyperlink>
        </w:p>
        <w:p w14:paraId="459B5BAB"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48" w:history="1">
            <w:r w:rsidRPr="00017A0C">
              <w:rPr>
                <w:rStyle w:val="Hyperlink"/>
                <w:noProof/>
              </w:rPr>
              <w:t>6.6</w:t>
            </w:r>
            <w:r>
              <w:rPr>
                <w:rFonts w:asciiTheme="minorHAnsi" w:eastAsiaTheme="minorEastAsia" w:hAnsiTheme="minorHAnsi" w:cstheme="minorBidi"/>
                <w:noProof/>
                <w:szCs w:val="22"/>
                <w:lang w:val="en-US" w:eastAsia="zh-CN"/>
              </w:rPr>
              <w:tab/>
            </w:r>
            <w:r w:rsidRPr="00017A0C">
              <w:rPr>
                <w:rStyle w:val="Hyperlink"/>
                <w:noProof/>
              </w:rPr>
              <w:t>Power save</w:t>
            </w:r>
            <w:r>
              <w:rPr>
                <w:noProof/>
                <w:webHidden/>
              </w:rPr>
              <w:tab/>
            </w:r>
            <w:r>
              <w:rPr>
                <w:noProof/>
                <w:webHidden/>
              </w:rPr>
              <w:fldChar w:fldCharType="begin"/>
            </w:r>
            <w:r>
              <w:rPr>
                <w:noProof/>
                <w:webHidden/>
              </w:rPr>
              <w:instrText xml:space="preserve"> PAGEREF _Toc61430548 \h </w:instrText>
            </w:r>
            <w:r>
              <w:rPr>
                <w:noProof/>
                <w:webHidden/>
              </w:rPr>
            </w:r>
            <w:r>
              <w:rPr>
                <w:noProof/>
                <w:webHidden/>
              </w:rPr>
              <w:fldChar w:fldCharType="separate"/>
            </w:r>
            <w:r>
              <w:rPr>
                <w:noProof/>
                <w:webHidden/>
              </w:rPr>
              <w:t>93</w:t>
            </w:r>
            <w:r>
              <w:rPr>
                <w:noProof/>
                <w:webHidden/>
              </w:rPr>
              <w:fldChar w:fldCharType="end"/>
            </w:r>
          </w:hyperlink>
        </w:p>
        <w:p w14:paraId="7418807E"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49" w:history="1">
            <w:r w:rsidRPr="00017A0C">
              <w:rPr>
                <w:rStyle w:val="Hyperlink"/>
                <w:noProof/>
              </w:rPr>
              <w:t>6.6.1</w:t>
            </w:r>
            <w:r>
              <w:rPr>
                <w:rFonts w:asciiTheme="minorHAnsi" w:eastAsiaTheme="minorEastAsia" w:hAnsiTheme="minorHAnsi" w:cstheme="minorBidi"/>
                <w:noProof/>
                <w:szCs w:val="22"/>
                <w:lang w:val="en-US" w:eastAsia="zh-CN"/>
              </w:rPr>
              <w:tab/>
            </w:r>
            <w:r w:rsidRPr="00017A0C">
              <w:rPr>
                <w:rStyle w:val="Hyperlink"/>
                <w:noProof/>
              </w:rPr>
              <w:t>Traffic indication</w:t>
            </w:r>
            <w:r>
              <w:rPr>
                <w:noProof/>
                <w:webHidden/>
              </w:rPr>
              <w:tab/>
            </w:r>
            <w:r>
              <w:rPr>
                <w:noProof/>
                <w:webHidden/>
              </w:rPr>
              <w:fldChar w:fldCharType="begin"/>
            </w:r>
            <w:r>
              <w:rPr>
                <w:noProof/>
                <w:webHidden/>
              </w:rPr>
              <w:instrText xml:space="preserve"> PAGEREF _Toc61430549 \h </w:instrText>
            </w:r>
            <w:r>
              <w:rPr>
                <w:noProof/>
                <w:webHidden/>
              </w:rPr>
            </w:r>
            <w:r>
              <w:rPr>
                <w:noProof/>
                <w:webHidden/>
              </w:rPr>
              <w:fldChar w:fldCharType="separate"/>
            </w:r>
            <w:r>
              <w:rPr>
                <w:noProof/>
                <w:webHidden/>
              </w:rPr>
              <w:t>93</w:t>
            </w:r>
            <w:r>
              <w:rPr>
                <w:noProof/>
                <w:webHidden/>
              </w:rPr>
              <w:fldChar w:fldCharType="end"/>
            </w:r>
          </w:hyperlink>
        </w:p>
        <w:p w14:paraId="6B0645A7"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50" w:history="1">
            <w:r w:rsidRPr="00017A0C">
              <w:rPr>
                <w:rStyle w:val="Hyperlink"/>
                <w:noProof/>
              </w:rPr>
              <w:t>6.6.2</w:t>
            </w:r>
            <w:r>
              <w:rPr>
                <w:rFonts w:asciiTheme="minorHAnsi" w:eastAsiaTheme="minorEastAsia" w:hAnsiTheme="minorHAnsi" w:cstheme="minorBidi"/>
                <w:noProof/>
                <w:szCs w:val="22"/>
                <w:lang w:val="en-US" w:eastAsia="zh-CN"/>
              </w:rPr>
              <w:tab/>
            </w:r>
            <w:r w:rsidRPr="00017A0C">
              <w:rPr>
                <w:rStyle w:val="Hyperlink"/>
                <w:noProof/>
              </w:rPr>
              <w:t>Power state indication</w:t>
            </w:r>
            <w:r>
              <w:rPr>
                <w:noProof/>
                <w:webHidden/>
              </w:rPr>
              <w:tab/>
            </w:r>
            <w:r>
              <w:rPr>
                <w:noProof/>
                <w:webHidden/>
              </w:rPr>
              <w:fldChar w:fldCharType="begin"/>
            </w:r>
            <w:r>
              <w:rPr>
                <w:noProof/>
                <w:webHidden/>
              </w:rPr>
              <w:instrText xml:space="preserve"> PAGEREF _Toc61430550 \h </w:instrText>
            </w:r>
            <w:r>
              <w:rPr>
                <w:noProof/>
                <w:webHidden/>
              </w:rPr>
            </w:r>
            <w:r>
              <w:rPr>
                <w:noProof/>
                <w:webHidden/>
              </w:rPr>
              <w:fldChar w:fldCharType="separate"/>
            </w:r>
            <w:r>
              <w:rPr>
                <w:noProof/>
                <w:webHidden/>
              </w:rPr>
              <w:t>94</w:t>
            </w:r>
            <w:r>
              <w:rPr>
                <w:noProof/>
                <w:webHidden/>
              </w:rPr>
              <w:fldChar w:fldCharType="end"/>
            </w:r>
          </w:hyperlink>
        </w:p>
        <w:p w14:paraId="6AAAF673"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51" w:history="1">
            <w:r w:rsidRPr="00017A0C">
              <w:rPr>
                <w:rStyle w:val="Hyperlink"/>
                <w:noProof/>
              </w:rPr>
              <w:t>6.6.3</w:t>
            </w:r>
            <w:r>
              <w:rPr>
                <w:rFonts w:asciiTheme="minorHAnsi" w:eastAsiaTheme="minorEastAsia" w:hAnsiTheme="minorHAnsi" w:cstheme="minorBidi"/>
                <w:noProof/>
                <w:szCs w:val="22"/>
                <w:lang w:val="en-US" w:eastAsia="zh-CN"/>
              </w:rPr>
              <w:tab/>
            </w:r>
            <w:r w:rsidRPr="00017A0C">
              <w:rPr>
                <w:rStyle w:val="Hyperlink"/>
                <w:noProof/>
              </w:rPr>
              <w:t>BSS parameter update</w:t>
            </w:r>
            <w:r>
              <w:rPr>
                <w:noProof/>
                <w:webHidden/>
              </w:rPr>
              <w:tab/>
            </w:r>
            <w:r>
              <w:rPr>
                <w:noProof/>
                <w:webHidden/>
              </w:rPr>
              <w:fldChar w:fldCharType="begin"/>
            </w:r>
            <w:r>
              <w:rPr>
                <w:noProof/>
                <w:webHidden/>
              </w:rPr>
              <w:instrText xml:space="preserve"> PAGEREF _Toc61430551 \h </w:instrText>
            </w:r>
            <w:r>
              <w:rPr>
                <w:noProof/>
                <w:webHidden/>
              </w:rPr>
            </w:r>
            <w:r>
              <w:rPr>
                <w:noProof/>
                <w:webHidden/>
              </w:rPr>
              <w:fldChar w:fldCharType="separate"/>
            </w:r>
            <w:r>
              <w:rPr>
                <w:noProof/>
                <w:webHidden/>
              </w:rPr>
              <w:t>94</w:t>
            </w:r>
            <w:r>
              <w:rPr>
                <w:noProof/>
                <w:webHidden/>
              </w:rPr>
              <w:fldChar w:fldCharType="end"/>
            </w:r>
          </w:hyperlink>
        </w:p>
        <w:p w14:paraId="3BBD9170"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52" w:history="1">
            <w:r w:rsidRPr="00017A0C">
              <w:rPr>
                <w:rStyle w:val="Hyperlink"/>
                <w:noProof/>
              </w:rPr>
              <w:t>6.6.4</w:t>
            </w:r>
            <w:r>
              <w:rPr>
                <w:rFonts w:asciiTheme="minorHAnsi" w:eastAsiaTheme="minorEastAsia" w:hAnsiTheme="minorHAnsi" w:cstheme="minorBidi"/>
                <w:noProof/>
                <w:szCs w:val="22"/>
                <w:lang w:val="en-US" w:eastAsia="zh-CN"/>
              </w:rPr>
              <w:tab/>
            </w:r>
            <w:r w:rsidRPr="00017A0C">
              <w:rPr>
                <w:rStyle w:val="Hyperlink"/>
                <w:noProof/>
              </w:rPr>
              <w:t>TWT</w:t>
            </w:r>
            <w:r>
              <w:rPr>
                <w:noProof/>
                <w:webHidden/>
              </w:rPr>
              <w:tab/>
            </w:r>
            <w:r>
              <w:rPr>
                <w:noProof/>
                <w:webHidden/>
              </w:rPr>
              <w:fldChar w:fldCharType="begin"/>
            </w:r>
            <w:r>
              <w:rPr>
                <w:noProof/>
                <w:webHidden/>
              </w:rPr>
              <w:instrText xml:space="preserve"> PAGEREF _Toc61430552 \h </w:instrText>
            </w:r>
            <w:r>
              <w:rPr>
                <w:noProof/>
                <w:webHidden/>
              </w:rPr>
            </w:r>
            <w:r>
              <w:rPr>
                <w:noProof/>
                <w:webHidden/>
              </w:rPr>
              <w:fldChar w:fldCharType="separate"/>
            </w:r>
            <w:r>
              <w:rPr>
                <w:noProof/>
                <w:webHidden/>
              </w:rPr>
              <w:t>95</w:t>
            </w:r>
            <w:r>
              <w:rPr>
                <w:noProof/>
                <w:webHidden/>
              </w:rPr>
              <w:fldChar w:fldCharType="end"/>
            </w:r>
          </w:hyperlink>
        </w:p>
        <w:p w14:paraId="72815299"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53" w:history="1">
            <w:r w:rsidRPr="00017A0C">
              <w:rPr>
                <w:rStyle w:val="Hyperlink"/>
                <w:noProof/>
              </w:rPr>
              <w:t>6.6.5</w:t>
            </w:r>
            <w:r>
              <w:rPr>
                <w:rFonts w:asciiTheme="minorHAnsi" w:eastAsiaTheme="minorEastAsia" w:hAnsiTheme="minorHAnsi" w:cstheme="minorBidi"/>
                <w:noProof/>
                <w:szCs w:val="22"/>
                <w:lang w:val="en-US" w:eastAsia="zh-CN"/>
              </w:rPr>
              <w:tab/>
            </w:r>
            <w:r w:rsidRPr="00017A0C">
              <w:rPr>
                <w:rStyle w:val="Hyperlink"/>
                <w:noProof/>
              </w:rPr>
              <w:t>Other procedures</w:t>
            </w:r>
            <w:r>
              <w:rPr>
                <w:noProof/>
                <w:webHidden/>
              </w:rPr>
              <w:tab/>
            </w:r>
            <w:r>
              <w:rPr>
                <w:noProof/>
                <w:webHidden/>
              </w:rPr>
              <w:fldChar w:fldCharType="begin"/>
            </w:r>
            <w:r>
              <w:rPr>
                <w:noProof/>
                <w:webHidden/>
              </w:rPr>
              <w:instrText xml:space="preserve"> PAGEREF _Toc61430553 \h </w:instrText>
            </w:r>
            <w:r>
              <w:rPr>
                <w:noProof/>
                <w:webHidden/>
              </w:rPr>
            </w:r>
            <w:r>
              <w:rPr>
                <w:noProof/>
                <w:webHidden/>
              </w:rPr>
              <w:fldChar w:fldCharType="separate"/>
            </w:r>
            <w:r>
              <w:rPr>
                <w:noProof/>
                <w:webHidden/>
              </w:rPr>
              <w:t>96</w:t>
            </w:r>
            <w:r>
              <w:rPr>
                <w:noProof/>
                <w:webHidden/>
              </w:rPr>
              <w:fldChar w:fldCharType="end"/>
            </w:r>
          </w:hyperlink>
        </w:p>
        <w:p w14:paraId="664A9A69"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54" w:history="1">
            <w:r w:rsidRPr="00017A0C">
              <w:rPr>
                <w:rStyle w:val="Hyperlink"/>
                <w:noProof/>
              </w:rPr>
              <w:t>6.7</w:t>
            </w:r>
            <w:r>
              <w:rPr>
                <w:rFonts w:asciiTheme="minorHAnsi" w:eastAsiaTheme="minorEastAsia" w:hAnsiTheme="minorHAnsi" w:cstheme="minorBidi"/>
                <w:noProof/>
                <w:szCs w:val="22"/>
                <w:lang w:val="en-US" w:eastAsia="zh-CN"/>
              </w:rPr>
              <w:tab/>
            </w:r>
            <w:r w:rsidRPr="00017A0C">
              <w:rPr>
                <w:rStyle w:val="Hyperlink"/>
                <w:noProof/>
              </w:rPr>
              <w:t>Multi-link group addressed frame delivery</w:t>
            </w:r>
            <w:r>
              <w:rPr>
                <w:noProof/>
                <w:webHidden/>
              </w:rPr>
              <w:tab/>
            </w:r>
            <w:r>
              <w:rPr>
                <w:noProof/>
                <w:webHidden/>
              </w:rPr>
              <w:fldChar w:fldCharType="begin"/>
            </w:r>
            <w:r>
              <w:rPr>
                <w:noProof/>
                <w:webHidden/>
              </w:rPr>
              <w:instrText xml:space="preserve"> PAGEREF _Toc61430554 \h </w:instrText>
            </w:r>
            <w:r>
              <w:rPr>
                <w:noProof/>
                <w:webHidden/>
              </w:rPr>
            </w:r>
            <w:r>
              <w:rPr>
                <w:noProof/>
                <w:webHidden/>
              </w:rPr>
              <w:fldChar w:fldCharType="separate"/>
            </w:r>
            <w:r>
              <w:rPr>
                <w:noProof/>
                <w:webHidden/>
              </w:rPr>
              <w:t>97</w:t>
            </w:r>
            <w:r>
              <w:rPr>
                <w:noProof/>
                <w:webHidden/>
              </w:rPr>
              <w:fldChar w:fldCharType="end"/>
            </w:r>
          </w:hyperlink>
        </w:p>
        <w:p w14:paraId="57129E76"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55" w:history="1">
            <w:r w:rsidRPr="00017A0C">
              <w:rPr>
                <w:rStyle w:val="Hyperlink"/>
                <w:noProof/>
              </w:rPr>
              <w:t>6.8</w:t>
            </w:r>
            <w:r>
              <w:rPr>
                <w:rFonts w:asciiTheme="minorHAnsi" w:eastAsiaTheme="minorEastAsia" w:hAnsiTheme="minorHAnsi" w:cstheme="minorBidi"/>
                <w:noProof/>
                <w:szCs w:val="22"/>
                <w:lang w:val="en-US" w:eastAsia="zh-CN"/>
              </w:rPr>
              <w:tab/>
            </w:r>
            <w:r w:rsidRPr="00017A0C">
              <w:rPr>
                <w:rStyle w:val="Hyperlink"/>
                <w:noProof/>
              </w:rPr>
              <w:t>Multi-link channel access</w:t>
            </w:r>
            <w:r>
              <w:rPr>
                <w:noProof/>
                <w:webHidden/>
              </w:rPr>
              <w:tab/>
            </w:r>
            <w:r>
              <w:rPr>
                <w:noProof/>
                <w:webHidden/>
              </w:rPr>
              <w:fldChar w:fldCharType="begin"/>
            </w:r>
            <w:r>
              <w:rPr>
                <w:noProof/>
                <w:webHidden/>
              </w:rPr>
              <w:instrText xml:space="preserve"> PAGEREF _Toc61430555 \h </w:instrText>
            </w:r>
            <w:r>
              <w:rPr>
                <w:noProof/>
                <w:webHidden/>
              </w:rPr>
            </w:r>
            <w:r>
              <w:rPr>
                <w:noProof/>
                <w:webHidden/>
              </w:rPr>
              <w:fldChar w:fldCharType="separate"/>
            </w:r>
            <w:r>
              <w:rPr>
                <w:noProof/>
                <w:webHidden/>
              </w:rPr>
              <w:t>98</w:t>
            </w:r>
            <w:r>
              <w:rPr>
                <w:noProof/>
                <w:webHidden/>
              </w:rPr>
              <w:fldChar w:fldCharType="end"/>
            </w:r>
          </w:hyperlink>
        </w:p>
        <w:p w14:paraId="0055F96D"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56" w:history="1">
            <w:r w:rsidRPr="00017A0C">
              <w:rPr>
                <w:rStyle w:val="Hyperlink"/>
                <w:noProof/>
              </w:rPr>
              <w:t>6.8.1</w:t>
            </w:r>
            <w:r>
              <w:rPr>
                <w:rFonts w:asciiTheme="minorHAnsi" w:eastAsiaTheme="minorEastAsia" w:hAnsiTheme="minorHAnsi" w:cstheme="minorBidi"/>
                <w:noProof/>
                <w:szCs w:val="22"/>
                <w:lang w:val="en-US" w:eastAsia="zh-CN"/>
              </w:rPr>
              <w:tab/>
            </w:r>
            <w:r w:rsidRPr="00017A0C">
              <w:rPr>
                <w:rStyle w:val="Hyperlink"/>
                <w:noProof/>
              </w:rPr>
              <w:t>STR: General</w:t>
            </w:r>
            <w:r>
              <w:rPr>
                <w:noProof/>
                <w:webHidden/>
              </w:rPr>
              <w:tab/>
            </w:r>
            <w:r>
              <w:rPr>
                <w:noProof/>
                <w:webHidden/>
              </w:rPr>
              <w:fldChar w:fldCharType="begin"/>
            </w:r>
            <w:r>
              <w:rPr>
                <w:noProof/>
                <w:webHidden/>
              </w:rPr>
              <w:instrText xml:space="preserve"> PAGEREF _Toc61430556 \h </w:instrText>
            </w:r>
            <w:r>
              <w:rPr>
                <w:noProof/>
                <w:webHidden/>
              </w:rPr>
            </w:r>
            <w:r>
              <w:rPr>
                <w:noProof/>
                <w:webHidden/>
              </w:rPr>
              <w:fldChar w:fldCharType="separate"/>
            </w:r>
            <w:r>
              <w:rPr>
                <w:noProof/>
                <w:webHidden/>
              </w:rPr>
              <w:t>98</w:t>
            </w:r>
            <w:r>
              <w:rPr>
                <w:noProof/>
                <w:webHidden/>
              </w:rPr>
              <w:fldChar w:fldCharType="end"/>
            </w:r>
          </w:hyperlink>
        </w:p>
        <w:p w14:paraId="7D4E74EE"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57" w:history="1">
            <w:r w:rsidRPr="00017A0C">
              <w:rPr>
                <w:rStyle w:val="Hyperlink"/>
                <w:noProof/>
              </w:rPr>
              <w:t>6.8.2</w:t>
            </w:r>
            <w:r>
              <w:rPr>
                <w:rFonts w:asciiTheme="minorHAnsi" w:eastAsiaTheme="minorEastAsia" w:hAnsiTheme="minorHAnsi" w:cstheme="minorBidi"/>
                <w:noProof/>
                <w:szCs w:val="22"/>
                <w:lang w:val="en-US" w:eastAsia="zh-CN"/>
              </w:rPr>
              <w:tab/>
            </w:r>
            <w:r w:rsidRPr="00017A0C">
              <w:rPr>
                <w:rStyle w:val="Hyperlink"/>
                <w:noProof/>
              </w:rPr>
              <w:t>Non-STR:  General</w:t>
            </w:r>
            <w:r>
              <w:rPr>
                <w:noProof/>
                <w:webHidden/>
              </w:rPr>
              <w:tab/>
            </w:r>
            <w:r>
              <w:rPr>
                <w:noProof/>
                <w:webHidden/>
              </w:rPr>
              <w:fldChar w:fldCharType="begin"/>
            </w:r>
            <w:r>
              <w:rPr>
                <w:noProof/>
                <w:webHidden/>
              </w:rPr>
              <w:instrText xml:space="preserve"> PAGEREF _Toc61430557 \h </w:instrText>
            </w:r>
            <w:r>
              <w:rPr>
                <w:noProof/>
                <w:webHidden/>
              </w:rPr>
            </w:r>
            <w:r>
              <w:rPr>
                <w:noProof/>
                <w:webHidden/>
              </w:rPr>
              <w:fldChar w:fldCharType="separate"/>
            </w:r>
            <w:r>
              <w:rPr>
                <w:noProof/>
                <w:webHidden/>
              </w:rPr>
              <w:t>98</w:t>
            </w:r>
            <w:r>
              <w:rPr>
                <w:noProof/>
                <w:webHidden/>
              </w:rPr>
              <w:fldChar w:fldCharType="end"/>
            </w:r>
          </w:hyperlink>
        </w:p>
        <w:p w14:paraId="45E8C05A"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58" w:history="1">
            <w:r w:rsidRPr="00017A0C">
              <w:rPr>
                <w:rStyle w:val="Hyperlink"/>
                <w:noProof/>
              </w:rPr>
              <w:t>6.8.3</w:t>
            </w:r>
            <w:r>
              <w:rPr>
                <w:rFonts w:asciiTheme="minorHAnsi" w:eastAsiaTheme="minorEastAsia" w:hAnsiTheme="minorHAnsi" w:cstheme="minorBidi"/>
                <w:noProof/>
                <w:szCs w:val="22"/>
                <w:lang w:val="en-US" w:eastAsia="zh-CN"/>
              </w:rPr>
              <w:tab/>
            </w:r>
            <w:r w:rsidRPr="00017A0C">
              <w:rPr>
                <w:rStyle w:val="Hyperlink"/>
                <w:noProof/>
              </w:rPr>
              <w:t>Capability signaling</w:t>
            </w:r>
            <w:r>
              <w:rPr>
                <w:noProof/>
                <w:webHidden/>
              </w:rPr>
              <w:tab/>
            </w:r>
            <w:r>
              <w:rPr>
                <w:noProof/>
                <w:webHidden/>
              </w:rPr>
              <w:fldChar w:fldCharType="begin"/>
            </w:r>
            <w:r>
              <w:rPr>
                <w:noProof/>
                <w:webHidden/>
              </w:rPr>
              <w:instrText xml:space="preserve"> PAGEREF _Toc61430558 \h </w:instrText>
            </w:r>
            <w:r>
              <w:rPr>
                <w:noProof/>
                <w:webHidden/>
              </w:rPr>
            </w:r>
            <w:r>
              <w:rPr>
                <w:noProof/>
                <w:webHidden/>
              </w:rPr>
              <w:fldChar w:fldCharType="separate"/>
            </w:r>
            <w:r>
              <w:rPr>
                <w:noProof/>
                <w:webHidden/>
              </w:rPr>
              <w:t>99</w:t>
            </w:r>
            <w:r>
              <w:rPr>
                <w:noProof/>
                <w:webHidden/>
              </w:rPr>
              <w:fldChar w:fldCharType="end"/>
            </w:r>
          </w:hyperlink>
        </w:p>
        <w:p w14:paraId="0D282885"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59" w:history="1">
            <w:r w:rsidRPr="00017A0C">
              <w:rPr>
                <w:rStyle w:val="Hyperlink"/>
                <w:noProof/>
              </w:rPr>
              <w:t>6.8.4</w:t>
            </w:r>
            <w:r>
              <w:rPr>
                <w:rFonts w:asciiTheme="minorHAnsi" w:eastAsiaTheme="minorEastAsia" w:hAnsiTheme="minorHAnsi" w:cstheme="minorBidi"/>
                <w:noProof/>
                <w:szCs w:val="22"/>
                <w:lang w:val="en-US" w:eastAsia="zh-CN"/>
              </w:rPr>
              <w:tab/>
            </w:r>
            <w:r w:rsidRPr="00017A0C">
              <w:rPr>
                <w:rStyle w:val="Hyperlink"/>
                <w:noProof/>
              </w:rPr>
              <w:t>End PPDU alignment</w:t>
            </w:r>
            <w:r>
              <w:rPr>
                <w:noProof/>
                <w:webHidden/>
              </w:rPr>
              <w:tab/>
            </w:r>
            <w:r>
              <w:rPr>
                <w:noProof/>
                <w:webHidden/>
              </w:rPr>
              <w:fldChar w:fldCharType="begin"/>
            </w:r>
            <w:r>
              <w:rPr>
                <w:noProof/>
                <w:webHidden/>
              </w:rPr>
              <w:instrText xml:space="preserve"> PAGEREF _Toc61430559 \h </w:instrText>
            </w:r>
            <w:r>
              <w:rPr>
                <w:noProof/>
                <w:webHidden/>
              </w:rPr>
            </w:r>
            <w:r>
              <w:rPr>
                <w:noProof/>
                <w:webHidden/>
              </w:rPr>
              <w:fldChar w:fldCharType="separate"/>
            </w:r>
            <w:r>
              <w:rPr>
                <w:noProof/>
                <w:webHidden/>
              </w:rPr>
              <w:t>99</w:t>
            </w:r>
            <w:r>
              <w:rPr>
                <w:noProof/>
                <w:webHidden/>
              </w:rPr>
              <w:fldChar w:fldCharType="end"/>
            </w:r>
          </w:hyperlink>
        </w:p>
        <w:p w14:paraId="58A73867"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60" w:history="1">
            <w:r w:rsidRPr="00017A0C">
              <w:rPr>
                <w:rStyle w:val="Hyperlink"/>
                <w:noProof/>
              </w:rPr>
              <w:t>6.8.5</w:t>
            </w:r>
            <w:r>
              <w:rPr>
                <w:rFonts w:asciiTheme="minorHAnsi" w:eastAsiaTheme="minorEastAsia" w:hAnsiTheme="minorHAnsi" w:cstheme="minorBidi"/>
                <w:noProof/>
                <w:szCs w:val="22"/>
                <w:lang w:val="en-US" w:eastAsia="zh-CN"/>
              </w:rPr>
              <w:tab/>
            </w:r>
            <w:r w:rsidRPr="00017A0C">
              <w:rPr>
                <w:rStyle w:val="Hyperlink"/>
                <w:noProof/>
              </w:rPr>
              <w:t>Start PPDU alignment</w:t>
            </w:r>
            <w:r>
              <w:rPr>
                <w:noProof/>
                <w:webHidden/>
              </w:rPr>
              <w:tab/>
            </w:r>
            <w:r>
              <w:rPr>
                <w:noProof/>
                <w:webHidden/>
              </w:rPr>
              <w:fldChar w:fldCharType="begin"/>
            </w:r>
            <w:r>
              <w:rPr>
                <w:noProof/>
                <w:webHidden/>
              </w:rPr>
              <w:instrText xml:space="preserve"> PAGEREF _Toc61430560 \h </w:instrText>
            </w:r>
            <w:r>
              <w:rPr>
                <w:noProof/>
                <w:webHidden/>
              </w:rPr>
            </w:r>
            <w:r>
              <w:rPr>
                <w:noProof/>
                <w:webHidden/>
              </w:rPr>
              <w:fldChar w:fldCharType="separate"/>
            </w:r>
            <w:r>
              <w:rPr>
                <w:noProof/>
                <w:webHidden/>
              </w:rPr>
              <w:t>100</w:t>
            </w:r>
            <w:r>
              <w:rPr>
                <w:noProof/>
                <w:webHidden/>
              </w:rPr>
              <w:fldChar w:fldCharType="end"/>
            </w:r>
          </w:hyperlink>
        </w:p>
        <w:p w14:paraId="222BA934"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61" w:history="1">
            <w:r w:rsidRPr="00017A0C">
              <w:rPr>
                <w:rStyle w:val="Hyperlink"/>
                <w:noProof/>
              </w:rPr>
              <w:t>6.8.6</w:t>
            </w:r>
            <w:r>
              <w:rPr>
                <w:rFonts w:asciiTheme="minorHAnsi" w:eastAsiaTheme="minorEastAsia" w:hAnsiTheme="minorHAnsi" w:cstheme="minorBidi"/>
                <w:noProof/>
                <w:szCs w:val="22"/>
                <w:lang w:val="en-US" w:eastAsia="zh-CN"/>
              </w:rPr>
              <w:tab/>
            </w:r>
            <w:r w:rsidRPr="00017A0C">
              <w:rPr>
                <w:rStyle w:val="Hyperlink"/>
                <w:noProof/>
              </w:rPr>
              <w:t>STA ID indication</w:t>
            </w:r>
            <w:r>
              <w:rPr>
                <w:noProof/>
                <w:webHidden/>
              </w:rPr>
              <w:tab/>
            </w:r>
            <w:r>
              <w:rPr>
                <w:noProof/>
                <w:webHidden/>
              </w:rPr>
              <w:fldChar w:fldCharType="begin"/>
            </w:r>
            <w:r>
              <w:rPr>
                <w:noProof/>
                <w:webHidden/>
              </w:rPr>
              <w:instrText xml:space="preserve"> PAGEREF _Toc61430561 \h </w:instrText>
            </w:r>
            <w:r>
              <w:rPr>
                <w:noProof/>
                <w:webHidden/>
              </w:rPr>
            </w:r>
            <w:r>
              <w:rPr>
                <w:noProof/>
                <w:webHidden/>
              </w:rPr>
              <w:fldChar w:fldCharType="separate"/>
            </w:r>
            <w:r>
              <w:rPr>
                <w:noProof/>
                <w:webHidden/>
              </w:rPr>
              <w:t>100</w:t>
            </w:r>
            <w:r>
              <w:rPr>
                <w:noProof/>
                <w:webHidden/>
              </w:rPr>
              <w:fldChar w:fldCharType="end"/>
            </w:r>
          </w:hyperlink>
        </w:p>
        <w:p w14:paraId="0006E4F2" w14:textId="77777777" w:rsidR="00846744" w:rsidRDefault="00846744">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30562" w:history="1">
            <w:r w:rsidRPr="00017A0C">
              <w:rPr>
                <w:rStyle w:val="Hyperlink"/>
                <w:noProof/>
              </w:rPr>
              <w:t>6.8.7</w:t>
            </w:r>
            <w:r>
              <w:rPr>
                <w:rFonts w:asciiTheme="minorHAnsi" w:eastAsiaTheme="minorEastAsia" w:hAnsiTheme="minorHAnsi" w:cstheme="minorBidi"/>
                <w:noProof/>
                <w:szCs w:val="22"/>
                <w:lang w:val="en-US" w:eastAsia="zh-CN"/>
              </w:rPr>
              <w:tab/>
            </w:r>
            <w:r w:rsidRPr="00017A0C">
              <w:rPr>
                <w:rStyle w:val="Hyperlink"/>
                <w:noProof/>
              </w:rPr>
              <w:t>Blindness</w:t>
            </w:r>
            <w:r>
              <w:rPr>
                <w:noProof/>
                <w:webHidden/>
              </w:rPr>
              <w:tab/>
            </w:r>
            <w:r>
              <w:rPr>
                <w:noProof/>
                <w:webHidden/>
              </w:rPr>
              <w:fldChar w:fldCharType="begin"/>
            </w:r>
            <w:r>
              <w:rPr>
                <w:noProof/>
                <w:webHidden/>
              </w:rPr>
              <w:instrText xml:space="preserve"> PAGEREF _Toc61430562 \h </w:instrText>
            </w:r>
            <w:r>
              <w:rPr>
                <w:noProof/>
                <w:webHidden/>
              </w:rPr>
            </w:r>
            <w:r>
              <w:rPr>
                <w:noProof/>
                <w:webHidden/>
              </w:rPr>
              <w:fldChar w:fldCharType="separate"/>
            </w:r>
            <w:r>
              <w:rPr>
                <w:noProof/>
                <w:webHidden/>
              </w:rPr>
              <w:t>101</w:t>
            </w:r>
            <w:r>
              <w:rPr>
                <w:noProof/>
                <w:webHidden/>
              </w:rPr>
              <w:fldChar w:fldCharType="end"/>
            </w:r>
          </w:hyperlink>
        </w:p>
        <w:p w14:paraId="2389BC1B"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63" w:history="1">
            <w:r w:rsidRPr="00017A0C">
              <w:rPr>
                <w:rStyle w:val="Hyperlink"/>
                <w:noProof/>
                <w:lang w:eastAsia="ko-KR"/>
              </w:rPr>
              <w:t>6.9</w:t>
            </w:r>
            <w:r>
              <w:rPr>
                <w:rFonts w:asciiTheme="minorHAnsi" w:eastAsiaTheme="minorEastAsia" w:hAnsiTheme="minorHAnsi" w:cstheme="minorBidi"/>
                <w:noProof/>
                <w:szCs w:val="22"/>
                <w:lang w:val="en-US" w:eastAsia="zh-CN"/>
              </w:rPr>
              <w:tab/>
            </w:r>
            <w:r w:rsidRPr="00017A0C">
              <w:rPr>
                <w:rStyle w:val="Hyperlink"/>
                <w:noProof/>
                <w:lang w:val="en-US" w:eastAsia="ko-KR"/>
              </w:rPr>
              <w:t>Multi-BSSID operation</w:t>
            </w:r>
            <w:r>
              <w:rPr>
                <w:noProof/>
                <w:webHidden/>
              </w:rPr>
              <w:tab/>
            </w:r>
            <w:r>
              <w:rPr>
                <w:noProof/>
                <w:webHidden/>
              </w:rPr>
              <w:fldChar w:fldCharType="begin"/>
            </w:r>
            <w:r>
              <w:rPr>
                <w:noProof/>
                <w:webHidden/>
              </w:rPr>
              <w:instrText xml:space="preserve"> PAGEREF _Toc61430563 \h </w:instrText>
            </w:r>
            <w:r>
              <w:rPr>
                <w:noProof/>
                <w:webHidden/>
              </w:rPr>
            </w:r>
            <w:r>
              <w:rPr>
                <w:noProof/>
                <w:webHidden/>
              </w:rPr>
              <w:fldChar w:fldCharType="separate"/>
            </w:r>
            <w:r>
              <w:rPr>
                <w:noProof/>
                <w:webHidden/>
              </w:rPr>
              <w:t>101</w:t>
            </w:r>
            <w:r>
              <w:rPr>
                <w:noProof/>
                <w:webHidden/>
              </w:rPr>
              <w:fldChar w:fldCharType="end"/>
            </w:r>
          </w:hyperlink>
        </w:p>
        <w:p w14:paraId="76022761"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64" w:history="1">
            <w:r w:rsidRPr="00017A0C">
              <w:rPr>
                <w:rStyle w:val="Hyperlink"/>
                <w:noProof/>
                <w:lang w:eastAsia="ko-KR"/>
              </w:rPr>
              <w:t>6.10</w:t>
            </w:r>
            <w:r>
              <w:rPr>
                <w:rFonts w:asciiTheme="minorHAnsi" w:eastAsiaTheme="minorEastAsia" w:hAnsiTheme="minorHAnsi" w:cstheme="minorBidi"/>
                <w:noProof/>
                <w:szCs w:val="22"/>
                <w:lang w:val="en-US" w:eastAsia="zh-CN"/>
              </w:rPr>
              <w:tab/>
            </w:r>
            <w:r w:rsidRPr="00017A0C">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_Toc61430564 \h </w:instrText>
            </w:r>
            <w:r>
              <w:rPr>
                <w:noProof/>
                <w:webHidden/>
              </w:rPr>
            </w:r>
            <w:r>
              <w:rPr>
                <w:noProof/>
                <w:webHidden/>
              </w:rPr>
              <w:fldChar w:fldCharType="separate"/>
            </w:r>
            <w:r>
              <w:rPr>
                <w:noProof/>
                <w:webHidden/>
              </w:rPr>
              <w:t>101</w:t>
            </w:r>
            <w:r>
              <w:rPr>
                <w:noProof/>
                <w:webHidden/>
              </w:rPr>
              <w:fldChar w:fldCharType="end"/>
            </w:r>
          </w:hyperlink>
        </w:p>
        <w:p w14:paraId="4BADBE55"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65" w:history="1">
            <w:r w:rsidRPr="00017A0C">
              <w:rPr>
                <w:rStyle w:val="Hyperlink"/>
                <w:noProof/>
                <w:lang w:eastAsia="ko-KR"/>
              </w:rPr>
              <w:t>6.11</w:t>
            </w:r>
            <w:r>
              <w:rPr>
                <w:rFonts w:asciiTheme="minorHAnsi" w:eastAsiaTheme="minorEastAsia" w:hAnsiTheme="minorHAnsi" w:cstheme="minorBidi"/>
                <w:noProof/>
                <w:szCs w:val="22"/>
                <w:lang w:val="en-US" w:eastAsia="zh-CN"/>
              </w:rPr>
              <w:tab/>
            </w:r>
            <w:r w:rsidRPr="00017A0C">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_Toc61430565 \h </w:instrText>
            </w:r>
            <w:r>
              <w:rPr>
                <w:noProof/>
                <w:webHidden/>
              </w:rPr>
            </w:r>
            <w:r>
              <w:rPr>
                <w:noProof/>
                <w:webHidden/>
              </w:rPr>
              <w:fldChar w:fldCharType="separate"/>
            </w:r>
            <w:r>
              <w:rPr>
                <w:noProof/>
                <w:webHidden/>
              </w:rPr>
              <w:t>102</w:t>
            </w:r>
            <w:r>
              <w:rPr>
                <w:noProof/>
                <w:webHidden/>
              </w:rPr>
              <w:fldChar w:fldCharType="end"/>
            </w:r>
          </w:hyperlink>
        </w:p>
        <w:p w14:paraId="636B93BA"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66" w:history="1">
            <w:r w:rsidRPr="00017A0C">
              <w:rPr>
                <w:rStyle w:val="Hyperlink"/>
                <w:noProof/>
                <w:lang w:eastAsia="ko-KR"/>
              </w:rPr>
              <w:t>6.12</w:t>
            </w:r>
            <w:r>
              <w:rPr>
                <w:rFonts w:asciiTheme="minorHAnsi" w:eastAsiaTheme="minorEastAsia" w:hAnsiTheme="minorHAnsi" w:cstheme="minorBidi"/>
                <w:noProof/>
                <w:szCs w:val="22"/>
                <w:lang w:val="en-US" w:eastAsia="zh-CN"/>
              </w:rPr>
              <w:tab/>
            </w:r>
            <w:r w:rsidRPr="00017A0C">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_Toc61430566 \h </w:instrText>
            </w:r>
            <w:r>
              <w:rPr>
                <w:noProof/>
                <w:webHidden/>
              </w:rPr>
            </w:r>
            <w:r>
              <w:rPr>
                <w:noProof/>
                <w:webHidden/>
              </w:rPr>
              <w:fldChar w:fldCharType="separate"/>
            </w:r>
            <w:r>
              <w:rPr>
                <w:noProof/>
                <w:webHidden/>
              </w:rPr>
              <w:t>102</w:t>
            </w:r>
            <w:r>
              <w:rPr>
                <w:noProof/>
                <w:webHidden/>
              </w:rPr>
              <w:fldChar w:fldCharType="end"/>
            </w:r>
          </w:hyperlink>
        </w:p>
        <w:p w14:paraId="310F2009"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67" w:history="1">
            <w:r w:rsidRPr="00017A0C">
              <w:rPr>
                <w:rStyle w:val="Hyperlink"/>
                <w:noProof/>
                <w:lang w:eastAsia="ko-KR"/>
              </w:rPr>
              <w:t>6.13</w:t>
            </w:r>
            <w:r>
              <w:rPr>
                <w:rFonts w:asciiTheme="minorHAnsi" w:eastAsiaTheme="minorEastAsia" w:hAnsiTheme="minorHAnsi" w:cstheme="minorBidi"/>
                <w:noProof/>
                <w:szCs w:val="22"/>
                <w:lang w:val="en-US" w:eastAsia="zh-CN"/>
              </w:rPr>
              <w:tab/>
            </w:r>
            <w:r w:rsidRPr="00017A0C">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_Toc61430567 \h </w:instrText>
            </w:r>
            <w:r>
              <w:rPr>
                <w:noProof/>
                <w:webHidden/>
              </w:rPr>
            </w:r>
            <w:r>
              <w:rPr>
                <w:noProof/>
                <w:webHidden/>
              </w:rPr>
              <w:fldChar w:fldCharType="separate"/>
            </w:r>
            <w:r>
              <w:rPr>
                <w:noProof/>
                <w:webHidden/>
              </w:rPr>
              <w:t>102</w:t>
            </w:r>
            <w:r>
              <w:rPr>
                <w:noProof/>
                <w:webHidden/>
              </w:rPr>
              <w:fldChar w:fldCharType="end"/>
            </w:r>
          </w:hyperlink>
        </w:p>
        <w:p w14:paraId="2C4CCE77" w14:textId="77777777" w:rsidR="00846744" w:rsidRDefault="00846744">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30568" w:history="1">
            <w:r w:rsidRPr="00017A0C">
              <w:rPr>
                <w:rStyle w:val="Hyperlink"/>
                <w:noProof/>
              </w:rPr>
              <w:t>7.</w:t>
            </w:r>
            <w:r>
              <w:rPr>
                <w:rFonts w:asciiTheme="minorHAnsi" w:eastAsiaTheme="minorEastAsia" w:hAnsiTheme="minorHAnsi" w:cstheme="minorBidi"/>
                <w:noProof/>
                <w:szCs w:val="22"/>
                <w:lang w:val="en-US" w:eastAsia="zh-CN"/>
              </w:rPr>
              <w:tab/>
            </w:r>
            <w:r w:rsidRPr="00017A0C">
              <w:rPr>
                <w:rStyle w:val="Hyperlink"/>
                <w:noProof/>
              </w:rPr>
              <w:t>Multi-band and multichannel aggregation and operation</w:t>
            </w:r>
            <w:r>
              <w:rPr>
                <w:noProof/>
                <w:webHidden/>
              </w:rPr>
              <w:tab/>
            </w:r>
            <w:r>
              <w:rPr>
                <w:noProof/>
                <w:webHidden/>
              </w:rPr>
              <w:fldChar w:fldCharType="begin"/>
            </w:r>
            <w:r>
              <w:rPr>
                <w:noProof/>
                <w:webHidden/>
              </w:rPr>
              <w:instrText xml:space="preserve"> PAGEREF _Toc61430568 \h </w:instrText>
            </w:r>
            <w:r>
              <w:rPr>
                <w:noProof/>
                <w:webHidden/>
              </w:rPr>
            </w:r>
            <w:r>
              <w:rPr>
                <w:noProof/>
                <w:webHidden/>
              </w:rPr>
              <w:fldChar w:fldCharType="separate"/>
            </w:r>
            <w:r>
              <w:rPr>
                <w:noProof/>
                <w:webHidden/>
              </w:rPr>
              <w:t>102</w:t>
            </w:r>
            <w:r>
              <w:rPr>
                <w:noProof/>
                <w:webHidden/>
              </w:rPr>
              <w:fldChar w:fldCharType="end"/>
            </w:r>
          </w:hyperlink>
        </w:p>
        <w:p w14:paraId="199972DD"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70" w:history="1">
            <w:r w:rsidRPr="00017A0C">
              <w:rPr>
                <w:rStyle w:val="Hyperlink"/>
                <w:noProof/>
              </w:rPr>
              <w:t>7.1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_Toc61430570 \h </w:instrText>
            </w:r>
            <w:r>
              <w:rPr>
                <w:noProof/>
                <w:webHidden/>
              </w:rPr>
            </w:r>
            <w:r>
              <w:rPr>
                <w:noProof/>
                <w:webHidden/>
              </w:rPr>
              <w:fldChar w:fldCharType="separate"/>
            </w:r>
            <w:r>
              <w:rPr>
                <w:noProof/>
                <w:webHidden/>
              </w:rPr>
              <w:t>102</w:t>
            </w:r>
            <w:r>
              <w:rPr>
                <w:noProof/>
                <w:webHidden/>
              </w:rPr>
              <w:fldChar w:fldCharType="end"/>
            </w:r>
          </w:hyperlink>
        </w:p>
        <w:p w14:paraId="2ED854A3"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71" w:history="1">
            <w:r w:rsidRPr="00017A0C">
              <w:rPr>
                <w:rStyle w:val="Hyperlink"/>
                <w:noProof/>
              </w:rPr>
              <w:t>7.2</w:t>
            </w:r>
            <w:r>
              <w:rPr>
                <w:rFonts w:asciiTheme="minorHAnsi" w:eastAsiaTheme="minorEastAsia" w:hAnsiTheme="minorHAnsi" w:cstheme="minorBidi"/>
                <w:noProof/>
                <w:szCs w:val="22"/>
                <w:lang w:val="en-US" w:eastAsia="zh-CN"/>
              </w:rPr>
              <w:tab/>
            </w:r>
            <w:r w:rsidRPr="00017A0C">
              <w:rPr>
                <w:rStyle w:val="Hyperlink"/>
                <w:noProof/>
              </w:rPr>
              <w:t>Feature #1</w:t>
            </w:r>
            <w:r>
              <w:rPr>
                <w:noProof/>
                <w:webHidden/>
              </w:rPr>
              <w:tab/>
            </w:r>
            <w:r>
              <w:rPr>
                <w:noProof/>
                <w:webHidden/>
              </w:rPr>
              <w:fldChar w:fldCharType="begin"/>
            </w:r>
            <w:r>
              <w:rPr>
                <w:noProof/>
                <w:webHidden/>
              </w:rPr>
              <w:instrText xml:space="preserve"> PAGEREF _Toc61430571 \h </w:instrText>
            </w:r>
            <w:r>
              <w:rPr>
                <w:noProof/>
                <w:webHidden/>
              </w:rPr>
            </w:r>
            <w:r>
              <w:rPr>
                <w:noProof/>
                <w:webHidden/>
              </w:rPr>
              <w:fldChar w:fldCharType="separate"/>
            </w:r>
            <w:r>
              <w:rPr>
                <w:noProof/>
                <w:webHidden/>
              </w:rPr>
              <w:t>102</w:t>
            </w:r>
            <w:r>
              <w:rPr>
                <w:noProof/>
                <w:webHidden/>
              </w:rPr>
              <w:fldChar w:fldCharType="end"/>
            </w:r>
          </w:hyperlink>
        </w:p>
        <w:p w14:paraId="3C33CE93" w14:textId="77777777" w:rsidR="00846744" w:rsidRDefault="00846744">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30572" w:history="1">
            <w:r w:rsidRPr="00017A0C">
              <w:rPr>
                <w:rStyle w:val="Hyperlink"/>
                <w:noProof/>
              </w:rPr>
              <w:t>8.</w:t>
            </w:r>
            <w:r>
              <w:rPr>
                <w:rFonts w:asciiTheme="minorHAnsi" w:eastAsiaTheme="minorEastAsia" w:hAnsiTheme="minorHAnsi" w:cstheme="minorBidi"/>
                <w:noProof/>
                <w:szCs w:val="22"/>
                <w:lang w:val="en-US" w:eastAsia="zh-CN"/>
              </w:rPr>
              <w:tab/>
            </w:r>
            <w:r w:rsidRPr="00017A0C">
              <w:rPr>
                <w:rStyle w:val="Hyperlink"/>
                <w:noProof/>
              </w:rPr>
              <w:t>Spatial stream and MIMO protocol enhancement</w:t>
            </w:r>
            <w:r>
              <w:rPr>
                <w:noProof/>
                <w:webHidden/>
              </w:rPr>
              <w:tab/>
            </w:r>
            <w:r>
              <w:rPr>
                <w:noProof/>
                <w:webHidden/>
              </w:rPr>
              <w:fldChar w:fldCharType="begin"/>
            </w:r>
            <w:r>
              <w:rPr>
                <w:noProof/>
                <w:webHidden/>
              </w:rPr>
              <w:instrText xml:space="preserve"> PAGEREF _Toc61430572 \h </w:instrText>
            </w:r>
            <w:r>
              <w:rPr>
                <w:noProof/>
                <w:webHidden/>
              </w:rPr>
            </w:r>
            <w:r>
              <w:rPr>
                <w:noProof/>
                <w:webHidden/>
              </w:rPr>
              <w:fldChar w:fldCharType="separate"/>
            </w:r>
            <w:r>
              <w:rPr>
                <w:noProof/>
                <w:webHidden/>
              </w:rPr>
              <w:t>102</w:t>
            </w:r>
            <w:r>
              <w:rPr>
                <w:noProof/>
                <w:webHidden/>
              </w:rPr>
              <w:fldChar w:fldCharType="end"/>
            </w:r>
          </w:hyperlink>
        </w:p>
        <w:p w14:paraId="2A88C3AE"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74" w:history="1">
            <w:r w:rsidRPr="00017A0C">
              <w:rPr>
                <w:rStyle w:val="Hyperlink"/>
                <w:noProof/>
              </w:rPr>
              <w:t>8.1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_Toc61430574 \h </w:instrText>
            </w:r>
            <w:r>
              <w:rPr>
                <w:noProof/>
                <w:webHidden/>
              </w:rPr>
            </w:r>
            <w:r>
              <w:rPr>
                <w:noProof/>
                <w:webHidden/>
              </w:rPr>
              <w:fldChar w:fldCharType="separate"/>
            </w:r>
            <w:r>
              <w:rPr>
                <w:noProof/>
                <w:webHidden/>
              </w:rPr>
              <w:t>102</w:t>
            </w:r>
            <w:r>
              <w:rPr>
                <w:noProof/>
                <w:webHidden/>
              </w:rPr>
              <w:fldChar w:fldCharType="end"/>
            </w:r>
          </w:hyperlink>
        </w:p>
        <w:p w14:paraId="5BC7C1BA"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75" w:history="1">
            <w:r w:rsidRPr="00017A0C">
              <w:rPr>
                <w:rStyle w:val="Hyperlink"/>
                <w:noProof/>
              </w:rPr>
              <w:t>8.2</w:t>
            </w:r>
            <w:r>
              <w:rPr>
                <w:rFonts w:asciiTheme="minorHAnsi" w:eastAsiaTheme="minorEastAsia" w:hAnsiTheme="minorHAnsi" w:cstheme="minorBidi"/>
                <w:noProof/>
                <w:szCs w:val="22"/>
                <w:lang w:val="en-US" w:eastAsia="zh-CN"/>
              </w:rPr>
              <w:tab/>
            </w:r>
            <w:r w:rsidRPr="00017A0C">
              <w:rPr>
                <w:rStyle w:val="Hyperlink"/>
                <w:noProof/>
              </w:rPr>
              <w:t>16 spatial stream operation</w:t>
            </w:r>
            <w:r>
              <w:rPr>
                <w:noProof/>
                <w:webHidden/>
              </w:rPr>
              <w:tab/>
            </w:r>
            <w:r>
              <w:rPr>
                <w:noProof/>
                <w:webHidden/>
              </w:rPr>
              <w:fldChar w:fldCharType="begin"/>
            </w:r>
            <w:r>
              <w:rPr>
                <w:noProof/>
                <w:webHidden/>
              </w:rPr>
              <w:instrText xml:space="preserve"> PAGEREF _Toc61430575 \h </w:instrText>
            </w:r>
            <w:r>
              <w:rPr>
                <w:noProof/>
                <w:webHidden/>
              </w:rPr>
            </w:r>
            <w:r>
              <w:rPr>
                <w:noProof/>
                <w:webHidden/>
              </w:rPr>
              <w:fldChar w:fldCharType="separate"/>
            </w:r>
            <w:r>
              <w:rPr>
                <w:noProof/>
                <w:webHidden/>
              </w:rPr>
              <w:t>103</w:t>
            </w:r>
            <w:r>
              <w:rPr>
                <w:noProof/>
                <w:webHidden/>
              </w:rPr>
              <w:fldChar w:fldCharType="end"/>
            </w:r>
          </w:hyperlink>
        </w:p>
        <w:p w14:paraId="195FDC68" w14:textId="77777777" w:rsidR="00846744" w:rsidRDefault="00846744">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30576" w:history="1">
            <w:r w:rsidRPr="00017A0C">
              <w:rPr>
                <w:rStyle w:val="Hyperlink"/>
                <w:noProof/>
              </w:rPr>
              <w:t>9.</w:t>
            </w:r>
            <w:r>
              <w:rPr>
                <w:rFonts w:asciiTheme="minorHAnsi" w:eastAsiaTheme="minorEastAsia" w:hAnsiTheme="minorHAnsi" w:cstheme="minorBidi"/>
                <w:noProof/>
                <w:szCs w:val="22"/>
                <w:lang w:val="en-US" w:eastAsia="zh-CN"/>
              </w:rPr>
              <w:tab/>
            </w:r>
            <w:r w:rsidRPr="00017A0C">
              <w:rPr>
                <w:rStyle w:val="Hyperlink"/>
                <w:noProof/>
              </w:rPr>
              <w:t>Multi-AP operation</w:t>
            </w:r>
            <w:r>
              <w:rPr>
                <w:noProof/>
                <w:webHidden/>
              </w:rPr>
              <w:tab/>
            </w:r>
            <w:r>
              <w:rPr>
                <w:noProof/>
                <w:webHidden/>
              </w:rPr>
              <w:fldChar w:fldCharType="begin"/>
            </w:r>
            <w:r>
              <w:rPr>
                <w:noProof/>
                <w:webHidden/>
              </w:rPr>
              <w:instrText xml:space="preserve"> PAGEREF _Toc61430576 \h </w:instrText>
            </w:r>
            <w:r>
              <w:rPr>
                <w:noProof/>
                <w:webHidden/>
              </w:rPr>
            </w:r>
            <w:r>
              <w:rPr>
                <w:noProof/>
                <w:webHidden/>
              </w:rPr>
              <w:fldChar w:fldCharType="separate"/>
            </w:r>
            <w:r>
              <w:rPr>
                <w:noProof/>
                <w:webHidden/>
              </w:rPr>
              <w:t>103</w:t>
            </w:r>
            <w:r>
              <w:rPr>
                <w:noProof/>
                <w:webHidden/>
              </w:rPr>
              <w:fldChar w:fldCharType="end"/>
            </w:r>
          </w:hyperlink>
        </w:p>
        <w:p w14:paraId="0D974179"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78" w:history="1">
            <w:r w:rsidRPr="00017A0C">
              <w:rPr>
                <w:rStyle w:val="Hyperlink"/>
                <w:noProof/>
              </w:rPr>
              <w:t>9.1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_Toc61430578 \h </w:instrText>
            </w:r>
            <w:r>
              <w:rPr>
                <w:noProof/>
                <w:webHidden/>
              </w:rPr>
            </w:r>
            <w:r>
              <w:rPr>
                <w:noProof/>
                <w:webHidden/>
              </w:rPr>
              <w:fldChar w:fldCharType="separate"/>
            </w:r>
            <w:r>
              <w:rPr>
                <w:noProof/>
                <w:webHidden/>
              </w:rPr>
              <w:t>103</w:t>
            </w:r>
            <w:r>
              <w:rPr>
                <w:noProof/>
                <w:webHidden/>
              </w:rPr>
              <w:fldChar w:fldCharType="end"/>
            </w:r>
          </w:hyperlink>
        </w:p>
        <w:p w14:paraId="7EB78191"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79" w:history="1">
            <w:r w:rsidRPr="00017A0C">
              <w:rPr>
                <w:rStyle w:val="Hyperlink"/>
                <w:noProof/>
              </w:rPr>
              <w:t>9.2</w:t>
            </w:r>
            <w:r>
              <w:rPr>
                <w:rFonts w:asciiTheme="minorHAnsi" w:eastAsiaTheme="minorEastAsia" w:hAnsiTheme="minorHAnsi" w:cstheme="minorBidi"/>
                <w:noProof/>
                <w:szCs w:val="22"/>
                <w:lang w:val="en-US" w:eastAsia="zh-CN"/>
              </w:rPr>
              <w:tab/>
            </w:r>
            <w:r w:rsidRPr="00017A0C">
              <w:rPr>
                <w:rStyle w:val="Hyperlink"/>
                <w:noProof/>
              </w:rPr>
              <w:t>Setup</w:t>
            </w:r>
            <w:r>
              <w:rPr>
                <w:noProof/>
                <w:webHidden/>
              </w:rPr>
              <w:tab/>
            </w:r>
            <w:r>
              <w:rPr>
                <w:noProof/>
                <w:webHidden/>
              </w:rPr>
              <w:fldChar w:fldCharType="begin"/>
            </w:r>
            <w:r>
              <w:rPr>
                <w:noProof/>
                <w:webHidden/>
              </w:rPr>
              <w:instrText xml:space="preserve"> PAGEREF _Toc61430579 \h </w:instrText>
            </w:r>
            <w:r>
              <w:rPr>
                <w:noProof/>
                <w:webHidden/>
              </w:rPr>
            </w:r>
            <w:r>
              <w:rPr>
                <w:noProof/>
                <w:webHidden/>
              </w:rPr>
              <w:fldChar w:fldCharType="separate"/>
            </w:r>
            <w:r>
              <w:rPr>
                <w:noProof/>
                <w:webHidden/>
              </w:rPr>
              <w:t>103</w:t>
            </w:r>
            <w:r>
              <w:rPr>
                <w:noProof/>
                <w:webHidden/>
              </w:rPr>
              <w:fldChar w:fldCharType="end"/>
            </w:r>
          </w:hyperlink>
        </w:p>
        <w:p w14:paraId="60F283DF"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80" w:history="1">
            <w:r w:rsidRPr="00017A0C">
              <w:rPr>
                <w:rStyle w:val="Hyperlink"/>
                <w:noProof/>
              </w:rPr>
              <w:t>9.3</w:t>
            </w:r>
            <w:r>
              <w:rPr>
                <w:rFonts w:asciiTheme="minorHAnsi" w:eastAsiaTheme="minorEastAsia" w:hAnsiTheme="minorHAnsi" w:cstheme="minorBidi"/>
                <w:noProof/>
                <w:szCs w:val="22"/>
                <w:lang w:val="en-US" w:eastAsia="zh-CN"/>
              </w:rPr>
              <w:tab/>
            </w:r>
            <w:r w:rsidRPr="00017A0C">
              <w:rPr>
                <w:rStyle w:val="Hyperlink"/>
                <w:noProof/>
              </w:rPr>
              <w:t>Channel sounding</w:t>
            </w:r>
            <w:r>
              <w:rPr>
                <w:noProof/>
                <w:webHidden/>
              </w:rPr>
              <w:tab/>
            </w:r>
            <w:r>
              <w:rPr>
                <w:noProof/>
                <w:webHidden/>
              </w:rPr>
              <w:fldChar w:fldCharType="begin"/>
            </w:r>
            <w:r>
              <w:rPr>
                <w:noProof/>
                <w:webHidden/>
              </w:rPr>
              <w:instrText xml:space="preserve"> PAGEREF _Toc61430580 \h </w:instrText>
            </w:r>
            <w:r>
              <w:rPr>
                <w:noProof/>
                <w:webHidden/>
              </w:rPr>
            </w:r>
            <w:r>
              <w:rPr>
                <w:noProof/>
                <w:webHidden/>
              </w:rPr>
              <w:fldChar w:fldCharType="separate"/>
            </w:r>
            <w:r>
              <w:rPr>
                <w:noProof/>
                <w:webHidden/>
              </w:rPr>
              <w:t>104</w:t>
            </w:r>
            <w:r>
              <w:rPr>
                <w:noProof/>
                <w:webHidden/>
              </w:rPr>
              <w:fldChar w:fldCharType="end"/>
            </w:r>
          </w:hyperlink>
        </w:p>
        <w:p w14:paraId="52B9E6F0"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81" w:history="1">
            <w:r w:rsidRPr="00017A0C">
              <w:rPr>
                <w:rStyle w:val="Hyperlink"/>
                <w:noProof/>
              </w:rPr>
              <w:t>9.4</w:t>
            </w:r>
            <w:r>
              <w:rPr>
                <w:rFonts w:asciiTheme="minorHAnsi" w:eastAsiaTheme="minorEastAsia" w:hAnsiTheme="minorHAnsi" w:cstheme="minorBidi"/>
                <w:noProof/>
                <w:szCs w:val="22"/>
                <w:lang w:val="en-US" w:eastAsia="zh-CN"/>
              </w:rPr>
              <w:tab/>
            </w:r>
            <w:r w:rsidRPr="00017A0C">
              <w:rPr>
                <w:rStyle w:val="Hyperlink"/>
                <w:noProof/>
              </w:rPr>
              <w:t>Coordinated transmission</w:t>
            </w:r>
            <w:r>
              <w:rPr>
                <w:noProof/>
                <w:webHidden/>
              </w:rPr>
              <w:tab/>
            </w:r>
            <w:r>
              <w:rPr>
                <w:noProof/>
                <w:webHidden/>
              </w:rPr>
              <w:fldChar w:fldCharType="begin"/>
            </w:r>
            <w:r>
              <w:rPr>
                <w:noProof/>
                <w:webHidden/>
              </w:rPr>
              <w:instrText xml:space="preserve"> PAGEREF _Toc61430581 \h </w:instrText>
            </w:r>
            <w:r>
              <w:rPr>
                <w:noProof/>
                <w:webHidden/>
              </w:rPr>
            </w:r>
            <w:r>
              <w:rPr>
                <w:noProof/>
                <w:webHidden/>
              </w:rPr>
              <w:fldChar w:fldCharType="separate"/>
            </w:r>
            <w:r>
              <w:rPr>
                <w:noProof/>
                <w:webHidden/>
              </w:rPr>
              <w:t>104</w:t>
            </w:r>
            <w:r>
              <w:rPr>
                <w:noProof/>
                <w:webHidden/>
              </w:rPr>
              <w:fldChar w:fldCharType="end"/>
            </w:r>
          </w:hyperlink>
        </w:p>
        <w:p w14:paraId="40DD78BA"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82" w:history="1">
            <w:r w:rsidRPr="00017A0C">
              <w:rPr>
                <w:rStyle w:val="Hyperlink"/>
                <w:noProof/>
              </w:rPr>
              <w:t>9.5</w:t>
            </w:r>
            <w:r>
              <w:rPr>
                <w:rFonts w:asciiTheme="minorHAnsi" w:eastAsiaTheme="minorEastAsia" w:hAnsiTheme="minorHAnsi" w:cstheme="minorBidi"/>
                <w:noProof/>
                <w:szCs w:val="22"/>
                <w:lang w:val="en-US" w:eastAsia="zh-CN"/>
              </w:rPr>
              <w:tab/>
            </w:r>
            <w:r w:rsidRPr="00017A0C">
              <w:rPr>
                <w:rStyle w:val="Hyperlink"/>
                <w:noProof/>
              </w:rPr>
              <w:t>Other Multi-AP coordination schemes</w:t>
            </w:r>
            <w:r>
              <w:rPr>
                <w:noProof/>
                <w:webHidden/>
              </w:rPr>
              <w:tab/>
            </w:r>
            <w:r>
              <w:rPr>
                <w:noProof/>
                <w:webHidden/>
              </w:rPr>
              <w:fldChar w:fldCharType="begin"/>
            </w:r>
            <w:r>
              <w:rPr>
                <w:noProof/>
                <w:webHidden/>
              </w:rPr>
              <w:instrText xml:space="preserve"> PAGEREF _Toc61430582 \h </w:instrText>
            </w:r>
            <w:r>
              <w:rPr>
                <w:noProof/>
                <w:webHidden/>
              </w:rPr>
            </w:r>
            <w:r>
              <w:rPr>
                <w:noProof/>
                <w:webHidden/>
              </w:rPr>
              <w:fldChar w:fldCharType="separate"/>
            </w:r>
            <w:r>
              <w:rPr>
                <w:noProof/>
                <w:webHidden/>
              </w:rPr>
              <w:t>105</w:t>
            </w:r>
            <w:r>
              <w:rPr>
                <w:noProof/>
                <w:webHidden/>
              </w:rPr>
              <w:fldChar w:fldCharType="end"/>
            </w:r>
          </w:hyperlink>
        </w:p>
        <w:p w14:paraId="0B6D54DC" w14:textId="77777777" w:rsidR="00846744" w:rsidRDefault="00846744">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30583" w:history="1">
            <w:r w:rsidRPr="00017A0C">
              <w:rPr>
                <w:rStyle w:val="Hyperlink"/>
                <w:noProof/>
              </w:rPr>
              <w:t>10.</w:t>
            </w:r>
            <w:r>
              <w:rPr>
                <w:rFonts w:asciiTheme="minorHAnsi" w:eastAsiaTheme="minorEastAsia" w:hAnsiTheme="minorHAnsi" w:cstheme="minorBidi"/>
                <w:noProof/>
                <w:szCs w:val="22"/>
                <w:lang w:val="en-US" w:eastAsia="zh-CN"/>
              </w:rPr>
              <w:tab/>
            </w:r>
            <w:r w:rsidRPr="00017A0C">
              <w:rPr>
                <w:rStyle w:val="Hyperlink"/>
                <w:noProof/>
              </w:rPr>
              <w:t>Link adaptation and retransmission protocols</w:t>
            </w:r>
            <w:r>
              <w:rPr>
                <w:noProof/>
                <w:webHidden/>
              </w:rPr>
              <w:tab/>
            </w:r>
            <w:r>
              <w:rPr>
                <w:noProof/>
                <w:webHidden/>
              </w:rPr>
              <w:fldChar w:fldCharType="begin"/>
            </w:r>
            <w:r>
              <w:rPr>
                <w:noProof/>
                <w:webHidden/>
              </w:rPr>
              <w:instrText xml:space="preserve"> PAGEREF _Toc61430583 \h </w:instrText>
            </w:r>
            <w:r>
              <w:rPr>
                <w:noProof/>
                <w:webHidden/>
              </w:rPr>
            </w:r>
            <w:r>
              <w:rPr>
                <w:noProof/>
                <w:webHidden/>
              </w:rPr>
              <w:fldChar w:fldCharType="separate"/>
            </w:r>
            <w:r>
              <w:rPr>
                <w:noProof/>
                <w:webHidden/>
              </w:rPr>
              <w:t>105</w:t>
            </w:r>
            <w:r>
              <w:rPr>
                <w:noProof/>
                <w:webHidden/>
              </w:rPr>
              <w:fldChar w:fldCharType="end"/>
            </w:r>
          </w:hyperlink>
        </w:p>
        <w:p w14:paraId="7C5D34DD"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85" w:history="1">
            <w:r w:rsidRPr="00017A0C">
              <w:rPr>
                <w:rStyle w:val="Hyperlink"/>
                <w:noProof/>
              </w:rPr>
              <w:t>10.1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_Toc61430585 \h </w:instrText>
            </w:r>
            <w:r>
              <w:rPr>
                <w:noProof/>
                <w:webHidden/>
              </w:rPr>
            </w:r>
            <w:r>
              <w:rPr>
                <w:noProof/>
                <w:webHidden/>
              </w:rPr>
              <w:fldChar w:fldCharType="separate"/>
            </w:r>
            <w:r>
              <w:rPr>
                <w:noProof/>
                <w:webHidden/>
              </w:rPr>
              <w:t>105</w:t>
            </w:r>
            <w:r>
              <w:rPr>
                <w:noProof/>
                <w:webHidden/>
              </w:rPr>
              <w:fldChar w:fldCharType="end"/>
            </w:r>
          </w:hyperlink>
        </w:p>
        <w:p w14:paraId="1EC2044A"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86" w:history="1">
            <w:r w:rsidRPr="00017A0C">
              <w:rPr>
                <w:rStyle w:val="Hyperlink"/>
                <w:noProof/>
              </w:rPr>
              <w:t>10.2</w:t>
            </w:r>
            <w:r>
              <w:rPr>
                <w:rFonts w:asciiTheme="minorHAnsi" w:eastAsiaTheme="minorEastAsia" w:hAnsiTheme="minorHAnsi" w:cstheme="minorBidi"/>
                <w:noProof/>
                <w:szCs w:val="22"/>
                <w:lang w:val="en-US" w:eastAsia="zh-CN"/>
              </w:rPr>
              <w:tab/>
            </w:r>
            <w:r w:rsidRPr="00017A0C">
              <w:rPr>
                <w:rStyle w:val="Hyperlink"/>
                <w:noProof/>
              </w:rPr>
              <w:t>Feature #1</w:t>
            </w:r>
            <w:r>
              <w:rPr>
                <w:noProof/>
                <w:webHidden/>
              </w:rPr>
              <w:tab/>
            </w:r>
            <w:r>
              <w:rPr>
                <w:noProof/>
                <w:webHidden/>
              </w:rPr>
              <w:fldChar w:fldCharType="begin"/>
            </w:r>
            <w:r>
              <w:rPr>
                <w:noProof/>
                <w:webHidden/>
              </w:rPr>
              <w:instrText xml:space="preserve"> PAGEREF _Toc61430586 \h </w:instrText>
            </w:r>
            <w:r>
              <w:rPr>
                <w:noProof/>
                <w:webHidden/>
              </w:rPr>
            </w:r>
            <w:r>
              <w:rPr>
                <w:noProof/>
                <w:webHidden/>
              </w:rPr>
              <w:fldChar w:fldCharType="separate"/>
            </w:r>
            <w:r>
              <w:rPr>
                <w:noProof/>
                <w:webHidden/>
              </w:rPr>
              <w:t>105</w:t>
            </w:r>
            <w:r>
              <w:rPr>
                <w:noProof/>
                <w:webHidden/>
              </w:rPr>
              <w:fldChar w:fldCharType="end"/>
            </w:r>
          </w:hyperlink>
        </w:p>
        <w:p w14:paraId="142B440E" w14:textId="77777777" w:rsidR="00846744" w:rsidRDefault="00846744">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30587" w:history="1">
            <w:r w:rsidRPr="00017A0C">
              <w:rPr>
                <w:rStyle w:val="Hyperlink"/>
                <w:noProof/>
              </w:rPr>
              <w:t>11.</w:t>
            </w:r>
            <w:r>
              <w:rPr>
                <w:rFonts w:asciiTheme="minorHAnsi" w:eastAsiaTheme="minorEastAsia" w:hAnsiTheme="minorHAnsi" w:cstheme="minorBidi"/>
                <w:noProof/>
                <w:szCs w:val="22"/>
                <w:lang w:val="en-US" w:eastAsia="zh-CN"/>
              </w:rPr>
              <w:tab/>
            </w:r>
            <w:r w:rsidRPr="00017A0C">
              <w:rPr>
                <w:rStyle w:val="Hyperlink"/>
                <w:noProof/>
              </w:rPr>
              <w:t>Low latency</w:t>
            </w:r>
            <w:r>
              <w:rPr>
                <w:noProof/>
                <w:webHidden/>
              </w:rPr>
              <w:tab/>
            </w:r>
            <w:r>
              <w:rPr>
                <w:noProof/>
                <w:webHidden/>
              </w:rPr>
              <w:fldChar w:fldCharType="begin"/>
            </w:r>
            <w:r>
              <w:rPr>
                <w:noProof/>
                <w:webHidden/>
              </w:rPr>
              <w:instrText xml:space="preserve"> PAGEREF _Toc61430587 \h </w:instrText>
            </w:r>
            <w:r>
              <w:rPr>
                <w:noProof/>
                <w:webHidden/>
              </w:rPr>
            </w:r>
            <w:r>
              <w:rPr>
                <w:noProof/>
                <w:webHidden/>
              </w:rPr>
              <w:fldChar w:fldCharType="separate"/>
            </w:r>
            <w:r>
              <w:rPr>
                <w:noProof/>
                <w:webHidden/>
              </w:rPr>
              <w:t>106</w:t>
            </w:r>
            <w:r>
              <w:rPr>
                <w:noProof/>
                <w:webHidden/>
              </w:rPr>
              <w:fldChar w:fldCharType="end"/>
            </w:r>
          </w:hyperlink>
        </w:p>
        <w:p w14:paraId="5ADE9743"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89" w:history="1">
            <w:r w:rsidRPr="00017A0C">
              <w:rPr>
                <w:rStyle w:val="Hyperlink"/>
                <w:noProof/>
              </w:rPr>
              <w:t>11.1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_Toc61430589 \h </w:instrText>
            </w:r>
            <w:r>
              <w:rPr>
                <w:noProof/>
                <w:webHidden/>
              </w:rPr>
            </w:r>
            <w:r>
              <w:rPr>
                <w:noProof/>
                <w:webHidden/>
              </w:rPr>
              <w:fldChar w:fldCharType="separate"/>
            </w:r>
            <w:r>
              <w:rPr>
                <w:noProof/>
                <w:webHidden/>
              </w:rPr>
              <w:t>106</w:t>
            </w:r>
            <w:r>
              <w:rPr>
                <w:noProof/>
                <w:webHidden/>
              </w:rPr>
              <w:fldChar w:fldCharType="end"/>
            </w:r>
          </w:hyperlink>
        </w:p>
        <w:p w14:paraId="285DDECD"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90" w:history="1">
            <w:r w:rsidRPr="00017A0C">
              <w:rPr>
                <w:rStyle w:val="Hyperlink"/>
                <w:noProof/>
              </w:rPr>
              <w:t>11.2</w:t>
            </w:r>
            <w:r>
              <w:rPr>
                <w:rFonts w:asciiTheme="minorHAnsi" w:eastAsiaTheme="minorEastAsia" w:hAnsiTheme="minorHAnsi" w:cstheme="minorBidi"/>
                <w:noProof/>
                <w:szCs w:val="22"/>
                <w:lang w:val="en-US" w:eastAsia="zh-CN"/>
              </w:rPr>
              <w:tab/>
            </w:r>
            <w:r w:rsidRPr="00017A0C">
              <w:rPr>
                <w:rStyle w:val="Hyperlink"/>
                <w:noProof/>
              </w:rPr>
              <w:t>EDCA queue</w:t>
            </w:r>
            <w:r>
              <w:rPr>
                <w:noProof/>
                <w:webHidden/>
              </w:rPr>
              <w:tab/>
            </w:r>
            <w:r>
              <w:rPr>
                <w:noProof/>
                <w:webHidden/>
              </w:rPr>
              <w:fldChar w:fldCharType="begin"/>
            </w:r>
            <w:r>
              <w:rPr>
                <w:noProof/>
                <w:webHidden/>
              </w:rPr>
              <w:instrText xml:space="preserve"> PAGEREF _Toc61430590 \h </w:instrText>
            </w:r>
            <w:r>
              <w:rPr>
                <w:noProof/>
                <w:webHidden/>
              </w:rPr>
            </w:r>
            <w:r>
              <w:rPr>
                <w:noProof/>
                <w:webHidden/>
              </w:rPr>
              <w:fldChar w:fldCharType="separate"/>
            </w:r>
            <w:r>
              <w:rPr>
                <w:noProof/>
                <w:webHidden/>
              </w:rPr>
              <w:t>106</w:t>
            </w:r>
            <w:r>
              <w:rPr>
                <w:noProof/>
                <w:webHidden/>
              </w:rPr>
              <w:fldChar w:fldCharType="end"/>
            </w:r>
          </w:hyperlink>
        </w:p>
        <w:p w14:paraId="343922CF"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91" w:history="1">
            <w:r w:rsidRPr="00017A0C">
              <w:rPr>
                <w:rStyle w:val="Hyperlink"/>
                <w:noProof/>
              </w:rPr>
              <w:t>11.3</w:t>
            </w:r>
            <w:r>
              <w:rPr>
                <w:rFonts w:asciiTheme="minorHAnsi" w:eastAsiaTheme="minorEastAsia" w:hAnsiTheme="minorHAnsi" w:cstheme="minorBidi"/>
                <w:noProof/>
                <w:szCs w:val="22"/>
                <w:lang w:val="en-US" w:eastAsia="zh-CN"/>
              </w:rPr>
              <w:tab/>
            </w:r>
            <w:r w:rsidRPr="00017A0C">
              <w:rPr>
                <w:rStyle w:val="Hyperlink"/>
                <w:noProof/>
              </w:rPr>
              <w:t>Protected TWT enhancement</w:t>
            </w:r>
            <w:r>
              <w:rPr>
                <w:noProof/>
                <w:webHidden/>
              </w:rPr>
              <w:tab/>
            </w:r>
            <w:r>
              <w:rPr>
                <w:noProof/>
                <w:webHidden/>
              </w:rPr>
              <w:fldChar w:fldCharType="begin"/>
            </w:r>
            <w:r>
              <w:rPr>
                <w:noProof/>
                <w:webHidden/>
              </w:rPr>
              <w:instrText xml:space="preserve"> PAGEREF _Toc61430591 \h </w:instrText>
            </w:r>
            <w:r>
              <w:rPr>
                <w:noProof/>
                <w:webHidden/>
              </w:rPr>
            </w:r>
            <w:r>
              <w:rPr>
                <w:noProof/>
                <w:webHidden/>
              </w:rPr>
              <w:fldChar w:fldCharType="separate"/>
            </w:r>
            <w:r>
              <w:rPr>
                <w:noProof/>
                <w:webHidden/>
              </w:rPr>
              <w:t>106</w:t>
            </w:r>
            <w:r>
              <w:rPr>
                <w:noProof/>
                <w:webHidden/>
              </w:rPr>
              <w:fldChar w:fldCharType="end"/>
            </w:r>
          </w:hyperlink>
        </w:p>
        <w:p w14:paraId="0EF92BDB" w14:textId="77777777" w:rsidR="00846744" w:rsidRDefault="00846744">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30592" w:history="1">
            <w:r w:rsidRPr="00017A0C">
              <w:rPr>
                <w:rStyle w:val="Hyperlink"/>
                <w:noProof/>
              </w:rPr>
              <w:t>12</w:t>
            </w:r>
            <w:r>
              <w:rPr>
                <w:rFonts w:asciiTheme="minorHAnsi" w:eastAsiaTheme="minorEastAsia" w:hAnsiTheme="minorHAnsi" w:cstheme="minorBidi"/>
                <w:noProof/>
                <w:szCs w:val="22"/>
                <w:lang w:val="en-US" w:eastAsia="zh-CN"/>
              </w:rPr>
              <w:tab/>
            </w:r>
            <w:r w:rsidRPr="00017A0C">
              <w:rPr>
                <w:rStyle w:val="Hyperlink"/>
                <w:noProof/>
              </w:rPr>
              <w:t>Frame Format</w:t>
            </w:r>
            <w:r>
              <w:rPr>
                <w:noProof/>
                <w:webHidden/>
              </w:rPr>
              <w:tab/>
            </w:r>
            <w:r>
              <w:rPr>
                <w:noProof/>
                <w:webHidden/>
              </w:rPr>
              <w:fldChar w:fldCharType="begin"/>
            </w:r>
            <w:r>
              <w:rPr>
                <w:noProof/>
                <w:webHidden/>
              </w:rPr>
              <w:instrText xml:space="preserve"> PAGEREF _Toc61430592 \h </w:instrText>
            </w:r>
            <w:r>
              <w:rPr>
                <w:noProof/>
                <w:webHidden/>
              </w:rPr>
            </w:r>
            <w:r>
              <w:rPr>
                <w:noProof/>
                <w:webHidden/>
              </w:rPr>
              <w:fldChar w:fldCharType="separate"/>
            </w:r>
            <w:r>
              <w:rPr>
                <w:noProof/>
                <w:webHidden/>
              </w:rPr>
              <w:t>106</w:t>
            </w:r>
            <w:r>
              <w:rPr>
                <w:noProof/>
                <w:webHidden/>
              </w:rPr>
              <w:fldChar w:fldCharType="end"/>
            </w:r>
          </w:hyperlink>
        </w:p>
        <w:p w14:paraId="08141D12"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93" w:history="1">
            <w:r w:rsidRPr="00017A0C">
              <w:rPr>
                <w:rStyle w:val="Hyperlink"/>
                <w:noProof/>
              </w:rPr>
              <w:t>12.1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_Toc61430593 \h </w:instrText>
            </w:r>
            <w:r>
              <w:rPr>
                <w:noProof/>
                <w:webHidden/>
              </w:rPr>
            </w:r>
            <w:r>
              <w:rPr>
                <w:noProof/>
                <w:webHidden/>
              </w:rPr>
              <w:fldChar w:fldCharType="separate"/>
            </w:r>
            <w:r>
              <w:rPr>
                <w:noProof/>
                <w:webHidden/>
              </w:rPr>
              <w:t>106</w:t>
            </w:r>
            <w:r>
              <w:rPr>
                <w:noProof/>
                <w:webHidden/>
              </w:rPr>
              <w:fldChar w:fldCharType="end"/>
            </w:r>
          </w:hyperlink>
        </w:p>
        <w:p w14:paraId="06ABEAF9"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94" w:history="1">
            <w:r w:rsidRPr="00017A0C">
              <w:rPr>
                <w:rStyle w:val="Hyperlink"/>
                <w:noProof/>
              </w:rPr>
              <w:t>12.2</w:t>
            </w:r>
            <w:r>
              <w:rPr>
                <w:rFonts w:asciiTheme="minorHAnsi" w:eastAsiaTheme="minorEastAsia" w:hAnsiTheme="minorHAnsi" w:cstheme="minorBidi"/>
                <w:noProof/>
                <w:szCs w:val="22"/>
                <w:lang w:val="en-US" w:eastAsia="zh-CN"/>
              </w:rPr>
              <w:tab/>
            </w:r>
            <w:r w:rsidRPr="00017A0C">
              <w:rPr>
                <w:rStyle w:val="Hyperlink"/>
                <w:noProof/>
              </w:rPr>
              <w:t>EHT Operation element</w:t>
            </w:r>
            <w:r>
              <w:rPr>
                <w:noProof/>
                <w:webHidden/>
              </w:rPr>
              <w:tab/>
            </w:r>
            <w:r>
              <w:rPr>
                <w:noProof/>
                <w:webHidden/>
              </w:rPr>
              <w:fldChar w:fldCharType="begin"/>
            </w:r>
            <w:r>
              <w:rPr>
                <w:noProof/>
                <w:webHidden/>
              </w:rPr>
              <w:instrText xml:space="preserve"> PAGEREF _Toc61430594 \h </w:instrText>
            </w:r>
            <w:r>
              <w:rPr>
                <w:noProof/>
                <w:webHidden/>
              </w:rPr>
            </w:r>
            <w:r>
              <w:rPr>
                <w:noProof/>
                <w:webHidden/>
              </w:rPr>
              <w:fldChar w:fldCharType="separate"/>
            </w:r>
            <w:r>
              <w:rPr>
                <w:noProof/>
                <w:webHidden/>
              </w:rPr>
              <w:t>106</w:t>
            </w:r>
            <w:r>
              <w:rPr>
                <w:noProof/>
                <w:webHidden/>
              </w:rPr>
              <w:fldChar w:fldCharType="end"/>
            </w:r>
          </w:hyperlink>
        </w:p>
        <w:p w14:paraId="0C62051D"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95" w:history="1">
            <w:r w:rsidRPr="00017A0C">
              <w:rPr>
                <w:rStyle w:val="Hyperlink"/>
                <w:noProof/>
                <w:lang w:eastAsia="ko-KR"/>
              </w:rPr>
              <w:t>12.3</w:t>
            </w:r>
            <w:r>
              <w:rPr>
                <w:rFonts w:asciiTheme="minorHAnsi" w:eastAsiaTheme="minorEastAsia" w:hAnsiTheme="minorHAnsi" w:cstheme="minorBidi"/>
                <w:noProof/>
                <w:szCs w:val="22"/>
                <w:lang w:val="en-US" w:eastAsia="zh-CN"/>
              </w:rPr>
              <w:tab/>
            </w:r>
            <w:r w:rsidRPr="00017A0C">
              <w:rPr>
                <w:rStyle w:val="Hyperlink"/>
                <w:noProof/>
                <w:lang w:val="en-US" w:eastAsia="ko-KR"/>
              </w:rPr>
              <w:t>Trigger frame</w:t>
            </w:r>
            <w:r>
              <w:rPr>
                <w:noProof/>
                <w:webHidden/>
              </w:rPr>
              <w:tab/>
            </w:r>
            <w:r>
              <w:rPr>
                <w:noProof/>
                <w:webHidden/>
              </w:rPr>
              <w:fldChar w:fldCharType="begin"/>
            </w:r>
            <w:r>
              <w:rPr>
                <w:noProof/>
                <w:webHidden/>
              </w:rPr>
              <w:instrText xml:space="preserve"> PAGEREF _Toc61430595 \h </w:instrText>
            </w:r>
            <w:r>
              <w:rPr>
                <w:noProof/>
                <w:webHidden/>
              </w:rPr>
            </w:r>
            <w:r>
              <w:rPr>
                <w:noProof/>
                <w:webHidden/>
              </w:rPr>
              <w:fldChar w:fldCharType="separate"/>
            </w:r>
            <w:r>
              <w:rPr>
                <w:noProof/>
                <w:webHidden/>
              </w:rPr>
              <w:t>107</w:t>
            </w:r>
            <w:r>
              <w:rPr>
                <w:noProof/>
                <w:webHidden/>
              </w:rPr>
              <w:fldChar w:fldCharType="end"/>
            </w:r>
          </w:hyperlink>
        </w:p>
        <w:p w14:paraId="276AD4EC"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96" w:history="1">
            <w:r w:rsidRPr="00017A0C">
              <w:rPr>
                <w:rStyle w:val="Hyperlink"/>
                <w:noProof/>
              </w:rPr>
              <w:t>12.4</w:t>
            </w:r>
            <w:r>
              <w:rPr>
                <w:rFonts w:asciiTheme="minorHAnsi" w:eastAsiaTheme="minorEastAsia" w:hAnsiTheme="minorHAnsi" w:cstheme="minorBidi"/>
                <w:noProof/>
                <w:szCs w:val="22"/>
                <w:lang w:val="en-US" w:eastAsia="zh-CN"/>
              </w:rPr>
              <w:tab/>
            </w:r>
            <w:r w:rsidRPr="00017A0C">
              <w:rPr>
                <w:rStyle w:val="Hyperlink"/>
                <w:noProof/>
                <w:lang w:val="en-US"/>
              </w:rPr>
              <w:t>NDPA and EHT MIMO Control field</w:t>
            </w:r>
            <w:r>
              <w:rPr>
                <w:noProof/>
                <w:webHidden/>
              </w:rPr>
              <w:tab/>
            </w:r>
            <w:r>
              <w:rPr>
                <w:noProof/>
                <w:webHidden/>
              </w:rPr>
              <w:fldChar w:fldCharType="begin"/>
            </w:r>
            <w:r>
              <w:rPr>
                <w:noProof/>
                <w:webHidden/>
              </w:rPr>
              <w:instrText xml:space="preserve"> PAGEREF _Toc61430596 \h </w:instrText>
            </w:r>
            <w:r>
              <w:rPr>
                <w:noProof/>
                <w:webHidden/>
              </w:rPr>
            </w:r>
            <w:r>
              <w:rPr>
                <w:noProof/>
                <w:webHidden/>
              </w:rPr>
              <w:fldChar w:fldCharType="separate"/>
            </w:r>
            <w:r>
              <w:rPr>
                <w:noProof/>
                <w:webHidden/>
              </w:rPr>
              <w:t>115</w:t>
            </w:r>
            <w:r>
              <w:rPr>
                <w:noProof/>
                <w:webHidden/>
              </w:rPr>
              <w:fldChar w:fldCharType="end"/>
            </w:r>
          </w:hyperlink>
        </w:p>
        <w:p w14:paraId="48771BBB"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97" w:history="1">
            <w:r w:rsidRPr="00017A0C">
              <w:rPr>
                <w:rStyle w:val="Hyperlink"/>
                <w:noProof/>
              </w:rPr>
              <w:t>12.5</w:t>
            </w:r>
            <w:r>
              <w:rPr>
                <w:rFonts w:asciiTheme="minorHAnsi" w:eastAsiaTheme="minorEastAsia" w:hAnsiTheme="minorHAnsi" w:cstheme="minorBidi"/>
                <w:noProof/>
                <w:szCs w:val="22"/>
                <w:lang w:val="en-US" w:eastAsia="zh-CN"/>
              </w:rPr>
              <w:tab/>
            </w:r>
            <w:r w:rsidRPr="00017A0C">
              <w:rPr>
                <w:rStyle w:val="Hyperlink"/>
                <w:noProof/>
              </w:rPr>
              <w:t>Enhanced Trigger frame</w:t>
            </w:r>
            <w:r>
              <w:rPr>
                <w:noProof/>
                <w:webHidden/>
              </w:rPr>
              <w:tab/>
            </w:r>
            <w:r>
              <w:rPr>
                <w:noProof/>
                <w:webHidden/>
              </w:rPr>
              <w:fldChar w:fldCharType="begin"/>
            </w:r>
            <w:r>
              <w:rPr>
                <w:noProof/>
                <w:webHidden/>
              </w:rPr>
              <w:instrText xml:space="preserve"> PAGEREF _Toc61430597 \h </w:instrText>
            </w:r>
            <w:r>
              <w:rPr>
                <w:noProof/>
                <w:webHidden/>
              </w:rPr>
            </w:r>
            <w:r>
              <w:rPr>
                <w:noProof/>
                <w:webHidden/>
              </w:rPr>
              <w:fldChar w:fldCharType="separate"/>
            </w:r>
            <w:r>
              <w:rPr>
                <w:noProof/>
                <w:webHidden/>
              </w:rPr>
              <w:t>117</w:t>
            </w:r>
            <w:r>
              <w:rPr>
                <w:noProof/>
                <w:webHidden/>
              </w:rPr>
              <w:fldChar w:fldCharType="end"/>
            </w:r>
          </w:hyperlink>
        </w:p>
        <w:p w14:paraId="1C6F9F0A"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598" w:history="1">
            <w:r w:rsidRPr="00017A0C">
              <w:rPr>
                <w:rStyle w:val="Hyperlink"/>
                <w:noProof/>
              </w:rPr>
              <w:t>12.6</w:t>
            </w:r>
            <w:r>
              <w:rPr>
                <w:rFonts w:asciiTheme="minorHAnsi" w:eastAsiaTheme="minorEastAsia" w:hAnsiTheme="minorHAnsi" w:cstheme="minorBidi"/>
                <w:noProof/>
                <w:szCs w:val="22"/>
                <w:lang w:val="en-US" w:eastAsia="zh-CN"/>
              </w:rPr>
              <w:tab/>
            </w:r>
            <w:r w:rsidRPr="00017A0C">
              <w:rPr>
                <w:rStyle w:val="Hyperlink"/>
                <w:noProof/>
              </w:rPr>
              <w:t>EHT Capabilities element</w:t>
            </w:r>
            <w:r>
              <w:rPr>
                <w:noProof/>
                <w:webHidden/>
              </w:rPr>
              <w:tab/>
            </w:r>
            <w:r>
              <w:rPr>
                <w:noProof/>
                <w:webHidden/>
              </w:rPr>
              <w:fldChar w:fldCharType="begin"/>
            </w:r>
            <w:r>
              <w:rPr>
                <w:noProof/>
                <w:webHidden/>
              </w:rPr>
              <w:instrText xml:space="preserve"> PAGEREF _Toc61430598 \h </w:instrText>
            </w:r>
            <w:r>
              <w:rPr>
                <w:noProof/>
                <w:webHidden/>
              </w:rPr>
            </w:r>
            <w:r>
              <w:rPr>
                <w:noProof/>
                <w:webHidden/>
              </w:rPr>
              <w:fldChar w:fldCharType="separate"/>
            </w:r>
            <w:r>
              <w:rPr>
                <w:noProof/>
                <w:webHidden/>
              </w:rPr>
              <w:t>117</w:t>
            </w:r>
            <w:r>
              <w:rPr>
                <w:noProof/>
                <w:webHidden/>
              </w:rPr>
              <w:fldChar w:fldCharType="end"/>
            </w:r>
          </w:hyperlink>
        </w:p>
        <w:p w14:paraId="01350EC4" w14:textId="77777777" w:rsidR="00846744" w:rsidRDefault="00846744">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30599" w:history="1">
            <w:r w:rsidRPr="00017A0C">
              <w:rPr>
                <w:rStyle w:val="Hyperlink"/>
                <w:noProof/>
              </w:rPr>
              <w:t>13</w:t>
            </w:r>
            <w:r>
              <w:rPr>
                <w:rFonts w:asciiTheme="minorHAnsi" w:eastAsiaTheme="minorEastAsia" w:hAnsiTheme="minorHAnsi" w:cstheme="minorBidi"/>
                <w:noProof/>
                <w:szCs w:val="22"/>
                <w:lang w:val="en-US" w:eastAsia="zh-CN"/>
              </w:rPr>
              <w:tab/>
            </w:r>
            <w:r w:rsidRPr="00017A0C">
              <w:rPr>
                <w:rStyle w:val="Hyperlink"/>
                <w:noProof/>
              </w:rPr>
              <w:t>Security</w:t>
            </w:r>
            <w:r>
              <w:rPr>
                <w:noProof/>
                <w:webHidden/>
              </w:rPr>
              <w:tab/>
            </w:r>
            <w:r>
              <w:rPr>
                <w:noProof/>
                <w:webHidden/>
              </w:rPr>
              <w:fldChar w:fldCharType="begin"/>
            </w:r>
            <w:r>
              <w:rPr>
                <w:noProof/>
                <w:webHidden/>
              </w:rPr>
              <w:instrText xml:space="preserve"> PAGEREF _Toc61430599 \h </w:instrText>
            </w:r>
            <w:r>
              <w:rPr>
                <w:noProof/>
                <w:webHidden/>
              </w:rPr>
            </w:r>
            <w:r>
              <w:rPr>
                <w:noProof/>
                <w:webHidden/>
              </w:rPr>
              <w:fldChar w:fldCharType="separate"/>
            </w:r>
            <w:r>
              <w:rPr>
                <w:noProof/>
                <w:webHidden/>
              </w:rPr>
              <w:t>118</w:t>
            </w:r>
            <w:r>
              <w:rPr>
                <w:noProof/>
                <w:webHidden/>
              </w:rPr>
              <w:fldChar w:fldCharType="end"/>
            </w:r>
          </w:hyperlink>
        </w:p>
        <w:p w14:paraId="6B84174B"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00" w:history="1">
            <w:r w:rsidRPr="00017A0C">
              <w:rPr>
                <w:rStyle w:val="Hyperlink"/>
                <w:noProof/>
              </w:rPr>
              <w:t>13.1</w:t>
            </w:r>
            <w:r>
              <w:rPr>
                <w:rFonts w:asciiTheme="minorHAnsi" w:eastAsiaTheme="minorEastAsia" w:hAnsiTheme="minorHAnsi" w:cstheme="minorBidi"/>
                <w:noProof/>
                <w:szCs w:val="22"/>
                <w:lang w:val="en-US" w:eastAsia="zh-CN"/>
              </w:rPr>
              <w:tab/>
            </w:r>
            <w:r w:rsidRPr="00017A0C">
              <w:rPr>
                <w:rStyle w:val="Hyperlink"/>
                <w:noProof/>
              </w:rPr>
              <w:t>General</w:t>
            </w:r>
            <w:r>
              <w:rPr>
                <w:noProof/>
                <w:webHidden/>
              </w:rPr>
              <w:tab/>
            </w:r>
            <w:r>
              <w:rPr>
                <w:noProof/>
                <w:webHidden/>
              </w:rPr>
              <w:fldChar w:fldCharType="begin"/>
            </w:r>
            <w:r>
              <w:rPr>
                <w:noProof/>
                <w:webHidden/>
              </w:rPr>
              <w:instrText xml:space="preserve"> PAGEREF _Toc61430600 \h </w:instrText>
            </w:r>
            <w:r>
              <w:rPr>
                <w:noProof/>
                <w:webHidden/>
              </w:rPr>
            </w:r>
            <w:r>
              <w:rPr>
                <w:noProof/>
                <w:webHidden/>
              </w:rPr>
              <w:fldChar w:fldCharType="separate"/>
            </w:r>
            <w:r>
              <w:rPr>
                <w:noProof/>
                <w:webHidden/>
              </w:rPr>
              <w:t>118</w:t>
            </w:r>
            <w:r>
              <w:rPr>
                <w:noProof/>
                <w:webHidden/>
              </w:rPr>
              <w:fldChar w:fldCharType="end"/>
            </w:r>
          </w:hyperlink>
        </w:p>
        <w:p w14:paraId="457E8AE3" w14:textId="77777777" w:rsidR="00846744" w:rsidRDefault="00846744">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30601" w:history="1">
            <w:r w:rsidRPr="00017A0C">
              <w:rPr>
                <w:rStyle w:val="Hyperlink"/>
                <w:noProof/>
              </w:rPr>
              <w:t>14</w:t>
            </w:r>
            <w:r>
              <w:rPr>
                <w:rFonts w:asciiTheme="minorHAnsi" w:eastAsiaTheme="minorEastAsia" w:hAnsiTheme="minorHAnsi" w:cstheme="minorBidi"/>
                <w:noProof/>
                <w:szCs w:val="22"/>
                <w:lang w:val="en-US" w:eastAsia="zh-CN"/>
              </w:rPr>
              <w:tab/>
            </w:r>
            <w:r w:rsidRPr="00017A0C">
              <w:rPr>
                <w:rStyle w:val="Hyperlink"/>
                <w:noProof/>
              </w:rPr>
              <w:t>Bibliography</w:t>
            </w:r>
            <w:r>
              <w:rPr>
                <w:noProof/>
                <w:webHidden/>
              </w:rPr>
              <w:tab/>
            </w:r>
            <w:r>
              <w:rPr>
                <w:noProof/>
                <w:webHidden/>
              </w:rPr>
              <w:fldChar w:fldCharType="begin"/>
            </w:r>
            <w:r>
              <w:rPr>
                <w:noProof/>
                <w:webHidden/>
              </w:rPr>
              <w:instrText xml:space="preserve"> PAGEREF _Toc61430601 \h </w:instrText>
            </w:r>
            <w:r>
              <w:rPr>
                <w:noProof/>
                <w:webHidden/>
              </w:rPr>
            </w:r>
            <w:r>
              <w:rPr>
                <w:noProof/>
                <w:webHidden/>
              </w:rPr>
              <w:fldChar w:fldCharType="separate"/>
            </w:r>
            <w:r>
              <w:rPr>
                <w:noProof/>
                <w:webHidden/>
              </w:rPr>
              <w:t>118</w:t>
            </w:r>
            <w:r>
              <w:rPr>
                <w:noProof/>
                <w:webHidden/>
              </w:rPr>
              <w:fldChar w:fldCharType="end"/>
            </w:r>
          </w:hyperlink>
        </w:p>
        <w:p w14:paraId="22A30866" w14:textId="77777777" w:rsidR="00846744" w:rsidRDefault="00846744">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30602" w:history="1">
            <w:r w:rsidRPr="00017A0C">
              <w:rPr>
                <w:rStyle w:val="Hyperlink"/>
                <w:noProof/>
              </w:rPr>
              <w:t>15</w:t>
            </w:r>
            <w:r>
              <w:rPr>
                <w:rFonts w:asciiTheme="minorHAnsi" w:eastAsiaTheme="minorEastAsia" w:hAnsiTheme="minorHAnsi" w:cstheme="minorBidi"/>
                <w:noProof/>
                <w:szCs w:val="22"/>
                <w:lang w:val="en-US" w:eastAsia="zh-CN"/>
              </w:rPr>
              <w:tab/>
            </w:r>
            <w:r w:rsidRPr="00017A0C">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_Toc61430602 \h </w:instrText>
            </w:r>
            <w:r>
              <w:rPr>
                <w:noProof/>
                <w:webHidden/>
              </w:rPr>
            </w:r>
            <w:r>
              <w:rPr>
                <w:noProof/>
                <w:webHidden/>
              </w:rPr>
              <w:fldChar w:fldCharType="separate"/>
            </w:r>
            <w:r>
              <w:rPr>
                <w:noProof/>
                <w:webHidden/>
              </w:rPr>
              <w:t>128</w:t>
            </w:r>
            <w:r>
              <w:rPr>
                <w:noProof/>
                <w:webHidden/>
              </w:rPr>
              <w:fldChar w:fldCharType="end"/>
            </w:r>
          </w:hyperlink>
        </w:p>
        <w:p w14:paraId="6385F40A"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03" w:history="1">
            <w:r w:rsidRPr="00017A0C">
              <w:rPr>
                <w:rStyle w:val="Hyperlink"/>
                <w:noProof/>
              </w:rPr>
              <w:t>15.1</w:t>
            </w:r>
            <w:r>
              <w:rPr>
                <w:rFonts w:asciiTheme="minorHAnsi" w:eastAsiaTheme="minorEastAsia" w:hAnsiTheme="minorHAnsi" w:cstheme="minorBidi"/>
                <w:noProof/>
                <w:szCs w:val="22"/>
                <w:lang w:val="en-US" w:eastAsia="zh-CN"/>
              </w:rPr>
              <w:tab/>
            </w:r>
            <w:r w:rsidRPr="00017A0C">
              <w:rPr>
                <w:rStyle w:val="Hyperlink"/>
                <w:noProof/>
                <w:lang w:val="en-US"/>
              </w:rPr>
              <w:t>January interim (PHY):  2 SPs</w:t>
            </w:r>
            <w:r>
              <w:rPr>
                <w:noProof/>
                <w:webHidden/>
              </w:rPr>
              <w:tab/>
            </w:r>
            <w:r>
              <w:rPr>
                <w:noProof/>
                <w:webHidden/>
              </w:rPr>
              <w:fldChar w:fldCharType="begin"/>
            </w:r>
            <w:r>
              <w:rPr>
                <w:noProof/>
                <w:webHidden/>
              </w:rPr>
              <w:instrText xml:space="preserve"> PAGEREF _Toc61430603 \h </w:instrText>
            </w:r>
            <w:r>
              <w:rPr>
                <w:noProof/>
                <w:webHidden/>
              </w:rPr>
            </w:r>
            <w:r>
              <w:rPr>
                <w:noProof/>
                <w:webHidden/>
              </w:rPr>
              <w:fldChar w:fldCharType="separate"/>
            </w:r>
            <w:r>
              <w:rPr>
                <w:noProof/>
                <w:webHidden/>
              </w:rPr>
              <w:t>128</w:t>
            </w:r>
            <w:r>
              <w:rPr>
                <w:noProof/>
                <w:webHidden/>
              </w:rPr>
              <w:fldChar w:fldCharType="end"/>
            </w:r>
          </w:hyperlink>
        </w:p>
        <w:p w14:paraId="24F00C4F"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04" w:history="1">
            <w:r w:rsidRPr="00017A0C">
              <w:rPr>
                <w:rStyle w:val="Hyperlink"/>
                <w:noProof/>
              </w:rPr>
              <w:t>15.2</w:t>
            </w:r>
            <w:r>
              <w:rPr>
                <w:rFonts w:asciiTheme="minorHAnsi" w:eastAsiaTheme="minorEastAsia" w:hAnsiTheme="minorHAnsi" w:cstheme="minorBidi"/>
                <w:noProof/>
                <w:szCs w:val="22"/>
                <w:lang w:val="en-US" w:eastAsia="zh-CN"/>
              </w:rPr>
              <w:tab/>
            </w:r>
            <w:r w:rsidRPr="00017A0C">
              <w:rPr>
                <w:rStyle w:val="Hyperlink"/>
                <w:noProof/>
                <w:lang w:val="en-US"/>
              </w:rPr>
              <w:t>January 30 (PHY):  No SP</w:t>
            </w:r>
            <w:r>
              <w:rPr>
                <w:noProof/>
                <w:webHidden/>
              </w:rPr>
              <w:tab/>
            </w:r>
            <w:r>
              <w:rPr>
                <w:noProof/>
                <w:webHidden/>
              </w:rPr>
              <w:fldChar w:fldCharType="begin"/>
            </w:r>
            <w:r>
              <w:rPr>
                <w:noProof/>
                <w:webHidden/>
              </w:rPr>
              <w:instrText xml:space="preserve"> PAGEREF _Toc61430604 \h </w:instrText>
            </w:r>
            <w:r>
              <w:rPr>
                <w:noProof/>
                <w:webHidden/>
              </w:rPr>
            </w:r>
            <w:r>
              <w:rPr>
                <w:noProof/>
                <w:webHidden/>
              </w:rPr>
              <w:fldChar w:fldCharType="separate"/>
            </w:r>
            <w:r>
              <w:rPr>
                <w:noProof/>
                <w:webHidden/>
              </w:rPr>
              <w:t>128</w:t>
            </w:r>
            <w:r>
              <w:rPr>
                <w:noProof/>
                <w:webHidden/>
              </w:rPr>
              <w:fldChar w:fldCharType="end"/>
            </w:r>
          </w:hyperlink>
        </w:p>
        <w:p w14:paraId="28150306"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05" w:history="1">
            <w:r w:rsidRPr="00017A0C">
              <w:rPr>
                <w:rStyle w:val="Hyperlink"/>
                <w:noProof/>
              </w:rPr>
              <w:t>15.3</w:t>
            </w:r>
            <w:r>
              <w:rPr>
                <w:rFonts w:asciiTheme="minorHAnsi" w:eastAsiaTheme="minorEastAsia" w:hAnsiTheme="minorHAnsi" w:cstheme="minorBidi"/>
                <w:noProof/>
                <w:szCs w:val="22"/>
                <w:lang w:val="en-US" w:eastAsia="zh-CN"/>
              </w:rPr>
              <w:tab/>
            </w:r>
            <w:r w:rsidRPr="00017A0C">
              <w:rPr>
                <w:rStyle w:val="Hyperlink"/>
                <w:noProof/>
                <w:lang w:val="en-US"/>
              </w:rPr>
              <w:t>January 30 (MAC):  No SP</w:t>
            </w:r>
            <w:r>
              <w:rPr>
                <w:noProof/>
                <w:webHidden/>
              </w:rPr>
              <w:tab/>
            </w:r>
            <w:r>
              <w:rPr>
                <w:noProof/>
                <w:webHidden/>
              </w:rPr>
              <w:fldChar w:fldCharType="begin"/>
            </w:r>
            <w:r>
              <w:rPr>
                <w:noProof/>
                <w:webHidden/>
              </w:rPr>
              <w:instrText xml:space="preserve"> PAGEREF _Toc61430605 \h </w:instrText>
            </w:r>
            <w:r>
              <w:rPr>
                <w:noProof/>
                <w:webHidden/>
              </w:rPr>
            </w:r>
            <w:r>
              <w:rPr>
                <w:noProof/>
                <w:webHidden/>
              </w:rPr>
              <w:fldChar w:fldCharType="separate"/>
            </w:r>
            <w:r>
              <w:rPr>
                <w:noProof/>
                <w:webHidden/>
              </w:rPr>
              <w:t>128</w:t>
            </w:r>
            <w:r>
              <w:rPr>
                <w:noProof/>
                <w:webHidden/>
              </w:rPr>
              <w:fldChar w:fldCharType="end"/>
            </w:r>
          </w:hyperlink>
        </w:p>
        <w:p w14:paraId="4921CC3B"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06" w:history="1">
            <w:r w:rsidRPr="00017A0C">
              <w:rPr>
                <w:rStyle w:val="Hyperlink"/>
                <w:noProof/>
              </w:rPr>
              <w:t>15.4</w:t>
            </w:r>
            <w:r>
              <w:rPr>
                <w:rFonts w:asciiTheme="minorHAnsi" w:eastAsiaTheme="minorEastAsia" w:hAnsiTheme="minorHAnsi" w:cstheme="minorBidi"/>
                <w:noProof/>
                <w:szCs w:val="22"/>
                <w:lang w:val="en-US" w:eastAsia="zh-CN"/>
              </w:rPr>
              <w:tab/>
            </w:r>
            <w:r w:rsidRPr="00017A0C">
              <w:rPr>
                <w:rStyle w:val="Hyperlink"/>
                <w:noProof/>
                <w:lang w:val="en-US"/>
              </w:rPr>
              <w:t>February 6 (Joint):  No SP</w:t>
            </w:r>
            <w:r>
              <w:rPr>
                <w:noProof/>
                <w:webHidden/>
              </w:rPr>
              <w:tab/>
            </w:r>
            <w:r>
              <w:rPr>
                <w:noProof/>
                <w:webHidden/>
              </w:rPr>
              <w:fldChar w:fldCharType="begin"/>
            </w:r>
            <w:r>
              <w:rPr>
                <w:noProof/>
                <w:webHidden/>
              </w:rPr>
              <w:instrText xml:space="preserve"> PAGEREF _Toc61430606 \h </w:instrText>
            </w:r>
            <w:r>
              <w:rPr>
                <w:noProof/>
                <w:webHidden/>
              </w:rPr>
            </w:r>
            <w:r>
              <w:rPr>
                <w:noProof/>
                <w:webHidden/>
              </w:rPr>
              <w:fldChar w:fldCharType="separate"/>
            </w:r>
            <w:r>
              <w:rPr>
                <w:noProof/>
                <w:webHidden/>
              </w:rPr>
              <w:t>128</w:t>
            </w:r>
            <w:r>
              <w:rPr>
                <w:noProof/>
                <w:webHidden/>
              </w:rPr>
              <w:fldChar w:fldCharType="end"/>
            </w:r>
          </w:hyperlink>
        </w:p>
        <w:p w14:paraId="30A4BF1D"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07" w:history="1">
            <w:r w:rsidRPr="00017A0C">
              <w:rPr>
                <w:rStyle w:val="Hyperlink"/>
                <w:noProof/>
              </w:rPr>
              <w:t>15.5</w:t>
            </w:r>
            <w:r>
              <w:rPr>
                <w:rFonts w:asciiTheme="minorHAnsi" w:eastAsiaTheme="minorEastAsia" w:hAnsiTheme="minorHAnsi" w:cstheme="minorBidi"/>
                <w:noProof/>
                <w:szCs w:val="22"/>
                <w:lang w:val="en-US" w:eastAsia="zh-CN"/>
              </w:rPr>
              <w:tab/>
            </w:r>
            <w:r w:rsidRPr="00017A0C">
              <w:rPr>
                <w:rStyle w:val="Hyperlink"/>
                <w:noProof/>
                <w:lang w:val="en-US"/>
              </w:rPr>
              <w:t>February 13 (Joint):  No SP</w:t>
            </w:r>
            <w:r>
              <w:rPr>
                <w:noProof/>
                <w:webHidden/>
              </w:rPr>
              <w:tab/>
            </w:r>
            <w:r>
              <w:rPr>
                <w:noProof/>
                <w:webHidden/>
              </w:rPr>
              <w:fldChar w:fldCharType="begin"/>
            </w:r>
            <w:r>
              <w:rPr>
                <w:noProof/>
                <w:webHidden/>
              </w:rPr>
              <w:instrText xml:space="preserve"> PAGEREF _Toc61430607 \h </w:instrText>
            </w:r>
            <w:r>
              <w:rPr>
                <w:noProof/>
                <w:webHidden/>
              </w:rPr>
            </w:r>
            <w:r>
              <w:rPr>
                <w:noProof/>
                <w:webHidden/>
              </w:rPr>
              <w:fldChar w:fldCharType="separate"/>
            </w:r>
            <w:r>
              <w:rPr>
                <w:noProof/>
                <w:webHidden/>
              </w:rPr>
              <w:t>128</w:t>
            </w:r>
            <w:r>
              <w:rPr>
                <w:noProof/>
                <w:webHidden/>
              </w:rPr>
              <w:fldChar w:fldCharType="end"/>
            </w:r>
          </w:hyperlink>
        </w:p>
        <w:p w14:paraId="3B44808B"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08" w:history="1">
            <w:r w:rsidRPr="00017A0C">
              <w:rPr>
                <w:rStyle w:val="Hyperlink"/>
                <w:noProof/>
              </w:rPr>
              <w:t>15.6</w:t>
            </w:r>
            <w:r>
              <w:rPr>
                <w:rFonts w:asciiTheme="minorHAnsi" w:eastAsiaTheme="minorEastAsia" w:hAnsiTheme="minorHAnsi" w:cstheme="minorBidi"/>
                <w:noProof/>
                <w:szCs w:val="22"/>
                <w:lang w:val="en-US" w:eastAsia="zh-CN"/>
              </w:rPr>
              <w:tab/>
            </w:r>
            <w:r w:rsidRPr="00017A0C">
              <w:rPr>
                <w:rStyle w:val="Hyperlink"/>
                <w:noProof/>
                <w:lang w:val="en-US"/>
              </w:rPr>
              <w:t>February 20 (MAC):  No SP</w:t>
            </w:r>
            <w:r>
              <w:rPr>
                <w:noProof/>
                <w:webHidden/>
              </w:rPr>
              <w:tab/>
            </w:r>
            <w:r>
              <w:rPr>
                <w:noProof/>
                <w:webHidden/>
              </w:rPr>
              <w:fldChar w:fldCharType="begin"/>
            </w:r>
            <w:r>
              <w:rPr>
                <w:noProof/>
                <w:webHidden/>
              </w:rPr>
              <w:instrText xml:space="preserve"> PAGEREF _Toc61430608 \h </w:instrText>
            </w:r>
            <w:r>
              <w:rPr>
                <w:noProof/>
                <w:webHidden/>
              </w:rPr>
            </w:r>
            <w:r>
              <w:rPr>
                <w:noProof/>
                <w:webHidden/>
              </w:rPr>
              <w:fldChar w:fldCharType="separate"/>
            </w:r>
            <w:r>
              <w:rPr>
                <w:noProof/>
                <w:webHidden/>
              </w:rPr>
              <w:t>129</w:t>
            </w:r>
            <w:r>
              <w:rPr>
                <w:noProof/>
                <w:webHidden/>
              </w:rPr>
              <w:fldChar w:fldCharType="end"/>
            </w:r>
          </w:hyperlink>
        </w:p>
        <w:p w14:paraId="4E043980"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09" w:history="1">
            <w:r w:rsidRPr="00017A0C">
              <w:rPr>
                <w:rStyle w:val="Hyperlink"/>
                <w:noProof/>
              </w:rPr>
              <w:t>15.7</w:t>
            </w:r>
            <w:r>
              <w:rPr>
                <w:rFonts w:asciiTheme="minorHAnsi" w:eastAsiaTheme="minorEastAsia" w:hAnsiTheme="minorHAnsi" w:cstheme="minorBidi"/>
                <w:noProof/>
                <w:szCs w:val="22"/>
                <w:lang w:val="en-US" w:eastAsia="zh-CN"/>
              </w:rPr>
              <w:tab/>
            </w:r>
            <w:r w:rsidRPr="00017A0C">
              <w:rPr>
                <w:rStyle w:val="Hyperlink"/>
                <w:noProof/>
                <w:lang w:val="en-US"/>
              </w:rPr>
              <w:t>February 27 (Joint):  No SP</w:t>
            </w:r>
            <w:r>
              <w:rPr>
                <w:noProof/>
                <w:webHidden/>
              </w:rPr>
              <w:tab/>
            </w:r>
            <w:r>
              <w:rPr>
                <w:noProof/>
                <w:webHidden/>
              </w:rPr>
              <w:fldChar w:fldCharType="begin"/>
            </w:r>
            <w:r>
              <w:rPr>
                <w:noProof/>
                <w:webHidden/>
              </w:rPr>
              <w:instrText xml:space="preserve"> PAGEREF _Toc61430609 \h </w:instrText>
            </w:r>
            <w:r>
              <w:rPr>
                <w:noProof/>
                <w:webHidden/>
              </w:rPr>
            </w:r>
            <w:r>
              <w:rPr>
                <w:noProof/>
                <w:webHidden/>
              </w:rPr>
              <w:fldChar w:fldCharType="separate"/>
            </w:r>
            <w:r>
              <w:rPr>
                <w:noProof/>
                <w:webHidden/>
              </w:rPr>
              <w:t>129</w:t>
            </w:r>
            <w:r>
              <w:rPr>
                <w:noProof/>
                <w:webHidden/>
              </w:rPr>
              <w:fldChar w:fldCharType="end"/>
            </w:r>
          </w:hyperlink>
        </w:p>
        <w:p w14:paraId="131EB7A6"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10" w:history="1">
            <w:r w:rsidRPr="00017A0C">
              <w:rPr>
                <w:rStyle w:val="Hyperlink"/>
                <w:noProof/>
              </w:rPr>
              <w:t>15.8</w:t>
            </w:r>
            <w:r>
              <w:rPr>
                <w:rFonts w:asciiTheme="minorHAnsi" w:eastAsiaTheme="minorEastAsia" w:hAnsiTheme="minorHAnsi" w:cstheme="minorBidi"/>
                <w:noProof/>
                <w:szCs w:val="22"/>
                <w:lang w:val="en-US" w:eastAsia="zh-CN"/>
              </w:rPr>
              <w:tab/>
            </w:r>
            <w:r w:rsidRPr="00017A0C">
              <w:rPr>
                <w:rStyle w:val="Hyperlink"/>
                <w:noProof/>
                <w:lang w:val="en-US"/>
              </w:rPr>
              <w:t>March 5 (MAC):  No SP</w:t>
            </w:r>
            <w:r>
              <w:rPr>
                <w:noProof/>
                <w:webHidden/>
              </w:rPr>
              <w:tab/>
            </w:r>
            <w:r>
              <w:rPr>
                <w:noProof/>
                <w:webHidden/>
              </w:rPr>
              <w:fldChar w:fldCharType="begin"/>
            </w:r>
            <w:r>
              <w:rPr>
                <w:noProof/>
                <w:webHidden/>
              </w:rPr>
              <w:instrText xml:space="preserve"> PAGEREF _Toc61430610 \h </w:instrText>
            </w:r>
            <w:r>
              <w:rPr>
                <w:noProof/>
                <w:webHidden/>
              </w:rPr>
            </w:r>
            <w:r>
              <w:rPr>
                <w:noProof/>
                <w:webHidden/>
              </w:rPr>
              <w:fldChar w:fldCharType="separate"/>
            </w:r>
            <w:r>
              <w:rPr>
                <w:noProof/>
                <w:webHidden/>
              </w:rPr>
              <w:t>129</w:t>
            </w:r>
            <w:r>
              <w:rPr>
                <w:noProof/>
                <w:webHidden/>
              </w:rPr>
              <w:fldChar w:fldCharType="end"/>
            </w:r>
          </w:hyperlink>
        </w:p>
        <w:p w14:paraId="1C780E1C" w14:textId="77777777" w:rsidR="00846744" w:rsidRDefault="00846744">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30611" w:history="1">
            <w:r w:rsidRPr="00017A0C">
              <w:rPr>
                <w:rStyle w:val="Hyperlink"/>
                <w:noProof/>
              </w:rPr>
              <w:t>15.9</w:t>
            </w:r>
            <w:r>
              <w:rPr>
                <w:rFonts w:asciiTheme="minorHAnsi" w:eastAsiaTheme="minorEastAsia" w:hAnsiTheme="minorHAnsi" w:cstheme="minorBidi"/>
                <w:noProof/>
                <w:szCs w:val="22"/>
                <w:lang w:val="en-US" w:eastAsia="zh-CN"/>
              </w:rPr>
              <w:tab/>
            </w:r>
            <w:r w:rsidRPr="00017A0C">
              <w:rPr>
                <w:rStyle w:val="Hyperlink"/>
                <w:noProof/>
                <w:lang w:val="en-US"/>
              </w:rPr>
              <w:t>March 13 (MAC):  No SP</w:t>
            </w:r>
            <w:r>
              <w:rPr>
                <w:noProof/>
                <w:webHidden/>
              </w:rPr>
              <w:tab/>
            </w:r>
            <w:r>
              <w:rPr>
                <w:noProof/>
                <w:webHidden/>
              </w:rPr>
              <w:fldChar w:fldCharType="begin"/>
            </w:r>
            <w:r>
              <w:rPr>
                <w:noProof/>
                <w:webHidden/>
              </w:rPr>
              <w:instrText xml:space="preserve"> PAGEREF _Toc61430611 \h </w:instrText>
            </w:r>
            <w:r>
              <w:rPr>
                <w:noProof/>
                <w:webHidden/>
              </w:rPr>
            </w:r>
            <w:r>
              <w:rPr>
                <w:noProof/>
                <w:webHidden/>
              </w:rPr>
              <w:fldChar w:fldCharType="separate"/>
            </w:r>
            <w:r>
              <w:rPr>
                <w:noProof/>
                <w:webHidden/>
              </w:rPr>
              <w:t>129</w:t>
            </w:r>
            <w:r>
              <w:rPr>
                <w:noProof/>
                <w:webHidden/>
              </w:rPr>
              <w:fldChar w:fldCharType="end"/>
            </w:r>
          </w:hyperlink>
        </w:p>
        <w:p w14:paraId="44C2017E"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12" w:history="1">
            <w:r w:rsidRPr="00017A0C">
              <w:rPr>
                <w:rStyle w:val="Hyperlink"/>
                <w:noProof/>
              </w:rPr>
              <w:t>15.10</w:t>
            </w:r>
            <w:r>
              <w:rPr>
                <w:rFonts w:asciiTheme="minorHAnsi" w:eastAsiaTheme="minorEastAsia" w:hAnsiTheme="minorHAnsi" w:cstheme="minorBidi"/>
                <w:noProof/>
                <w:szCs w:val="22"/>
                <w:lang w:val="en-US" w:eastAsia="zh-CN"/>
              </w:rPr>
              <w:tab/>
            </w:r>
            <w:r w:rsidRPr="00017A0C">
              <w:rPr>
                <w:rStyle w:val="Hyperlink"/>
                <w:noProof/>
                <w:lang w:val="en-US"/>
              </w:rPr>
              <w:t>March 16 (PHY):  No SP</w:t>
            </w:r>
            <w:r>
              <w:rPr>
                <w:noProof/>
                <w:webHidden/>
              </w:rPr>
              <w:tab/>
            </w:r>
            <w:r>
              <w:rPr>
                <w:noProof/>
                <w:webHidden/>
              </w:rPr>
              <w:fldChar w:fldCharType="begin"/>
            </w:r>
            <w:r>
              <w:rPr>
                <w:noProof/>
                <w:webHidden/>
              </w:rPr>
              <w:instrText xml:space="preserve"> PAGEREF _Toc61430612 \h </w:instrText>
            </w:r>
            <w:r>
              <w:rPr>
                <w:noProof/>
                <w:webHidden/>
              </w:rPr>
            </w:r>
            <w:r>
              <w:rPr>
                <w:noProof/>
                <w:webHidden/>
              </w:rPr>
              <w:fldChar w:fldCharType="separate"/>
            </w:r>
            <w:r>
              <w:rPr>
                <w:noProof/>
                <w:webHidden/>
              </w:rPr>
              <w:t>129</w:t>
            </w:r>
            <w:r>
              <w:rPr>
                <w:noProof/>
                <w:webHidden/>
              </w:rPr>
              <w:fldChar w:fldCharType="end"/>
            </w:r>
          </w:hyperlink>
        </w:p>
        <w:p w14:paraId="61C016E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13" w:history="1">
            <w:r w:rsidRPr="00017A0C">
              <w:rPr>
                <w:rStyle w:val="Hyperlink"/>
                <w:noProof/>
              </w:rPr>
              <w:t>15.11</w:t>
            </w:r>
            <w:r>
              <w:rPr>
                <w:rFonts w:asciiTheme="minorHAnsi" w:eastAsiaTheme="minorEastAsia" w:hAnsiTheme="minorHAnsi" w:cstheme="minorBidi"/>
                <w:noProof/>
                <w:szCs w:val="22"/>
                <w:lang w:val="en-US" w:eastAsia="zh-CN"/>
              </w:rPr>
              <w:tab/>
            </w:r>
            <w:r w:rsidRPr="00017A0C">
              <w:rPr>
                <w:rStyle w:val="Hyperlink"/>
                <w:noProof/>
                <w:lang w:val="en-US"/>
              </w:rPr>
              <w:t>March 16 (MAC):  2 SPs</w:t>
            </w:r>
            <w:r>
              <w:rPr>
                <w:noProof/>
                <w:webHidden/>
              </w:rPr>
              <w:tab/>
            </w:r>
            <w:r>
              <w:rPr>
                <w:noProof/>
                <w:webHidden/>
              </w:rPr>
              <w:fldChar w:fldCharType="begin"/>
            </w:r>
            <w:r>
              <w:rPr>
                <w:noProof/>
                <w:webHidden/>
              </w:rPr>
              <w:instrText xml:space="preserve"> PAGEREF _Toc61430613 \h </w:instrText>
            </w:r>
            <w:r>
              <w:rPr>
                <w:noProof/>
                <w:webHidden/>
              </w:rPr>
            </w:r>
            <w:r>
              <w:rPr>
                <w:noProof/>
                <w:webHidden/>
              </w:rPr>
              <w:fldChar w:fldCharType="separate"/>
            </w:r>
            <w:r>
              <w:rPr>
                <w:noProof/>
                <w:webHidden/>
              </w:rPr>
              <w:t>129</w:t>
            </w:r>
            <w:r>
              <w:rPr>
                <w:noProof/>
                <w:webHidden/>
              </w:rPr>
              <w:fldChar w:fldCharType="end"/>
            </w:r>
          </w:hyperlink>
        </w:p>
        <w:p w14:paraId="213AF3A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14" w:history="1">
            <w:r w:rsidRPr="00017A0C">
              <w:rPr>
                <w:rStyle w:val="Hyperlink"/>
                <w:noProof/>
              </w:rPr>
              <w:t>15.12</w:t>
            </w:r>
            <w:r>
              <w:rPr>
                <w:rFonts w:asciiTheme="minorHAnsi" w:eastAsiaTheme="minorEastAsia" w:hAnsiTheme="minorHAnsi" w:cstheme="minorBidi"/>
                <w:noProof/>
                <w:szCs w:val="22"/>
                <w:lang w:val="en-US" w:eastAsia="zh-CN"/>
              </w:rPr>
              <w:tab/>
            </w:r>
            <w:r w:rsidRPr="00017A0C">
              <w:rPr>
                <w:rStyle w:val="Hyperlink"/>
                <w:noProof/>
                <w:lang w:val="en-US"/>
              </w:rPr>
              <w:t>March 18 (PHY):  5 SPs</w:t>
            </w:r>
            <w:r>
              <w:rPr>
                <w:noProof/>
                <w:webHidden/>
              </w:rPr>
              <w:tab/>
            </w:r>
            <w:r>
              <w:rPr>
                <w:noProof/>
                <w:webHidden/>
              </w:rPr>
              <w:fldChar w:fldCharType="begin"/>
            </w:r>
            <w:r>
              <w:rPr>
                <w:noProof/>
                <w:webHidden/>
              </w:rPr>
              <w:instrText xml:space="preserve"> PAGEREF _Toc61430614 \h </w:instrText>
            </w:r>
            <w:r>
              <w:rPr>
                <w:noProof/>
                <w:webHidden/>
              </w:rPr>
            </w:r>
            <w:r>
              <w:rPr>
                <w:noProof/>
                <w:webHidden/>
              </w:rPr>
              <w:fldChar w:fldCharType="separate"/>
            </w:r>
            <w:r>
              <w:rPr>
                <w:noProof/>
                <w:webHidden/>
              </w:rPr>
              <w:t>130</w:t>
            </w:r>
            <w:r>
              <w:rPr>
                <w:noProof/>
                <w:webHidden/>
              </w:rPr>
              <w:fldChar w:fldCharType="end"/>
            </w:r>
          </w:hyperlink>
        </w:p>
        <w:p w14:paraId="6DA345A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15" w:history="1">
            <w:r w:rsidRPr="00017A0C">
              <w:rPr>
                <w:rStyle w:val="Hyperlink"/>
                <w:noProof/>
              </w:rPr>
              <w:t>15.13</w:t>
            </w:r>
            <w:r>
              <w:rPr>
                <w:rFonts w:asciiTheme="minorHAnsi" w:eastAsiaTheme="minorEastAsia" w:hAnsiTheme="minorHAnsi" w:cstheme="minorBidi"/>
                <w:noProof/>
                <w:szCs w:val="22"/>
                <w:lang w:val="en-US" w:eastAsia="zh-CN"/>
              </w:rPr>
              <w:tab/>
            </w:r>
            <w:r w:rsidRPr="00017A0C">
              <w:rPr>
                <w:rStyle w:val="Hyperlink"/>
                <w:noProof/>
                <w:lang w:val="en-US"/>
              </w:rPr>
              <w:t>March 18 (MAC):  3 SPs</w:t>
            </w:r>
            <w:r>
              <w:rPr>
                <w:noProof/>
                <w:webHidden/>
              </w:rPr>
              <w:tab/>
            </w:r>
            <w:r>
              <w:rPr>
                <w:noProof/>
                <w:webHidden/>
              </w:rPr>
              <w:fldChar w:fldCharType="begin"/>
            </w:r>
            <w:r>
              <w:rPr>
                <w:noProof/>
                <w:webHidden/>
              </w:rPr>
              <w:instrText xml:space="preserve"> PAGEREF _Toc61430615 \h </w:instrText>
            </w:r>
            <w:r>
              <w:rPr>
                <w:noProof/>
                <w:webHidden/>
              </w:rPr>
            </w:r>
            <w:r>
              <w:rPr>
                <w:noProof/>
                <w:webHidden/>
              </w:rPr>
              <w:fldChar w:fldCharType="separate"/>
            </w:r>
            <w:r>
              <w:rPr>
                <w:noProof/>
                <w:webHidden/>
              </w:rPr>
              <w:t>131</w:t>
            </w:r>
            <w:r>
              <w:rPr>
                <w:noProof/>
                <w:webHidden/>
              </w:rPr>
              <w:fldChar w:fldCharType="end"/>
            </w:r>
          </w:hyperlink>
        </w:p>
        <w:p w14:paraId="2BB42A01"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16" w:history="1">
            <w:r w:rsidRPr="00017A0C">
              <w:rPr>
                <w:rStyle w:val="Hyperlink"/>
                <w:noProof/>
              </w:rPr>
              <w:t>15.14</w:t>
            </w:r>
            <w:r>
              <w:rPr>
                <w:rFonts w:asciiTheme="minorHAnsi" w:eastAsiaTheme="minorEastAsia" w:hAnsiTheme="minorHAnsi" w:cstheme="minorBidi"/>
                <w:noProof/>
                <w:szCs w:val="22"/>
                <w:lang w:val="en-US" w:eastAsia="zh-CN"/>
              </w:rPr>
              <w:tab/>
            </w:r>
            <w:r w:rsidRPr="00017A0C">
              <w:rPr>
                <w:rStyle w:val="Hyperlink"/>
                <w:noProof/>
                <w:lang w:val="en-US"/>
              </w:rPr>
              <w:t>March 19 (Joint):  4 SPs</w:t>
            </w:r>
            <w:r>
              <w:rPr>
                <w:noProof/>
                <w:webHidden/>
              </w:rPr>
              <w:tab/>
            </w:r>
            <w:r>
              <w:rPr>
                <w:noProof/>
                <w:webHidden/>
              </w:rPr>
              <w:fldChar w:fldCharType="begin"/>
            </w:r>
            <w:r>
              <w:rPr>
                <w:noProof/>
                <w:webHidden/>
              </w:rPr>
              <w:instrText xml:space="preserve"> PAGEREF _Toc61430616 \h </w:instrText>
            </w:r>
            <w:r>
              <w:rPr>
                <w:noProof/>
                <w:webHidden/>
              </w:rPr>
            </w:r>
            <w:r>
              <w:rPr>
                <w:noProof/>
                <w:webHidden/>
              </w:rPr>
              <w:fldChar w:fldCharType="separate"/>
            </w:r>
            <w:r>
              <w:rPr>
                <w:noProof/>
                <w:webHidden/>
              </w:rPr>
              <w:t>132</w:t>
            </w:r>
            <w:r>
              <w:rPr>
                <w:noProof/>
                <w:webHidden/>
              </w:rPr>
              <w:fldChar w:fldCharType="end"/>
            </w:r>
          </w:hyperlink>
        </w:p>
        <w:p w14:paraId="39BC387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17" w:history="1">
            <w:r w:rsidRPr="00017A0C">
              <w:rPr>
                <w:rStyle w:val="Hyperlink"/>
                <w:noProof/>
              </w:rPr>
              <w:t>15.15</w:t>
            </w:r>
            <w:r>
              <w:rPr>
                <w:rFonts w:asciiTheme="minorHAnsi" w:eastAsiaTheme="minorEastAsia" w:hAnsiTheme="minorHAnsi" w:cstheme="minorBidi"/>
                <w:noProof/>
                <w:szCs w:val="22"/>
                <w:lang w:val="en-US" w:eastAsia="zh-CN"/>
              </w:rPr>
              <w:tab/>
            </w:r>
            <w:r w:rsidRPr="00017A0C">
              <w:rPr>
                <w:rStyle w:val="Hyperlink"/>
                <w:noProof/>
                <w:lang w:val="en-US"/>
              </w:rPr>
              <w:t>March 23 (PHY):  3 SPs</w:t>
            </w:r>
            <w:r>
              <w:rPr>
                <w:noProof/>
                <w:webHidden/>
              </w:rPr>
              <w:tab/>
            </w:r>
            <w:r>
              <w:rPr>
                <w:noProof/>
                <w:webHidden/>
              </w:rPr>
              <w:fldChar w:fldCharType="begin"/>
            </w:r>
            <w:r>
              <w:rPr>
                <w:noProof/>
                <w:webHidden/>
              </w:rPr>
              <w:instrText xml:space="preserve"> PAGEREF _Toc61430617 \h </w:instrText>
            </w:r>
            <w:r>
              <w:rPr>
                <w:noProof/>
                <w:webHidden/>
              </w:rPr>
            </w:r>
            <w:r>
              <w:rPr>
                <w:noProof/>
                <w:webHidden/>
              </w:rPr>
              <w:fldChar w:fldCharType="separate"/>
            </w:r>
            <w:r>
              <w:rPr>
                <w:noProof/>
                <w:webHidden/>
              </w:rPr>
              <w:t>133</w:t>
            </w:r>
            <w:r>
              <w:rPr>
                <w:noProof/>
                <w:webHidden/>
              </w:rPr>
              <w:fldChar w:fldCharType="end"/>
            </w:r>
          </w:hyperlink>
        </w:p>
        <w:p w14:paraId="04CEE761"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18" w:history="1">
            <w:r w:rsidRPr="00017A0C">
              <w:rPr>
                <w:rStyle w:val="Hyperlink"/>
                <w:noProof/>
              </w:rPr>
              <w:t>15.16</w:t>
            </w:r>
            <w:r>
              <w:rPr>
                <w:rFonts w:asciiTheme="minorHAnsi" w:eastAsiaTheme="minorEastAsia" w:hAnsiTheme="minorHAnsi" w:cstheme="minorBidi"/>
                <w:noProof/>
                <w:szCs w:val="22"/>
                <w:lang w:val="en-US" w:eastAsia="zh-CN"/>
              </w:rPr>
              <w:tab/>
            </w:r>
            <w:r w:rsidRPr="00017A0C">
              <w:rPr>
                <w:rStyle w:val="Hyperlink"/>
                <w:noProof/>
                <w:lang w:val="en-US"/>
              </w:rPr>
              <w:t>March 23 (MAC):  1 SP</w:t>
            </w:r>
            <w:r>
              <w:rPr>
                <w:noProof/>
                <w:webHidden/>
              </w:rPr>
              <w:tab/>
            </w:r>
            <w:r>
              <w:rPr>
                <w:noProof/>
                <w:webHidden/>
              </w:rPr>
              <w:fldChar w:fldCharType="begin"/>
            </w:r>
            <w:r>
              <w:rPr>
                <w:noProof/>
                <w:webHidden/>
              </w:rPr>
              <w:instrText xml:space="preserve"> PAGEREF _Toc61430618 \h </w:instrText>
            </w:r>
            <w:r>
              <w:rPr>
                <w:noProof/>
                <w:webHidden/>
              </w:rPr>
            </w:r>
            <w:r>
              <w:rPr>
                <w:noProof/>
                <w:webHidden/>
              </w:rPr>
              <w:fldChar w:fldCharType="separate"/>
            </w:r>
            <w:r>
              <w:rPr>
                <w:noProof/>
                <w:webHidden/>
              </w:rPr>
              <w:t>133</w:t>
            </w:r>
            <w:r>
              <w:rPr>
                <w:noProof/>
                <w:webHidden/>
              </w:rPr>
              <w:fldChar w:fldCharType="end"/>
            </w:r>
          </w:hyperlink>
        </w:p>
        <w:p w14:paraId="108F25E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19" w:history="1">
            <w:r w:rsidRPr="00017A0C">
              <w:rPr>
                <w:rStyle w:val="Hyperlink"/>
                <w:noProof/>
              </w:rPr>
              <w:t>15.17</w:t>
            </w:r>
            <w:r>
              <w:rPr>
                <w:rFonts w:asciiTheme="minorHAnsi" w:eastAsiaTheme="minorEastAsia" w:hAnsiTheme="minorHAnsi" w:cstheme="minorBidi"/>
                <w:noProof/>
                <w:szCs w:val="22"/>
                <w:lang w:val="en-US" w:eastAsia="zh-CN"/>
              </w:rPr>
              <w:tab/>
            </w:r>
            <w:r w:rsidRPr="00017A0C">
              <w:rPr>
                <w:rStyle w:val="Hyperlink"/>
                <w:noProof/>
                <w:lang w:val="en-US"/>
              </w:rPr>
              <w:t>March 26 (PHY):  No SP</w:t>
            </w:r>
            <w:r>
              <w:rPr>
                <w:noProof/>
                <w:webHidden/>
              </w:rPr>
              <w:tab/>
            </w:r>
            <w:r>
              <w:rPr>
                <w:noProof/>
                <w:webHidden/>
              </w:rPr>
              <w:fldChar w:fldCharType="begin"/>
            </w:r>
            <w:r>
              <w:rPr>
                <w:noProof/>
                <w:webHidden/>
              </w:rPr>
              <w:instrText xml:space="preserve"> PAGEREF _Toc61430619 \h </w:instrText>
            </w:r>
            <w:r>
              <w:rPr>
                <w:noProof/>
                <w:webHidden/>
              </w:rPr>
            </w:r>
            <w:r>
              <w:rPr>
                <w:noProof/>
                <w:webHidden/>
              </w:rPr>
              <w:fldChar w:fldCharType="separate"/>
            </w:r>
            <w:r>
              <w:rPr>
                <w:noProof/>
                <w:webHidden/>
              </w:rPr>
              <w:t>134</w:t>
            </w:r>
            <w:r>
              <w:rPr>
                <w:noProof/>
                <w:webHidden/>
              </w:rPr>
              <w:fldChar w:fldCharType="end"/>
            </w:r>
          </w:hyperlink>
        </w:p>
        <w:p w14:paraId="5EAE6C41"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0" w:history="1">
            <w:r w:rsidRPr="00017A0C">
              <w:rPr>
                <w:rStyle w:val="Hyperlink"/>
                <w:noProof/>
              </w:rPr>
              <w:t>15.18</w:t>
            </w:r>
            <w:r>
              <w:rPr>
                <w:rFonts w:asciiTheme="minorHAnsi" w:eastAsiaTheme="minorEastAsia" w:hAnsiTheme="minorHAnsi" w:cstheme="minorBidi"/>
                <w:noProof/>
                <w:szCs w:val="22"/>
                <w:lang w:val="en-US" w:eastAsia="zh-CN"/>
              </w:rPr>
              <w:tab/>
            </w:r>
            <w:r w:rsidRPr="00017A0C">
              <w:rPr>
                <w:rStyle w:val="Hyperlink"/>
                <w:noProof/>
                <w:lang w:val="en-US"/>
              </w:rPr>
              <w:t>March 26 (MAC):  1 SP</w:t>
            </w:r>
            <w:r>
              <w:rPr>
                <w:noProof/>
                <w:webHidden/>
              </w:rPr>
              <w:tab/>
            </w:r>
            <w:r>
              <w:rPr>
                <w:noProof/>
                <w:webHidden/>
              </w:rPr>
              <w:fldChar w:fldCharType="begin"/>
            </w:r>
            <w:r>
              <w:rPr>
                <w:noProof/>
                <w:webHidden/>
              </w:rPr>
              <w:instrText xml:space="preserve"> PAGEREF _Toc61430620 \h </w:instrText>
            </w:r>
            <w:r>
              <w:rPr>
                <w:noProof/>
                <w:webHidden/>
              </w:rPr>
            </w:r>
            <w:r>
              <w:rPr>
                <w:noProof/>
                <w:webHidden/>
              </w:rPr>
              <w:fldChar w:fldCharType="separate"/>
            </w:r>
            <w:r>
              <w:rPr>
                <w:noProof/>
                <w:webHidden/>
              </w:rPr>
              <w:t>134</w:t>
            </w:r>
            <w:r>
              <w:rPr>
                <w:noProof/>
                <w:webHidden/>
              </w:rPr>
              <w:fldChar w:fldCharType="end"/>
            </w:r>
          </w:hyperlink>
        </w:p>
        <w:p w14:paraId="647BE92E"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1" w:history="1">
            <w:r w:rsidRPr="00017A0C">
              <w:rPr>
                <w:rStyle w:val="Hyperlink"/>
                <w:noProof/>
              </w:rPr>
              <w:t>15.19</w:t>
            </w:r>
            <w:r>
              <w:rPr>
                <w:rFonts w:asciiTheme="minorHAnsi" w:eastAsiaTheme="minorEastAsia" w:hAnsiTheme="minorHAnsi" w:cstheme="minorBidi"/>
                <w:noProof/>
                <w:szCs w:val="22"/>
                <w:lang w:val="en-US" w:eastAsia="zh-CN"/>
              </w:rPr>
              <w:tab/>
            </w:r>
            <w:r w:rsidRPr="00017A0C">
              <w:rPr>
                <w:rStyle w:val="Hyperlink"/>
                <w:noProof/>
                <w:lang w:val="en-US"/>
              </w:rPr>
              <w:t>March 30 (PHY):  6 SPs</w:t>
            </w:r>
            <w:r>
              <w:rPr>
                <w:noProof/>
                <w:webHidden/>
              </w:rPr>
              <w:tab/>
            </w:r>
            <w:r>
              <w:rPr>
                <w:noProof/>
                <w:webHidden/>
              </w:rPr>
              <w:fldChar w:fldCharType="begin"/>
            </w:r>
            <w:r>
              <w:rPr>
                <w:noProof/>
                <w:webHidden/>
              </w:rPr>
              <w:instrText xml:space="preserve"> PAGEREF _Toc61430621 \h </w:instrText>
            </w:r>
            <w:r>
              <w:rPr>
                <w:noProof/>
                <w:webHidden/>
              </w:rPr>
            </w:r>
            <w:r>
              <w:rPr>
                <w:noProof/>
                <w:webHidden/>
              </w:rPr>
              <w:fldChar w:fldCharType="separate"/>
            </w:r>
            <w:r>
              <w:rPr>
                <w:noProof/>
                <w:webHidden/>
              </w:rPr>
              <w:t>134</w:t>
            </w:r>
            <w:r>
              <w:rPr>
                <w:noProof/>
                <w:webHidden/>
              </w:rPr>
              <w:fldChar w:fldCharType="end"/>
            </w:r>
          </w:hyperlink>
        </w:p>
        <w:p w14:paraId="00AD7550"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2" w:history="1">
            <w:r w:rsidRPr="00017A0C">
              <w:rPr>
                <w:rStyle w:val="Hyperlink"/>
                <w:noProof/>
              </w:rPr>
              <w:t>15.20</w:t>
            </w:r>
            <w:r>
              <w:rPr>
                <w:rFonts w:asciiTheme="minorHAnsi" w:eastAsiaTheme="minorEastAsia" w:hAnsiTheme="minorHAnsi" w:cstheme="minorBidi"/>
                <w:noProof/>
                <w:szCs w:val="22"/>
                <w:lang w:val="en-US" w:eastAsia="zh-CN"/>
              </w:rPr>
              <w:tab/>
            </w:r>
            <w:r w:rsidRPr="00017A0C">
              <w:rPr>
                <w:rStyle w:val="Hyperlink"/>
                <w:noProof/>
                <w:lang w:val="en-US"/>
              </w:rPr>
              <w:t>March 30 (MAC):  1 SP</w:t>
            </w:r>
            <w:r>
              <w:rPr>
                <w:noProof/>
                <w:webHidden/>
              </w:rPr>
              <w:tab/>
            </w:r>
            <w:r>
              <w:rPr>
                <w:noProof/>
                <w:webHidden/>
              </w:rPr>
              <w:fldChar w:fldCharType="begin"/>
            </w:r>
            <w:r>
              <w:rPr>
                <w:noProof/>
                <w:webHidden/>
              </w:rPr>
              <w:instrText xml:space="preserve"> PAGEREF _Toc61430622 \h </w:instrText>
            </w:r>
            <w:r>
              <w:rPr>
                <w:noProof/>
                <w:webHidden/>
              </w:rPr>
            </w:r>
            <w:r>
              <w:rPr>
                <w:noProof/>
                <w:webHidden/>
              </w:rPr>
              <w:fldChar w:fldCharType="separate"/>
            </w:r>
            <w:r>
              <w:rPr>
                <w:noProof/>
                <w:webHidden/>
              </w:rPr>
              <w:t>135</w:t>
            </w:r>
            <w:r>
              <w:rPr>
                <w:noProof/>
                <w:webHidden/>
              </w:rPr>
              <w:fldChar w:fldCharType="end"/>
            </w:r>
          </w:hyperlink>
        </w:p>
        <w:p w14:paraId="197A2B3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3" w:history="1">
            <w:r w:rsidRPr="00017A0C">
              <w:rPr>
                <w:rStyle w:val="Hyperlink"/>
                <w:noProof/>
              </w:rPr>
              <w:t>15.21</w:t>
            </w:r>
            <w:r>
              <w:rPr>
                <w:rFonts w:asciiTheme="minorHAnsi" w:eastAsiaTheme="minorEastAsia" w:hAnsiTheme="minorHAnsi" w:cstheme="minorBidi"/>
                <w:noProof/>
                <w:szCs w:val="22"/>
                <w:lang w:val="en-US" w:eastAsia="zh-CN"/>
              </w:rPr>
              <w:tab/>
            </w:r>
            <w:r w:rsidRPr="00017A0C">
              <w:rPr>
                <w:rStyle w:val="Hyperlink"/>
                <w:noProof/>
                <w:lang w:val="en-US"/>
              </w:rPr>
              <w:t>April 2 (Joint):  2 SPs</w:t>
            </w:r>
            <w:r>
              <w:rPr>
                <w:noProof/>
                <w:webHidden/>
              </w:rPr>
              <w:tab/>
            </w:r>
            <w:r>
              <w:rPr>
                <w:noProof/>
                <w:webHidden/>
              </w:rPr>
              <w:fldChar w:fldCharType="begin"/>
            </w:r>
            <w:r>
              <w:rPr>
                <w:noProof/>
                <w:webHidden/>
              </w:rPr>
              <w:instrText xml:space="preserve"> PAGEREF _Toc61430623 \h </w:instrText>
            </w:r>
            <w:r>
              <w:rPr>
                <w:noProof/>
                <w:webHidden/>
              </w:rPr>
            </w:r>
            <w:r>
              <w:rPr>
                <w:noProof/>
                <w:webHidden/>
              </w:rPr>
              <w:fldChar w:fldCharType="separate"/>
            </w:r>
            <w:r>
              <w:rPr>
                <w:noProof/>
                <w:webHidden/>
              </w:rPr>
              <w:t>136</w:t>
            </w:r>
            <w:r>
              <w:rPr>
                <w:noProof/>
                <w:webHidden/>
              </w:rPr>
              <w:fldChar w:fldCharType="end"/>
            </w:r>
          </w:hyperlink>
        </w:p>
        <w:p w14:paraId="7ED9D7AA"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4" w:history="1">
            <w:r w:rsidRPr="00017A0C">
              <w:rPr>
                <w:rStyle w:val="Hyperlink"/>
                <w:noProof/>
              </w:rPr>
              <w:t>15.22</w:t>
            </w:r>
            <w:r>
              <w:rPr>
                <w:rFonts w:asciiTheme="minorHAnsi" w:eastAsiaTheme="minorEastAsia" w:hAnsiTheme="minorHAnsi" w:cstheme="minorBidi"/>
                <w:noProof/>
                <w:szCs w:val="22"/>
                <w:lang w:val="en-US" w:eastAsia="zh-CN"/>
              </w:rPr>
              <w:tab/>
            </w:r>
            <w:r w:rsidRPr="00017A0C">
              <w:rPr>
                <w:rStyle w:val="Hyperlink"/>
                <w:noProof/>
                <w:lang w:val="en-US"/>
              </w:rPr>
              <w:t>April 6 (PHY):  8 SPs</w:t>
            </w:r>
            <w:r>
              <w:rPr>
                <w:noProof/>
                <w:webHidden/>
              </w:rPr>
              <w:tab/>
            </w:r>
            <w:r>
              <w:rPr>
                <w:noProof/>
                <w:webHidden/>
              </w:rPr>
              <w:fldChar w:fldCharType="begin"/>
            </w:r>
            <w:r>
              <w:rPr>
                <w:noProof/>
                <w:webHidden/>
              </w:rPr>
              <w:instrText xml:space="preserve"> PAGEREF _Toc61430624 \h </w:instrText>
            </w:r>
            <w:r>
              <w:rPr>
                <w:noProof/>
                <w:webHidden/>
              </w:rPr>
            </w:r>
            <w:r>
              <w:rPr>
                <w:noProof/>
                <w:webHidden/>
              </w:rPr>
              <w:fldChar w:fldCharType="separate"/>
            </w:r>
            <w:r>
              <w:rPr>
                <w:noProof/>
                <w:webHidden/>
              </w:rPr>
              <w:t>136</w:t>
            </w:r>
            <w:r>
              <w:rPr>
                <w:noProof/>
                <w:webHidden/>
              </w:rPr>
              <w:fldChar w:fldCharType="end"/>
            </w:r>
          </w:hyperlink>
        </w:p>
        <w:p w14:paraId="0633A0EA"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5" w:history="1">
            <w:r w:rsidRPr="00017A0C">
              <w:rPr>
                <w:rStyle w:val="Hyperlink"/>
                <w:noProof/>
              </w:rPr>
              <w:t>15.23</w:t>
            </w:r>
            <w:r>
              <w:rPr>
                <w:rFonts w:asciiTheme="minorHAnsi" w:eastAsiaTheme="minorEastAsia" w:hAnsiTheme="minorHAnsi" w:cstheme="minorBidi"/>
                <w:noProof/>
                <w:szCs w:val="22"/>
                <w:lang w:val="en-US" w:eastAsia="zh-CN"/>
              </w:rPr>
              <w:tab/>
            </w:r>
            <w:r w:rsidRPr="00017A0C">
              <w:rPr>
                <w:rStyle w:val="Hyperlink"/>
                <w:noProof/>
                <w:lang w:val="en-US"/>
              </w:rPr>
              <w:t>April 6 (MAC):  0 SP</w:t>
            </w:r>
            <w:r>
              <w:rPr>
                <w:noProof/>
                <w:webHidden/>
              </w:rPr>
              <w:tab/>
            </w:r>
            <w:r>
              <w:rPr>
                <w:noProof/>
                <w:webHidden/>
              </w:rPr>
              <w:fldChar w:fldCharType="begin"/>
            </w:r>
            <w:r>
              <w:rPr>
                <w:noProof/>
                <w:webHidden/>
              </w:rPr>
              <w:instrText xml:space="preserve"> PAGEREF _Toc61430625 \h </w:instrText>
            </w:r>
            <w:r>
              <w:rPr>
                <w:noProof/>
                <w:webHidden/>
              </w:rPr>
            </w:r>
            <w:r>
              <w:rPr>
                <w:noProof/>
                <w:webHidden/>
              </w:rPr>
              <w:fldChar w:fldCharType="separate"/>
            </w:r>
            <w:r>
              <w:rPr>
                <w:noProof/>
                <w:webHidden/>
              </w:rPr>
              <w:t>138</w:t>
            </w:r>
            <w:r>
              <w:rPr>
                <w:noProof/>
                <w:webHidden/>
              </w:rPr>
              <w:fldChar w:fldCharType="end"/>
            </w:r>
          </w:hyperlink>
        </w:p>
        <w:p w14:paraId="05B0EE87"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6" w:history="1">
            <w:r w:rsidRPr="00017A0C">
              <w:rPr>
                <w:rStyle w:val="Hyperlink"/>
                <w:noProof/>
              </w:rPr>
              <w:t>15.24</w:t>
            </w:r>
            <w:r>
              <w:rPr>
                <w:rFonts w:asciiTheme="minorHAnsi" w:eastAsiaTheme="minorEastAsia" w:hAnsiTheme="minorHAnsi" w:cstheme="minorBidi"/>
                <w:noProof/>
                <w:szCs w:val="22"/>
                <w:lang w:val="en-US" w:eastAsia="zh-CN"/>
              </w:rPr>
              <w:tab/>
            </w:r>
            <w:r w:rsidRPr="00017A0C">
              <w:rPr>
                <w:rStyle w:val="Hyperlink"/>
                <w:noProof/>
                <w:lang w:val="en-US"/>
              </w:rPr>
              <w:t>April 9 (PHY):  6 SPs</w:t>
            </w:r>
            <w:r>
              <w:rPr>
                <w:noProof/>
                <w:webHidden/>
              </w:rPr>
              <w:tab/>
            </w:r>
            <w:r>
              <w:rPr>
                <w:noProof/>
                <w:webHidden/>
              </w:rPr>
              <w:fldChar w:fldCharType="begin"/>
            </w:r>
            <w:r>
              <w:rPr>
                <w:noProof/>
                <w:webHidden/>
              </w:rPr>
              <w:instrText xml:space="preserve"> PAGEREF _Toc61430626 \h </w:instrText>
            </w:r>
            <w:r>
              <w:rPr>
                <w:noProof/>
                <w:webHidden/>
              </w:rPr>
            </w:r>
            <w:r>
              <w:rPr>
                <w:noProof/>
                <w:webHidden/>
              </w:rPr>
              <w:fldChar w:fldCharType="separate"/>
            </w:r>
            <w:r>
              <w:rPr>
                <w:noProof/>
                <w:webHidden/>
              </w:rPr>
              <w:t>138</w:t>
            </w:r>
            <w:r>
              <w:rPr>
                <w:noProof/>
                <w:webHidden/>
              </w:rPr>
              <w:fldChar w:fldCharType="end"/>
            </w:r>
          </w:hyperlink>
        </w:p>
        <w:p w14:paraId="6FBB696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7" w:history="1">
            <w:r w:rsidRPr="00017A0C">
              <w:rPr>
                <w:rStyle w:val="Hyperlink"/>
                <w:noProof/>
              </w:rPr>
              <w:t>15.25</w:t>
            </w:r>
            <w:r>
              <w:rPr>
                <w:rFonts w:asciiTheme="minorHAnsi" w:eastAsiaTheme="minorEastAsia" w:hAnsiTheme="minorHAnsi" w:cstheme="minorBidi"/>
                <w:noProof/>
                <w:szCs w:val="22"/>
                <w:lang w:val="en-US" w:eastAsia="zh-CN"/>
              </w:rPr>
              <w:tab/>
            </w:r>
            <w:r w:rsidRPr="00017A0C">
              <w:rPr>
                <w:rStyle w:val="Hyperlink"/>
                <w:noProof/>
                <w:lang w:val="en-US"/>
              </w:rPr>
              <w:t>April 9 (MAC):  0 SP</w:t>
            </w:r>
            <w:r>
              <w:rPr>
                <w:noProof/>
                <w:webHidden/>
              </w:rPr>
              <w:tab/>
            </w:r>
            <w:r>
              <w:rPr>
                <w:noProof/>
                <w:webHidden/>
              </w:rPr>
              <w:fldChar w:fldCharType="begin"/>
            </w:r>
            <w:r>
              <w:rPr>
                <w:noProof/>
                <w:webHidden/>
              </w:rPr>
              <w:instrText xml:space="preserve"> PAGEREF _Toc61430627 \h </w:instrText>
            </w:r>
            <w:r>
              <w:rPr>
                <w:noProof/>
                <w:webHidden/>
              </w:rPr>
            </w:r>
            <w:r>
              <w:rPr>
                <w:noProof/>
                <w:webHidden/>
              </w:rPr>
              <w:fldChar w:fldCharType="separate"/>
            </w:r>
            <w:r>
              <w:rPr>
                <w:noProof/>
                <w:webHidden/>
              </w:rPr>
              <w:t>139</w:t>
            </w:r>
            <w:r>
              <w:rPr>
                <w:noProof/>
                <w:webHidden/>
              </w:rPr>
              <w:fldChar w:fldCharType="end"/>
            </w:r>
          </w:hyperlink>
        </w:p>
        <w:p w14:paraId="03C6EB9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8" w:history="1">
            <w:r w:rsidRPr="00017A0C">
              <w:rPr>
                <w:rStyle w:val="Hyperlink"/>
                <w:noProof/>
              </w:rPr>
              <w:t>15.26</w:t>
            </w:r>
            <w:r>
              <w:rPr>
                <w:rFonts w:asciiTheme="minorHAnsi" w:eastAsiaTheme="minorEastAsia" w:hAnsiTheme="minorHAnsi" w:cstheme="minorBidi"/>
                <w:noProof/>
                <w:szCs w:val="22"/>
                <w:lang w:val="en-US" w:eastAsia="zh-CN"/>
              </w:rPr>
              <w:tab/>
            </w:r>
            <w:r w:rsidRPr="00017A0C">
              <w:rPr>
                <w:rStyle w:val="Hyperlink"/>
                <w:noProof/>
                <w:lang w:val="en-US"/>
              </w:rPr>
              <w:t>April 13 (PHY):  8 SPs</w:t>
            </w:r>
            <w:r>
              <w:rPr>
                <w:noProof/>
                <w:webHidden/>
              </w:rPr>
              <w:tab/>
            </w:r>
            <w:r>
              <w:rPr>
                <w:noProof/>
                <w:webHidden/>
              </w:rPr>
              <w:fldChar w:fldCharType="begin"/>
            </w:r>
            <w:r>
              <w:rPr>
                <w:noProof/>
                <w:webHidden/>
              </w:rPr>
              <w:instrText xml:space="preserve"> PAGEREF _Toc61430628 \h </w:instrText>
            </w:r>
            <w:r>
              <w:rPr>
                <w:noProof/>
                <w:webHidden/>
              </w:rPr>
            </w:r>
            <w:r>
              <w:rPr>
                <w:noProof/>
                <w:webHidden/>
              </w:rPr>
              <w:fldChar w:fldCharType="separate"/>
            </w:r>
            <w:r>
              <w:rPr>
                <w:noProof/>
                <w:webHidden/>
              </w:rPr>
              <w:t>140</w:t>
            </w:r>
            <w:r>
              <w:rPr>
                <w:noProof/>
                <w:webHidden/>
              </w:rPr>
              <w:fldChar w:fldCharType="end"/>
            </w:r>
          </w:hyperlink>
        </w:p>
        <w:p w14:paraId="01488D4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29" w:history="1">
            <w:r w:rsidRPr="00017A0C">
              <w:rPr>
                <w:rStyle w:val="Hyperlink"/>
                <w:noProof/>
              </w:rPr>
              <w:t>15.27</w:t>
            </w:r>
            <w:r>
              <w:rPr>
                <w:rFonts w:asciiTheme="minorHAnsi" w:eastAsiaTheme="minorEastAsia" w:hAnsiTheme="minorHAnsi" w:cstheme="minorBidi"/>
                <w:noProof/>
                <w:szCs w:val="22"/>
                <w:lang w:val="en-US" w:eastAsia="zh-CN"/>
              </w:rPr>
              <w:tab/>
            </w:r>
            <w:r w:rsidRPr="00017A0C">
              <w:rPr>
                <w:rStyle w:val="Hyperlink"/>
                <w:noProof/>
                <w:lang w:val="en-US"/>
              </w:rPr>
              <w:t>April 13 (MAC):  0 SP</w:t>
            </w:r>
            <w:r>
              <w:rPr>
                <w:noProof/>
                <w:webHidden/>
              </w:rPr>
              <w:tab/>
            </w:r>
            <w:r>
              <w:rPr>
                <w:noProof/>
                <w:webHidden/>
              </w:rPr>
              <w:fldChar w:fldCharType="begin"/>
            </w:r>
            <w:r>
              <w:rPr>
                <w:noProof/>
                <w:webHidden/>
              </w:rPr>
              <w:instrText xml:space="preserve"> PAGEREF _Toc61430629 \h </w:instrText>
            </w:r>
            <w:r>
              <w:rPr>
                <w:noProof/>
                <w:webHidden/>
              </w:rPr>
            </w:r>
            <w:r>
              <w:rPr>
                <w:noProof/>
                <w:webHidden/>
              </w:rPr>
              <w:fldChar w:fldCharType="separate"/>
            </w:r>
            <w:r>
              <w:rPr>
                <w:noProof/>
                <w:webHidden/>
              </w:rPr>
              <w:t>141</w:t>
            </w:r>
            <w:r>
              <w:rPr>
                <w:noProof/>
                <w:webHidden/>
              </w:rPr>
              <w:fldChar w:fldCharType="end"/>
            </w:r>
          </w:hyperlink>
        </w:p>
        <w:p w14:paraId="5760573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0" w:history="1">
            <w:r w:rsidRPr="00017A0C">
              <w:rPr>
                <w:rStyle w:val="Hyperlink"/>
                <w:noProof/>
              </w:rPr>
              <w:t>15.28</w:t>
            </w:r>
            <w:r>
              <w:rPr>
                <w:rFonts w:asciiTheme="minorHAnsi" w:eastAsiaTheme="minorEastAsia" w:hAnsiTheme="minorHAnsi" w:cstheme="minorBidi"/>
                <w:noProof/>
                <w:szCs w:val="22"/>
                <w:lang w:val="en-US" w:eastAsia="zh-CN"/>
              </w:rPr>
              <w:tab/>
            </w:r>
            <w:r w:rsidRPr="00017A0C">
              <w:rPr>
                <w:rStyle w:val="Hyperlink"/>
                <w:noProof/>
                <w:lang w:val="en-US"/>
              </w:rPr>
              <w:t>April 16 (Joint):  0 SP</w:t>
            </w:r>
            <w:r>
              <w:rPr>
                <w:noProof/>
                <w:webHidden/>
              </w:rPr>
              <w:tab/>
            </w:r>
            <w:r>
              <w:rPr>
                <w:noProof/>
                <w:webHidden/>
              </w:rPr>
              <w:fldChar w:fldCharType="begin"/>
            </w:r>
            <w:r>
              <w:rPr>
                <w:noProof/>
                <w:webHidden/>
              </w:rPr>
              <w:instrText xml:space="preserve"> PAGEREF _Toc61430630 \h </w:instrText>
            </w:r>
            <w:r>
              <w:rPr>
                <w:noProof/>
                <w:webHidden/>
              </w:rPr>
            </w:r>
            <w:r>
              <w:rPr>
                <w:noProof/>
                <w:webHidden/>
              </w:rPr>
              <w:fldChar w:fldCharType="separate"/>
            </w:r>
            <w:r>
              <w:rPr>
                <w:noProof/>
                <w:webHidden/>
              </w:rPr>
              <w:t>142</w:t>
            </w:r>
            <w:r>
              <w:rPr>
                <w:noProof/>
                <w:webHidden/>
              </w:rPr>
              <w:fldChar w:fldCharType="end"/>
            </w:r>
          </w:hyperlink>
        </w:p>
        <w:p w14:paraId="25FFFB29"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1" w:history="1">
            <w:r w:rsidRPr="00017A0C">
              <w:rPr>
                <w:rStyle w:val="Hyperlink"/>
                <w:noProof/>
              </w:rPr>
              <w:t>15.29</w:t>
            </w:r>
            <w:r>
              <w:rPr>
                <w:rFonts w:asciiTheme="minorHAnsi" w:eastAsiaTheme="minorEastAsia" w:hAnsiTheme="minorHAnsi" w:cstheme="minorBidi"/>
                <w:noProof/>
                <w:szCs w:val="22"/>
                <w:lang w:val="en-US" w:eastAsia="zh-CN"/>
              </w:rPr>
              <w:tab/>
            </w:r>
            <w:r w:rsidRPr="00017A0C">
              <w:rPr>
                <w:rStyle w:val="Hyperlink"/>
                <w:noProof/>
                <w:lang w:val="en-US"/>
              </w:rPr>
              <w:t>April 17 (MAC):  9 SPs</w:t>
            </w:r>
            <w:r>
              <w:rPr>
                <w:noProof/>
                <w:webHidden/>
              </w:rPr>
              <w:tab/>
            </w:r>
            <w:r>
              <w:rPr>
                <w:noProof/>
                <w:webHidden/>
              </w:rPr>
              <w:fldChar w:fldCharType="begin"/>
            </w:r>
            <w:r>
              <w:rPr>
                <w:noProof/>
                <w:webHidden/>
              </w:rPr>
              <w:instrText xml:space="preserve"> PAGEREF _Toc61430631 \h </w:instrText>
            </w:r>
            <w:r>
              <w:rPr>
                <w:noProof/>
                <w:webHidden/>
              </w:rPr>
            </w:r>
            <w:r>
              <w:rPr>
                <w:noProof/>
                <w:webHidden/>
              </w:rPr>
              <w:fldChar w:fldCharType="separate"/>
            </w:r>
            <w:r>
              <w:rPr>
                <w:noProof/>
                <w:webHidden/>
              </w:rPr>
              <w:t>142</w:t>
            </w:r>
            <w:r>
              <w:rPr>
                <w:noProof/>
                <w:webHidden/>
              </w:rPr>
              <w:fldChar w:fldCharType="end"/>
            </w:r>
          </w:hyperlink>
        </w:p>
        <w:p w14:paraId="685308B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2" w:history="1">
            <w:r w:rsidRPr="00017A0C">
              <w:rPr>
                <w:rStyle w:val="Hyperlink"/>
                <w:noProof/>
              </w:rPr>
              <w:t>15.30</w:t>
            </w:r>
            <w:r>
              <w:rPr>
                <w:rFonts w:asciiTheme="minorHAnsi" w:eastAsiaTheme="minorEastAsia" w:hAnsiTheme="minorHAnsi" w:cstheme="minorBidi"/>
                <w:noProof/>
                <w:szCs w:val="22"/>
                <w:lang w:val="en-US" w:eastAsia="zh-CN"/>
              </w:rPr>
              <w:tab/>
            </w:r>
            <w:r w:rsidRPr="00017A0C">
              <w:rPr>
                <w:rStyle w:val="Hyperlink"/>
                <w:noProof/>
                <w:lang w:val="en-US"/>
              </w:rPr>
              <w:t>April 20 (PHY):  3 SPs</w:t>
            </w:r>
            <w:r>
              <w:rPr>
                <w:noProof/>
                <w:webHidden/>
              </w:rPr>
              <w:tab/>
            </w:r>
            <w:r>
              <w:rPr>
                <w:noProof/>
                <w:webHidden/>
              </w:rPr>
              <w:fldChar w:fldCharType="begin"/>
            </w:r>
            <w:r>
              <w:rPr>
                <w:noProof/>
                <w:webHidden/>
              </w:rPr>
              <w:instrText xml:space="preserve"> PAGEREF _Toc61430632 \h </w:instrText>
            </w:r>
            <w:r>
              <w:rPr>
                <w:noProof/>
                <w:webHidden/>
              </w:rPr>
            </w:r>
            <w:r>
              <w:rPr>
                <w:noProof/>
                <w:webHidden/>
              </w:rPr>
              <w:fldChar w:fldCharType="separate"/>
            </w:r>
            <w:r>
              <w:rPr>
                <w:noProof/>
                <w:webHidden/>
              </w:rPr>
              <w:t>144</w:t>
            </w:r>
            <w:r>
              <w:rPr>
                <w:noProof/>
                <w:webHidden/>
              </w:rPr>
              <w:fldChar w:fldCharType="end"/>
            </w:r>
          </w:hyperlink>
        </w:p>
        <w:p w14:paraId="548256D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3" w:history="1">
            <w:r w:rsidRPr="00017A0C">
              <w:rPr>
                <w:rStyle w:val="Hyperlink"/>
                <w:noProof/>
              </w:rPr>
              <w:t>15.31</w:t>
            </w:r>
            <w:r>
              <w:rPr>
                <w:rFonts w:asciiTheme="minorHAnsi" w:eastAsiaTheme="minorEastAsia" w:hAnsiTheme="minorHAnsi" w:cstheme="minorBidi"/>
                <w:noProof/>
                <w:szCs w:val="22"/>
                <w:lang w:val="en-US" w:eastAsia="zh-CN"/>
              </w:rPr>
              <w:tab/>
            </w:r>
            <w:r w:rsidRPr="00017A0C">
              <w:rPr>
                <w:rStyle w:val="Hyperlink"/>
                <w:noProof/>
                <w:lang w:val="en-US"/>
              </w:rPr>
              <w:t>April 20 (MAC):  5 SPs</w:t>
            </w:r>
            <w:r>
              <w:rPr>
                <w:noProof/>
                <w:webHidden/>
              </w:rPr>
              <w:tab/>
            </w:r>
            <w:r>
              <w:rPr>
                <w:noProof/>
                <w:webHidden/>
              </w:rPr>
              <w:fldChar w:fldCharType="begin"/>
            </w:r>
            <w:r>
              <w:rPr>
                <w:noProof/>
                <w:webHidden/>
              </w:rPr>
              <w:instrText xml:space="preserve"> PAGEREF _Toc61430633 \h </w:instrText>
            </w:r>
            <w:r>
              <w:rPr>
                <w:noProof/>
                <w:webHidden/>
              </w:rPr>
            </w:r>
            <w:r>
              <w:rPr>
                <w:noProof/>
                <w:webHidden/>
              </w:rPr>
              <w:fldChar w:fldCharType="separate"/>
            </w:r>
            <w:r>
              <w:rPr>
                <w:noProof/>
                <w:webHidden/>
              </w:rPr>
              <w:t>145</w:t>
            </w:r>
            <w:r>
              <w:rPr>
                <w:noProof/>
                <w:webHidden/>
              </w:rPr>
              <w:fldChar w:fldCharType="end"/>
            </w:r>
          </w:hyperlink>
        </w:p>
        <w:p w14:paraId="274AEB7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4" w:history="1">
            <w:r w:rsidRPr="00017A0C">
              <w:rPr>
                <w:rStyle w:val="Hyperlink"/>
                <w:noProof/>
              </w:rPr>
              <w:t>15.32</w:t>
            </w:r>
            <w:r>
              <w:rPr>
                <w:rFonts w:asciiTheme="minorHAnsi" w:eastAsiaTheme="minorEastAsia" w:hAnsiTheme="minorHAnsi" w:cstheme="minorBidi"/>
                <w:noProof/>
                <w:szCs w:val="22"/>
                <w:lang w:val="en-US" w:eastAsia="zh-CN"/>
              </w:rPr>
              <w:tab/>
            </w:r>
            <w:r w:rsidRPr="00017A0C">
              <w:rPr>
                <w:rStyle w:val="Hyperlink"/>
                <w:noProof/>
                <w:lang w:val="en-US"/>
              </w:rPr>
              <w:t>April 23 (PHY):  5 SPs</w:t>
            </w:r>
            <w:r>
              <w:rPr>
                <w:noProof/>
                <w:webHidden/>
              </w:rPr>
              <w:tab/>
            </w:r>
            <w:r>
              <w:rPr>
                <w:noProof/>
                <w:webHidden/>
              </w:rPr>
              <w:fldChar w:fldCharType="begin"/>
            </w:r>
            <w:r>
              <w:rPr>
                <w:noProof/>
                <w:webHidden/>
              </w:rPr>
              <w:instrText xml:space="preserve"> PAGEREF _Toc61430634 \h </w:instrText>
            </w:r>
            <w:r>
              <w:rPr>
                <w:noProof/>
                <w:webHidden/>
              </w:rPr>
            </w:r>
            <w:r>
              <w:rPr>
                <w:noProof/>
                <w:webHidden/>
              </w:rPr>
              <w:fldChar w:fldCharType="separate"/>
            </w:r>
            <w:r>
              <w:rPr>
                <w:noProof/>
                <w:webHidden/>
              </w:rPr>
              <w:t>146</w:t>
            </w:r>
            <w:r>
              <w:rPr>
                <w:noProof/>
                <w:webHidden/>
              </w:rPr>
              <w:fldChar w:fldCharType="end"/>
            </w:r>
          </w:hyperlink>
        </w:p>
        <w:p w14:paraId="00393C1C"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5" w:history="1">
            <w:r w:rsidRPr="00017A0C">
              <w:rPr>
                <w:rStyle w:val="Hyperlink"/>
                <w:noProof/>
              </w:rPr>
              <w:t>15.33</w:t>
            </w:r>
            <w:r>
              <w:rPr>
                <w:rFonts w:asciiTheme="minorHAnsi" w:eastAsiaTheme="minorEastAsia" w:hAnsiTheme="minorHAnsi" w:cstheme="minorBidi"/>
                <w:noProof/>
                <w:szCs w:val="22"/>
                <w:lang w:val="en-US" w:eastAsia="zh-CN"/>
              </w:rPr>
              <w:tab/>
            </w:r>
            <w:r w:rsidRPr="00017A0C">
              <w:rPr>
                <w:rStyle w:val="Hyperlink"/>
                <w:noProof/>
                <w:lang w:val="en-US"/>
              </w:rPr>
              <w:t>April 23 (MAC):  5 SPs</w:t>
            </w:r>
            <w:r>
              <w:rPr>
                <w:noProof/>
                <w:webHidden/>
              </w:rPr>
              <w:tab/>
            </w:r>
            <w:r>
              <w:rPr>
                <w:noProof/>
                <w:webHidden/>
              </w:rPr>
              <w:fldChar w:fldCharType="begin"/>
            </w:r>
            <w:r>
              <w:rPr>
                <w:noProof/>
                <w:webHidden/>
              </w:rPr>
              <w:instrText xml:space="preserve"> PAGEREF _Toc61430635 \h </w:instrText>
            </w:r>
            <w:r>
              <w:rPr>
                <w:noProof/>
                <w:webHidden/>
              </w:rPr>
            </w:r>
            <w:r>
              <w:rPr>
                <w:noProof/>
                <w:webHidden/>
              </w:rPr>
              <w:fldChar w:fldCharType="separate"/>
            </w:r>
            <w:r>
              <w:rPr>
                <w:noProof/>
                <w:webHidden/>
              </w:rPr>
              <w:t>148</w:t>
            </w:r>
            <w:r>
              <w:rPr>
                <w:noProof/>
                <w:webHidden/>
              </w:rPr>
              <w:fldChar w:fldCharType="end"/>
            </w:r>
          </w:hyperlink>
        </w:p>
        <w:p w14:paraId="2EC3B0E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6" w:history="1">
            <w:r w:rsidRPr="00017A0C">
              <w:rPr>
                <w:rStyle w:val="Hyperlink"/>
                <w:noProof/>
              </w:rPr>
              <w:t>15.34</w:t>
            </w:r>
            <w:r>
              <w:rPr>
                <w:rFonts w:asciiTheme="minorHAnsi" w:eastAsiaTheme="minorEastAsia" w:hAnsiTheme="minorHAnsi" w:cstheme="minorBidi"/>
                <w:noProof/>
                <w:szCs w:val="22"/>
                <w:lang w:val="en-US" w:eastAsia="zh-CN"/>
              </w:rPr>
              <w:tab/>
            </w:r>
            <w:r w:rsidRPr="00017A0C">
              <w:rPr>
                <w:rStyle w:val="Hyperlink"/>
                <w:noProof/>
                <w:lang w:val="en-US"/>
              </w:rPr>
              <w:t>April 24 (MAC):  3 SPs</w:t>
            </w:r>
            <w:r>
              <w:rPr>
                <w:noProof/>
                <w:webHidden/>
              </w:rPr>
              <w:tab/>
            </w:r>
            <w:r>
              <w:rPr>
                <w:noProof/>
                <w:webHidden/>
              </w:rPr>
              <w:fldChar w:fldCharType="begin"/>
            </w:r>
            <w:r>
              <w:rPr>
                <w:noProof/>
                <w:webHidden/>
              </w:rPr>
              <w:instrText xml:space="preserve"> PAGEREF _Toc61430636 \h </w:instrText>
            </w:r>
            <w:r>
              <w:rPr>
                <w:noProof/>
                <w:webHidden/>
              </w:rPr>
            </w:r>
            <w:r>
              <w:rPr>
                <w:noProof/>
                <w:webHidden/>
              </w:rPr>
              <w:fldChar w:fldCharType="separate"/>
            </w:r>
            <w:r>
              <w:rPr>
                <w:noProof/>
                <w:webHidden/>
              </w:rPr>
              <w:t>149</w:t>
            </w:r>
            <w:r>
              <w:rPr>
                <w:noProof/>
                <w:webHidden/>
              </w:rPr>
              <w:fldChar w:fldCharType="end"/>
            </w:r>
          </w:hyperlink>
        </w:p>
        <w:p w14:paraId="2466404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7" w:history="1">
            <w:r w:rsidRPr="00017A0C">
              <w:rPr>
                <w:rStyle w:val="Hyperlink"/>
                <w:noProof/>
              </w:rPr>
              <w:t>15.35</w:t>
            </w:r>
            <w:r>
              <w:rPr>
                <w:rFonts w:asciiTheme="minorHAnsi" w:eastAsiaTheme="minorEastAsia" w:hAnsiTheme="minorHAnsi" w:cstheme="minorBidi"/>
                <w:noProof/>
                <w:szCs w:val="22"/>
                <w:lang w:val="en-US" w:eastAsia="zh-CN"/>
              </w:rPr>
              <w:tab/>
            </w:r>
            <w:r w:rsidRPr="00017A0C">
              <w:rPr>
                <w:rStyle w:val="Hyperlink"/>
                <w:noProof/>
                <w:lang w:val="en-US"/>
              </w:rPr>
              <w:t>April 27 (PHY):  12 SPs</w:t>
            </w:r>
            <w:r>
              <w:rPr>
                <w:noProof/>
                <w:webHidden/>
              </w:rPr>
              <w:tab/>
            </w:r>
            <w:r>
              <w:rPr>
                <w:noProof/>
                <w:webHidden/>
              </w:rPr>
              <w:fldChar w:fldCharType="begin"/>
            </w:r>
            <w:r>
              <w:rPr>
                <w:noProof/>
                <w:webHidden/>
              </w:rPr>
              <w:instrText xml:space="preserve"> PAGEREF _Toc61430637 \h </w:instrText>
            </w:r>
            <w:r>
              <w:rPr>
                <w:noProof/>
                <w:webHidden/>
              </w:rPr>
            </w:r>
            <w:r>
              <w:rPr>
                <w:noProof/>
                <w:webHidden/>
              </w:rPr>
              <w:fldChar w:fldCharType="separate"/>
            </w:r>
            <w:r>
              <w:rPr>
                <w:noProof/>
                <w:webHidden/>
              </w:rPr>
              <w:t>150</w:t>
            </w:r>
            <w:r>
              <w:rPr>
                <w:noProof/>
                <w:webHidden/>
              </w:rPr>
              <w:fldChar w:fldCharType="end"/>
            </w:r>
          </w:hyperlink>
        </w:p>
        <w:p w14:paraId="01BC81B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8" w:history="1">
            <w:r w:rsidRPr="00017A0C">
              <w:rPr>
                <w:rStyle w:val="Hyperlink"/>
                <w:noProof/>
              </w:rPr>
              <w:t>15.36</w:t>
            </w:r>
            <w:r>
              <w:rPr>
                <w:rFonts w:asciiTheme="minorHAnsi" w:eastAsiaTheme="minorEastAsia" w:hAnsiTheme="minorHAnsi" w:cstheme="minorBidi"/>
                <w:noProof/>
                <w:szCs w:val="22"/>
                <w:lang w:val="en-US" w:eastAsia="zh-CN"/>
              </w:rPr>
              <w:tab/>
            </w:r>
            <w:r w:rsidRPr="00017A0C">
              <w:rPr>
                <w:rStyle w:val="Hyperlink"/>
                <w:noProof/>
                <w:lang w:val="en-US"/>
              </w:rPr>
              <w:t>April 27 (MAC):  2 SPs</w:t>
            </w:r>
            <w:r>
              <w:rPr>
                <w:noProof/>
                <w:webHidden/>
              </w:rPr>
              <w:tab/>
            </w:r>
            <w:r>
              <w:rPr>
                <w:noProof/>
                <w:webHidden/>
              </w:rPr>
              <w:fldChar w:fldCharType="begin"/>
            </w:r>
            <w:r>
              <w:rPr>
                <w:noProof/>
                <w:webHidden/>
              </w:rPr>
              <w:instrText xml:space="preserve"> PAGEREF _Toc61430638 \h </w:instrText>
            </w:r>
            <w:r>
              <w:rPr>
                <w:noProof/>
                <w:webHidden/>
              </w:rPr>
            </w:r>
            <w:r>
              <w:rPr>
                <w:noProof/>
                <w:webHidden/>
              </w:rPr>
              <w:fldChar w:fldCharType="separate"/>
            </w:r>
            <w:r>
              <w:rPr>
                <w:noProof/>
                <w:webHidden/>
              </w:rPr>
              <w:t>153</w:t>
            </w:r>
            <w:r>
              <w:rPr>
                <w:noProof/>
                <w:webHidden/>
              </w:rPr>
              <w:fldChar w:fldCharType="end"/>
            </w:r>
          </w:hyperlink>
        </w:p>
        <w:p w14:paraId="37C828FC"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39" w:history="1">
            <w:r w:rsidRPr="00017A0C">
              <w:rPr>
                <w:rStyle w:val="Hyperlink"/>
                <w:noProof/>
              </w:rPr>
              <w:t>15.37</w:t>
            </w:r>
            <w:r>
              <w:rPr>
                <w:rFonts w:asciiTheme="minorHAnsi" w:eastAsiaTheme="minorEastAsia" w:hAnsiTheme="minorHAnsi" w:cstheme="minorBidi"/>
                <w:noProof/>
                <w:szCs w:val="22"/>
                <w:lang w:val="en-US" w:eastAsia="zh-CN"/>
              </w:rPr>
              <w:tab/>
            </w:r>
            <w:r w:rsidRPr="00017A0C">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_Toc61430639 \h </w:instrText>
            </w:r>
            <w:r>
              <w:rPr>
                <w:noProof/>
                <w:webHidden/>
              </w:rPr>
            </w:r>
            <w:r>
              <w:rPr>
                <w:noProof/>
                <w:webHidden/>
              </w:rPr>
              <w:fldChar w:fldCharType="separate"/>
            </w:r>
            <w:r>
              <w:rPr>
                <w:noProof/>
                <w:webHidden/>
              </w:rPr>
              <w:t>153</w:t>
            </w:r>
            <w:r>
              <w:rPr>
                <w:noProof/>
                <w:webHidden/>
              </w:rPr>
              <w:fldChar w:fldCharType="end"/>
            </w:r>
          </w:hyperlink>
        </w:p>
        <w:p w14:paraId="14D9228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0" w:history="1">
            <w:r w:rsidRPr="00017A0C">
              <w:rPr>
                <w:rStyle w:val="Hyperlink"/>
                <w:noProof/>
              </w:rPr>
              <w:t>15.38</w:t>
            </w:r>
            <w:r>
              <w:rPr>
                <w:rFonts w:asciiTheme="minorHAnsi" w:eastAsiaTheme="minorEastAsia" w:hAnsiTheme="minorHAnsi" w:cstheme="minorBidi"/>
                <w:noProof/>
                <w:szCs w:val="22"/>
                <w:lang w:val="en-US" w:eastAsia="zh-CN"/>
              </w:rPr>
              <w:tab/>
            </w:r>
            <w:r w:rsidRPr="00017A0C">
              <w:rPr>
                <w:rStyle w:val="Hyperlink"/>
                <w:noProof/>
                <w:lang w:val="en-US"/>
              </w:rPr>
              <w:t>April 30 (Joint):  3 SPs</w:t>
            </w:r>
            <w:r>
              <w:rPr>
                <w:noProof/>
                <w:webHidden/>
              </w:rPr>
              <w:tab/>
            </w:r>
            <w:r>
              <w:rPr>
                <w:noProof/>
                <w:webHidden/>
              </w:rPr>
              <w:fldChar w:fldCharType="begin"/>
            </w:r>
            <w:r>
              <w:rPr>
                <w:noProof/>
                <w:webHidden/>
              </w:rPr>
              <w:instrText xml:space="preserve"> PAGEREF _Toc61430640 \h </w:instrText>
            </w:r>
            <w:r>
              <w:rPr>
                <w:noProof/>
                <w:webHidden/>
              </w:rPr>
            </w:r>
            <w:r>
              <w:rPr>
                <w:noProof/>
                <w:webHidden/>
              </w:rPr>
              <w:fldChar w:fldCharType="separate"/>
            </w:r>
            <w:r>
              <w:rPr>
                <w:noProof/>
                <w:webHidden/>
              </w:rPr>
              <w:t>154</w:t>
            </w:r>
            <w:r>
              <w:rPr>
                <w:noProof/>
                <w:webHidden/>
              </w:rPr>
              <w:fldChar w:fldCharType="end"/>
            </w:r>
          </w:hyperlink>
        </w:p>
        <w:p w14:paraId="690EF48D"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1" w:history="1">
            <w:r w:rsidRPr="00017A0C">
              <w:rPr>
                <w:rStyle w:val="Hyperlink"/>
                <w:noProof/>
              </w:rPr>
              <w:t>15.39</w:t>
            </w:r>
            <w:r>
              <w:rPr>
                <w:rFonts w:asciiTheme="minorHAnsi" w:eastAsiaTheme="minorEastAsia" w:hAnsiTheme="minorHAnsi" w:cstheme="minorBidi"/>
                <w:noProof/>
                <w:szCs w:val="22"/>
                <w:lang w:val="en-US" w:eastAsia="zh-CN"/>
              </w:rPr>
              <w:tab/>
            </w:r>
            <w:r w:rsidRPr="00017A0C">
              <w:rPr>
                <w:rStyle w:val="Hyperlink"/>
                <w:noProof/>
                <w:lang w:val="en-US"/>
              </w:rPr>
              <w:t>May 4 (PHY):  3 SPs</w:t>
            </w:r>
            <w:r>
              <w:rPr>
                <w:noProof/>
                <w:webHidden/>
              </w:rPr>
              <w:tab/>
            </w:r>
            <w:r>
              <w:rPr>
                <w:noProof/>
                <w:webHidden/>
              </w:rPr>
              <w:fldChar w:fldCharType="begin"/>
            </w:r>
            <w:r>
              <w:rPr>
                <w:noProof/>
                <w:webHidden/>
              </w:rPr>
              <w:instrText xml:space="preserve"> PAGEREF _Toc61430641 \h </w:instrText>
            </w:r>
            <w:r>
              <w:rPr>
                <w:noProof/>
                <w:webHidden/>
              </w:rPr>
            </w:r>
            <w:r>
              <w:rPr>
                <w:noProof/>
                <w:webHidden/>
              </w:rPr>
              <w:fldChar w:fldCharType="separate"/>
            </w:r>
            <w:r>
              <w:rPr>
                <w:noProof/>
                <w:webHidden/>
              </w:rPr>
              <w:t>155</w:t>
            </w:r>
            <w:r>
              <w:rPr>
                <w:noProof/>
                <w:webHidden/>
              </w:rPr>
              <w:fldChar w:fldCharType="end"/>
            </w:r>
          </w:hyperlink>
        </w:p>
        <w:p w14:paraId="7DC8BF0D"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2" w:history="1">
            <w:r w:rsidRPr="00017A0C">
              <w:rPr>
                <w:rStyle w:val="Hyperlink"/>
                <w:noProof/>
              </w:rPr>
              <w:t>15.40</w:t>
            </w:r>
            <w:r>
              <w:rPr>
                <w:rFonts w:asciiTheme="minorHAnsi" w:eastAsiaTheme="minorEastAsia" w:hAnsiTheme="minorHAnsi" w:cstheme="minorBidi"/>
                <w:noProof/>
                <w:szCs w:val="22"/>
                <w:lang w:val="en-US" w:eastAsia="zh-CN"/>
              </w:rPr>
              <w:tab/>
            </w:r>
            <w:r w:rsidRPr="00017A0C">
              <w:rPr>
                <w:rStyle w:val="Hyperlink"/>
                <w:noProof/>
                <w:lang w:val="en-US"/>
              </w:rPr>
              <w:t>May 4 (MAC):  8 SPs</w:t>
            </w:r>
            <w:r>
              <w:rPr>
                <w:noProof/>
                <w:webHidden/>
              </w:rPr>
              <w:tab/>
            </w:r>
            <w:r>
              <w:rPr>
                <w:noProof/>
                <w:webHidden/>
              </w:rPr>
              <w:fldChar w:fldCharType="begin"/>
            </w:r>
            <w:r>
              <w:rPr>
                <w:noProof/>
                <w:webHidden/>
              </w:rPr>
              <w:instrText xml:space="preserve"> PAGEREF _Toc61430642 \h </w:instrText>
            </w:r>
            <w:r>
              <w:rPr>
                <w:noProof/>
                <w:webHidden/>
              </w:rPr>
            </w:r>
            <w:r>
              <w:rPr>
                <w:noProof/>
                <w:webHidden/>
              </w:rPr>
              <w:fldChar w:fldCharType="separate"/>
            </w:r>
            <w:r>
              <w:rPr>
                <w:noProof/>
                <w:webHidden/>
              </w:rPr>
              <w:t>156</w:t>
            </w:r>
            <w:r>
              <w:rPr>
                <w:noProof/>
                <w:webHidden/>
              </w:rPr>
              <w:fldChar w:fldCharType="end"/>
            </w:r>
          </w:hyperlink>
        </w:p>
        <w:p w14:paraId="1956634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3" w:history="1">
            <w:r w:rsidRPr="00017A0C">
              <w:rPr>
                <w:rStyle w:val="Hyperlink"/>
                <w:noProof/>
              </w:rPr>
              <w:t>15.41</w:t>
            </w:r>
            <w:r>
              <w:rPr>
                <w:rFonts w:asciiTheme="minorHAnsi" w:eastAsiaTheme="minorEastAsia" w:hAnsiTheme="minorHAnsi" w:cstheme="minorBidi"/>
                <w:noProof/>
                <w:szCs w:val="22"/>
                <w:lang w:val="en-US" w:eastAsia="zh-CN"/>
              </w:rPr>
              <w:tab/>
            </w:r>
            <w:r w:rsidRPr="00017A0C">
              <w:rPr>
                <w:rStyle w:val="Hyperlink"/>
                <w:noProof/>
                <w:lang w:val="en-US"/>
              </w:rPr>
              <w:t>May 7 (PHY):  6 SPs</w:t>
            </w:r>
            <w:r>
              <w:rPr>
                <w:noProof/>
                <w:webHidden/>
              </w:rPr>
              <w:tab/>
            </w:r>
            <w:r>
              <w:rPr>
                <w:noProof/>
                <w:webHidden/>
              </w:rPr>
              <w:fldChar w:fldCharType="begin"/>
            </w:r>
            <w:r>
              <w:rPr>
                <w:noProof/>
                <w:webHidden/>
              </w:rPr>
              <w:instrText xml:space="preserve"> PAGEREF _Toc61430643 \h </w:instrText>
            </w:r>
            <w:r>
              <w:rPr>
                <w:noProof/>
                <w:webHidden/>
              </w:rPr>
            </w:r>
            <w:r>
              <w:rPr>
                <w:noProof/>
                <w:webHidden/>
              </w:rPr>
              <w:fldChar w:fldCharType="separate"/>
            </w:r>
            <w:r>
              <w:rPr>
                <w:noProof/>
                <w:webHidden/>
              </w:rPr>
              <w:t>158</w:t>
            </w:r>
            <w:r>
              <w:rPr>
                <w:noProof/>
                <w:webHidden/>
              </w:rPr>
              <w:fldChar w:fldCharType="end"/>
            </w:r>
          </w:hyperlink>
        </w:p>
        <w:p w14:paraId="222ADFD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4" w:history="1">
            <w:r w:rsidRPr="00017A0C">
              <w:rPr>
                <w:rStyle w:val="Hyperlink"/>
                <w:noProof/>
              </w:rPr>
              <w:t>15.42</w:t>
            </w:r>
            <w:r>
              <w:rPr>
                <w:rFonts w:asciiTheme="minorHAnsi" w:eastAsiaTheme="minorEastAsia" w:hAnsiTheme="minorHAnsi" w:cstheme="minorBidi"/>
                <w:noProof/>
                <w:szCs w:val="22"/>
                <w:lang w:val="en-US" w:eastAsia="zh-CN"/>
              </w:rPr>
              <w:tab/>
            </w:r>
            <w:r w:rsidRPr="00017A0C">
              <w:rPr>
                <w:rStyle w:val="Hyperlink"/>
                <w:noProof/>
                <w:lang w:val="en-US"/>
              </w:rPr>
              <w:t>May 7 (MAC):  7 SPs</w:t>
            </w:r>
            <w:r>
              <w:rPr>
                <w:noProof/>
                <w:webHidden/>
              </w:rPr>
              <w:tab/>
            </w:r>
            <w:r>
              <w:rPr>
                <w:noProof/>
                <w:webHidden/>
              </w:rPr>
              <w:fldChar w:fldCharType="begin"/>
            </w:r>
            <w:r>
              <w:rPr>
                <w:noProof/>
                <w:webHidden/>
              </w:rPr>
              <w:instrText xml:space="preserve"> PAGEREF _Toc61430644 \h </w:instrText>
            </w:r>
            <w:r>
              <w:rPr>
                <w:noProof/>
                <w:webHidden/>
              </w:rPr>
            </w:r>
            <w:r>
              <w:rPr>
                <w:noProof/>
                <w:webHidden/>
              </w:rPr>
              <w:fldChar w:fldCharType="separate"/>
            </w:r>
            <w:r>
              <w:rPr>
                <w:noProof/>
                <w:webHidden/>
              </w:rPr>
              <w:t>159</w:t>
            </w:r>
            <w:r>
              <w:rPr>
                <w:noProof/>
                <w:webHidden/>
              </w:rPr>
              <w:fldChar w:fldCharType="end"/>
            </w:r>
          </w:hyperlink>
        </w:p>
        <w:p w14:paraId="61D97D5D"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5" w:history="1">
            <w:r w:rsidRPr="00017A0C">
              <w:rPr>
                <w:rStyle w:val="Hyperlink"/>
                <w:noProof/>
              </w:rPr>
              <w:t>15.43</w:t>
            </w:r>
            <w:r>
              <w:rPr>
                <w:rFonts w:asciiTheme="minorHAnsi" w:eastAsiaTheme="minorEastAsia" w:hAnsiTheme="minorHAnsi" w:cstheme="minorBidi"/>
                <w:noProof/>
                <w:szCs w:val="22"/>
                <w:lang w:val="en-US" w:eastAsia="zh-CN"/>
              </w:rPr>
              <w:tab/>
            </w:r>
            <w:r w:rsidRPr="00017A0C">
              <w:rPr>
                <w:rStyle w:val="Hyperlink"/>
                <w:noProof/>
                <w:lang w:val="en-US"/>
              </w:rPr>
              <w:t>May 8 (MAC):  4 SPs</w:t>
            </w:r>
            <w:r>
              <w:rPr>
                <w:noProof/>
                <w:webHidden/>
              </w:rPr>
              <w:tab/>
            </w:r>
            <w:r>
              <w:rPr>
                <w:noProof/>
                <w:webHidden/>
              </w:rPr>
              <w:fldChar w:fldCharType="begin"/>
            </w:r>
            <w:r>
              <w:rPr>
                <w:noProof/>
                <w:webHidden/>
              </w:rPr>
              <w:instrText xml:space="preserve"> PAGEREF _Toc61430645 \h </w:instrText>
            </w:r>
            <w:r>
              <w:rPr>
                <w:noProof/>
                <w:webHidden/>
              </w:rPr>
            </w:r>
            <w:r>
              <w:rPr>
                <w:noProof/>
                <w:webHidden/>
              </w:rPr>
              <w:fldChar w:fldCharType="separate"/>
            </w:r>
            <w:r>
              <w:rPr>
                <w:noProof/>
                <w:webHidden/>
              </w:rPr>
              <w:t>160</w:t>
            </w:r>
            <w:r>
              <w:rPr>
                <w:noProof/>
                <w:webHidden/>
              </w:rPr>
              <w:fldChar w:fldCharType="end"/>
            </w:r>
          </w:hyperlink>
        </w:p>
        <w:p w14:paraId="6FAB3F3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6" w:history="1">
            <w:r w:rsidRPr="00017A0C">
              <w:rPr>
                <w:rStyle w:val="Hyperlink"/>
                <w:noProof/>
              </w:rPr>
              <w:t>15.44</w:t>
            </w:r>
            <w:r>
              <w:rPr>
                <w:rFonts w:asciiTheme="minorHAnsi" w:eastAsiaTheme="minorEastAsia" w:hAnsiTheme="minorHAnsi" w:cstheme="minorBidi"/>
                <w:noProof/>
                <w:szCs w:val="22"/>
                <w:lang w:val="en-US" w:eastAsia="zh-CN"/>
              </w:rPr>
              <w:tab/>
            </w:r>
            <w:r w:rsidRPr="00017A0C">
              <w:rPr>
                <w:rStyle w:val="Hyperlink"/>
                <w:noProof/>
                <w:lang w:val="en-US"/>
              </w:rPr>
              <w:t>May 11 (PHY):  1 SP</w:t>
            </w:r>
            <w:r>
              <w:rPr>
                <w:noProof/>
                <w:webHidden/>
              </w:rPr>
              <w:tab/>
            </w:r>
            <w:r>
              <w:rPr>
                <w:noProof/>
                <w:webHidden/>
              </w:rPr>
              <w:fldChar w:fldCharType="begin"/>
            </w:r>
            <w:r>
              <w:rPr>
                <w:noProof/>
                <w:webHidden/>
              </w:rPr>
              <w:instrText xml:space="preserve"> PAGEREF _Toc61430646 \h </w:instrText>
            </w:r>
            <w:r>
              <w:rPr>
                <w:noProof/>
                <w:webHidden/>
              </w:rPr>
            </w:r>
            <w:r>
              <w:rPr>
                <w:noProof/>
                <w:webHidden/>
              </w:rPr>
              <w:fldChar w:fldCharType="separate"/>
            </w:r>
            <w:r>
              <w:rPr>
                <w:noProof/>
                <w:webHidden/>
              </w:rPr>
              <w:t>161</w:t>
            </w:r>
            <w:r>
              <w:rPr>
                <w:noProof/>
                <w:webHidden/>
              </w:rPr>
              <w:fldChar w:fldCharType="end"/>
            </w:r>
          </w:hyperlink>
        </w:p>
        <w:p w14:paraId="17A4E01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7" w:history="1">
            <w:r w:rsidRPr="00017A0C">
              <w:rPr>
                <w:rStyle w:val="Hyperlink"/>
                <w:noProof/>
              </w:rPr>
              <w:t>15.45</w:t>
            </w:r>
            <w:r>
              <w:rPr>
                <w:rFonts w:asciiTheme="minorHAnsi" w:eastAsiaTheme="minorEastAsia" w:hAnsiTheme="minorHAnsi" w:cstheme="minorBidi"/>
                <w:noProof/>
                <w:szCs w:val="22"/>
                <w:lang w:val="en-US" w:eastAsia="zh-CN"/>
              </w:rPr>
              <w:tab/>
            </w:r>
            <w:r w:rsidRPr="00017A0C">
              <w:rPr>
                <w:rStyle w:val="Hyperlink"/>
                <w:noProof/>
                <w:lang w:val="en-US"/>
              </w:rPr>
              <w:t>May 11 (MAC):  2 SPs</w:t>
            </w:r>
            <w:r>
              <w:rPr>
                <w:noProof/>
                <w:webHidden/>
              </w:rPr>
              <w:tab/>
            </w:r>
            <w:r>
              <w:rPr>
                <w:noProof/>
                <w:webHidden/>
              </w:rPr>
              <w:fldChar w:fldCharType="begin"/>
            </w:r>
            <w:r>
              <w:rPr>
                <w:noProof/>
                <w:webHidden/>
              </w:rPr>
              <w:instrText xml:space="preserve"> PAGEREF _Toc61430647 \h </w:instrText>
            </w:r>
            <w:r>
              <w:rPr>
                <w:noProof/>
                <w:webHidden/>
              </w:rPr>
            </w:r>
            <w:r>
              <w:rPr>
                <w:noProof/>
                <w:webHidden/>
              </w:rPr>
              <w:fldChar w:fldCharType="separate"/>
            </w:r>
            <w:r>
              <w:rPr>
                <w:noProof/>
                <w:webHidden/>
              </w:rPr>
              <w:t>162</w:t>
            </w:r>
            <w:r>
              <w:rPr>
                <w:noProof/>
                <w:webHidden/>
              </w:rPr>
              <w:fldChar w:fldCharType="end"/>
            </w:r>
          </w:hyperlink>
        </w:p>
        <w:p w14:paraId="2B34EA4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8" w:history="1">
            <w:r w:rsidRPr="00017A0C">
              <w:rPr>
                <w:rStyle w:val="Hyperlink"/>
                <w:noProof/>
              </w:rPr>
              <w:t>15.46</w:t>
            </w:r>
            <w:r>
              <w:rPr>
                <w:rFonts w:asciiTheme="minorHAnsi" w:eastAsiaTheme="minorEastAsia" w:hAnsiTheme="minorHAnsi" w:cstheme="minorBidi"/>
                <w:noProof/>
                <w:szCs w:val="22"/>
                <w:lang w:val="en-US" w:eastAsia="zh-CN"/>
              </w:rPr>
              <w:tab/>
            </w:r>
            <w:r w:rsidRPr="00017A0C">
              <w:rPr>
                <w:rStyle w:val="Hyperlink"/>
                <w:noProof/>
                <w:lang w:val="en-US"/>
              </w:rPr>
              <w:t>May 14 (Joint):  1 SP</w:t>
            </w:r>
            <w:r>
              <w:rPr>
                <w:noProof/>
                <w:webHidden/>
              </w:rPr>
              <w:tab/>
            </w:r>
            <w:r>
              <w:rPr>
                <w:noProof/>
                <w:webHidden/>
              </w:rPr>
              <w:fldChar w:fldCharType="begin"/>
            </w:r>
            <w:r>
              <w:rPr>
                <w:noProof/>
                <w:webHidden/>
              </w:rPr>
              <w:instrText xml:space="preserve"> PAGEREF _Toc61430648 \h </w:instrText>
            </w:r>
            <w:r>
              <w:rPr>
                <w:noProof/>
                <w:webHidden/>
              </w:rPr>
            </w:r>
            <w:r>
              <w:rPr>
                <w:noProof/>
                <w:webHidden/>
              </w:rPr>
              <w:fldChar w:fldCharType="separate"/>
            </w:r>
            <w:r>
              <w:rPr>
                <w:noProof/>
                <w:webHidden/>
              </w:rPr>
              <w:t>162</w:t>
            </w:r>
            <w:r>
              <w:rPr>
                <w:noProof/>
                <w:webHidden/>
              </w:rPr>
              <w:fldChar w:fldCharType="end"/>
            </w:r>
          </w:hyperlink>
        </w:p>
        <w:p w14:paraId="280C9A8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49" w:history="1">
            <w:r w:rsidRPr="00017A0C">
              <w:rPr>
                <w:rStyle w:val="Hyperlink"/>
                <w:noProof/>
              </w:rPr>
              <w:t>15.47</w:t>
            </w:r>
            <w:r>
              <w:rPr>
                <w:rFonts w:asciiTheme="minorHAnsi" w:eastAsiaTheme="minorEastAsia" w:hAnsiTheme="minorHAnsi" w:cstheme="minorBidi"/>
                <w:noProof/>
                <w:szCs w:val="22"/>
                <w:lang w:val="en-US" w:eastAsia="zh-CN"/>
              </w:rPr>
              <w:tab/>
            </w:r>
            <w:r w:rsidRPr="00017A0C">
              <w:rPr>
                <w:rStyle w:val="Hyperlink"/>
                <w:noProof/>
                <w:lang w:val="en-US"/>
              </w:rPr>
              <w:t>May 18 (PHY):  8 SPs</w:t>
            </w:r>
            <w:r>
              <w:rPr>
                <w:noProof/>
                <w:webHidden/>
              </w:rPr>
              <w:tab/>
            </w:r>
            <w:r>
              <w:rPr>
                <w:noProof/>
                <w:webHidden/>
              </w:rPr>
              <w:fldChar w:fldCharType="begin"/>
            </w:r>
            <w:r>
              <w:rPr>
                <w:noProof/>
                <w:webHidden/>
              </w:rPr>
              <w:instrText xml:space="preserve"> PAGEREF _Toc61430649 \h </w:instrText>
            </w:r>
            <w:r>
              <w:rPr>
                <w:noProof/>
                <w:webHidden/>
              </w:rPr>
            </w:r>
            <w:r>
              <w:rPr>
                <w:noProof/>
                <w:webHidden/>
              </w:rPr>
              <w:fldChar w:fldCharType="separate"/>
            </w:r>
            <w:r>
              <w:rPr>
                <w:noProof/>
                <w:webHidden/>
              </w:rPr>
              <w:t>163</w:t>
            </w:r>
            <w:r>
              <w:rPr>
                <w:noProof/>
                <w:webHidden/>
              </w:rPr>
              <w:fldChar w:fldCharType="end"/>
            </w:r>
          </w:hyperlink>
        </w:p>
        <w:p w14:paraId="06912D19"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0" w:history="1">
            <w:r w:rsidRPr="00017A0C">
              <w:rPr>
                <w:rStyle w:val="Hyperlink"/>
                <w:noProof/>
              </w:rPr>
              <w:t>15.48</w:t>
            </w:r>
            <w:r>
              <w:rPr>
                <w:rFonts w:asciiTheme="minorHAnsi" w:eastAsiaTheme="minorEastAsia" w:hAnsiTheme="minorHAnsi" w:cstheme="minorBidi"/>
                <w:noProof/>
                <w:szCs w:val="22"/>
                <w:lang w:val="en-US" w:eastAsia="zh-CN"/>
              </w:rPr>
              <w:tab/>
            </w:r>
            <w:r w:rsidRPr="00017A0C">
              <w:rPr>
                <w:rStyle w:val="Hyperlink"/>
                <w:noProof/>
                <w:lang w:val="en-US"/>
              </w:rPr>
              <w:t>May 18 (MAC):  9 SPs</w:t>
            </w:r>
            <w:r>
              <w:rPr>
                <w:noProof/>
                <w:webHidden/>
              </w:rPr>
              <w:tab/>
            </w:r>
            <w:r>
              <w:rPr>
                <w:noProof/>
                <w:webHidden/>
              </w:rPr>
              <w:fldChar w:fldCharType="begin"/>
            </w:r>
            <w:r>
              <w:rPr>
                <w:noProof/>
                <w:webHidden/>
              </w:rPr>
              <w:instrText xml:space="preserve"> PAGEREF _Toc61430650 \h </w:instrText>
            </w:r>
            <w:r>
              <w:rPr>
                <w:noProof/>
                <w:webHidden/>
              </w:rPr>
            </w:r>
            <w:r>
              <w:rPr>
                <w:noProof/>
                <w:webHidden/>
              </w:rPr>
              <w:fldChar w:fldCharType="separate"/>
            </w:r>
            <w:r>
              <w:rPr>
                <w:noProof/>
                <w:webHidden/>
              </w:rPr>
              <w:t>165</w:t>
            </w:r>
            <w:r>
              <w:rPr>
                <w:noProof/>
                <w:webHidden/>
              </w:rPr>
              <w:fldChar w:fldCharType="end"/>
            </w:r>
          </w:hyperlink>
        </w:p>
        <w:p w14:paraId="0A7BDBD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1" w:history="1">
            <w:r w:rsidRPr="00017A0C">
              <w:rPr>
                <w:rStyle w:val="Hyperlink"/>
                <w:noProof/>
              </w:rPr>
              <w:t>15.49</w:t>
            </w:r>
            <w:r>
              <w:rPr>
                <w:rFonts w:asciiTheme="minorHAnsi" w:eastAsiaTheme="minorEastAsia" w:hAnsiTheme="minorHAnsi" w:cstheme="minorBidi"/>
                <w:noProof/>
                <w:szCs w:val="22"/>
                <w:lang w:val="en-US" w:eastAsia="zh-CN"/>
              </w:rPr>
              <w:tab/>
            </w:r>
            <w:r w:rsidRPr="00017A0C">
              <w:rPr>
                <w:rStyle w:val="Hyperlink"/>
                <w:noProof/>
                <w:lang w:val="en-US"/>
              </w:rPr>
              <w:t>May 20 (MAC):  3 SPs</w:t>
            </w:r>
            <w:r>
              <w:rPr>
                <w:noProof/>
                <w:webHidden/>
              </w:rPr>
              <w:tab/>
            </w:r>
            <w:r>
              <w:rPr>
                <w:noProof/>
                <w:webHidden/>
              </w:rPr>
              <w:fldChar w:fldCharType="begin"/>
            </w:r>
            <w:r>
              <w:rPr>
                <w:noProof/>
                <w:webHidden/>
              </w:rPr>
              <w:instrText xml:space="preserve"> PAGEREF _Toc61430651 \h </w:instrText>
            </w:r>
            <w:r>
              <w:rPr>
                <w:noProof/>
                <w:webHidden/>
              </w:rPr>
            </w:r>
            <w:r>
              <w:rPr>
                <w:noProof/>
                <w:webHidden/>
              </w:rPr>
              <w:fldChar w:fldCharType="separate"/>
            </w:r>
            <w:r>
              <w:rPr>
                <w:noProof/>
                <w:webHidden/>
              </w:rPr>
              <w:t>167</w:t>
            </w:r>
            <w:r>
              <w:rPr>
                <w:noProof/>
                <w:webHidden/>
              </w:rPr>
              <w:fldChar w:fldCharType="end"/>
            </w:r>
          </w:hyperlink>
        </w:p>
        <w:p w14:paraId="4CACC28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2" w:history="1">
            <w:r w:rsidRPr="00017A0C">
              <w:rPr>
                <w:rStyle w:val="Hyperlink"/>
                <w:noProof/>
              </w:rPr>
              <w:t>15.50</w:t>
            </w:r>
            <w:r>
              <w:rPr>
                <w:rFonts w:asciiTheme="minorHAnsi" w:eastAsiaTheme="minorEastAsia" w:hAnsiTheme="minorHAnsi" w:cstheme="minorBidi"/>
                <w:noProof/>
                <w:szCs w:val="22"/>
                <w:lang w:val="en-US" w:eastAsia="zh-CN"/>
              </w:rPr>
              <w:tab/>
            </w:r>
            <w:r w:rsidRPr="00017A0C">
              <w:rPr>
                <w:rStyle w:val="Hyperlink"/>
                <w:noProof/>
                <w:lang w:val="en-US"/>
              </w:rPr>
              <w:t>May 21 (PHY):  3 SPs</w:t>
            </w:r>
            <w:r>
              <w:rPr>
                <w:noProof/>
                <w:webHidden/>
              </w:rPr>
              <w:tab/>
            </w:r>
            <w:r>
              <w:rPr>
                <w:noProof/>
                <w:webHidden/>
              </w:rPr>
              <w:fldChar w:fldCharType="begin"/>
            </w:r>
            <w:r>
              <w:rPr>
                <w:noProof/>
                <w:webHidden/>
              </w:rPr>
              <w:instrText xml:space="preserve"> PAGEREF _Toc61430652 \h </w:instrText>
            </w:r>
            <w:r>
              <w:rPr>
                <w:noProof/>
                <w:webHidden/>
              </w:rPr>
            </w:r>
            <w:r>
              <w:rPr>
                <w:noProof/>
                <w:webHidden/>
              </w:rPr>
              <w:fldChar w:fldCharType="separate"/>
            </w:r>
            <w:r>
              <w:rPr>
                <w:noProof/>
                <w:webHidden/>
              </w:rPr>
              <w:t>168</w:t>
            </w:r>
            <w:r>
              <w:rPr>
                <w:noProof/>
                <w:webHidden/>
              </w:rPr>
              <w:fldChar w:fldCharType="end"/>
            </w:r>
          </w:hyperlink>
        </w:p>
        <w:p w14:paraId="1AB0B56D"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3" w:history="1">
            <w:r w:rsidRPr="00017A0C">
              <w:rPr>
                <w:rStyle w:val="Hyperlink"/>
                <w:noProof/>
              </w:rPr>
              <w:t>15.51</w:t>
            </w:r>
            <w:r>
              <w:rPr>
                <w:rFonts w:asciiTheme="minorHAnsi" w:eastAsiaTheme="minorEastAsia" w:hAnsiTheme="minorHAnsi" w:cstheme="minorBidi"/>
                <w:noProof/>
                <w:szCs w:val="22"/>
                <w:lang w:val="en-US" w:eastAsia="zh-CN"/>
              </w:rPr>
              <w:tab/>
            </w:r>
            <w:r w:rsidRPr="00017A0C">
              <w:rPr>
                <w:rStyle w:val="Hyperlink"/>
                <w:noProof/>
                <w:lang w:val="en-US"/>
              </w:rPr>
              <w:t>May 21 (MAC):  2 SPs</w:t>
            </w:r>
            <w:r>
              <w:rPr>
                <w:noProof/>
                <w:webHidden/>
              </w:rPr>
              <w:tab/>
            </w:r>
            <w:r>
              <w:rPr>
                <w:noProof/>
                <w:webHidden/>
              </w:rPr>
              <w:fldChar w:fldCharType="begin"/>
            </w:r>
            <w:r>
              <w:rPr>
                <w:noProof/>
                <w:webHidden/>
              </w:rPr>
              <w:instrText xml:space="preserve"> PAGEREF _Toc61430653 \h </w:instrText>
            </w:r>
            <w:r>
              <w:rPr>
                <w:noProof/>
                <w:webHidden/>
              </w:rPr>
            </w:r>
            <w:r>
              <w:rPr>
                <w:noProof/>
                <w:webHidden/>
              </w:rPr>
              <w:fldChar w:fldCharType="separate"/>
            </w:r>
            <w:r>
              <w:rPr>
                <w:noProof/>
                <w:webHidden/>
              </w:rPr>
              <w:t>169</w:t>
            </w:r>
            <w:r>
              <w:rPr>
                <w:noProof/>
                <w:webHidden/>
              </w:rPr>
              <w:fldChar w:fldCharType="end"/>
            </w:r>
          </w:hyperlink>
        </w:p>
        <w:p w14:paraId="082CE96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4" w:history="1">
            <w:r w:rsidRPr="00017A0C">
              <w:rPr>
                <w:rStyle w:val="Hyperlink"/>
                <w:noProof/>
              </w:rPr>
              <w:t>15.52</w:t>
            </w:r>
            <w:r>
              <w:rPr>
                <w:rFonts w:asciiTheme="minorHAnsi" w:eastAsiaTheme="minorEastAsia" w:hAnsiTheme="minorHAnsi" w:cstheme="minorBidi"/>
                <w:noProof/>
                <w:szCs w:val="22"/>
                <w:lang w:val="en-US" w:eastAsia="zh-CN"/>
              </w:rPr>
              <w:tab/>
            </w:r>
            <w:r w:rsidRPr="00017A0C">
              <w:rPr>
                <w:rStyle w:val="Hyperlink"/>
                <w:noProof/>
                <w:lang w:val="en-US"/>
              </w:rPr>
              <w:t>May 27 (MAC):  1 SP</w:t>
            </w:r>
            <w:r>
              <w:rPr>
                <w:noProof/>
                <w:webHidden/>
              </w:rPr>
              <w:tab/>
            </w:r>
            <w:r>
              <w:rPr>
                <w:noProof/>
                <w:webHidden/>
              </w:rPr>
              <w:fldChar w:fldCharType="begin"/>
            </w:r>
            <w:r>
              <w:rPr>
                <w:noProof/>
                <w:webHidden/>
              </w:rPr>
              <w:instrText xml:space="preserve"> PAGEREF _Toc61430654 \h </w:instrText>
            </w:r>
            <w:r>
              <w:rPr>
                <w:noProof/>
                <w:webHidden/>
              </w:rPr>
            </w:r>
            <w:r>
              <w:rPr>
                <w:noProof/>
                <w:webHidden/>
              </w:rPr>
              <w:fldChar w:fldCharType="separate"/>
            </w:r>
            <w:r>
              <w:rPr>
                <w:noProof/>
                <w:webHidden/>
              </w:rPr>
              <w:t>169</w:t>
            </w:r>
            <w:r>
              <w:rPr>
                <w:noProof/>
                <w:webHidden/>
              </w:rPr>
              <w:fldChar w:fldCharType="end"/>
            </w:r>
          </w:hyperlink>
        </w:p>
        <w:p w14:paraId="3E02968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5" w:history="1">
            <w:r w:rsidRPr="00017A0C">
              <w:rPr>
                <w:rStyle w:val="Hyperlink"/>
                <w:noProof/>
              </w:rPr>
              <w:t>15.53</w:t>
            </w:r>
            <w:r>
              <w:rPr>
                <w:rFonts w:asciiTheme="minorHAnsi" w:eastAsiaTheme="minorEastAsia" w:hAnsiTheme="minorHAnsi" w:cstheme="minorBidi"/>
                <w:noProof/>
                <w:szCs w:val="22"/>
                <w:lang w:val="en-US" w:eastAsia="zh-CN"/>
              </w:rPr>
              <w:tab/>
            </w:r>
            <w:r w:rsidRPr="00017A0C">
              <w:rPr>
                <w:rStyle w:val="Hyperlink"/>
                <w:noProof/>
                <w:lang w:val="en-US"/>
              </w:rPr>
              <w:t>May 28 (Joint):  1 SP</w:t>
            </w:r>
            <w:r>
              <w:rPr>
                <w:noProof/>
                <w:webHidden/>
              </w:rPr>
              <w:tab/>
            </w:r>
            <w:r>
              <w:rPr>
                <w:noProof/>
                <w:webHidden/>
              </w:rPr>
              <w:fldChar w:fldCharType="begin"/>
            </w:r>
            <w:r>
              <w:rPr>
                <w:noProof/>
                <w:webHidden/>
              </w:rPr>
              <w:instrText xml:space="preserve"> PAGEREF _Toc61430655 \h </w:instrText>
            </w:r>
            <w:r>
              <w:rPr>
                <w:noProof/>
                <w:webHidden/>
              </w:rPr>
            </w:r>
            <w:r>
              <w:rPr>
                <w:noProof/>
                <w:webHidden/>
              </w:rPr>
              <w:fldChar w:fldCharType="separate"/>
            </w:r>
            <w:r>
              <w:rPr>
                <w:noProof/>
                <w:webHidden/>
              </w:rPr>
              <w:t>170</w:t>
            </w:r>
            <w:r>
              <w:rPr>
                <w:noProof/>
                <w:webHidden/>
              </w:rPr>
              <w:fldChar w:fldCharType="end"/>
            </w:r>
          </w:hyperlink>
        </w:p>
        <w:p w14:paraId="0455231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6" w:history="1">
            <w:r w:rsidRPr="00017A0C">
              <w:rPr>
                <w:rStyle w:val="Hyperlink"/>
                <w:noProof/>
              </w:rPr>
              <w:t>15.54</w:t>
            </w:r>
            <w:r>
              <w:rPr>
                <w:rFonts w:asciiTheme="minorHAnsi" w:eastAsiaTheme="minorEastAsia" w:hAnsiTheme="minorHAnsi" w:cstheme="minorBidi"/>
                <w:noProof/>
                <w:szCs w:val="22"/>
                <w:lang w:val="en-US" w:eastAsia="zh-CN"/>
              </w:rPr>
              <w:tab/>
            </w:r>
            <w:r w:rsidRPr="00017A0C">
              <w:rPr>
                <w:rStyle w:val="Hyperlink"/>
                <w:noProof/>
                <w:lang w:val="en-US"/>
              </w:rPr>
              <w:t>June 1 (PHY):  5 SPs</w:t>
            </w:r>
            <w:r>
              <w:rPr>
                <w:noProof/>
                <w:webHidden/>
              </w:rPr>
              <w:tab/>
            </w:r>
            <w:r>
              <w:rPr>
                <w:noProof/>
                <w:webHidden/>
              </w:rPr>
              <w:fldChar w:fldCharType="begin"/>
            </w:r>
            <w:r>
              <w:rPr>
                <w:noProof/>
                <w:webHidden/>
              </w:rPr>
              <w:instrText xml:space="preserve"> PAGEREF _Toc61430656 \h </w:instrText>
            </w:r>
            <w:r>
              <w:rPr>
                <w:noProof/>
                <w:webHidden/>
              </w:rPr>
            </w:r>
            <w:r>
              <w:rPr>
                <w:noProof/>
                <w:webHidden/>
              </w:rPr>
              <w:fldChar w:fldCharType="separate"/>
            </w:r>
            <w:r>
              <w:rPr>
                <w:noProof/>
                <w:webHidden/>
              </w:rPr>
              <w:t>170</w:t>
            </w:r>
            <w:r>
              <w:rPr>
                <w:noProof/>
                <w:webHidden/>
              </w:rPr>
              <w:fldChar w:fldCharType="end"/>
            </w:r>
          </w:hyperlink>
        </w:p>
        <w:p w14:paraId="512FFABA"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7" w:history="1">
            <w:r w:rsidRPr="00017A0C">
              <w:rPr>
                <w:rStyle w:val="Hyperlink"/>
                <w:noProof/>
              </w:rPr>
              <w:t>15.55</w:t>
            </w:r>
            <w:r>
              <w:rPr>
                <w:rFonts w:asciiTheme="minorHAnsi" w:eastAsiaTheme="minorEastAsia" w:hAnsiTheme="minorHAnsi" w:cstheme="minorBidi"/>
                <w:noProof/>
                <w:szCs w:val="22"/>
                <w:lang w:val="en-US" w:eastAsia="zh-CN"/>
              </w:rPr>
              <w:tab/>
            </w:r>
            <w:r w:rsidRPr="00017A0C">
              <w:rPr>
                <w:rStyle w:val="Hyperlink"/>
                <w:noProof/>
                <w:lang w:val="en-US"/>
              </w:rPr>
              <w:t>June 1 (MAC):  8 SPs</w:t>
            </w:r>
            <w:r>
              <w:rPr>
                <w:noProof/>
                <w:webHidden/>
              </w:rPr>
              <w:tab/>
            </w:r>
            <w:r>
              <w:rPr>
                <w:noProof/>
                <w:webHidden/>
              </w:rPr>
              <w:fldChar w:fldCharType="begin"/>
            </w:r>
            <w:r>
              <w:rPr>
                <w:noProof/>
                <w:webHidden/>
              </w:rPr>
              <w:instrText xml:space="preserve"> PAGEREF _Toc61430657 \h </w:instrText>
            </w:r>
            <w:r>
              <w:rPr>
                <w:noProof/>
                <w:webHidden/>
              </w:rPr>
            </w:r>
            <w:r>
              <w:rPr>
                <w:noProof/>
                <w:webHidden/>
              </w:rPr>
              <w:fldChar w:fldCharType="separate"/>
            </w:r>
            <w:r>
              <w:rPr>
                <w:noProof/>
                <w:webHidden/>
              </w:rPr>
              <w:t>173</w:t>
            </w:r>
            <w:r>
              <w:rPr>
                <w:noProof/>
                <w:webHidden/>
              </w:rPr>
              <w:fldChar w:fldCharType="end"/>
            </w:r>
          </w:hyperlink>
        </w:p>
        <w:p w14:paraId="38B2957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8" w:history="1">
            <w:r w:rsidRPr="00017A0C">
              <w:rPr>
                <w:rStyle w:val="Hyperlink"/>
                <w:noProof/>
              </w:rPr>
              <w:t>15.56</w:t>
            </w:r>
            <w:r>
              <w:rPr>
                <w:rFonts w:asciiTheme="minorHAnsi" w:eastAsiaTheme="minorEastAsia" w:hAnsiTheme="minorHAnsi" w:cstheme="minorBidi"/>
                <w:noProof/>
                <w:szCs w:val="22"/>
                <w:lang w:val="en-US" w:eastAsia="zh-CN"/>
              </w:rPr>
              <w:tab/>
            </w:r>
            <w:r w:rsidRPr="00017A0C">
              <w:rPr>
                <w:rStyle w:val="Hyperlink"/>
                <w:noProof/>
                <w:lang w:val="en-US"/>
              </w:rPr>
              <w:t>June 3 (MAC):  5 SPs</w:t>
            </w:r>
            <w:r>
              <w:rPr>
                <w:noProof/>
                <w:webHidden/>
              </w:rPr>
              <w:tab/>
            </w:r>
            <w:r>
              <w:rPr>
                <w:noProof/>
                <w:webHidden/>
              </w:rPr>
              <w:fldChar w:fldCharType="begin"/>
            </w:r>
            <w:r>
              <w:rPr>
                <w:noProof/>
                <w:webHidden/>
              </w:rPr>
              <w:instrText xml:space="preserve"> PAGEREF _Toc61430658 \h </w:instrText>
            </w:r>
            <w:r>
              <w:rPr>
                <w:noProof/>
                <w:webHidden/>
              </w:rPr>
            </w:r>
            <w:r>
              <w:rPr>
                <w:noProof/>
                <w:webHidden/>
              </w:rPr>
              <w:fldChar w:fldCharType="separate"/>
            </w:r>
            <w:r>
              <w:rPr>
                <w:noProof/>
                <w:webHidden/>
              </w:rPr>
              <w:t>175</w:t>
            </w:r>
            <w:r>
              <w:rPr>
                <w:noProof/>
                <w:webHidden/>
              </w:rPr>
              <w:fldChar w:fldCharType="end"/>
            </w:r>
          </w:hyperlink>
        </w:p>
        <w:p w14:paraId="361C3B7D"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59" w:history="1">
            <w:r w:rsidRPr="00017A0C">
              <w:rPr>
                <w:rStyle w:val="Hyperlink"/>
                <w:noProof/>
              </w:rPr>
              <w:t>15.57</w:t>
            </w:r>
            <w:r>
              <w:rPr>
                <w:rFonts w:asciiTheme="minorHAnsi" w:eastAsiaTheme="minorEastAsia" w:hAnsiTheme="minorHAnsi" w:cstheme="minorBidi"/>
                <w:noProof/>
                <w:szCs w:val="22"/>
                <w:lang w:val="en-US" w:eastAsia="zh-CN"/>
              </w:rPr>
              <w:tab/>
            </w:r>
            <w:r w:rsidRPr="00017A0C">
              <w:rPr>
                <w:rStyle w:val="Hyperlink"/>
                <w:noProof/>
                <w:lang w:val="en-US"/>
              </w:rPr>
              <w:t>June 4 (PHY):  11 SPs</w:t>
            </w:r>
            <w:r>
              <w:rPr>
                <w:noProof/>
                <w:webHidden/>
              </w:rPr>
              <w:tab/>
            </w:r>
            <w:r>
              <w:rPr>
                <w:noProof/>
                <w:webHidden/>
              </w:rPr>
              <w:fldChar w:fldCharType="begin"/>
            </w:r>
            <w:r>
              <w:rPr>
                <w:noProof/>
                <w:webHidden/>
              </w:rPr>
              <w:instrText xml:space="preserve"> PAGEREF _Toc61430659 \h </w:instrText>
            </w:r>
            <w:r>
              <w:rPr>
                <w:noProof/>
                <w:webHidden/>
              </w:rPr>
            </w:r>
            <w:r>
              <w:rPr>
                <w:noProof/>
                <w:webHidden/>
              </w:rPr>
              <w:fldChar w:fldCharType="separate"/>
            </w:r>
            <w:r>
              <w:rPr>
                <w:noProof/>
                <w:webHidden/>
              </w:rPr>
              <w:t>176</w:t>
            </w:r>
            <w:r>
              <w:rPr>
                <w:noProof/>
                <w:webHidden/>
              </w:rPr>
              <w:fldChar w:fldCharType="end"/>
            </w:r>
          </w:hyperlink>
        </w:p>
        <w:p w14:paraId="7422F4A9"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0" w:history="1">
            <w:r w:rsidRPr="00017A0C">
              <w:rPr>
                <w:rStyle w:val="Hyperlink"/>
                <w:noProof/>
              </w:rPr>
              <w:t>15.58</w:t>
            </w:r>
            <w:r>
              <w:rPr>
                <w:rFonts w:asciiTheme="minorHAnsi" w:eastAsiaTheme="minorEastAsia" w:hAnsiTheme="minorHAnsi" w:cstheme="minorBidi"/>
                <w:noProof/>
                <w:szCs w:val="22"/>
                <w:lang w:val="en-US" w:eastAsia="zh-CN"/>
              </w:rPr>
              <w:tab/>
            </w:r>
            <w:r w:rsidRPr="00017A0C">
              <w:rPr>
                <w:rStyle w:val="Hyperlink"/>
                <w:noProof/>
                <w:lang w:val="en-US"/>
              </w:rPr>
              <w:t>June 4 (MAC):  5 SPs</w:t>
            </w:r>
            <w:r>
              <w:rPr>
                <w:noProof/>
                <w:webHidden/>
              </w:rPr>
              <w:tab/>
            </w:r>
            <w:r>
              <w:rPr>
                <w:noProof/>
                <w:webHidden/>
              </w:rPr>
              <w:fldChar w:fldCharType="begin"/>
            </w:r>
            <w:r>
              <w:rPr>
                <w:noProof/>
                <w:webHidden/>
              </w:rPr>
              <w:instrText xml:space="preserve"> PAGEREF _Toc61430660 \h </w:instrText>
            </w:r>
            <w:r>
              <w:rPr>
                <w:noProof/>
                <w:webHidden/>
              </w:rPr>
            </w:r>
            <w:r>
              <w:rPr>
                <w:noProof/>
                <w:webHidden/>
              </w:rPr>
              <w:fldChar w:fldCharType="separate"/>
            </w:r>
            <w:r>
              <w:rPr>
                <w:noProof/>
                <w:webHidden/>
              </w:rPr>
              <w:t>179</w:t>
            </w:r>
            <w:r>
              <w:rPr>
                <w:noProof/>
                <w:webHidden/>
              </w:rPr>
              <w:fldChar w:fldCharType="end"/>
            </w:r>
          </w:hyperlink>
        </w:p>
        <w:p w14:paraId="7C10F7D1"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1" w:history="1">
            <w:r w:rsidRPr="00017A0C">
              <w:rPr>
                <w:rStyle w:val="Hyperlink"/>
                <w:noProof/>
              </w:rPr>
              <w:t>15.59</w:t>
            </w:r>
            <w:r>
              <w:rPr>
                <w:rFonts w:asciiTheme="minorHAnsi" w:eastAsiaTheme="minorEastAsia" w:hAnsiTheme="minorHAnsi" w:cstheme="minorBidi"/>
                <w:noProof/>
                <w:szCs w:val="22"/>
                <w:lang w:val="en-US" w:eastAsia="zh-CN"/>
              </w:rPr>
              <w:tab/>
            </w:r>
            <w:r w:rsidRPr="00017A0C">
              <w:rPr>
                <w:rStyle w:val="Hyperlink"/>
                <w:noProof/>
                <w:lang w:val="en-US"/>
              </w:rPr>
              <w:t>June 8 (PHY):  7 SPs</w:t>
            </w:r>
            <w:r>
              <w:rPr>
                <w:noProof/>
                <w:webHidden/>
              </w:rPr>
              <w:tab/>
            </w:r>
            <w:r>
              <w:rPr>
                <w:noProof/>
                <w:webHidden/>
              </w:rPr>
              <w:fldChar w:fldCharType="begin"/>
            </w:r>
            <w:r>
              <w:rPr>
                <w:noProof/>
                <w:webHidden/>
              </w:rPr>
              <w:instrText xml:space="preserve"> PAGEREF _Toc61430661 \h </w:instrText>
            </w:r>
            <w:r>
              <w:rPr>
                <w:noProof/>
                <w:webHidden/>
              </w:rPr>
            </w:r>
            <w:r>
              <w:rPr>
                <w:noProof/>
                <w:webHidden/>
              </w:rPr>
              <w:fldChar w:fldCharType="separate"/>
            </w:r>
            <w:r>
              <w:rPr>
                <w:noProof/>
                <w:webHidden/>
              </w:rPr>
              <w:t>180</w:t>
            </w:r>
            <w:r>
              <w:rPr>
                <w:noProof/>
                <w:webHidden/>
              </w:rPr>
              <w:fldChar w:fldCharType="end"/>
            </w:r>
          </w:hyperlink>
        </w:p>
        <w:p w14:paraId="32001A0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2" w:history="1">
            <w:r w:rsidRPr="00017A0C">
              <w:rPr>
                <w:rStyle w:val="Hyperlink"/>
                <w:noProof/>
              </w:rPr>
              <w:t>15.60</w:t>
            </w:r>
            <w:r>
              <w:rPr>
                <w:rFonts w:asciiTheme="minorHAnsi" w:eastAsiaTheme="minorEastAsia" w:hAnsiTheme="minorHAnsi" w:cstheme="minorBidi"/>
                <w:noProof/>
                <w:szCs w:val="22"/>
                <w:lang w:val="en-US" w:eastAsia="zh-CN"/>
              </w:rPr>
              <w:tab/>
            </w:r>
            <w:r w:rsidRPr="00017A0C">
              <w:rPr>
                <w:rStyle w:val="Hyperlink"/>
                <w:noProof/>
                <w:lang w:val="en-US"/>
              </w:rPr>
              <w:t>June 8 (MAC):  6 SPs</w:t>
            </w:r>
            <w:r>
              <w:rPr>
                <w:noProof/>
                <w:webHidden/>
              </w:rPr>
              <w:tab/>
            </w:r>
            <w:r>
              <w:rPr>
                <w:noProof/>
                <w:webHidden/>
              </w:rPr>
              <w:fldChar w:fldCharType="begin"/>
            </w:r>
            <w:r>
              <w:rPr>
                <w:noProof/>
                <w:webHidden/>
              </w:rPr>
              <w:instrText xml:space="preserve"> PAGEREF _Toc61430662 \h </w:instrText>
            </w:r>
            <w:r>
              <w:rPr>
                <w:noProof/>
                <w:webHidden/>
              </w:rPr>
            </w:r>
            <w:r>
              <w:rPr>
                <w:noProof/>
                <w:webHidden/>
              </w:rPr>
              <w:fldChar w:fldCharType="separate"/>
            </w:r>
            <w:r>
              <w:rPr>
                <w:noProof/>
                <w:webHidden/>
              </w:rPr>
              <w:t>182</w:t>
            </w:r>
            <w:r>
              <w:rPr>
                <w:noProof/>
                <w:webHidden/>
              </w:rPr>
              <w:fldChar w:fldCharType="end"/>
            </w:r>
          </w:hyperlink>
        </w:p>
        <w:p w14:paraId="48F2E67E"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3" w:history="1">
            <w:r w:rsidRPr="00017A0C">
              <w:rPr>
                <w:rStyle w:val="Hyperlink"/>
                <w:noProof/>
              </w:rPr>
              <w:t>15.61</w:t>
            </w:r>
            <w:r>
              <w:rPr>
                <w:rFonts w:asciiTheme="minorHAnsi" w:eastAsiaTheme="minorEastAsia" w:hAnsiTheme="minorHAnsi" w:cstheme="minorBidi"/>
                <w:noProof/>
                <w:szCs w:val="22"/>
                <w:lang w:val="en-US" w:eastAsia="zh-CN"/>
              </w:rPr>
              <w:tab/>
            </w:r>
            <w:r w:rsidRPr="00017A0C">
              <w:rPr>
                <w:rStyle w:val="Hyperlink"/>
                <w:noProof/>
                <w:lang w:val="en-US"/>
              </w:rPr>
              <w:t>June 10 (MAC):  7 SPs</w:t>
            </w:r>
            <w:r>
              <w:rPr>
                <w:noProof/>
                <w:webHidden/>
              </w:rPr>
              <w:tab/>
            </w:r>
            <w:r>
              <w:rPr>
                <w:noProof/>
                <w:webHidden/>
              </w:rPr>
              <w:fldChar w:fldCharType="begin"/>
            </w:r>
            <w:r>
              <w:rPr>
                <w:noProof/>
                <w:webHidden/>
              </w:rPr>
              <w:instrText xml:space="preserve"> PAGEREF _Toc61430663 \h </w:instrText>
            </w:r>
            <w:r>
              <w:rPr>
                <w:noProof/>
                <w:webHidden/>
              </w:rPr>
            </w:r>
            <w:r>
              <w:rPr>
                <w:noProof/>
                <w:webHidden/>
              </w:rPr>
              <w:fldChar w:fldCharType="separate"/>
            </w:r>
            <w:r>
              <w:rPr>
                <w:noProof/>
                <w:webHidden/>
              </w:rPr>
              <w:t>184</w:t>
            </w:r>
            <w:r>
              <w:rPr>
                <w:noProof/>
                <w:webHidden/>
              </w:rPr>
              <w:fldChar w:fldCharType="end"/>
            </w:r>
          </w:hyperlink>
        </w:p>
        <w:p w14:paraId="29813DDA"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4" w:history="1">
            <w:r w:rsidRPr="00017A0C">
              <w:rPr>
                <w:rStyle w:val="Hyperlink"/>
                <w:noProof/>
              </w:rPr>
              <w:t>15.62</w:t>
            </w:r>
            <w:r>
              <w:rPr>
                <w:rFonts w:asciiTheme="minorHAnsi" w:eastAsiaTheme="minorEastAsia" w:hAnsiTheme="minorHAnsi" w:cstheme="minorBidi"/>
                <w:noProof/>
                <w:szCs w:val="22"/>
                <w:lang w:val="en-US" w:eastAsia="zh-CN"/>
              </w:rPr>
              <w:tab/>
            </w:r>
            <w:r w:rsidRPr="00017A0C">
              <w:rPr>
                <w:rStyle w:val="Hyperlink"/>
                <w:noProof/>
                <w:lang w:val="en-US"/>
              </w:rPr>
              <w:t>June 11 (Joint):  2 SPs</w:t>
            </w:r>
            <w:r>
              <w:rPr>
                <w:noProof/>
                <w:webHidden/>
              </w:rPr>
              <w:tab/>
            </w:r>
            <w:r>
              <w:rPr>
                <w:noProof/>
                <w:webHidden/>
              </w:rPr>
              <w:fldChar w:fldCharType="begin"/>
            </w:r>
            <w:r>
              <w:rPr>
                <w:noProof/>
                <w:webHidden/>
              </w:rPr>
              <w:instrText xml:space="preserve"> PAGEREF _Toc61430664 \h </w:instrText>
            </w:r>
            <w:r>
              <w:rPr>
                <w:noProof/>
                <w:webHidden/>
              </w:rPr>
            </w:r>
            <w:r>
              <w:rPr>
                <w:noProof/>
                <w:webHidden/>
              </w:rPr>
              <w:fldChar w:fldCharType="separate"/>
            </w:r>
            <w:r>
              <w:rPr>
                <w:noProof/>
                <w:webHidden/>
              </w:rPr>
              <w:t>186</w:t>
            </w:r>
            <w:r>
              <w:rPr>
                <w:noProof/>
                <w:webHidden/>
              </w:rPr>
              <w:fldChar w:fldCharType="end"/>
            </w:r>
          </w:hyperlink>
        </w:p>
        <w:p w14:paraId="5E2E920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5" w:history="1">
            <w:r w:rsidRPr="00017A0C">
              <w:rPr>
                <w:rStyle w:val="Hyperlink"/>
                <w:noProof/>
              </w:rPr>
              <w:t>15.63</w:t>
            </w:r>
            <w:r>
              <w:rPr>
                <w:rFonts w:asciiTheme="minorHAnsi" w:eastAsiaTheme="minorEastAsia" w:hAnsiTheme="minorHAnsi" w:cstheme="minorBidi"/>
                <w:noProof/>
                <w:szCs w:val="22"/>
                <w:lang w:val="en-US" w:eastAsia="zh-CN"/>
              </w:rPr>
              <w:tab/>
            </w:r>
            <w:r w:rsidRPr="00017A0C">
              <w:rPr>
                <w:rStyle w:val="Hyperlink"/>
                <w:noProof/>
                <w:lang w:val="en-US"/>
              </w:rPr>
              <w:t>June 15 (MAC):  7 SPs</w:t>
            </w:r>
            <w:r>
              <w:rPr>
                <w:noProof/>
                <w:webHidden/>
              </w:rPr>
              <w:tab/>
            </w:r>
            <w:r>
              <w:rPr>
                <w:noProof/>
                <w:webHidden/>
              </w:rPr>
              <w:fldChar w:fldCharType="begin"/>
            </w:r>
            <w:r>
              <w:rPr>
                <w:noProof/>
                <w:webHidden/>
              </w:rPr>
              <w:instrText xml:space="preserve"> PAGEREF _Toc61430665 \h </w:instrText>
            </w:r>
            <w:r>
              <w:rPr>
                <w:noProof/>
                <w:webHidden/>
              </w:rPr>
            </w:r>
            <w:r>
              <w:rPr>
                <w:noProof/>
                <w:webHidden/>
              </w:rPr>
              <w:fldChar w:fldCharType="separate"/>
            </w:r>
            <w:r>
              <w:rPr>
                <w:noProof/>
                <w:webHidden/>
              </w:rPr>
              <w:t>187</w:t>
            </w:r>
            <w:r>
              <w:rPr>
                <w:noProof/>
                <w:webHidden/>
              </w:rPr>
              <w:fldChar w:fldCharType="end"/>
            </w:r>
          </w:hyperlink>
        </w:p>
        <w:p w14:paraId="3BA4514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6" w:history="1">
            <w:r w:rsidRPr="00017A0C">
              <w:rPr>
                <w:rStyle w:val="Hyperlink"/>
                <w:noProof/>
              </w:rPr>
              <w:t>15.64</w:t>
            </w:r>
            <w:r>
              <w:rPr>
                <w:rFonts w:asciiTheme="minorHAnsi" w:eastAsiaTheme="minorEastAsia" w:hAnsiTheme="minorHAnsi" w:cstheme="minorBidi"/>
                <w:noProof/>
                <w:szCs w:val="22"/>
                <w:lang w:val="en-US" w:eastAsia="zh-CN"/>
              </w:rPr>
              <w:tab/>
            </w:r>
            <w:r w:rsidRPr="00017A0C">
              <w:rPr>
                <w:rStyle w:val="Hyperlink"/>
                <w:noProof/>
                <w:lang w:val="en-US"/>
              </w:rPr>
              <w:t>June 17 (MAC):  2 SPs</w:t>
            </w:r>
            <w:r>
              <w:rPr>
                <w:noProof/>
                <w:webHidden/>
              </w:rPr>
              <w:tab/>
            </w:r>
            <w:r>
              <w:rPr>
                <w:noProof/>
                <w:webHidden/>
              </w:rPr>
              <w:fldChar w:fldCharType="begin"/>
            </w:r>
            <w:r>
              <w:rPr>
                <w:noProof/>
                <w:webHidden/>
              </w:rPr>
              <w:instrText xml:space="preserve"> PAGEREF _Toc61430666 \h </w:instrText>
            </w:r>
            <w:r>
              <w:rPr>
                <w:noProof/>
                <w:webHidden/>
              </w:rPr>
            </w:r>
            <w:r>
              <w:rPr>
                <w:noProof/>
                <w:webHidden/>
              </w:rPr>
              <w:fldChar w:fldCharType="separate"/>
            </w:r>
            <w:r>
              <w:rPr>
                <w:noProof/>
                <w:webHidden/>
              </w:rPr>
              <w:t>189</w:t>
            </w:r>
            <w:r>
              <w:rPr>
                <w:noProof/>
                <w:webHidden/>
              </w:rPr>
              <w:fldChar w:fldCharType="end"/>
            </w:r>
          </w:hyperlink>
        </w:p>
        <w:p w14:paraId="29D023D5"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7" w:history="1">
            <w:r w:rsidRPr="00017A0C">
              <w:rPr>
                <w:rStyle w:val="Hyperlink"/>
                <w:noProof/>
              </w:rPr>
              <w:t>15.65</w:t>
            </w:r>
            <w:r>
              <w:rPr>
                <w:rFonts w:asciiTheme="minorHAnsi" w:eastAsiaTheme="minorEastAsia" w:hAnsiTheme="minorHAnsi" w:cstheme="minorBidi"/>
                <w:noProof/>
                <w:szCs w:val="22"/>
                <w:lang w:val="en-US" w:eastAsia="zh-CN"/>
              </w:rPr>
              <w:tab/>
            </w:r>
            <w:r w:rsidRPr="00017A0C">
              <w:rPr>
                <w:rStyle w:val="Hyperlink"/>
                <w:noProof/>
                <w:lang w:val="en-US"/>
              </w:rPr>
              <w:t>June 18 (MAC):  5 SPs</w:t>
            </w:r>
            <w:r>
              <w:rPr>
                <w:noProof/>
                <w:webHidden/>
              </w:rPr>
              <w:tab/>
            </w:r>
            <w:r>
              <w:rPr>
                <w:noProof/>
                <w:webHidden/>
              </w:rPr>
              <w:fldChar w:fldCharType="begin"/>
            </w:r>
            <w:r>
              <w:rPr>
                <w:noProof/>
                <w:webHidden/>
              </w:rPr>
              <w:instrText xml:space="preserve"> PAGEREF _Toc61430667 \h </w:instrText>
            </w:r>
            <w:r>
              <w:rPr>
                <w:noProof/>
                <w:webHidden/>
              </w:rPr>
            </w:r>
            <w:r>
              <w:rPr>
                <w:noProof/>
                <w:webHidden/>
              </w:rPr>
              <w:fldChar w:fldCharType="separate"/>
            </w:r>
            <w:r>
              <w:rPr>
                <w:noProof/>
                <w:webHidden/>
              </w:rPr>
              <w:t>190</w:t>
            </w:r>
            <w:r>
              <w:rPr>
                <w:noProof/>
                <w:webHidden/>
              </w:rPr>
              <w:fldChar w:fldCharType="end"/>
            </w:r>
          </w:hyperlink>
        </w:p>
        <w:p w14:paraId="30FB7DF1"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8" w:history="1">
            <w:r w:rsidRPr="00017A0C">
              <w:rPr>
                <w:rStyle w:val="Hyperlink"/>
                <w:noProof/>
              </w:rPr>
              <w:t>15.66</w:t>
            </w:r>
            <w:r>
              <w:rPr>
                <w:rFonts w:asciiTheme="minorHAnsi" w:eastAsiaTheme="minorEastAsia" w:hAnsiTheme="minorHAnsi" w:cstheme="minorBidi"/>
                <w:noProof/>
                <w:szCs w:val="22"/>
                <w:lang w:val="en-US" w:eastAsia="zh-CN"/>
              </w:rPr>
              <w:tab/>
            </w:r>
            <w:r w:rsidRPr="00017A0C">
              <w:rPr>
                <w:rStyle w:val="Hyperlink"/>
                <w:noProof/>
                <w:lang w:val="en-US"/>
              </w:rPr>
              <w:t>June 22 (PHY):  6 SPs</w:t>
            </w:r>
            <w:r>
              <w:rPr>
                <w:noProof/>
                <w:webHidden/>
              </w:rPr>
              <w:tab/>
            </w:r>
            <w:r>
              <w:rPr>
                <w:noProof/>
                <w:webHidden/>
              </w:rPr>
              <w:fldChar w:fldCharType="begin"/>
            </w:r>
            <w:r>
              <w:rPr>
                <w:noProof/>
                <w:webHidden/>
              </w:rPr>
              <w:instrText xml:space="preserve"> PAGEREF _Toc61430668 \h </w:instrText>
            </w:r>
            <w:r>
              <w:rPr>
                <w:noProof/>
                <w:webHidden/>
              </w:rPr>
            </w:r>
            <w:r>
              <w:rPr>
                <w:noProof/>
                <w:webHidden/>
              </w:rPr>
              <w:fldChar w:fldCharType="separate"/>
            </w:r>
            <w:r>
              <w:rPr>
                <w:noProof/>
                <w:webHidden/>
              </w:rPr>
              <w:t>191</w:t>
            </w:r>
            <w:r>
              <w:rPr>
                <w:noProof/>
                <w:webHidden/>
              </w:rPr>
              <w:fldChar w:fldCharType="end"/>
            </w:r>
          </w:hyperlink>
        </w:p>
        <w:p w14:paraId="3B1B5F0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69" w:history="1">
            <w:r w:rsidRPr="00017A0C">
              <w:rPr>
                <w:rStyle w:val="Hyperlink"/>
                <w:noProof/>
              </w:rPr>
              <w:t>15.67</w:t>
            </w:r>
            <w:r>
              <w:rPr>
                <w:rFonts w:asciiTheme="minorHAnsi" w:eastAsiaTheme="minorEastAsia" w:hAnsiTheme="minorHAnsi" w:cstheme="minorBidi"/>
                <w:noProof/>
                <w:szCs w:val="22"/>
                <w:lang w:val="en-US" w:eastAsia="zh-CN"/>
              </w:rPr>
              <w:tab/>
            </w:r>
            <w:r w:rsidRPr="00017A0C">
              <w:rPr>
                <w:rStyle w:val="Hyperlink"/>
                <w:noProof/>
                <w:lang w:val="en-US"/>
              </w:rPr>
              <w:t>June 22 (MAC):  4 SPs</w:t>
            </w:r>
            <w:r>
              <w:rPr>
                <w:noProof/>
                <w:webHidden/>
              </w:rPr>
              <w:tab/>
            </w:r>
            <w:r>
              <w:rPr>
                <w:noProof/>
                <w:webHidden/>
              </w:rPr>
              <w:fldChar w:fldCharType="begin"/>
            </w:r>
            <w:r>
              <w:rPr>
                <w:noProof/>
                <w:webHidden/>
              </w:rPr>
              <w:instrText xml:space="preserve"> PAGEREF _Toc61430669 \h </w:instrText>
            </w:r>
            <w:r>
              <w:rPr>
                <w:noProof/>
                <w:webHidden/>
              </w:rPr>
            </w:r>
            <w:r>
              <w:rPr>
                <w:noProof/>
                <w:webHidden/>
              </w:rPr>
              <w:fldChar w:fldCharType="separate"/>
            </w:r>
            <w:r>
              <w:rPr>
                <w:noProof/>
                <w:webHidden/>
              </w:rPr>
              <w:t>193</w:t>
            </w:r>
            <w:r>
              <w:rPr>
                <w:noProof/>
                <w:webHidden/>
              </w:rPr>
              <w:fldChar w:fldCharType="end"/>
            </w:r>
          </w:hyperlink>
        </w:p>
        <w:p w14:paraId="2419F05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0" w:history="1">
            <w:r w:rsidRPr="00017A0C">
              <w:rPr>
                <w:rStyle w:val="Hyperlink"/>
                <w:noProof/>
              </w:rPr>
              <w:t>15.68</w:t>
            </w:r>
            <w:r>
              <w:rPr>
                <w:rFonts w:asciiTheme="minorHAnsi" w:eastAsiaTheme="minorEastAsia" w:hAnsiTheme="minorHAnsi" w:cstheme="minorBidi"/>
                <w:noProof/>
                <w:szCs w:val="22"/>
                <w:lang w:val="en-US" w:eastAsia="zh-CN"/>
              </w:rPr>
              <w:tab/>
            </w:r>
            <w:r w:rsidRPr="00017A0C">
              <w:rPr>
                <w:rStyle w:val="Hyperlink"/>
                <w:noProof/>
                <w:lang w:val="en-US"/>
              </w:rPr>
              <w:t>June 29 (Joint):  4 SPs</w:t>
            </w:r>
            <w:r>
              <w:rPr>
                <w:noProof/>
                <w:webHidden/>
              </w:rPr>
              <w:tab/>
            </w:r>
            <w:r>
              <w:rPr>
                <w:noProof/>
                <w:webHidden/>
              </w:rPr>
              <w:fldChar w:fldCharType="begin"/>
            </w:r>
            <w:r>
              <w:rPr>
                <w:noProof/>
                <w:webHidden/>
              </w:rPr>
              <w:instrText xml:space="preserve"> PAGEREF _Toc61430670 \h </w:instrText>
            </w:r>
            <w:r>
              <w:rPr>
                <w:noProof/>
                <w:webHidden/>
              </w:rPr>
            </w:r>
            <w:r>
              <w:rPr>
                <w:noProof/>
                <w:webHidden/>
              </w:rPr>
              <w:fldChar w:fldCharType="separate"/>
            </w:r>
            <w:r>
              <w:rPr>
                <w:noProof/>
                <w:webHidden/>
              </w:rPr>
              <w:t>194</w:t>
            </w:r>
            <w:r>
              <w:rPr>
                <w:noProof/>
                <w:webHidden/>
              </w:rPr>
              <w:fldChar w:fldCharType="end"/>
            </w:r>
          </w:hyperlink>
        </w:p>
        <w:p w14:paraId="12259D5C"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1" w:history="1">
            <w:r w:rsidRPr="00017A0C">
              <w:rPr>
                <w:rStyle w:val="Hyperlink"/>
                <w:noProof/>
              </w:rPr>
              <w:t>15.69</w:t>
            </w:r>
            <w:r>
              <w:rPr>
                <w:rFonts w:asciiTheme="minorHAnsi" w:eastAsiaTheme="minorEastAsia" w:hAnsiTheme="minorHAnsi" w:cstheme="minorBidi"/>
                <w:noProof/>
                <w:szCs w:val="22"/>
                <w:lang w:val="en-US" w:eastAsia="zh-CN"/>
              </w:rPr>
              <w:tab/>
            </w:r>
            <w:r w:rsidRPr="00017A0C">
              <w:rPr>
                <w:rStyle w:val="Hyperlink"/>
                <w:noProof/>
                <w:lang w:val="en-US"/>
              </w:rPr>
              <w:t>July 2 (PHY):  3 SPs</w:t>
            </w:r>
            <w:r>
              <w:rPr>
                <w:noProof/>
                <w:webHidden/>
              </w:rPr>
              <w:tab/>
            </w:r>
            <w:r>
              <w:rPr>
                <w:noProof/>
                <w:webHidden/>
              </w:rPr>
              <w:fldChar w:fldCharType="begin"/>
            </w:r>
            <w:r>
              <w:rPr>
                <w:noProof/>
                <w:webHidden/>
              </w:rPr>
              <w:instrText xml:space="preserve"> PAGEREF _Toc61430671 \h </w:instrText>
            </w:r>
            <w:r>
              <w:rPr>
                <w:noProof/>
                <w:webHidden/>
              </w:rPr>
            </w:r>
            <w:r>
              <w:rPr>
                <w:noProof/>
                <w:webHidden/>
              </w:rPr>
              <w:fldChar w:fldCharType="separate"/>
            </w:r>
            <w:r>
              <w:rPr>
                <w:noProof/>
                <w:webHidden/>
              </w:rPr>
              <w:t>195</w:t>
            </w:r>
            <w:r>
              <w:rPr>
                <w:noProof/>
                <w:webHidden/>
              </w:rPr>
              <w:fldChar w:fldCharType="end"/>
            </w:r>
          </w:hyperlink>
        </w:p>
        <w:p w14:paraId="481299E7"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2" w:history="1">
            <w:r w:rsidRPr="00017A0C">
              <w:rPr>
                <w:rStyle w:val="Hyperlink"/>
                <w:noProof/>
              </w:rPr>
              <w:t>15.70</w:t>
            </w:r>
            <w:r>
              <w:rPr>
                <w:rFonts w:asciiTheme="minorHAnsi" w:eastAsiaTheme="minorEastAsia" w:hAnsiTheme="minorHAnsi" w:cstheme="minorBidi"/>
                <w:noProof/>
                <w:szCs w:val="22"/>
                <w:lang w:val="en-US" w:eastAsia="zh-CN"/>
              </w:rPr>
              <w:tab/>
            </w:r>
            <w:r w:rsidRPr="00017A0C">
              <w:rPr>
                <w:rStyle w:val="Hyperlink"/>
                <w:noProof/>
                <w:lang w:val="en-US"/>
              </w:rPr>
              <w:t>July 2 (MAC):  3 SPs</w:t>
            </w:r>
            <w:r>
              <w:rPr>
                <w:noProof/>
                <w:webHidden/>
              </w:rPr>
              <w:tab/>
            </w:r>
            <w:r>
              <w:rPr>
                <w:noProof/>
                <w:webHidden/>
              </w:rPr>
              <w:fldChar w:fldCharType="begin"/>
            </w:r>
            <w:r>
              <w:rPr>
                <w:noProof/>
                <w:webHidden/>
              </w:rPr>
              <w:instrText xml:space="preserve"> PAGEREF _Toc61430672 \h </w:instrText>
            </w:r>
            <w:r>
              <w:rPr>
                <w:noProof/>
                <w:webHidden/>
              </w:rPr>
            </w:r>
            <w:r>
              <w:rPr>
                <w:noProof/>
                <w:webHidden/>
              </w:rPr>
              <w:fldChar w:fldCharType="separate"/>
            </w:r>
            <w:r>
              <w:rPr>
                <w:noProof/>
                <w:webHidden/>
              </w:rPr>
              <w:t>196</w:t>
            </w:r>
            <w:r>
              <w:rPr>
                <w:noProof/>
                <w:webHidden/>
              </w:rPr>
              <w:fldChar w:fldCharType="end"/>
            </w:r>
          </w:hyperlink>
        </w:p>
        <w:p w14:paraId="0CA717B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3" w:history="1">
            <w:r w:rsidRPr="00017A0C">
              <w:rPr>
                <w:rStyle w:val="Hyperlink"/>
                <w:noProof/>
              </w:rPr>
              <w:t>15.71</w:t>
            </w:r>
            <w:r>
              <w:rPr>
                <w:rFonts w:asciiTheme="minorHAnsi" w:eastAsiaTheme="minorEastAsia" w:hAnsiTheme="minorHAnsi" w:cstheme="minorBidi"/>
                <w:noProof/>
                <w:szCs w:val="22"/>
                <w:lang w:val="en-US" w:eastAsia="zh-CN"/>
              </w:rPr>
              <w:tab/>
            </w:r>
            <w:r w:rsidRPr="00017A0C">
              <w:rPr>
                <w:rStyle w:val="Hyperlink"/>
                <w:noProof/>
                <w:lang w:val="en-US"/>
              </w:rPr>
              <w:t>July 8 (MAC):  4 SPs</w:t>
            </w:r>
            <w:r>
              <w:rPr>
                <w:noProof/>
                <w:webHidden/>
              </w:rPr>
              <w:tab/>
            </w:r>
            <w:r>
              <w:rPr>
                <w:noProof/>
                <w:webHidden/>
              </w:rPr>
              <w:fldChar w:fldCharType="begin"/>
            </w:r>
            <w:r>
              <w:rPr>
                <w:noProof/>
                <w:webHidden/>
              </w:rPr>
              <w:instrText xml:space="preserve"> PAGEREF _Toc61430673 \h </w:instrText>
            </w:r>
            <w:r>
              <w:rPr>
                <w:noProof/>
                <w:webHidden/>
              </w:rPr>
            </w:r>
            <w:r>
              <w:rPr>
                <w:noProof/>
                <w:webHidden/>
              </w:rPr>
              <w:fldChar w:fldCharType="separate"/>
            </w:r>
            <w:r>
              <w:rPr>
                <w:noProof/>
                <w:webHidden/>
              </w:rPr>
              <w:t>197</w:t>
            </w:r>
            <w:r>
              <w:rPr>
                <w:noProof/>
                <w:webHidden/>
              </w:rPr>
              <w:fldChar w:fldCharType="end"/>
            </w:r>
          </w:hyperlink>
        </w:p>
        <w:p w14:paraId="0144ED45"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4" w:history="1">
            <w:r w:rsidRPr="00017A0C">
              <w:rPr>
                <w:rStyle w:val="Hyperlink"/>
                <w:noProof/>
              </w:rPr>
              <w:t>15.72</w:t>
            </w:r>
            <w:r>
              <w:rPr>
                <w:rFonts w:asciiTheme="minorHAnsi" w:eastAsiaTheme="minorEastAsia" w:hAnsiTheme="minorHAnsi" w:cstheme="minorBidi"/>
                <w:noProof/>
                <w:szCs w:val="22"/>
                <w:lang w:val="en-US" w:eastAsia="zh-CN"/>
              </w:rPr>
              <w:tab/>
            </w:r>
            <w:r w:rsidRPr="00017A0C">
              <w:rPr>
                <w:rStyle w:val="Hyperlink"/>
                <w:noProof/>
                <w:lang w:val="en-US"/>
              </w:rPr>
              <w:t>July 9 (Joint):  2 SPs</w:t>
            </w:r>
            <w:r>
              <w:rPr>
                <w:noProof/>
                <w:webHidden/>
              </w:rPr>
              <w:tab/>
            </w:r>
            <w:r>
              <w:rPr>
                <w:noProof/>
                <w:webHidden/>
              </w:rPr>
              <w:fldChar w:fldCharType="begin"/>
            </w:r>
            <w:r>
              <w:rPr>
                <w:noProof/>
                <w:webHidden/>
              </w:rPr>
              <w:instrText xml:space="preserve"> PAGEREF _Toc61430674 \h </w:instrText>
            </w:r>
            <w:r>
              <w:rPr>
                <w:noProof/>
                <w:webHidden/>
              </w:rPr>
            </w:r>
            <w:r>
              <w:rPr>
                <w:noProof/>
                <w:webHidden/>
              </w:rPr>
              <w:fldChar w:fldCharType="separate"/>
            </w:r>
            <w:r>
              <w:rPr>
                <w:noProof/>
                <w:webHidden/>
              </w:rPr>
              <w:t>198</w:t>
            </w:r>
            <w:r>
              <w:rPr>
                <w:noProof/>
                <w:webHidden/>
              </w:rPr>
              <w:fldChar w:fldCharType="end"/>
            </w:r>
          </w:hyperlink>
        </w:p>
        <w:p w14:paraId="4C4F2F3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5" w:history="1">
            <w:r w:rsidRPr="00017A0C">
              <w:rPr>
                <w:rStyle w:val="Hyperlink"/>
                <w:noProof/>
              </w:rPr>
              <w:t>15.73</w:t>
            </w:r>
            <w:r>
              <w:rPr>
                <w:rFonts w:asciiTheme="minorHAnsi" w:eastAsiaTheme="minorEastAsia" w:hAnsiTheme="minorHAnsi" w:cstheme="minorBidi"/>
                <w:noProof/>
                <w:szCs w:val="22"/>
                <w:lang w:val="en-US" w:eastAsia="zh-CN"/>
              </w:rPr>
              <w:tab/>
            </w:r>
            <w:r w:rsidRPr="00017A0C">
              <w:rPr>
                <w:rStyle w:val="Hyperlink"/>
                <w:noProof/>
                <w:lang w:val="en-US"/>
              </w:rPr>
              <w:t>July 13 (PHY):  6 SPs</w:t>
            </w:r>
            <w:r>
              <w:rPr>
                <w:noProof/>
                <w:webHidden/>
              </w:rPr>
              <w:tab/>
            </w:r>
            <w:r>
              <w:rPr>
                <w:noProof/>
                <w:webHidden/>
              </w:rPr>
              <w:fldChar w:fldCharType="begin"/>
            </w:r>
            <w:r>
              <w:rPr>
                <w:noProof/>
                <w:webHidden/>
              </w:rPr>
              <w:instrText xml:space="preserve"> PAGEREF _Toc61430675 \h </w:instrText>
            </w:r>
            <w:r>
              <w:rPr>
                <w:noProof/>
                <w:webHidden/>
              </w:rPr>
            </w:r>
            <w:r>
              <w:rPr>
                <w:noProof/>
                <w:webHidden/>
              </w:rPr>
              <w:fldChar w:fldCharType="separate"/>
            </w:r>
            <w:r>
              <w:rPr>
                <w:noProof/>
                <w:webHidden/>
              </w:rPr>
              <w:t>199</w:t>
            </w:r>
            <w:r>
              <w:rPr>
                <w:noProof/>
                <w:webHidden/>
              </w:rPr>
              <w:fldChar w:fldCharType="end"/>
            </w:r>
          </w:hyperlink>
        </w:p>
        <w:p w14:paraId="14D3C8F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6" w:history="1">
            <w:r w:rsidRPr="00017A0C">
              <w:rPr>
                <w:rStyle w:val="Hyperlink"/>
                <w:noProof/>
              </w:rPr>
              <w:t>15.74</w:t>
            </w:r>
            <w:r>
              <w:rPr>
                <w:rFonts w:asciiTheme="minorHAnsi" w:eastAsiaTheme="minorEastAsia" w:hAnsiTheme="minorHAnsi" w:cstheme="minorBidi"/>
                <w:noProof/>
                <w:szCs w:val="22"/>
                <w:lang w:val="en-US" w:eastAsia="zh-CN"/>
              </w:rPr>
              <w:tab/>
            </w:r>
            <w:r w:rsidRPr="00017A0C">
              <w:rPr>
                <w:rStyle w:val="Hyperlink"/>
                <w:noProof/>
                <w:lang w:val="en-US"/>
              </w:rPr>
              <w:t>July 13 (MAC):  3 SPs</w:t>
            </w:r>
            <w:r>
              <w:rPr>
                <w:noProof/>
                <w:webHidden/>
              </w:rPr>
              <w:tab/>
            </w:r>
            <w:r>
              <w:rPr>
                <w:noProof/>
                <w:webHidden/>
              </w:rPr>
              <w:fldChar w:fldCharType="begin"/>
            </w:r>
            <w:r>
              <w:rPr>
                <w:noProof/>
                <w:webHidden/>
              </w:rPr>
              <w:instrText xml:space="preserve"> PAGEREF _Toc61430676 \h </w:instrText>
            </w:r>
            <w:r>
              <w:rPr>
                <w:noProof/>
                <w:webHidden/>
              </w:rPr>
            </w:r>
            <w:r>
              <w:rPr>
                <w:noProof/>
                <w:webHidden/>
              </w:rPr>
              <w:fldChar w:fldCharType="separate"/>
            </w:r>
            <w:r>
              <w:rPr>
                <w:noProof/>
                <w:webHidden/>
              </w:rPr>
              <w:t>200</w:t>
            </w:r>
            <w:r>
              <w:rPr>
                <w:noProof/>
                <w:webHidden/>
              </w:rPr>
              <w:fldChar w:fldCharType="end"/>
            </w:r>
          </w:hyperlink>
        </w:p>
        <w:p w14:paraId="1BD2A66C"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7" w:history="1">
            <w:r w:rsidRPr="00017A0C">
              <w:rPr>
                <w:rStyle w:val="Hyperlink"/>
                <w:noProof/>
              </w:rPr>
              <w:t>15.75</w:t>
            </w:r>
            <w:r>
              <w:rPr>
                <w:rFonts w:asciiTheme="minorHAnsi" w:eastAsiaTheme="minorEastAsia" w:hAnsiTheme="minorHAnsi" w:cstheme="minorBidi"/>
                <w:noProof/>
                <w:szCs w:val="22"/>
                <w:lang w:val="en-US" w:eastAsia="zh-CN"/>
              </w:rPr>
              <w:tab/>
            </w:r>
            <w:r w:rsidRPr="00017A0C">
              <w:rPr>
                <w:rStyle w:val="Hyperlink"/>
                <w:noProof/>
                <w:lang w:val="en-US"/>
              </w:rPr>
              <w:t>July 15 (MAC):  0 SP</w:t>
            </w:r>
            <w:r>
              <w:rPr>
                <w:noProof/>
                <w:webHidden/>
              </w:rPr>
              <w:tab/>
            </w:r>
            <w:r>
              <w:rPr>
                <w:noProof/>
                <w:webHidden/>
              </w:rPr>
              <w:fldChar w:fldCharType="begin"/>
            </w:r>
            <w:r>
              <w:rPr>
                <w:noProof/>
                <w:webHidden/>
              </w:rPr>
              <w:instrText xml:space="preserve"> PAGEREF _Toc61430677 \h </w:instrText>
            </w:r>
            <w:r>
              <w:rPr>
                <w:noProof/>
                <w:webHidden/>
              </w:rPr>
            </w:r>
            <w:r>
              <w:rPr>
                <w:noProof/>
                <w:webHidden/>
              </w:rPr>
              <w:fldChar w:fldCharType="separate"/>
            </w:r>
            <w:r>
              <w:rPr>
                <w:noProof/>
                <w:webHidden/>
              </w:rPr>
              <w:t>201</w:t>
            </w:r>
            <w:r>
              <w:rPr>
                <w:noProof/>
                <w:webHidden/>
              </w:rPr>
              <w:fldChar w:fldCharType="end"/>
            </w:r>
          </w:hyperlink>
        </w:p>
        <w:p w14:paraId="7B47312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8" w:history="1">
            <w:r w:rsidRPr="00017A0C">
              <w:rPr>
                <w:rStyle w:val="Hyperlink"/>
                <w:noProof/>
              </w:rPr>
              <w:t>15.76</w:t>
            </w:r>
            <w:r>
              <w:rPr>
                <w:rFonts w:asciiTheme="minorHAnsi" w:eastAsiaTheme="minorEastAsia" w:hAnsiTheme="minorHAnsi" w:cstheme="minorBidi"/>
                <w:noProof/>
                <w:szCs w:val="22"/>
                <w:lang w:val="en-US" w:eastAsia="zh-CN"/>
              </w:rPr>
              <w:tab/>
            </w:r>
            <w:r w:rsidRPr="00017A0C">
              <w:rPr>
                <w:rStyle w:val="Hyperlink"/>
                <w:noProof/>
                <w:lang w:val="en-US"/>
              </w:rPr>
              <w:t>July 20 (MAC):  6 SPs</w:t>
            </w:r>
            <w:r>
              <w:rPr>
                <w:noProof/>
                <w:webHidden/>
              </w:rPr>
              <w:tab/>
            </w:r>
            <w:r>
              <w:rPr>
                <w:noProof/>
                <w:webHidden/>
              </w:rPr>
              <w:fldChar w:fldCharType="begin"/>
            </w:r>
            <w:r>
              <w:rPr>
                <w:noProof/>
                <w:webHidden/>
              </w:rPr>
              <w:instrText xml:space="preserve"> PAGEREF _Toc61430678 \h </w:instrText>
            </w:r>
            <w:r>
              <w:rPr>
                <w:noProof/>
                <w:webHidden/>
              </w:rPr>
            </w:r>
            <w:r>
              <w:rPr>
                <w:noProof/>
                <w:webHidden/>
              </w:rPr>
              <w:fldChar w:fldCharType="separate"/>
            </w:r>
            <w:r>
              <w:rPr>
                <w:noProof/>
                <w:webHidden/>
              </w:rPr>
              <w:t>201</w:t>
            </w:r>
            <w:r>
              <w:rPr>
                <w:noProof/>
                <w:webHidden/>
              </w:rPr>
              <w:fldChar w:fldCharType="end"/>
            </w:r>
          </w:hyperlink>
        </w:p>
        <w:p w14:paraId="7535C70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79" w:history="1">
            <w:r w:rsidRPr="00017A0C">
              <w:rPr>
                <w:rStyle w:val="Hyperlink"/>
                <w:noProof/>
              </w:rPr>
              <w:t>15.77</w:t>
            </w:r>
            <w:r>
              <w:rPr>
                <w:rFonts w:asciiTheme="minorHAnsi" w:eastAsiaTheme="minorEastAsia" w:hAnsiTheme="minorHAnsi" w:cstheme="minorBidi"/>
                <w:noProof/>
                <w:szCs w:val="22"/>
                <w:lang w:val="en-US" w:eastAsia="zh-CN"/>
              </w:rPr>
              <w:tab/>
            </w:r>
            <w:r w:rsidRPr="00017A0C">
              <w:rPr>
                <w:rStyle w:val="Hyperlink"/>
                <w:noProof/>
                <w:lang w:val="en-US"/>
              </w:rPr>
              <w:t>July 20 (PHY):  2 SPs</w:t>
            </w:r>
            <w:r>
              <w:rPr>
                <w:noProof/>
                <w:webHidden/>
              </w:rPr>
              <w:tab/>
            </w:r>
            <w:r>
              <w:rPr>
                <w:noProof/>
                <w:webHidden/>
              </w:rPr>
              <w:fldChar w:fldCharType="begin"/>
            </w:r>
            <w:r>
              <w:rPr>
                <w:noProof/>
                <w:webHidden/>
              </w:rPr>
              <w:instrText xml:space="preserve"> PAGEREF _Toc61430679 \h </w:instrText>
            </w:r>
            <w:r>
              <w:rPr>
                <w:noProof/>
                <w:webHidden/>
              </w:rPr>
            </w:r>
            <w:r>
              <w:rPr>
                <w:noProof/>
                <w:webHidden/>
              </w:rPr>
              <w:fldChar w:fldCharType="separate"/>
            </w:r>
            <w:r>
              <w:rPr>
                <w:noProof/>
                <w:webHidden/>
              </w:rPr>
              <w:t>203</w:t>
            </w:r>
            <w:r>
              <w:rPr>
                <w:noProof/>
                <w:webHidden/>
              </w:rPr>
              <w:fldChar w:fldCharType="end"/>
            </w:r>
          </w:hyperlink>
        </w:p>
        <w:p w14:paraId="2B20A51E"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0" w:history="1">
            <w:r w:rsidRPr="00017A0C">
              <w:rPr>
                <w:rStyle w:val="Hyperlink"/>
                <w:noProof/>
              </w:rPr>
              <w:t>15.78</w:t>
            </w:r>
            <w:r>
              <w:rPr>
                <w:rFonts w:asciiTheme="minorHAnsi" w:eastAsiaTheme="minorEastAsia" w:hAnsiTheme="minorHAnsi" w:cstheme="minorBidi"/>
                <w:noProof/>
                <w:szCs w:val="22"/>
                <w:lang w:val="en-US" w:eastAsia="zh-CN"/>
              </w:rPr>
              <w:tab/>
            </w:r>
            <w:r w:rsidRPr="00017A0C">
              <w:rPr>
                <w:rStyle w:val="Hyperlink"/>
                <w:noProof/>
                <w:lang w:val="en-US"/>
              </w:rPr>
              <w:t>July 22 (MAC):  1 SP</w:t>
            </w:r>
            <w:r>
              <w:rPr>
                <w:noProof/>
                <w:webHidden/>
              </w:rPr>
              <w:tab/>
            </w:r>
            <w:r>
              <w:rPr>
                <w:noProof/>
                <w:webHidden/>
              </w:rPr>
              <w:fldChar w:fldCharType="begin"/>
            </w:r>
            <w:r>
              <w:rPr>
                <w:noProof/>
                <w:webHidden/>
              </w:rPr>
              <w:instrText xml:space="preserve"> PAGEREF _Toc61430680 \h </w:instrText>
            </w:r>
            <w:r>
              <w:rPr>
                <w:noProof/>
                <w:webHidden/>
              </w:rPr>
            </w:r>
            <w:r>
              <w:rPr>
                <w:noProof/>
                <w:webHidden/>
              </w:rPr>
              <w:fldChar w:fldCharType="separate"/>
            </w:r>
            <w:r>
              <w:rPr>
                <w:noProof/>
                <w:webHidden/>
              </w:rPr>
              <w:t>204</w:t>
            </w:r>
            <w:r>
              <w:rPr>
                <w:noProof/>
                <w:webHidden/>
              </w:rPr>
              <w:fldChar w:fldCharType="end"/>
            </w:r>
          </w:hyperlink>
        </w:p>
        <w:p w14:paraId="1E6B407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1" w:history="1">
            <w:r w:rsidRPr="00017A0C">
              <w:rPr>
                <w:rStyle w:val="Hyperlink"/>
                <w:noProof/>
              </w:rPr>
              <w:t>15.79</w:t>
            </w:r>
            <w:r>
              <w:rPr>
                <w:rFonts w:asciiTheme="minorHAnsi" w:eastAsiaTheme="minorEastAsia" w:hAnsiTheme="minorHAnsi" w:cstheme="minorBidi"/>
                <w:noProof/>
                <w:szCs w:val="22"/>
                <w:lang w:val="en-US" w:eastAsia="zh-CN"/>
              </w:rPr>
              <w:tab/>
            </w:r>
            <w:r w:rsidRPr="00017A0C">
              <w:rPr>
                <w:rStyle w:val="Hyperlink"/>
                <w:noProof/>
                <w:lang w:val="en-US"/>
              </w:rPr>
              <w:t>July 23 (MAC):  2 SPs</w:t>
            </w:r>
            <w:r>
              <w:rPr>
                <w:noProof/>
                <w:webHidden/>
              </w:rPr>
              <w:tab/>
            </w:r>
            <w:r>
              <w:rPr>
                <w:noProof/>
                <w:webHidden/>
              </w:rPr>
              <w:fldChar w:fldCharType="begin"/>
            </w:r>
            <w:r>
              <w:rPr>
                <w:noProof/>
                <w:webHidden/>
              </w:rPr>
              <w:instrText xml:space="preserve"> PAGEREF _Toc61430681 \h </w:instrText>
            </w:r>
            <w:r>
              <w:rPr>
                <w:noProof/>
                <w:webHidden/>
              </w:rPr>
            </w:r>
            <w:r>
              <w:rPr>
                <w:noProof/>
                <w:webHidden/>
              </w:rPr>
              <w:fldChar w:fldCharType="separate"/>
            </w:r>
            <w:r>
              <w:rPr>
                <w:noProof/>
                <w:webHidden/>
              </w:rPr>
              <w:t>204</w:t>
            </w:r>
            <w:r>
              <w:rPr>
                <w:noProof/>
                <w:webHidden/>
              </w:rPr>
              <w:fldChar w:fldCharType="end"/>
            </w:r>
          </w:hyperlink>
        </w:p>
        <w:p w14:paraId="1394395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2" w:history="1">
            <w:r w:rsidRPr="00017A0C">
              <w:rPr>
                <w:rStyle w:val="Hyperlink"/>
                <w:noProof/>
              </w:rPr>
              <w:t>15.80</w:t>
            </w:r>
            <w:r>
              <w:rPr>
                <w:rFonts w:asciiTheme="minorHAnsi" w:eastAsiaTheme="minorEastAsia" w:hAnsiTheme="minorHAnsi" w:cstheme="minorBidi"/>
                <w:noProof/>
                <w:szCs w:val="22"/>
                <w:lang w:val="en-US" w:eastAsia="zh-CN"/>
              </w:rPr>
              <w:tab/>
            </w:r>
            <w:r w:rsidRPr="00017A0C">
              <w:rPr>
                <w:rStyle w:val="Hyperlink"/>
                <w:noProof/>
                <w:lang w:val="en-US"/>
              </w:rPr>
              <w:t>July 23 (PHY):  12 SPs</w:t>
            </w:r>
            <w:r>
              <w:rPr>
                <w:noProof/>
                <w:webHidden/>
              </w:rPr>
              <w:tab/>
            </w:r>
            <w:r>
              <w:rPr>
                <w:noProof/>
                <w:webHidden/>
              </w:rPr>
              <w:fldChar w:fldCharType="begin"/>
            </w:r>
            <w:r>
              <w:rPr>
                <w:noProof/>
                <w:webHidden/>
              </w:rPr>
              <w:instrText xml:space="preserve"> PAGEREF _Toc61430682 \h </w:instrText>
            </w:r>
            <w:r>
              <w:rPr>
                <w:noProof/>
                <w:webHidden/>
              </w:rPr>
            </w:r>
            <w:r>
              <w:rPr>
                <w:noProof/>
                <w:webHidden/>
              </w:rPr>
              <w:fldChar w:fldCharType="separate"/>
            </w:r>
            <w:r>
              <w:rPr>
                <w:noProof/>
                <w:webHidden/>
              </w:rPr>
              <w:t>205</w:t>
            </w:r>
            <w:r>
              <w:rPr>
                <w:noProof/>
                <w:webHidden/>
              </w:rPr>
              <w:fldChar w:fldCharType="end"/>
            </w:r>
          </w:hyperlink>
        </w:p>
        <w:p w14:paraId="3869B0D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3" w:history="1">
            <w:r w:rsidRPr="00017A0C">
              <w:rPr>
                <w:rStyle w:val="Hyperlink"/>
                <w:noProof/>
              </w:rPr>
              <w:t>15.81</w:t>
            </w:r>
            <w:r>
              <w:rPr>
                <w:rFonts w:asciiTheme="minorHAnsi" w:eastAsiaTheme="minorEastAsia" w:hAnsiTheme="minorHAnsi" w:cstheme="minorBidi"/>
                <w:noProof/>
                <w:szCs w:val="22"/>
                <w:lang w:val="en-US" w:eastAsia="zh-CN"/>
              </w:rPr>
              <w:tab/>
            </w:r>
            <w:r w:rsidRPr="00017A0C">
              <w:rPr>
                <w:rStyle w:val="Hyperlink"/>
                <w:noProof/>
                <w:lang w:val="en-US"/>
              </w:rPr>
              <w:t>July 27 (MAC):  1 SP</w:t>
            </w:r>
            <w:r>
              <w:rPr>
                <w:noProof/>
                <w:webHidden/>
              </w:rPr>
              <w:tab/>
            </w:r>
            <w:r>
              <w:rPr>
                <w:noProof/>
                <w:webHidden/>
              </w:rPr>
              <w:fldChar w:fldCharType="begin"/>
            </w:r>
            <w:r>
              <w:rPr>
                <w:noProof/>
                <w:webHidden/>
              </w:rPr>
              <w:instrText xml:space="preserve"> PAGEREF _Toc61430683 \h </w:instrText>
            </w:r>
            <w:r>
              <w:rPr>
                <w:noProof/>
                <w:webHidden/>
              </w:rPr>
            </w:r>
            <w:r>
              <w:rPr>
                <w:noProof/>
                <w:webHidden/>
              </w:rPr>
              <w:fldChar w:fldCharType="separate"/>
            </w:r>
            <w:r>
              <w:rPr>
                <w:noProof/>
                <w:webHidden/>
              </w:rPr>
              <w:t>208</w:t>
            </w:r>
            <w:r>
              <w:rPr>
                <w:noProof/>
                <w:webHidden/>
              </w:rPr>
              <w:fldChar w:fldCharType="end"/>
            </w:r>
          </w:hyperlink>
        </w:p>
        <w:p w14:paraId="49B17B2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4" w:history="1">
            <w:r w:rsidRPr="00017A0C">
              <w:rPr>
                <w:rStyle w:val="Hyperlink"/>
                <w:noProof/>
              </w:rPr>
              <w:t>15.82</w:t>
            </w:r>
            <w:r>
              <w:rPr>
                <w:rFonts w:asciiTheme="minorHAnsi" w:eastAsiaTheme="minorEastAsia" w:hAnsiTheme="minorHAnsi" w:cstheme="minorBidi"/>
                <w:noProof/>
                <w:szCs w:val="22"/>
                <w:lang w:val="en-US" w:eastAsia="zh-CN"/>
              </w:rPr>
              <w:tab/>
            </w:r>
            <w:r w:rsidRPr="00017A0C">
              <w:rPr>
                <w:rStyle w:val="Hyperlink"/>
                <w:noProof/>
                <w:lang w:val="en-US"/>
              </w:rPr>
              <w:t>July 27 (PHY):  10 SPs</w:t>
            </w:r>
            <w:r>
              <w:rPr>
                <w:noProof/>
                <w:webHidden/>
              </w:rPr>
              <w:tab/>
            </w:r>
            <w:r>
              <w:rPr>
                <w:noProof/>
                <w:webHidden/>
              </w:rPr>
              <w:fldChar w:fldCharType="begin"/>
            </w:r>
            <w:r>
              <w:rPr>
                <w:noProof/>
                <w:webHidden/>
              </w:rPr>
              <w:instrText xml:space="preserve"> PAGEREF _Toc61430684 \h </w:instrText>
            </w:r>
            <w:r>
              <w:rPr>
                <w:noProof/>
                <w:webHidden/>
              </w:rPr>
            </w:r>
            <w:r>
              <w:rPr>
                <w:noProof/>
                <w:webHidden/>
              </w:rPr>
              <w:fldChar w:fldCharType="separate"/>
            </w:r>
            <w:r>
              <w:rPr>
                <w:noProof/>
                <w:webHidden/>
              </w:rPr>
              <w:t>208</w:t>
            </w:r>
            <w:r>
              <w:rPr>
                <w:noProof/>
                <w:webHidden/>
              </w:rPr>
              <w:fldChar w:fldCharType="end"/>
            </w:r>
          </w:hyperlink>
        </w:p>
        <w:p w14:paraId="38CE3B3E"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5" w:history="1">
            <w:r w:rsidRPr="00017A0C">
              <w:rPr>
                <w:rStyle w:val="Hyperlink"/>
                <w:noProof/>
              </w:rPr>
              <w:t>15.83</w:t>
            </w:r>
            <w:r>
              <w:rPr>
                <w:rFonts w:asciiTheme="minorHAnsi" w:eastAsiaTheme="minorEastAsia" w:hAnsiTheme="minorHAnsi" w:cstheme="minorBidi"/>
                <w:noProof/>
                <w:szCs w:val="22"/>
                <w:lang w:val="en-US" w:eastAsia="zh-CN"/>
              </w:rPr>
              <w:tab/>
            </w:r>
            <w:r w:rsidRPr="00017A0C">
              <w:rPr>
                <w:rStyle w:val="Hyperlink"/>
                <w:noProof/>
                <w:lang w:val="en-US"/>
              </w:rPr>
              <w:t>July 29 (MAC):  7 SPs</w:t>
            </w:r>
            <w:r>
              <w:rPr>
                <w:noProof/>
                <w:webHidden/>
              </w:rPr>
              <w:tab/>
            </w:r>
            <w:r>
              <w:rPr>
                <w:noProof/>
                <w:webHidden/>
              </w:rPr>
              <w:fldChar w:fldCharType="begin"/>
            </w:r>
            <w:r>
              <w:rPr>
                <w:noProof/>
                <w:webHidden/>
              </w:rPr>
              <w:instrText xml:space="preserve"> PAGEREF _Toc61430685 \h </w:instrText>
            </w:r>
            <w:r>
              <w:rPr>
                <w:noProof/>
                <w:webHidden/>
              </w:rPr>
            </w:r>
            <w:r>
              <w:rPr>
                <w:noProof/>
                <w:webHidden/>
              </w:rPr>
              <w:fldChar w:fldCharType="separate"/>
            </w:r>
            <w:r>
              <w:rPr>
                <w:noProof/>
                <w:webHidden/>
              </w:rPr>
              <w:t>211</w:t>
            </w:r>
            <w:r>
              <w:rPr>
                <w:noProof/>
                <w:webHidden/>
              </w:rPr>
              <w:fldChar w:fldCharType="end"/>
            </w:r>
          </w:hyperlink>
        </w:p>
        <w:p w14:paraId="5AC39C9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6" w:history="1">
            <w:r w:rsidRPr="00017A0C">
              <w:rPr>
                <w:rStyle w:val="Hyperlink"/>
                <w:noProof/>
              </w:rPr>
              <w:t>15.84</w:t>
            </w:r>
            <w:r>
              <w:rPr>
                <w:rFonts w:asciiTheme="minorHAnsi" w:eastAsiaTheme="minorEastAsia" w:hAnsiTheme="minorHAnsi" w:cstheme="minorBidi"/>
                <w:noProof/>
                <w:szCs w:val="22"/>
                <w:lang w:val="en-US" w:eastAsia="zh-CN"/>
              </w:rPr>
              <w:tab/>
            </w:r>
            <w:r w:rsidRPr="00017A0C">
              <w:rPr>
                <w:rStyle w:val="Hyperlink"/>
                <w:noProof/>
                <w:lang w:val="en-US"/>
              </w:rPr>
              <w:t>July 30 (Joint):  1 SP</w:t>
            </w:r>
            <w:r>
              <w:rPr>
                <w:noProof/>
                <w:webHidden/>
              </w:rPr>
              <w:tab/>
            </w:r>
            <w:r>
              <w:rPr>
                <w:noProof/>
                <w:webHidden/>
              </w:rPr>
              <w:fldChar w:fldCharType="begin"/>
            </w:r>
            <w:r>
              <w:rPr>
                <w:noProof/>
                <w:webHidden/>
              </w:rPr>
              <w:instrText xml:space="preserve"> PAGEREF _Toc61430686 \h </w:instrText>
            </w:r>
            <w:r>
              <w:rPr>
                <w:noProof/>
                <w:webHidden/>
              </w:rPr>
            </w:r>
            <w:r>
              <w:rPr>
                <w:noProof/>
                <w:webHidden/>
              </w:rPr>
              <w:fldChar w:fldCharType="separate"/>
            </w:r>
            <w:r>
              <w:rPr>
                <w:noProof/>
                <w:webHidden/>
              </w:rPr>
              <w:t>213</w:t>
            </w:r>
            <w:r>
              <w:rPr>
                <w:noProof/>
                <w:webHidden/>
              </w:rPr>
              <w:fldChar w:fldCharType="end"/>
            </w:r>
          </w:hyperlink>
        </w:p>
        <w:p w14:paraId="1D5AB88D"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7" w:history="1">
            <w:r w:rsidRPr="00017A0C">
              <w:rPr>
                <w:rStyle w:val="Hyperlink"/>
                <w:noProof/>
              </w:rPr>
              <w:t>15.85</w:t>
            </w:r>
            <w:r>
              <w:rPr>
                <w:rFonts w:asciiTheme="minorHAnsi" w:eastAsiaTheme="minorEastAsia" w:hAnsiTheme="minorHAnsi" w:cstheme="minorBidi"/>
                <w:noProof/>
                <w:szCs w:val="22"/>
                <w:lang w:val="en-US" w:eastAsia="zh-CN"/>
              </w:rPr>
              <w:tab/>
            </w:r>
            <w:r w:rsidRPr="00017A0C">
              <w:rPr>
                <w:rStyle w:val="Hyperlink"/>
                <w:noProof/>
                <w:lang w:val="en-US"/>
              </w:rPr>
              <w:t>August 3 (MAC):  5 SPs</w:t>
            </w:r>
            <w:r>
              <w:rPr>
                <w:noProof/>
                <w:webHidden/>
              </w:rPr>
              <w:tab/>
            </w:r>
            <w:r>
              <w:rPr>
                <w:noProof/>
                <w:webHidden/>
              </w:rPr>
              <w:fldChar w:fldCharType="begin"/>
            </w:r>
            <w:r>
              <w:rPr>
                <w:noProof/>
                <w:webHidden/>
              </w:rPr>
              <w:instrText xml:space="preserve"> PAGEREF _Toc61430687 \h </w:instrText>
            </w:r>
            <w:r>
              <w:rPr>
                <w:noProof/>
                <w:webHidden/>
              </w:rPr>
            </w:r>
            <w:r>
              <w:rPr>
                <w:noProof/>
                <w:webHidden/>
              </w:rPr>
              <w:fldChar w:fldCharType="separate"/>
            </w:r>
            <w:r>
              <w:rPr>
                <w:noProof/>
                <w:webHidden/>
              </w:rPr>
              <w:t>213</w:t>
            </w:r>
            <w:r>
              <w:rPr>
                <w:noProof/>
                <w:webHidden/>
              </w:rPr>
              <w:fldChar w:fldCharType="end"/>
            </w:r>
          </w:hyperlink>
        </w:p>
        <w:p w14:paraId="3C66CA7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8" w:history="1">
            <w:r w:rsidRPr="00017A0C">
              <w:rPr>
                <w:rStyle w:val="Hyperlink"/>
                <w:noProof/>
              </w:rPr>
              <w:t>15.86</w:t>
            </w:r>
            <w:r>
              <w:rPr>
                <w:rFonts w:asciiTheme="minorHAnsi" w:eastAsiaTheme="minorEastAsia" w:hAnsiTheme="minorHAnsi" w:cstheme="minorBidi"/>
                <w:noProof/>
                <w:szCs w:val="22"/>
                <w:lang w:val="en-US" w:eastAsia="zh-CN"/>
              </w:rPr>
              <w:tab/>
            </w:r>
            <w:r w:rsidRPr="00017A0C">
              <w:rPr>
                <w:rStyle w:val="Hyperlink"/>
                <w:noProof/>
                <w:lang w:val="en-US"/>
              </w:rPr>
              <w:t>August 4 (PHY):  6 SPs</w:t>
            </w:r>
            <w:r>
              <w:rPr>
                <w:noProof/>
                <w:webHidden/>
              </w:rPr>
              <w:tab/>
            </w:r>
            <w:r>
              <w:rPr>
                <w:noProof/>
                <w:webHidden/>
              </w:rPr>
              <w:fldChar w:fldCharType="begin"/>
            </w:r>
            <w:r>
              <w:rPr>
                <w:noProof/>
                <w:webHidden/>
              </w:rPr>
              <w:instrText xml:space="preserve"> PAGEREF _Toc61430688 \h </w:instrText>
            </w:r>
            <w:r>
              <w:rPr>
                <w:noProof/>
                <w:webHidden/>
              </w:rPr>
            </w:r>
            <w:r>
              <w:rPr>
                <w:noProof/>
                <w:webHidden/>
              </w:rPr>
              <w:fldChar w:fldCharType="separate"/>
            </w:r>
            <w:r>
              <w:rPr>
                <w:noProof/>
                <w:webHidden/>
              </w:rPr>
              <w:t>215</w:t>
            </w:r>
            <w:r>
              <w:rPr>
                <w:noProof/>
                <w:webHidden/>
              </w:rPr>
              <w:fldChar w:fldCharType="end"/>
            </w:r>
          </w:hyperlink>
        </w:p>
        <w:p w14:paraId="4E714D5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89" w:history="1">
            <w:r w:rsidRPr="00017A0C">
              <w:rPr>
                <w:rStyle w:val="Hyperlink"/>
                <w:noProof/>
              </w:rPr>
              <w:t>15.87</w:t>
            </w:r>
            <w:r>
              <w:rPr>
                <w:rFonts w:asciiTheme="minorHAnsi" w:eastAsiaTheme="minorEastAsia" w:hAnsiTheme="minorHAnsi" w:cstheme="minorBidi"/>
                <w:noProof/>
                <w:szCs w:val="22"/>
                <w:lang w:val="en-US" w:eastAsia="zh-CN"/>
              </w:rPr>
              <w:tab/>
            </w:r>
            <w:r w:rsidRPr="00017A0C">
              <w:rPr>
                <w:rStyle w:val="Hyperlink"/>
                <w:noProof/>
                <w:lang w:val="en-US"/>
              </w:rPr>
              <w:t>August 5 (MAC):  3 SPs</w:t>
            </w:r>
            <w:r>
              <w:rPr>
                <w:noProof/>
                <w:webHidden/>
              </w:rPr>
              <w:tab/>
            </w:r>
            <w:r>
              <w:rPr>
                <w:noProof/>
                <w:webHidden/>
              </w:rPr>
              <w:fldChar w:fldCharType="begin"/>
            </w:r>
            <w:r>
              <w:rPr>
                <w:noProof/>
                <w:webHidden/>
              </w:rPr>
              <w:instrText xml:space="preserve"> PAGEREF _Toc61430689 \h </w:instrText>
            </w:r>
            <w:r>
              <w:rPr>
                <w:noProof/>
                <w:webHidden/>
              </w:rPr>
            </w:r>
            <w:r>
              <w:rPr>
                <w:noProof/>
                <w:webHidden/>
              </w:rPr>
              <w:fldChar w:fldCharType="separate"/>
            </w:r>
            <w:r>
              <w:rPr>
                <w:noProof/>
                <w:webHidden/>
              </w:rPr>
              <w:t>217</w:t>
            </w:r>
            <w:r>
              <w:rPr>
                <w:noProof/>
                <w:webHidden/>
              </w:rPr>
              <w:fldChar w:fldCharType="end"/>
            </w:r>
          </w:hyperlink>
        </w:p>
        <w:p w14:paraId="6BB1830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0" w:history="1">
            <w:r w:rsidRPr="00017A0C">
              <w:rPr>
                <w:rStyle w:val="Hyperlink"/>
                <w:noProof/>
              </w:rPr>
              <w:t>15.88</w:t>
            </w:r>
            <w:r>
              <w:rPr>
                <w:rFonts w:asciiTheme="minorHAnsi" w:eastAsiaTheme="minorEastAsia" w:hAnsiTheme="minorHAnsi" w:cstheme="minorBidi"/>
                <w:noProof/>
                <w:szCs w:val="22"/>
                <w:lang w:val="en-US" w:eastAsia="zh-CN"/>
              </w:rPr>
              <w:tab/>
            </w:r>
            <w:r w:rsidRPr="00017A0C">
              <w:rPr>
                <w:rStyle w:val="Hyperlink"/>
                <w:noProof/>
                <w:lang w:val="en-US"/>
              </w:rPr>
              <w:t>August 6 (MAC):  5 SPs</w:t>
            </w:r>
            <w:r>
              <w:rPr>
                <w:noProof/>
                <w:webHidden/>
              </w:rPr>
              <w:tab/>
            </w:r>
            <w:r>
              <w:rPr>
                <w:noProof/>
                <w:webHidden/>
              </w:rPr>
              <w:fldChar w:fldCharType="begin"/>
            </w:r>
            <w:r>
              <w:rPr>
                <w:noProof/>
                <w:webHidden/>
              </w:rPr>
              <w:instrText xml:space="preserve"> PAGEREF _Toc61430690 \h </w:instrText>
            </w:r>
            <w:r>
              <w:rPr>
                <w:noProof/>
                <w:webHidden/>
              </w:rPr>
            </w:r>
            <w:r>
              <w:rPr>
                <w:noProof/>
                <w:webHidden/>
              </w:rPr>
              <w:fldChar w:fldCharType="separate"/>
            </w:r>
            <w:r>
              <w:rPr>
                <w:noProof/>
                <w:webHidden/>
              </w:rPr>
              <w:t>218</w:t>
            </w:r>
            <w:r>
              <w:rPr>
                <w:noProof/>
                <w:webHidden/>
              </w:rPr>
              <w:fldChar w:fldCharType="end"/>
            </w:r>
          </w:hyperlink>
        </w:p>
        <w:p w14:paraId="13FBD399"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1" w:history="1">
            <w:r w:rsidRPr="00017A0C">
              <w:rPr>
                <w:rStyle w:val="Hyperlink"/>
                <w:noProof/>
              </w:rPr>
              <w:t>15.89</w:t>
            </w:r>
            <w:r>
              <w:rPr>
                <w:rFonts w:asciiTheme="minorHAnsi" w:eastAsiaTheme="minorEastAsia" w:hAnsiTheme="minorHAnsi" w:cstheme="minorBidi"/>
                <w:noProof/>
                <w:szCs w:val="22"/>
                <w:lang w:val="en-US" w:eastAsia="zh-CN"/>
              </w:rPr>
              <w:tab/>
            </w:r>
            <w:r w:rsidRPr="00017A0C">
              <w:rPr>
                <w:rStyle w:val="Hyperlink"/>
                <w:noProof/>
                <w:lang w:val="en-US"/>
              </w:rPr>
              <w:t>August 6 (PHY):  2 SPs</w:t>
            </w:r>
            <w:r>
              <w:rPr>
                <w:noProof/>
                <w:webHidden/>
              </w:rPr>
              <w:tab/>
            </w:r>
            <w:r>
              <w:rPr>
                <w:noProof/>
                <w:webHidden/>
              </w:rPr>
              <w:fldChar w:fldCharType="begin"/>
            </w:r>
            <w:r>
              <w:rPr>
                <w:noProof/>
                <w:webHidden/>
              </w:rPr>
              <w:instrText xml:space="preserve"> PAGEREF _Toc61430691 \h </w:instrText>
            </w:r>
            <w:r>
              <w:rPr>
                <w:noProof/>
                <w:webHidden/>
              </w:rPr>
            </w:r>
            <w:r>
              <w:rPr>
                <w:noProof/>
                <w:webHidden/>
              </w:rPr>
              <w:fldChar w:fldCharType="separate"/>
            </w:r>
            <w:r>
              <w:rPr>
                <w:noProof/>
                <w:webHidden/>
              </w:rPr>
              <w:t>220</w:t>
            </w:r>
            <w:r>
              <w:rPr>
                <w:noProof/>
                <w:webHidden/>
              </w:rPr>
              <w:fldChar w:fldCharType="end"/>
            </w:r>
          </w:hyperlink>
        </w:p>
        <w:p w14:paraId="3EF14F67"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2" w:history="1">
            <w:r w:rsidRPr="00017A0C">
              <w:rPr>
                <w:rStyle w:val="Hyperlink"/>
                <w:noProof/>
              </w:rPr>
              <w:t>15.90</w:t>
            </w:r>
            <w:r>
              <w:rPr>
                <w:rFonts w:asciiTheme="minorHAnsi" w:eastAsiaTheme="minorEastAsia" w:hAnsiTheme="minorHAnsi" w:cstheme="minorBidi"/>
                <w:noProof/>
                <w:szCs w:val="22"/>
                <w:lang w:val="en-US" w:eastAsia="zh-CN"/>
              </w:rPr>
              <w:tab/>
            </w:r>
            <w:r w:rsidRPr="00017A0C">
              <w:rPr>
                <w:rStyle w:val="Hyperlink"/>
                <w:noProof/>
                <w:lang w:val="en-US"/>
              </w:rPr>
              <w:t>August 17 (MAC):  4 SPs</w:t>
            </w:r>
            <w:r>
              <w:rPr>
                <w:noProof/>
                <w:webHidden/>
              </w:rPr>
              <w:tab/>
            </w:r>
            <w:r>
              <w:rPr>
                <w:noProof/>
                <w:webHidden/>
              </w:rPr>
              <w:fldChar w:fldCharType="begin"/>
            </w:r>
            <w:r>
              <w:rPr>
                <w:noProof/>
                <w:webHidden/>
              </w:rPr>
              <w:instrText xml:space="preserve"> PAGEREF _Toc61430692 \h </w:instrText>
            </w:r>
            <w:r>
              <w:rPr>
                <w:noProof/>
                <w:webHidden/>
              </w:rPr>
            </w:r>
            <w:r>
              <w:rPr>
                <w:noProof/>
                <w:webHidden/>
              </w:rPr>
              <w:fldChar w:fldCharType="separate"/>
            </w:r>
            <w:r>
              <w:rPr>
                <w:noProof/>
                <w:webHidden/>
              </w:rPr>
              <w:t>221</w:t>
            </w:r>
            <w:r>
              <w:rPr>
                <w:noProof/>
                <w:webHidden/>
              </w:rPr>
              <w:fldChar w:fldCharType="end"/>
            </w:r>
          </w:hyperlink>
        </w:p>
        <w:p w14:paraId="4A7FEC7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3" w:history="1">
            <w:r w:rsidRPr="00017A0C">
              <w:rPr>
                <w:rStyle w:val="Hyperlink"/>
                <w:noProof/>
              </w:rPr>
              <w:t>15.91</w:t>
            </w:r>
            <w:r>
              <w:rPr>
                <w:rFonts w:asciiTheme="minorHAnsi" w:eastAsiaTheme="minorEastAsia" w:hAnsiTheme="minorHAnsi" w:cstheme="minorBidi"/>
                <w:noProof/>
                <w:szCs w:val="22"/>
                <w:lang w:val="en-US" w:eastAsia="zh-CN"/>
              </w:rPr>
              <w:tab/>
            </w:r>
            <w:r w:rsidRPr="00017A0C">
              <w:rPr>
                <w:rStyle w:val="Hyperlink"/>
                <w:noProof/>
                <w:lang w:val="en-US"/>
              </w:rPr>
              <w:t>August 17 (PHY):  13 SPs</w:t>
            </w:r>
            <w:r>
              <w:rPr>
                <w:noProof/>
                <w:webHidden/>
              </w:rPr>
              <w:tab/>
            </w:r>
            <w:r>
              <w:rPr>
                <w:noProof/>
                <w:webHidden/>
              </w:rPr>
              <w:fldChar w:fldCharType="begin"/>
            </w:r>
            <w:r>
              <w:rPr>
                <w:noProof/>
                <w:webHidden/>
              </w:rPr>
              <w:instrText xml:space="preserve"> PAGEREF _Toc61430693 \h </w:instrText>
            </w:r>
            <w:r>
              <w:rPr>
                <w:noProof/>
                <w:webHidden/>
              </w:rPr>
            </w:r>
            <w:r>
              <w:rPr>
                <w:noProof/>
                <w:webHidden/>
              </w:rPr>
              <w:fldChar w:fldCharType="separate"/>
            </w:r>
            <w:r>
              <w:rPr>
                <w:noProof/>
                <w:webHidden/>
              </w:rPr>
              <w:t>222</w:t>
            </w:r>
            <w:r>
              <w:rPr>
                <w:noProof/>
                <w:webHidden/>
              </w:rPr>
              <w:fldChar w:fldCharType="end"/>
            </w:r>
          </w:hyperlink>
        </w:p>
        <w:p w14:paraId="289EBCF0"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4" w:history="1">
            <w:r w:rsidRPr="00017A0C">
              <w:rPr>
                <w:rStyle w:val="Hyperlink"/>
                <w:noProof/>
              </w:rPr>
              <w:t>15.92</w:t>
            </w:r>
            <w:r>
              <w:rPr>
                <w:rFonts w:asciiTheme="minorHAnsi" w:eastAsiaTheme="minorEastAsia" w:hAnsiTheme="minorHAnsi" w:cstheme="minorBidi"/>
                <w:noProof/>
                <w:szCs w:val="22"/>
                <w:lang w:val="en-US" w:eastAsia="zh-CN"/>
              </w:rPr>
              <w:tab/>
            </w:r>
            <w:r w:rsidRPr="00017A0C">
              <w:rPr>
                <w:rStyle w:val="Hyperlink"/>
                <w:noProof/>
                <w:lang w:val="en-US"/>
              </w:rPr>
              <w:t>August 19 (MAC):  5 SPs</w:t>
            </w:r>
            <w:r>
              <w:rPr>
                <w:noProof/>
                <w:webHidden/>
              </w:rPr>
              <w:tab/>
            </w:r>
            <w:r>
              <w:rPr>
                <w:noProof/>
                <w:webHidden/>
              </w:rPr>
              <w:fldChar w:fldCharType="begin"/>
            </w:r>
            <w:r>
              <w:rPr>
                <w:noProof/>
                <w:webHidden/>
              </w:rPr>
              <w:instrText xml:space="preserve"> PAGEREF _Toc61430694 \h </w:instrText>
            </w:r>
            <w:r>
              <w:rPr>
                <w:noProof/>
                <w:webHidden/>
              </w:rPr>
            </w:r>
            <w:r>
              <w:rPr>
                <w:noProof/>
                <w:webHidden/>
              </w:rPr>
              <w:fldChar w:fldCharType="separate"/>
            </w:r>
            <w:r>
              <w:rPr>
                <w:noProof/>
                <w:webHidden/>
              </w:rPr>
              <w:t>225</w:t>
            </w:r>
            <w:r>
              <w:rPr>
                <w:noProof/>
                <w:webHidden/>
              </w:rPr>
              <w:fldChar w:fldCharType="end"/>
            </w:r>
          </w:hyperlink>
        </w:p>
        <w:p w14:paraId="6CC30FC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5" w:history="1">
            <w:r w:rsidRPr="00017A0C">
              <w:rPr>
                <w:rStyle w:val="Hyperlink"/>
                <w:noProof/>
              </w:rPr>
              <w:t>15.93</w:t>
            </w:r>
            <w:r>
              <w:rPr>
                <w:rFonts w:asciiTheme="minorHAnsi" w:eastAsiaTheme="minorEastAsia" w:hAnsiTheme="minorHAnsi" w:cstheme="minorBidi"/>
                <w:noProof/>
                <w:szCs w:val="22"/>
                <w:lang w:val="en-US" w:eastAsia="zh-CN"/>
              </w:rPr>
              <w:tab/>
            </w:r>
            <w:r w:rsidRPr="00017A0C">
              <w:rPr>
                <w:rStyle w:val="Hyperlink"/>
                <w:noProof/>
                <w:lang w:val="en-US"/>
              </w:rPr>
              <w:t>August 20 (Joint):  3 SPs</w:t>
            </w:r>
            <w:r>
              <w:rPr>
                <w:noProof/>
                <w:webHidden/>
              </w:rPr>
              <w:tab/>
            </w:r>
            <w:r>
              <w:rPr>
                <w:noProof/>
                <w:webHidden/>
              </w:rPr>
              <w:fldChar w:fldCharType="begin"/>
            </w:r>
            <w:r>
              <w:rPr>
                <w:noProof/>
                <w:webHidden/>
              </w:rPr>
              <w:instrText xml:space="preserve"> PAGEREF _Toc61430695 \h </w:instrText>
            </w:r>
            <w:r>
              <w:rPr>
                <w:noProof/>
                <w:webHidden/>
              </w:rPr>
            </w:r>
            <w:r>
              <w:rPr>
                <w:noProof/>
                <w:webHidden/>
              </w:rPr>
              <w:fldChar w:fldCharType="separate"/>
            </w:r>
            <w:r>
              <w:rPr>
                <w:noProof/>
                <w:webHidden/>
              </w:rPr>
              <w:t>227</w:t>
            </w:r>
            <w:r>
              <w:rPr>
                <w:noProof/>
                <w:webHidden/>
              </w:rPr>
              <w:fldChar w:fldCharType="end"/>
            </w:r>
          </w:hyperlink>
        </w:p>
        <w:p w14:paraId="12409E1C"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6" w:history="1">
            <w:r w:rsidRPr="00017A0C">
              <w:rPr>
                <w:rStyle w:val="Hyperlink"/>
                <w:noProof/>
              </w:rPr>
              <w:t>15.94</w:t>
            </w:r>
            <w:r>
              <w:rPr>
                <w:rFonts w:asciiTheme="minorHAnsi" w:eastAsiaTheme="minorEastAsia" w:hAnsiTheme="minorHAnsi" w:cstheme="minorBidi"/>
                <w:noProof/>
                <w:szCs w:val="22"/>
                <w:lang w:val="en-US" w:eastAsia="zh-CN"/>
              </w:rPr>
              <w:tab/>
            </w:r>
            <w:r w:rsidRPr="00017A0C">
              <w:rPr>
                <w:rStyle w:val="Hyperlink"/>
                <w:noProof/>
                <w:lang w:val="en-US"/>
              </w:rPr>
              <w:t>August 24 (MAC):  5 SPs</w:t>
            </w:r>
            <w:r>
              <w:rPr>
                <w:noProof/>
                <w:webHidden/>
              </w:rPr>
              <w:tab/>
            </w:r>
            <w:r>
              <w:rPr>
                <w:noProof/>
                <w:webHidden/>
              </w:rPr>
              <w:fldChar w:fldCharType="begin"/>
            </w:r>
            <w:r>
              <w:rPr>
                <w:noProof/>
                <w:webHidden/>
              </w:rPr>
              <w:instrText xml:space="preserve"> PAGEREF _Toc61430696 \h </w:instrText>
            </w:r>
            <w:r>
              <w:rPr>
                <w:noProof/>
                <w:webHidden/>
              </w:rPr>
            </w:r>
            <w:r>
              <w:rPr>
                <w:noProof/>
                <w:webHidden/>
              </w:rPr>
              <w:fldChar w:fldCharType="separate"/>
            </w:r>
            <w:r>
              <w:rPr>
                <w:noProof/>
                <w:webHidden/>
              </w:rPr>
              <w:t>228</w:t>
            </w:r>
            <w:r>
              <w:rPr>
                <w:noProof/>
                <w:webHidden/>
              </w:rPr>
              <w:fldChar w:fldCharType="end"/>
            </w:r>
          </w:hyperlink>
        </w:p>
        <w:p w14:paraId="53FE4BCC"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7" w:history="1">
            <w:r w:rsidRPr="00017A0C">
              <w:rPr>
                <w:rStyle w:val="Hyperlink"/>
                <w:noProof/>
              </w:rPr>
              <w:t>15.95</w:t>
            </w:r>
            <w:r>
              <w:rPr>
                <w:rFonts w:asciiTheme="minorHAnsi" w:eastAsiaTheme="minorEastAsia" w:hAnsiTheme="minorHAnsi" w:cstheme="minorBidi"/>
                <w:noProof/>
                <w:szCs w:val="22"/>
                <w:lang w:val="en-US" w:eastAsia="zh-CN"/>
              </w:rPr>
              <w:tab/>
            </w:r>
            <w:r w:rsidRPr="00017A0C">
              <w:rPr>
                <w:rStyle w:val="Hyperlink"/>
                <w:noProof/>
                <w:lang w:val="en-US"/>
              </w:rPr>
              <w:t>August 24 (PHY):  3 SPs</w:t>
            </w:r>
            <w:r>
              <w:rPr>
                <w:noProof/>
                <w:webHidden/>
              </w:rPr>
              <w:tab/>
            </w:r>
            <w:r>
              <w:rPr>
                <w:noProof/>
                <w:webHidden/>
              </w:rPr>
              <w:fldChar w:fldCharType="begin"/>
            </w:r>
            <w:r>
              <w:rPr>
                <w:noProof/>
                <w:webHidden/>
              </w:rPr>
              <w:instrText xml:space="preserve"> PAGEREF _Toc61430697 \h </w:instrText>
            </w:r>
            <w:r>
              <w:rPr>
                <w:noProof/>
                <w:webHidden/>
              </w:rPr>
            </w:r>
            <w:r>
              <w:rPr>
                <w:noProof/>
                <w:webHidden/>
              </w:rPr>
              <w:fldChar w:fldCharType="separate"/>
            </w:r>
            <w:r>
              <w:rPr>
                <w:noProof/>
                <w:webHidden/>
              </w:rPr>
              <w:t>230</w:t>
            </w:r>
            <w:r>
              <w:rPr>
                <w:noProof/>
                <w:webHidden/>
              </w:rPr>
              <w:fldChar w:fldCharType="end"/>
            </w:r>
          </w:hyperlink>
        </w:p>
        <w:p w14:paraId="5DAEB0B7"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8" w:history="1">
            <w:r w:rsidRPr="00017A0C">
              <w:rPr>
                <w:rStyle w:val="Hyperlink"/>
                <w:noProof/>
              </w:rPr>
              <w:t>15.96</w:t>
            </w:r>
            <w:r>
              <w:rPr>
                <w:rFonts w:asciiTheme="minorHAnsi" w:eastAsiaTheme="minorEastAsia" w:hAnsiTheme="minorHAnsi" w:cstheme="minorBidi"/>
                <w:noProof/>
                <w:szCs w:val="22"/>
                <w:lang w:val="en-US" w:eastAsia="zh-CN"/>
              </w:rPr>
              <w:tab/>
            </w:r>
            <w:r w:rsidRPr="00017A0C">
              <w:rPr>
                <w:rStyle w:val="Hyperlink"/>
                <w:noProof/>
                <w:lang w:val="en-US"/>
              </w:rPr>
              <w:t>August 26 (MAC):  3 SPs</w:t>
            </w:r>
            <w:r>
              <w:rPr>
                <w:noProof/>
                <w:webHidden/>
              </w:rPr>
              <w:tab/>
            </w:r>
            <w:r>
              <w:rPr>
                <w:noProof/>
                <w:webHidden/>
              </w:rPr>
              <w:fldChar w:fldCharType="begin"/>
            </w:r>
            <w:r>
              <w:rPr>
                <w:noProof/>
                <w:webHidden/>
              </w:rPr>
              <w:instrText xml:space="preserve"> PAGEREF _Toc61430698 \h </w:instrText>
            </w:r>
            <w:r>
              <w:rPr>
                <w:noProof/>
                <w:webHidden/>
              </w:rPr>
            </w:r>
            <w:r>
              <w:rPr>
                <w:noProof/>
                <w:webHidden/>
              </w:rPr>
              <w:fldChar w:fldCharType="separate"/>
            </w:r>
            <w:r>
              <w:rPr>
                <w:noProof/>
                <w:webHidden/>
              </w:rPr>
              <w:t>231</w:t>
            </w:r>
            <w:r>
              <w:rPr>
                <w:noProof/>
                <w:webHidden/>
              </w:rPr>
              <w:fldChar w:fldCharType="end"/>
            </w:r>
          </w:hyperlink>
        </w:p>
        <w:p w14:paraId="11BE53F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699" w:history="1">
            <w:r w:rsidRPr="00017A0C">
              <w:rPr>
                <w:rStyle w:val="Hyperlink"/>
                <w:noProof/>
              </w:rPr>
              <w:t>15.97</w:t>
            </w:r>
            <w:r>
              <w:rPr>
                <w:rFonts w:asciiTheme="minorHAnsi" w:eastAsiaTheme="minorEastAsia" w:hAnsiTheme="minorHAnsi" w:cstheme="minorBidi"/>
                <w:noProof/>
                <w:szCs w:val="22"/>
                <w:lang w:val="en-US" w:eastAsia="zh-CN"/>
              </w:rPr>
              <w:tab/>
            </w:r>
            <w:r w:rsidRPr="00017A0C">
              <w:rPr>
                <w:rStyle w:val="Hyperlink"/>
                <w:noProof/>
                <w:lang w:val="en-US"/>
              </w:rPr>
              <w:t>August 27 (MAC):  4 SPs</w:t>
            </w:r>
            <w:r>
              <w:rPr>
                <w:noProof/>
                <w:webHidden/>
              </w:rPr>
              <w:tab/>
            </w:r>
            <w:r>
              <w:rPr>
                <w:noProof/>
                <w:webHidden/>
              </w:rPr>
              <w:fldChar w:fldCharType="begin"/>
            </w:r>
            <w:r>
              <w:rPr>
                <w:noProof/>
                <w:webHidden/>
              </w:rPr>
              <w:instrText xml:space="preserve"> PAGEREF _Toc61430699 \h </w:instrText>
            </w:r>
            <w:r>
              <w:rPr>
                <w:noProof/>
                <w:webHidden/>
              </w:rPr>
            </w:r>
            <w:r>
              <w:rPr>
                <w:noProof/>
                <w:webHidden/>
              </w:rPr>
              <w:fldChar w:fldCharType="separate"/>
            </w:r>
            <w:r>
              <w:rPr>
                <w:noProof/>
                <w:webHidden/>
              </w:rPr>
              <w:t>232</w:t>
            </w:r>
            <w:r>
              <w:rPr>
                <w:noProof/>
                <w:webHidden/>
              </w:rPr>
              <w:fldChar w:fldCharType="end"/>
            </w:r>
          </w:hyperlink>
        </w:p>
        <w:p w14:paraId="4DA9063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0" w:history="1">
            <w:r w:rsidRPr="00017A0C">
              <w:rPr>
                <w:rStyle w:val="Hyperlink"/>
                <w:noProof/>
              </w:rPr>
              <w:t>15.98</w:t>
            </w:r>
            <w:r>
              <w:rPr>
                <w:rFonts w:asciiTheme="minorHAnsi" w:eastAsiaTheme="minorEastAsia" w:hAnsiTheme="minorHAnsi" w:cstheme="minorBidi"/>
                <w:noProof/>
                <w:szCs w:val="22"/>
                <w:lang w:val="en-US" w:eastAsia="zh-CN"/>
              </w:rPr>
              <w:tab/>
            </w:r>
            <w:r w:rsidRPr="00017A0C">
              <w:rPr>
                <w:rStyle w:val="Hyperlink"/>
                <w:noProof/>
                <w:lang w:val="en-US"/>
              </w:rPr>
              <w:t>August 27 (PHY):  2 SPs</w:t>
            </w:r>
            <w:r>
              <w:rPr>
                <w:noProof/>
                <w:webHidden/>
              </w:rPr>
              <w:tab/>
            </w:r>
            <w:r>
              <w:rPr>
                <w:noProof/>
                <w:webHidden/>
              </w:rPr>
              <w:fldChar w:fldCharType="begin"/>
            </w:r>
            <w:r>
              <w:rPr>
                <w:noProof/>
                <w:webHidden/>
              </w:rPr>
              <w:instrText xml:space="preserve"> PAGEREF _Toc61430700 \h </w:instrText>
            </w:r>
            <w:r>
              <w:rPr>
                <w:noProof/>
                <w:webHidden/>
              </w:rPr>
            </w:r>
            <w:r>
              <w:rPr>
                <w:noProof/>
                <w:webHidden/>
              </w:rPr>
              <w:fldChar w:fldCharType="separate"/>
            </w:r>
            <w:r>
              <w:rPr>
                <w:noProof/>
                <w:webHidden/>
              </w:rPr>
              <w:t>233</w:t>
            </w:r>
            <w:r>
              <w:rPr>
                <w:noProof/>
                <w:webHidden/>
              </w:rPr>
              <w:fldChar w:fldCharType="end"/>
            </w:r>
          </w:hyperlink>
        </w:p>
        <w:p w14:paraId="686189F5"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1" w:history="1">
            <w:r w:rsidRPr="00017A0C">
              <w:rPr>
                <w:rStyle w:val="Hyperlink"/>
                <w:noProof/>
              </w:rPr>
              <w:t>15.99</w:t>
            </w:r>
            <w:r>
              <w:rPr>
                <w:rFonts w:asciiTheme="minorHAnsi" w:eastAsiaTheme="minorEastAsia" w:hAnsiTheme="minorHAnsi" w:cstheme="minorBidi"/>
                <w:noProof/>
                <w:szCs w:val="22"/>
                <w:lang w:val="en-US" w:eastAsia="zh-CN"/>
              </w:rPr>
              <w:tab/>
            </w:r>
            <w:r w:rsidRPr="00017A0C">
              <w:rPr>
                <w:rStyle w:val="Hyperlink"/>
                <w:noProof/>
                <w:lang w:val="en-US"/>
              </w:rPr>
              <w:t>August 31 (PHY):  2 SPs</w:t>
            </w:r>
            <w:r>
              <w:rPr>
                <w:noProof/>
                <w:webHidden/>
              </w:rPr>
              <w:tab/>
            </w:r>
            <w:r>
              <w:rPr>
                <w:noProof/>
                <w:webHidden/>
              </w:rPr>
              <w:fldChar w:fldCharType="begin"/>
            </w:r>
            <w:r>
              <w:rPr>
                <w:noProof/>
                <w:webHidden/>
              </w:rPr>
              <w:instrText xml:space="preserve"> PAGEREF _Toc61430701 \h </w:instrText>
            </w:r>
            <w:r>
              <w:rPr>
                <w:noProof/>
                <w:webHidden/>
              </w:rPr>
            </w:r>
            <w:r>
              <w:rPr>
                <w:noProof/>
                <w:webHidden/>
              </w:rPr>
              <w:fldChar w:fldCharType="separate"/>
            </w:r>
            <w:r>
              <w:rPr>
                <w:noProof/>
                <w:webHidden/>
              </w:rPr>
              <w:t>234</w:t>
            </w:r>
            <w:r>
              <w:rPr>
                <w:noProof/>
                <w:webHidden/>
              </w:rPr>
              <w:fldChar w:fldCharType="end"/>
            </w:r>
          </w:hyperlink>
        </w:p>
        <w:p w14:paraId="00F66B80"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2" w:history="1">
            <w:r w:rsidRPr="00017A0C">
              <w:rPr>
                <w:rStyle w:val="Hyperlink"/>
                <w:noProof/>
              </w:rPr>
              <w:t>15.100</w:t>
            </w:r>
            <w:r>
              <w:rPr>
                <w:rFonts w:asciiTheme="minorHAnsi" w:eastAsiaTheme="minorEastAsia" w:hAnsiTheme="minorHAnsi" w:cstheme="minorBidi"/>
                <w:noProof/>
                <w:szCs w:val="22"/>
                <w:lang w:val="en-US" w:eastAsia="zh-CN"/>
              </w:rPr>
              <w:tab/>
            </w:r>
            <w:r w:rsidRPr="00017A0C">
              <w:rPr>
                <w:rStyle w:val="Hyperlink"/>
                <w:noProof/>
                <w:lang w:val="en-US"/>
              </w:rPr>
              <w:t>August 31 (MAC):  3 SPs</w:t>
            </w:r>
            <w:r>
              <w:rPr>
                <w:noProof/>
                <w:webHidden/>
              </w:rPr>
              <w:tab/>
            </w:r>
            <w:r>
              <w:rPr>
                <w:noProof/>
                <w:webHidden/>
              </w:rPr>
              <w:fldChar w:fldCharType="begin"/>
            </w:r>
            <w:r>
              <w:rPr>
                <w:noProof/>
                <w:webHidden/>
              </w:rPr>
              <w:instrText xml:space="preserve"> PAGEREF _Toc61430702 \h </w:instrText>
            </w:r>
            <w:r>
              <w:rPr>
                <w:noProof/>
                <w:webHidden/>
              </w:rPr>
            </w:r>
            <w:r>
              <w:rPr>
                <w:noProof/>
                <w:webHidden/>
              </w:rPr>
              <w:fldChar w:fldCharType="separate"/>
            </w:r>
            <w:r>
              <w:rPr>
                <w:noProof/>
                <w:webHidden/>
              </w:rPr>
              <w:t>235</w:t>
            </w:r>
            <w:r>
              <w:rPr>
                <w:noProof/>
                <w:webHidden/>
              </w:rPr>
              <w:fldChar w:fldCharType="end"/>
            </w:r>
          </w:hyperlink>
        </w:p>
        <w:p w14:paraId="0886CBC5"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3" w:history="1">
            <w:r w:rsidRPr="00017A0C">
              <w:rPr>
                <w:rStyle w:val="Hyperlink"/>
                <w:noProof/>
              </w:rPr>
              <w:t>15.101</w:t>
            </w:r>
            <w:r>
              <w:rPr>
                <w:rFonts w:asciiTheme="minorHAnsi" w:eastAsiaTheme="minorEastAsia" w:hAnsiTheme="minorHAnsi" w:cstheme="minorBidi"/>
                <w:noProof/>
                <w:szCs w:val="22"/>
                <w:lang w:val="en-US" w:eastAsia="zh-CN"/>
              </w:rPr>
              <w:tab/>
            </w:r>
            <w:r w:rsidRPr="00017A0C">
              <w:rPr>
                <w:rStyle w:val="Hyperlink"/>
                <w:noProof/>
                <w:lang w:val="en-US"/>
              </w:rPr>
              <w:t>September 1 (MAC):  5 SPs</w:t>
            </w:r>
            <w:r>
              <w:rPr>
                <w:noProof/>
                <w:webHidden/>
              </w:rPr>
              <w:tab/>
            </w:r>
            <w:r>
              <w:rPr>
                <w:noProof/>
                <w:webHidden/>
              </w:rPr>
              <w:fldChar w:fldCharType="begin"/>
            </w:r>
            <w:r>
              <w:rPr>
                <w:noProof/>
                <w:webHidden/>
              </w:rPr>
              <w:instrText xml:space="preserve"> PAGEREF _Toc61430703 \h </w:instrText>
            </w:r>
            <w:r>
              <w:rPr>
                <w:noProof/>
                <w:webHidden/>
              </w:rPr>
            </w:r>
            <w:r>
              <w:rPr>
                <w:noProof/>
                <w:webHidden/>
              </w:rPr>
              <w:fldChar w:fldCharType="separate"/>
            </w:r>
            <w:r>
              <w:rPr>
                <w:noProof/>
                <w:webHidden/>
              </w:rPr>
              <w:t>236</w:t>
            </w:r>
            <w:r>
              <w:rPr>
                <w:noProof/>
                <w:webHidden/>
              </w:rPr>
              <w:fldChar w:fldCharType="end"/>
            </w:r>
          </w:hyperlink>
        </w:p>
        <w:p w14:paraId="3643F5D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4" w:history="1">
            <w:r w:rsidRPr="00017A0C">
              <w:rPr>
                <w:rStyle w:val="Hyperlink"/>
                <w:noProof/>
              </w:rPr>
              <w:t>15.102</w:t>
            </w:r>
            <w:r>
              <w:rPr>
                <w:rFonts w:asciiTheme="minorHAnsi" w:eastAsiaTheme="minorEastAsia" w:hAnsiTheme="minorHAnsi" w:cstheme="minorBidi"/>
                <w:noProof/>
                <w:szCs w:val="22"/>
                <w:lang w:val="en-US" w:eastAsia="zh-CN"/>
              </w:rPr>
              <w:tab/>
            </w:r>
            <w:r w:rsidRPr="00017A0C">
              <w:rPr>
                <w:rStyle w:val="Hyperlink"/>
                <w:noProof/>
                <w:lang w:val="en-US"/>
              </w:rPr>
              <w:t>September 3 (Joint):  1 SP</w:t>
            </w:r>
            <w:r>
              <w:rPr>
                <w:noProof/>
                <w:webHidden/>
              </w:rPr>
              <w:tab/>
            </w:r>
            <w:r>
              <w:rPr>
                <w:noProof/>
                <w:webHidden/>
              </w:rPr>
              <w:fldChar w:fldCharType="begin"/>
            </w:r>
            <w:r>
              <w:rPr>
                <w:noProof/>
                <w:webHidden/>
              </w:rPr>
              <w:instrText xml:space="preserve"> PAGEREF _Toc61430704 \h </w:instrText>
            </w:r>
            <w:r>
              <w:rPr>
                <w:noProof/>
                <w:webHidden/>
              </w:rPr>
            </w:r>
            <w:r>
              <w:rPr>
                <w:noProof/>
                <w:webHidden/>
              </w:rPr>
              <w:fldChar w:fldCharType="separate"/>
            </w:r>
            <w:r>
              <w:rPr>
                <w:noProof/>
                <w:webHidden/>
              </w:rPr>
              <w:t>237</w:t>
            </w:r>
            <w:r>
              <w:rPr>
                <w:noProof/>
                <w:webHidden/>
              </w:rPr>
              <w:fldChar w:fldCharType="end"/>
            </w:r>
          </w:hyperlink>
        </w:p>
        <w:p w14:paraId="683C3EE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5" w:history="1">
            <w:r w:rsidRPr="00017A0C">
              <w:rPr>
                <w:rStyle w:val="Hyperlink"/>
                <w:noProof/>
              </w:rPr>
              <w:t>15.103</w:t>
            </w:r>
            <w:r>
              <w:rPr>
                <w:rFonts w:asciiTheme="minorHAnsi" w:eastAsiaTheme="minorEastAsia" w:hAnsiTheme="minorHAnsi" w:cstheme="minorBidi"/>
                <w:noProof/>
                <w:szCs w:val="22"/>
                <w:lang w:val="en-US" w:eastAsia="zh-CN"/>
              </w:rPr>
              <w:tab/>
            </w:r>
            <w:r w:rsidRPr="00017A0C">
              <w:rPr>
                <w:rStyle w:val="Hyperlink"/>
                <w:noProof/>
                <w:lang w:val="en-US"/>
              </w:rPr>
              <w:t>September 9 (MAC):  1 SP</w:t>
            </w:r>
            <w:r>
              <w:rPr>
                <w:noProof/>
                <w:webHidden/>
              </w:rPr>
              <w:tab/>
            </w:r>
            <w:r>
              <w:rPr>
                <w:noProof/>
                <w:webHidden/>
              </w:rPr>
              <w:fldChar w:fldCharType="begin"/>
            </w:r>
            <w:r>
              <w:rPr>
                <w:noProof/>
                <w:webHidden/>
              </w:rPr>
              <w:instrText xml:space="preserve"> PAGEREF _Toc61430705 \h </w:instrText>
            </w:r>
            <w:r>
              <w:rPr>
                <w:noProof/>
                <w:webHidden/>
              </w:rPr>
            </w:r>
            <w:r>
              <w:rPr>
                <w:noProof/>
                <w:webHidden/>
              </w:rPr>
              <w:fldChar w:fldCharType="separate"/>
            </w:r>
            <w:r>
              <w:rPr>
                <w:noProof/>
                <w:webHidden/>
              </w:rPr>
              <w:t>237</w:t>
            </w:r>
            <w:r>
              <w:rPr>
                <w:noProof/>
                <w:webHidden/>
              </w:rPr>
              <w:fldChar w:fldCharType="end"/>
            </w:r>
          </w:hyperlink>
        </w:p>
        <w:p w14:paraId="6A46A9DD"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6" w:history="1">
            <w:r w:rsidRPr="00017A0C">
              <w:rPr>
                <w:rStyle w:val="Hyperlink"/>
                <w:noProof/>
              </w:rPr>
              <w:t>15.104</w:t>
            </w:r>
            <w:r>
              <w:rPr>
                <w:rFonts w:asciiTheme="minorHAnsi" w:eastAsiaTheme="minorEastAsia" w:hAnsiTheme="minorHAnsi" w:cstheme="minorBidi"/>
                <w:noProof/>
                <w:szCs w:val="22"/>
                <w:lang w:val="en-US" w:eastAsia="zh-CN"/>
              </w:rPr>
              <w:tab/>
            </w:r>
            <w:r w:rsidRPr="00017A0C">
              <w:rPr>
                <w:rStyle w:val="Hyperlink"/>
                <w:noProof/>
                <w:lang w:val="en-US"/>
              </w:rPr>
              <w:t>September 10 (PHY):  0 SP</w:t>
            </w:r>
            <w:r>
              <w:rPr>
                <w:noProof/>
                <w:webHidden/>
              </w:rPr>
              <w:tab/>
            </w:r>
            <w:r>
              <w:rPr>
                <w:noProof/>
                <w:webHidden/>
              </w:rPr>
              <w:fldChar w:fldCharType="begin"/>
            </w:r>
            <w:r>
              <w:rPr>
                <w:noProof/>
                <w:webHidden/>
              </w:rPr>
              <w:instrText xml:space="preserve"> PAGEREF _Toc61430706 \h </w:instrText>
            </w:r>
            <w:r>
              <w:rPr>
                <w:noProof/>
                <w:webHidden/>
              </w:rPr>
            </w:r>
            <w:r>
              <w:rPr>
                <w:noProof/>
                <w:webHidden/>
              </w:rPr>
              <w:fldChar w:fldCharType="separate"/>
            </w:r>
            <w:r>
              <w:rPr>
                <w:noProof/>
                <w:webHidden/>
              </w:rPr>
              <w:t>237</w:t>
            </w:r>
            <w:r>
              <w:rPr>
                <w:noProof/>
                <w:webHidden/>
              </w:rPr>
              <w:fldChar w:fldCharType="end"/>
            </w:r>
          </w:hyperlink>
        </w:p>
        <w:p w14:paraId="33EF8417"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7" w:history="1">
            <w:r w:rsidRPr="00017A0C">
              <w:rPr>
                <w:rStyle w:val="Hyperlink"/>
                <w:noProof/>
              </w:rPr>
              <w:t>15.105</w:t>
            </w:r>
            <w:r>
              <w:rPr>
                <w:rFonts w:asciiTheme="minorHAnsi" w:eastAsiaTheme="minorEastAsia" w:hAnsiTheme="minorHAnsi" w:cstheme="minorBidi"/>
                <w:noProof/>
                <w:szCs w:val="22"/>
                <w:lang w:val="en-US" w:eastAsia="zh-CN"/>
              </w:rPr>
              <w:tab/>
            </w:r>
            <w:r w:rsidRPr="00017A0C">
              <w:rPr>
                <w:rStyle w:val="Hyperlink"/>
                <w:noProof/>
                <w:lang w:val="en-US"/>
              </w:rPr>
              <w:t>September 10 (MAC):  0 SP</w:t>
            </w:r>
            <w:r>
              <w:rPr>
                <w:noProof/>
                <w:webHidden/>
              </w:rPr>
              <w:tab/>
            </w:r>
            <w:r>
              <w:rPr>
                <w:noProof/>
                <w:webHidden/>
              </w:rPr>
              <w:fldChar w:fldCharType="begin"/>
            </w:r>
            <w:r>
              <w:rPr>
                <w:noProof/>
                <w:webHidden/>
              </w:rPr>
              <w:instrText xml:space="preserve"> PAGEREF _Toc61430707 \h </w:instrText>
            </w:r>
            <w:r>
              <w:rPr>
                <w:noProof/>
                <w:webHidden/>
              </w:rPr>
            </w:r>
            <w:r>
              <w:rPr>
                <w:noProof/>
                <w:webHidden/>
              </w:rPr>
              <w:fldChar w:fldCharType="separate"/>
            </w:r>
            <w:r>
              <w:rPr>
                <w:noProof/>
                <w:webHidden/>
              </w:rPr>
              <w:t>238</w:t>
            </w:r>
            <w:r>
              <w:rPr>
                <w:noProof/>
                <w:webHidden/>
              </w:rPr>
              <w:fldChar w:fldCharType="end"/>
            </w:r>
          </w:hyperlink>
        </w:p>
        <w:p w14:paraId="06AB230D"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8" w:history="1">
            <w:r w:rsidRPr="00017A0C">
              <w:rPr>
                <w:rStyle w:val="Hyperlink"/>
                <w:noProof/>
              </w:rPr>
              <w:t>15.106</w:t>
            </w:r>
            <w:r>
              <w:rPr>
                <w:rFonts w:asciiTheme="minorHAnsi" w:eastAsiaTheme="minorEastAsia" w:hAnsiTheme="minorHAnsi" w:cstheme="minorBidi"/>
                <w:noProof/>
                <w:szCs w:val="22"/>
                <w:lang w:val="en-US" w:eastAsia="zh-CN"/>
              </w:rPr>
              <w:tab/>
            </w:r>
            <w:r w:rsidRPr="00017A0C">
              <w:rPr>
                <w:rStyle w:val="Hyperlink"/>
                <w:noProof/>
                <w:lang w:val="en-US"/>
              </w:rPr>
              <w:t>September 14 (PHY):  0 SP</w:t>
            </w:r>
            <w:r>
              <w:rPr>
                <w:noProof/>
                <w:webHidden/>
              </w:rPr>
              <w:tab/>
            </w:r>
            <w:r>
              <w:rPr>
                <w:noProof/>
                <w:webHidden/>
              </w:rPr>
              <w:fldChar w:fldCharType="begin"/>
            </w:r>
            <w:r>
              <w:rPr>
                <w:noProof/>
                <w:webHidden/>
              </w:rPr>
              <w:instrText xml:space="preserve"> PAGEREF _Toc61430708 \h </w:instrText>
            </w:r>
            <w:r>
              <w:rPr>
                <w:noProof/>
                <w:webHidden/>
              </w:rPr>
            </w:r>
            <w:r>
              <w:rPr>
                <w:noProof/>
                <w:webHidden/>
              </w:rPr>
              <w:fldChar w:fldCharType="separate"/>
            </w:r>
            <w:r>
              <w:rPr>
                <w:noProof/>
                <w:webHidden/>
              </w:rPr>
              <w:t>238</w:t>
            </w:r>
            <w:r>
              <w:rPr>
                <w:noProof/>
                <w:webHidden/>
              </w:rPr>
              <w:fldChar w:fldCharType="end"/>
            </w:r>
          </w:hyperlink>
        </w:p>
        <w:p w14:paraId="6E6C622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09" w:history="1">
            <w:r w:rsidRPr="00017A0C">
              <w:rPr>
                <w:rStyle w:val="Hyperlink"/>
                <w:noProof/>
              </w:rPr>
              <w:t>15.107</w:t>
            </w:r>
            <w:r>
              <w:rPr>
                <w:rFonts w:asciiTheme="minorHAnsi" w:eastAsiaTheme="minorEastAsia" w:hAnsiTheme="minorHAnsi" w:cstheme="minorBidi"/>
                <w:noProof/>
                <w:szCs w:val="22"/>
                <w:lang w:val="en-US" w:eastAsia="zh-CN"/>
              </w:rPr>
              <w:tab/>
            </w:r>
            <w:r w:rsidRPr="00017A0C">
              <w:rPr>
                <w:rStyle w:val="Hyperlink"/>
                <w:noProof/>
                <w:lang w:val="en-US"/>
              </w:rPr>
              <w:t>September 14 (MAC):  0 SP</w:t>
            </w:r>
            <w:r>
              <w:rPr>
                <w:noProof/>
                <w:webHidden/>
              </w:rPr>
              <w:tab/>
            </w:r>
            <w:r>
              <w:rPr>
                <w:noProof/>
                <w:webHidden/>
              </w:rPr>
              <w:fldChar w:fldCharType="begin"/>
            </w:r>
            <w:r>
              <w:rPr>
                <w:noProof/>
                <w:webHidden/>
              </w:rPr>
              <w:instrText xml:space="preserve"> PAGEREF _Toc61430709 \h </w:instrText>
            </w:r>
            <w:r>
              <w:rPr>
                <w:noProof/>
                <w:webHidden/>
              </w:rPr>
            </w:r>
            <w:r>
              <w:rPr>
                <w:noProof/>
                <w:webHidden/>
              </w:rPr>
              <w:fldChar w:fldCharType="separate"/>
            </w:r>
            <w:r>
              <w:rPr>
                <w:noProof/>
                <w:webHidden/>
              </w:rPr>
              <w:t>238</w:t>
            </w:r>
            <w:r>
              <w:rPr>
                <w:noProof/>
                <w:webHidden/>
              </w:rPr>
              <w:fldChar w:fldCharType="end"/>
            </w:r>
          </w:hyperlink>
        </w:p>
        <w:p w14:paraId="4EFDF6AA"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0" w:history="1">
            <w:r w:rsidRPr="00017A0C">
              <w:rPr>
                <w:rStyle w:val="Hyperlink"/>
                <w:noProof/>
              </w:rPr>
              <w:t>15.108</w:t>
            </w:r>
            <w:r>
              <w:rPr>
                <w:rFonts w:asciiTheme="minorHAnsi" w:eastAsiaTheme="minorEastAsia" w:hAnsiTheme="minorHAnsi" w:cstheme="minorBidi"/>
                <w:noProof/>
                <w:szCs w:val="22"/>
                <w:lang w:val="en-US" w:eastAsia="zh-CN"/>
              </w:rPr>
              <w:tab/>
            </w:r>
            <w:r w:rsidRPr="00017A0C">
              <w:rPr>
                <w:rStyle w:val="Hyperlink"/>
                <w:noProof/>
                <w:lang w:val="en-US"/>
              </w:rPr>
              <w:t>September 15 (Joint):  0 SP</w:t>
            </w:r>
            <w:r>
              <w:rPr>
                <w:noProof/>
                <w:webHidden/>
              </w:rPr>
              <w:tab/>
            </w:r>
            <w:r>
              <w:rPr>
                <w:noProof/>
                <w:webHidden/>
              </w:rPr>
              <w:fldChar w:fldCharType="begin"/>
            </w:r>
            <w:r>
              <w:rPr>
                <w:noProof/>
                <w:webHidden/>
              </w:rPr>
              <w:instrText xml:space="preserve"> PAGEREF _Toc61430710 \h </w:instrText>
            </w:r>
            <w:r>
              <w:rPr>
                <w:noProof/>
                <w:webHidden/>
              </w:rPr>
            </w:r>
            <w:r>
              <w:rPr>
                <w:noProof/>
                <w:webHidden/>
              </w:rPr>
              <w:fldChar w:fldCharType="separate"/>
            </w:r>
            <w:r>
              <w:rPr>
                <w:noProof/>
                <w:webHidden/>
              </w:rPr>
              <w:t>238</w:t>
            </w:r>
            <w:r>
              <w:rPr>
                <w:noProof/>
                <w:webHidden/>
              </w:rPr>
              <w:fldChar w:fldCharType="end"/>
            </w:r>
          </w:hyperlink>
        </w:p>
        <w:p w14:paraId="7FECADB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1" w:history="1">
            <w:r w:rsidRPr="00017A0C">
              <w:rPr>
                <w:rStyle w:val="Hyperlink"/>
                <w:noProof/>
              </w:rPr>
              <w:t>15.109</w:t>
            </w:r>
            <w:r>
              <w:rPr>
                <w:rFonts w:asciiTheme="minorHAnsi" w:eastAsiaTheme="minorEastAsia" w:hAnsiTheme="minorHAnsi" w:cstheme="minorBidi"/>
                <w:noProof/>
                <w:szCs w:val="22"/>
                <w:lang w:val="en-US" w:eastAsia="zh-CN"/>
              </w:rPr>
              <w:tab/>
            </w:r>
            <w:r w:rsidRPr="00017A0C">
              <w:rPr>
                <w:rStyle w:val="Hyperlink"/>
                <w:noProof/>
                <w:lang w:val="en-US"/>
              </w:rPr>
              <w:t>September 16 (MAC):  0 SP</w:t>
            </w:r>
            <w:r>
              <w:rPr>
                <w:noProof/>
                <w:webHidden/>
              </w:rPr>
              <w:tab/>
            </w:r>
            <w:r>
              <w:rPr>
                <w:noProof/>
                <w:webHidden/>
              </w:rPr>
              <w:fldChar w:fldCharType="begin"/>
            </w:r>
            <w:r>
              <w:rPr>
                <w:noProof/>
                <w:webHidden/>
              </w:rPr>
              <w:instrText xml:space="preserve"> PAGEREF _Toc61430711 \h </w:instrText>
            </w:r>
            <w:r>
              <w:rPr>
                <w:noProof/>
                <w:webHidden/>
              </w:rPr>
            </w:r>
            <w:r>
              <w:rPr>
                <w:noProof/>
                <w:webHidden/>
              </w:rPr>
              <w:fldChar w:fldCharType="separate"/>
            </w:r>
            <w:r>
              <w:rPr>
                <w:noProof/>
                <w:webHidden/>
              </w:rPr>
              <w:t>238</w:t>
            </w:r>
            <w:r>
              <w:rPr>
                <w:noProof/>
                <w:webHidden/>
              </w:rPr>
              <w:fldChar w:fldCharType="end"/>
            </w:r>
          </w:hyperlink>
        </w:p>
        <w:p w14:paraId="35D092F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2" w:history="1">
            <w:r w:rsidRPr="00017A0C">
              <w:rPr>
                <w:rStyle w:val="Hyperlink"/>
                <w:noProof/>
              </w:rPr>
              <w:t>15.110</w:t>
            </w:r>
            <w:r>
              <w:rPr>
                <w:rFonts w:asciiTheme="minorHAnsi" w:eastAsiaTheme="minorEastAsia" w:hAnsiTheme="minorHAnsi" w:cstheme="minorBidi"/>
                <w:noProof/>
                <w:szCs w:val="22"/>
                <w:lang w:val="en-US" w:eastAsia="zh-CN"/>
              </w:rPr>
              <w:tab/>
            </w:r>
            <w:r w:rsidRPr="00017A0C">
              <w:rPr>
                <w:rStyle w:val="Hyperlink"/>
                <w:noProof/>
                <w:lang w:val="en-US"/>
              </w:rPr>
              <w:t>September 17 (Joint):  0 SP</w:t>
            </w:r>
            <w:r>
              <w:rPr>
                <w:noProof/>
                <w:webHidden/>
              </w:rPr>
              <w:tab/>
            </w:r>
            <w:r>
              <w:rPr>
                <w:noProof/>
                <w:webHidden/>
              </w:rPr>
              <w:fldChar w:fldCharType="begin"/>
            </w:r>
            <w:r>
              <w:rPr>
                <w:noProof/>
                <w:webHidden/>
              </w:rPr>
              <w:instrText xml:space="preserve"> PAGEREF _Toc61430712 \h </w:instrText>
            </w:r>
            <w:r>
              <w:rPr>
                <w:noProof/>
                <w:webHidden/>
              </w:rPr>
            </w:r>
            <w:r>
              <w:rPr>
                <w:noProof/>
                <w:webHidden/>
              </w:rPr>
              <w:fldChar w:fldCharType="separate"/>
            </w:r>
            <w:r>
              <w:rPr>
                <w:noProof/>
                <w:webHidden/>
              </w:rPr>
              <w:t>238</w:t>
            </w:r>
            <w:r>
              <w:rPr>
                <w:noProof/>
                <w:webHidden/>
              </w:rPr>
              <w:fldChar w:fldCharType="end"/>
            </w:r>
          </w:hyperlink>
        </w:p>
        <w:p w14:paraId="1DA370D7"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3" w:history="1">
            <w:r w:rsidRPr="00017A0C">
              <w:rPr>
                <w:rStyle w:val="Hyperlink"/>
                <w:noProof/>
              </w:rPr>
              <w:t>15.111</w:t>
            </w:r>
            <w:r>
              <w:rPr>
                <w:rFonts w:asciiTheme="minorHAnsi" w:eastAsiaTheme="minorEastAsia" w:hAnsiTheme="minorHAnsi" w:cstheme="minorBidi"/>
                <w:noProof/>
                <w:szCs w:val="22"/>
                <w:lang w:val="en-US" w:eastAsia="zh-CN"/>
              </w:rPr>
              <w:tab/>
            </w:r>
            <w:r w:rsidRPr="00017A0C">
              <w:rPr>
                <w:rStyle w:val="Hyperlink"/>
                <w:noProof/>
                <w:lang w:val="en-US"/>
              </w:rPr>
              <w:t>September 21 (PHY):  0 SP</w:t>
            </w:r>
            <w:r>
              <w:rPr>
                <w:noProof/>
                <w:webHidden/>
              </w:rPr>
              <w:tab/>
            </w:r>
            <w:r>
              <w:rPr>
                <w:noProof/>
                <w:webHidden/>
              </w:rPr>
              <w:fldChar w:fldCharType="begin"/>
            </w:r>
            <w:r>
              <w:rPr>
                <w:noProof/>
                <w:webHidden/>
              </w:rPr>
              <w:instrText xml:space="preserve"> PAGEREF _Toc61430713 \h </w:instrText>
            </w:r>
            <w:r>
              <w:rPr>
                <w:noProof/>
                <w:webHidden/>
              </w:rPr>
            </w:r>
            <w:r>
              <w:rPr>
                <w:noProof/>
                <w:webHidden/>
              </w:rPr>
              <w:fldChar w:fldCharType="separate"/>
            </w:r>
            <w:r>
              <w:rPr>
                <w:noProof/>
                <w:webHidden/>
              </w:rPr>
              <w:t>238</w:t>
            </w:r>
            <w:r>
              <w:rPr>
                <w:noProof/>
                <w:webHidden/>
              </w:rPr>
              <w:fldChar w:fldCharType="end"/>
            </w:r>
          </w:hyperlink>
        </w:p>
        <w:p w14:paraId="222CB0CA"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4" w:history="1">
            <w:r w:rsidRPr="00017A0C">
              <w:rPr>
                <w:rStyle w:val="Hyperlink"/>
                <w:noProof/>
              </w:rPr>
              <w:t>15.112</w:t>
            </w:r>
            <w:r>
              <w:rPr>
                <w:rFonts w:asciiTheme="minorHAnsi" w:eastAsiaTheme="minorEastAsia" w:hAnsiTheme="minorHAnsi" w:cstheme="minorBidi"/>
                <w:noProof/>
                <w:szCs w:val="22"/>
                <w:lang w:val="en-US" w:eastAsia="zh-CN"/>
              </w:rPr>
              <w:tab/>
            </w:r>
            <w:r w:rsidRPr="00017A0C">
              <w:rPr>
                <w:rStyle w:val="Hyperlink"/>
                <w:noProof/>
                <w:lang w:val="en-US"/>
              </w:rPr>
              <w:t>September 21 (MAC):  2 SPs</w:t>
            </w:r>
            <w:r>
              <w:rPr>
                <w:noProof/>
                <w:webHidden/>
              </w:rPr>
              <w:tab/>
            </w:r>
            <w:r>
              <w:rPr>
                <w:noProof/>
                <w:webHidden/>
              </w:rPr>
              <w:fldChar w:fldCharType="begin"/>
            </w:r>
            <w:r>
              <w:rPr>
                <w:noProof/>
                <w:webHidden/>
              </w:rPr>
              <w:instrText xml:space="preserve"> PAGEREF _Toc61430714 \h </w:instrText>
            </w:r>
            <w:r>
              <w:rPr>
                <w:noProof/>
                <w:webHidden/>
              </w:rPr>
            </w:r>
            <w:r>
              <w:rPr>
                <w:noProof/>
                <w:webHidden/>
              </w:rPr>
              <w:fldChar w:fldCharType="separate"/>
            </w:r>
            <w:r>
              <w:rPr>
                <w:noProof/>
                <w:webHidden/>
              </w:rPr>
              <w:t>239</w:t>
            </w:r>
            <w:r>
              <w:rPr>
                <w:noProof/>
                <w:webHidden/>
              </w:rPr>
              <w:fldChar w:fldCharType="end"/>
            </w:r>
          </w:hyperlink>
        </w:p>
        <w:p w14:paraId="2786F03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5" w:history="1">
            <w:r w:rsidRPr="00017A0C">
              <w:rPr>
                <w:rStyle w:val="Hyperlink"/>
                <w:noProof/>
              </w:rPr>
              <w:t>15.113</w:t>
            </w:r>
            <w:r>
              <w:rPr>
                <w:rFonts w:asciiTheme="minorHAnsi" w:eastAsiaTheme="minorEastAsia" w:hAnsiTheme="minorHAnsi" w:cstheme="minorBidi"/>
                <w:noProof/>
                <w:szCs w:val="22"/>
                <w:lang w:val="en-US" w:eastAsia="zh-CN"/>
              </w:rPr>
              <w:tab/>
            </w:r>
            <w:r w:rsidRPr="00017A0C">
              <w:rPr>
                <w:rStyle w:val="Hyperlink"/>
                <w:noProof/>
                <w:lang w:val="en-US"/>
              </w:rPr>
              <w:t>September 23 (MAC):  0 SP</w:t>
            </w:r>
            <w:r>
              <w:rPr>
                <w:noProof/>
                <w:webHidden/>
              </w:rPr>
              <w:tab/>
            </w:r>
            <w:r>
              <w:rPr>
                <w:noProof/>
                <w:webHidden/>
              </w:rPr>
              <w:fldChar w:fldCharType="begin"/>
            </w:r>
            <w:r>
              <w:rPr>
                <w:noProof/>
                <w:webHidden/>
              </w:rPr>
              <w:instrText xml:space="preserve"> PAGEREF _Toc61430715 \h </w:instrText>
            </w:r>
            <w:r>
              <w:rPr>
                <w:noProof/>
                <w:webHidden/>
              </w:rPr>
            </w:r>
            <w:r>
              <w:rPr>
                <w:noProof/>
                <w:webHidden/>
              </w:rPr>
              <w:fldChar w:fldCharType="separate"/>
            </w:r>
            <w:r>
              <w:rPr>
                <w:noProof/>
                <w:webHidden/>
              </w:rPr>
              <w:t>239</w:t>
            </w:r>
            <w:r>
              <w:rPr>
                <w:noProof/>
                <w:webHidden/>
              </w:rPr>
              <w:fldChar w:fldCharType="end"/>
            </w:r>
          </w:hyperlink>
        </w:p>
        <w:p w14:paraId="7EB9C4E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6" w:history="1">
            <w:r w:rsidRPr="00017A0C">
              <w:rPr>
                <w:rStyle w:val="Hyperlink"/>
                <w:noProof/>
              </w:rPr>
              <w:t>15.114</w:t>
            </w:r>
            <w:r>
              <w:rPr>
                <w:rFonts w:asciiTheme="minorHAnsi" w:eastAsiaTheme="minorEastAsia" w:hAnsiTheme="minorHAnsi" w:cstheme="minorBidi"/>
                <w:noProof/>
                <w:szCs w:val="22"/>
                <w:lang w:val="en-US" w:eastAsia="zh-CN"/>
              </w:rPr>
              <w:tab/>
            </w:r>
            <w:r w:rsidRPr="00017A0C">
              <w:rPr>
                <w:rStyle w:val="Hyperlink"/>
                <w:noProof/>
                <w:lang w:val="en-US"/>
              </w:rPr>
              <w:t>September 24 (PHY):  1 SP</w:t>
            </w:r>
            <w:r>
              <w:rPr>
                <w:noProof/>
                <w:webHidden/>
              </w:rPr>
              <w:tab/>
            </w:r>
            <w:r>
              <w:rPr>
                <w:noProof/>
                <w:webHidden/>
              </w:rPr>
              <w:fldChar w:fldCharType="begin"/>
            </w:r>
            <w:r>
              <w:rPr>
                <w:noProof/>
                <w:webHidden/>
              </w:rPr>
              <w:instrText xml:space="preserve"> PAGEREF _Toc61430716 \h </w:instrText>
            </w:r>
            <w:r>
              <w:rPr>
                <w:noProof/>
                <w:webHidden/>
              </w:rPr>
            </w:r>
            <w:r>
              <w:rPr>
                <w:noProof/>
                <w:webHidden/>
              </w:rPr>
              <w:fldChar w:fldCharType="separate"/>
            </w:r>
            <w:r>
              <w:rPr>
                <w:noProof/>
                <w:webHidden/>
              </w:rPr>
              <w:t>240</w:t>
            </w:r>
            <w:r>
              <w:rPr>
                <w:noProof/>
                <w:webHidden/>
              </w:rPr>
              <w:fldChar w:fldCharType="end"/>
            </w:r>
          </w:hyperlink>
        </w:p>
        <w:p w14:paraId="37C456E5"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7" w:history="1">
            <w:r w:rsidRPr="00017A0C">
              <w:rPr>
                <w:rStyle w:val="Hyperlink"/>
                <w:noProof/>
              </w:rPr>
              <w:t>15.115</w:t>
            </w:r>
            <w:r>
              <w:rPr>
                <w:rFonts w:asciiTheme="minorHAnsi" w:eastAsiaTheme="minorEastAsia" w:hAnsiTheme="minorHAnsi" w:cstheme="minorBidi"/>
                <w:noProof/>
                <w:szCs w:val="22"/>
                <w:lang w:val="en-US" w:eastAsia="zh-CN"/>
              </w:rPr>
              <w:tab/>
            </w:r>
            <w:r w:rsidRPr="00017A0C">
              <w:rPr>
                <w:rStyle w:val="Hyperlink"/>
                <w:noProof/>
                <w:lang w:val="en-US"/>
              </w:rPr>
              <w:t>September 24 (MAC):  0 SP</w:t>
            </w:r>
            <w:r>
              <w:rPr>
                <w:noProof/>
                <w:webHidden/>
              </w:rPr>
              <w:tab/>
            </w:r>
            <w:r>
              <w:rPr>
                <w:noProof/>
                <w:webHidden/>
              </w:rPr>
              <w:fldChar w:fldCharType="begin"/>
            </w:r>
            <w:r>
              <w:rPr>
                <w:noProof/>
                <w:webHidden/>
              </w:rPr>
              <w:instrText xml:space="preserve"> PAGEREF _Toc61430717 \h </w:instrText>
            </w:r>
            <w:r>
              <w:rPr>
                <w:noProof/>
                <w:webHidden/>
              </w:rPr>
            </w:r>
            <w:r>
              <w:rPr>
                <w:noProof/>
                <w:webHidden/>
              </w:rPr>
              <w:fldChar w:fldCharType="separate"/>
            </w:r>
            <w:r>
              <w:rPr>
                <w:noProof/>
                <w:webHidden/>
              </w:rPr>
              <w:t>240</w:t>
            </w:r>
            <w:r>
              <w:rPr>
                <w:noProof/>
                <w:webHidden/>
              </w:rPr>
              <w:fldChar w:fldCharType="end"/>
            </w:r>
          </w:hyperlink>
        </w:p>
        <w:p w14:paraId="02465BD9"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8" w:history="1">
            <w:r w:rsidRPr="00017A0C">
              <w:rPr>
                <w:rStyle w:val="Hyperlink"/>
                <w:noProof/>
              </w:rPr>
              <w:t>15.116</w:t>
            </w:r>
            <w:r>
              <w:rPr>
                <w:rFonts w:asciiTheme="minorHAnsi" w:eastAsiaTheme="minorEastAsia" w:hAnsiTheme="minorHAnsi" w:cstheme="minorBidi"/>
                <w:noProof/>
                <w:szCs w:val="22"/>
                <w:lang w:val="en-US" w:eastAsia="zh-CN"/>
              </w:rPr>
              <w:tab/>
            </w:r>
            <w:r w:rsidRPr="00017A0C">
              <w:rPr>
                <w:rStyle w:val="Hyperlink"/>
                <w:noProof/>
                <w:lang w:val="en-US"/>
              </w:rPr>
              <w:t>September 28 (PHY):  1 SP</w:t>
            </w:r>
            <w:r>
              <w:rPr>
                <w:noProof/>
                <w:webHidden/>
              </w:rPr>
              <w:tab/>
            </w:r>
            <w:r>
              <w:rPr>
                <w:noProof/>
                <w:webHidden/>
              </w:rPr>
              <w:fldChar w:fldCharType="begin"/>
            </w:r>
            <w:r>
              <w:rPr>
                <w:noProof/>
                <w:webHidden/>
              </w:rPr>
              <w:instrText xml:space="preserve"> PAGEREF _Toc61430718 \h </w:instrText>
            </w:r>
            <w:r>
              <w:rPr>
                <w:noProof/>
                <w:webHidden/>
              </w:rPr>
            </w:r>
            <w:r>
              <w:rPr>
                <w:noProof/>
                <w:webHidden/>
              </w:rPr>
              <w:fldChar w:fldCharType="separate"/>
            </w:r>
            <w:r>
              <w:rPr>
                <w:noProof/>
                <w:webHidden/>
              </w:rPr>
              <w:t>241</w:t>
            </w:r>
            <w:r>
              <w:rPr>
                <w:noProof/>
                <w:webHidden/>
              </w:rPr>
              <w:fldChar w:fldCharType="end"/>
            </w:r>
          </w:hyperlink>
        </w:p>
        <w:p w14:paraId="603E405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19" w:history="1">
            <w:r w:rsidRPr="00017A0C">
              <w:rPr>
                <w:rStyle w:val="Hyperlink"/>
                <w:noProof/>
              </w:rPr>
              <w:t>15.117</w:t>
            </w:r>
            <w:r>
              <w:rPr>
                <w:rFonts w:asciiTheme="minorHAnsi" w:eastAsiaTheme="minorEastAsia" w:hAnsiTheme="minorHAnsi" w:cstheme="minorBidi"/>
                <w:noProof/>
                <w:szCs w:val="22"/>
                <w:lang w:val="en-US" w:eastAsia="zh-CN"/>
              </w:rPr>
              <w:tab/>
            </w:r>
            <w:r w:rsidRPr="00017A0C">
              <w:rPr>
                <w:rStyle w:val="Hyperlink"/>
                <w:noProof/>
                <w:lang w:val="en-US"/>
              </w:rPr>
              <w:t>September 28 (MAC):  1 SP</w:t>
            </w:r>
            <w:r>
              <w:rPr>
                <w:noProof/>
                <w:webHidden/>
              </w:rPr>
              <w:tab/>
            </w:r>
            <w:r>
              <w:rPr>
                <w:noProof/>
                <w:webHidden/>
              </w:rPr>
              <w:fldChar w:fldCharType="begin"/>
            </w:r>
            <w:r>
              <w:rPr>
                <w:noProof/>
                <w:webHidden/>
              </w:rPr>
              <w:instrText xml:space="preserve"> PAGEREF _Toc61430719 \h </w:instrText>
            </w:r>
            <w:r>
              <w:rPr>
                <w:noProof/>
                <w:webHidden/>
              </w:rPr>
            </w:r>
            <w:r>
              <w:rPr>
                <w:noProof/>
                <w:webHidden/>
              </w:rPr>
              <w:fldChar w:fldCharType="separate"/>
            </w:r>
            <w:r>
              <w:rPr>
                <w:noProof/>
                <w:webHidden/>
              </w:rPr>
              <w:t>241</w:t>
            </w:r>
            <w:r>
              <w:rPr>
                <w:noProof/>
                <w:webHidden/>
              </w:rPr>
              <w:fldChar w:fldCharType="end"/>
            </w:r>
          </w:hyperlink>
        </w:p>
        <w:p w14:paraId="4F371F6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0" w:history="1">
            <w:r w:rsidRPr="00017A0C">
              <w:rPr>
                <w:rStyle w:val="Hyperlink"/>
                <w:noProof/>
              </w:rPr>
              <w:t>15.118</w:t>
            </w:r>
            <w:r>
              <w:rPr>
                <w:rFonts w:asciiTheme="minorHAnsi" w:eastAsiaTheme="minorEastAsia" w:hAnsiTheme="minorHAnsi" w:cstheme="minorBidi"/>
                <w:noProof/>
                <w:szCs w:val="22"/>
                <w:lang w:val="en-US" w:eastAsia="zh-CN"/>
              </w:rPr>
              <w:tab/>
            </w:r>
            <w:r w:rsidRPr="00017A0C">
              <w:rPr>
                <w:rStyle w:val="Hyperlink"/>
                <w:noProof/>
                <w:lang w:val="en-US"/>
              </w:rPr>
              <w:t>September 30 (Joint):  0 SP</w:t>
            </w:r>
            <w:r>
              <w:rPr>
                <w:noProof/>
                <w:webHidden/>
              </w:rPr>
              <w:tab/>
            </w:r>
            <w:r>
              <w:rPr>
                <w:noProof/>
                <w:webHidden/>
              </w:rPr>
              <w:fldChar w:fldCharType="begin"/>
            </w:r>
            <w:r>
              <w:rPr>
                <w:noProof/>
                <w:webHidden/>
              </w:rPr>
              <w:instrText xml:space="preserve"> PAGEREF _Toc61430720 \h </w:instrText>
            </w:r>
            <w:r>
              <w:rPr>
                <w:noProof/>
                <w:webHidden/>
              </w:rPr>
            </w:r>
            <w:r>
              <w:rPr>
                <w:noProof/>
                <w:webHidden/>
              </w:rPr>
              <w:fldChar w:fldCharType="separate"/>
            </w:r>
            <w:r>
              <w:rPr>
                <w:noProof/>
                <w:webHidden/>
              </w:rPr>
              <w:t>241</w:t>
            </w:r>
            <w:r>
              <w:rPr>
                <w:noProof/>
                <w:webHidden/>
              </w:rPr>
              <w:fldChar w:fldCharType="end"/>
            </w:r>
          </w:hyperlink>
        </w:p>
        <w:p w14:paraId="10BC7C1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1" w:history="1">
            <w:r w:rsidRPr="00017A0C">
              <w:rPr>
                <w:rStyle w:val="Hyperlink"/>
                <w:noProof/>
              </w:rPr>
              <w:t>15.119</w:t>
            </w:r>
            <w:r>
              <w:rPr>
                <w:rFonts w:asciiTheme="minorHAnsi" w:eastAsiaTheme="minorEastAsia" w:hAnsiTheme="minorHAnsi" w:cstheme="minorBidi"/>
                <w:noProof/>
                <w:szCs w:val="22"/>
                <w:lang w:val="en-US" w:eastAsia="zh-CN"/>
              </w:rPr>
              <w:tab/>
            </w:r>
            <w:r w:rsidRPr="00017A0C">
              <w:rPr>
                <w:rStyle w:val="Hyperlink"/>
                <w:noProof/>
                <w:lang w:val="en-US"/>
              </w:rPr>
              <w:t>October 8 (PHY):  10 SPs</w:t>
            </w:r>
            <w:r>
              <w:rPr>
                <w:noProof/>
                <w:webHidden/>
              </w:rPr>
              <w:tab/>
            </w:r>
            <w:r>
              <w:rPr>
                <w:noProof/>
                <w:webHidden/>
              </w:rPr>
              <w:fldChar w:fldCharType="begin"/>
            </w:r>
            <w:r>
              <w:rPr>
                <w:noProof/>
                <w:webHidden/>
              </w:rPr>
              <w:instrText xml:space="preserve"> PAGEREF _Toc61430721 \h </w:instrText>
            </w:r>
            <w:r>
              <w:rPr>
                <w:noProof/>
                <w:webHidden/>
              </w:rPr>
            </w:r>
            <w:r>
              <w:rPr>
                <w:noProof/>
                <w:webHidden/>
              </w:rPr>
              <w:fldChar w:fldCharType="separate"/>
            </w:r>
            <w:r>
              <w:rPr>
                <w:noProof/>
                <w:webHidden/>
              </w:rPr>
              <w:t>242</w:t>
            </w:r>
            <w:r>
              <w:rPr>
                <w:noProof/>
                <w:webHidden/>
              </w:rPr>
              <w:fldChar w:fldCharType="end"/>
            </w:r>
          </w:hyperlink>
        </w:p>
        <w:p w14:paraId="29F0AD9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2" w:history="1">
            <w:r w:rsidRPr="00017A0C">
              <w:rPr>
                <w:rStyle w:val="Hyperlink"/>
                <w:noProof/>
              </w:rPr>
              <w:t>15.120</w:t>
            </w:r>
            <w:r>
              <w:rPr>
                <w:rFonts w:asciiTheme="minorHAnsi" w:eastAsiaTheme="minorEastAsia" w:hAnsiTheme="minorHAnsi" w:cstheme="minorBidi"/>
                <w:noProof/>
                <w:szCs w:val="22"/>
                <w:lang w:val="en-US" w:eastAsia="zh-CN"/>
              </w:rPr>
              <w:tab/>
            </w:r>
            <w:r w:rsidRPr="00017A0C">
              <w:rPr>
                <w:rStyle w:val="Hyperlink"/>
                <w:noProof/>
                <w:lang w:val="en-US"/>
              </w:rPr>
              <w:t>October 8 (MAC):  8 SPs</w:t>
            </w:r>
            <w:r>
              <w:rPr>
                <w:noProof/>
                <w:webHidden/>
              </w:rPr>
              <w:tab/>
            </w:r>
            <w:r>
              <w:rPr>
                <w:noProof/>
                <w:webHidden/>
              </w:rPr>
              <w:fldChar w:fldCharType="begin"/>
            </w:r>
            <w:r>
              <w:rPr>
                <w:noProof/>
                <w:webHidden/>
              </w:rPr>
              <w:instrText xml:space="preserve"> PAGEREF _Toc61430722 \h </w:instrText>
            </w:r>
            <w:r>
              <w:rPr>
                <w:noProof/>
                <w:webHidden/>
              </w:rPr>
            </w:r>
            <w:r>
              <w:rPr>
                <w:noProof/>
                <w:webHidden/>
              </w:rPr>
              <w:fldChar w:fldCharType="separate"/>
            </w:r>
            <w:r>
              <w:rPr>
                <w:noProof/>
                <w:webHidden/>
              </w:rPr>
              <w:t>244</w:t>
            </w:r>
            <w:r>
              <w:rPr>
                <w:noProof/>
                <w:webHidden/>
              </w:rPr>
              <w:fldChar w:fldCharType="end"/>
            </w:r>
          </w:hyperlink>
        </w:p>
        <w:p w14:paraId="11400E50"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3" w:history="1">
            <w:r w:rsidRPr="00017A0C">
              <w:rPr>
                <w:rStyle w:val="Hyperlink"/>
                <w:noProof/>
              </w:rPr>
              <w:t>15.121</w:t>
            </w:r>
            <w:r>
              <w:rPr>
                <w:rFonts w:asciiTheme="minorHAnsi" w:eastAsiaTheme="minorEastAsia" w:hAnsiTheme="minorHAnsi" w:cstheme="minorBidi"/>
                <w:noProof/>
                <w:szCs w:val="22"/>
                <w:lang w:val="en-US" w:eastAsia="zh-CN"/>
              </w:rPr>
              <w:tab/>
            </w:r>
            <w:r w:rsidRPr="00017A0C">
              <w:rPr>
                <w:rStyle w:val="Hyperlink"/>
                <w:noProof/>
                <w:lang w:val="en-US"/>
              </w:rPr>
              <w:t>October 12 (PHY):  0 SP</w:t>
            </w:r>
            <w:r>
              <w:rPr>
                <w:noProof/>
                <w:webHidden/>
              </w:rPr>
              <w:tab/>
            </w:r>
            <w:r>
              <w:rPr>
                <w:noProof/>
                <w:webHidden/>
              </w:rPr>
              <w:fldChar w:fldCharType="begin"/>
            </w:r>
            <w:r>
              <w:rPr>
                <w:noProof/>
                <w:webHidden/>
              </w:rPr>
              <w:instrText xml:space="preserve"> PAGEREF _Toc61430723 \h </w:instrText>
            </w:r>
            <w:r>
              <w:rPr>
                <w:noProof/>
                <w:webHidden/>
              </w:rPr>
            </w:r>
            <w:r>
              <w:rPr>
                <w:noProof/>
                <w:webHidden/>
              </w:rPr>
              <w:fldChar w:fldCharType="separate"/>
            </w:r>
            <w:r>
              <w:rPr>
                <w:noProof/>
                <w:webHidden/>
              </w:rPr>
              <w:t>247</w:t>
            </w:r>
            <w:r>
              <w:rPr>
                <w:noProof/>
                <w:webHidden/>
              </w:rPr>
              <w:fldChar w:fldCharType="end"/>
            </w:r>
          </w:hyperlink>
        </w:p>
        <w:p w14:paraId="6171DD17"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4" w:history="1">
            <w:r w:rsidRPr="00017A0C">
              <w:rPr>
                <w:rStyle w:val="Hyperlink"/>
                <w:noProof/>
              </w:rPr>
              <w:t>15.122</w:t>
            </w:r>
            <w:r>
              <w:rPr>
                <w:rFonts w:asciiTheme="minorHAnsi" w:eastAsiaTheme="minorEastAsia" w:hAnsiTheme="minorHAnsi" w:cstheme="minorBidi"/>
                <w:noProof/>
                <w:szCs w:val="22"/>
                <w:lang w:val="en-US" w:eastAsia="zh-CN"/>
              </w:rPr>
              <w:tab/>
            </w:r>
            <w:r w:rsidRPr="00017A0C">
              <w:rPr>
                <w:rStyle w:val="Hyperlink"/>
                <w:noProof/>
                <w:lang w:val="en-US"/>
              </w:rPr>
              <w:t>October 12 (MAC):  4 SPs</w:t>
            </w:r>
            <w:r>
              <w:rPr>
                <w:noProof/>
                <w:webHidden/>
              </w:rPr>
              <w:tab/>
            </w:r>
            <w:r>
              <w:rPr>
                <w:noProof/>
                <w:webHidden/>
              </w:rPr>
              <w:fldChar w:fldCharType="begin"/>
            </w:r>
            <w:r>
              <w:rPr>
                <w:noProof/>
                <w:webHidden/>
              </w:rPr>
              <w:instrText xml:space="preserve"> PAGEREF _Toc61430724 \h </w:instrText>
            </w:r>
            <w:r>
              <w:rPr>
                <w:noProof/>
                <w:webHidden/>
              </w:rPr>
            </w:r>
            <w:r>
              <w:rPr>
                <w:noProof/>
                <w:webHidden/>
              </w:rPr>
              <w:fldChar w:fldCharType="separate"/>
            </w:r>
            <w:r>
              <w:rPr>
                <w:noProof/>
                <w:webHidden/>
              </w:rPr>
              <w:t>248</w:t>
            </w:r>
            <w:r>
              <w:rPr>
                <w:noProof/>
                <w:webHidden/>
              </w:rPr>
              <w:fldChar w:fldCharType="end"/>
            </w:r>
          </w:hyperlink>
        </w:p>
        <w:p w14:paraId="683BA6E0"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5" w:history="1">
            <w:r w:rsidRPr="00017A0C">
              <w:rPr>
                <w:rStyle w:val="Hyperlink"/>
                <w:noProof/>
              </w:rPr>
              <w:t>15.123</w:t>
            </w:r>
            <w:r>
              <w:rPr>
                <w:rFonts w:asciiTheme="minorHAnsi" w:eastAsiaTheme="minorEastAsia" w:hAnsiTheme="minorHAnsi" w:cstheme="minorBidi"/>
                <w:noProof/>
                <w:szCs w:val="22"/>
                <w:lang w:val="en-US" w:eastAsia="zh-CN"/>
              </w:rPr>
              <w:tab/>
            </w:r>
            <w:r w:rsidRPr="00017A0C">
              <w:rPr>
                <w:rStyle w:val="Hyperlink"/>
                <w:noProof/>
                <w:lang w:val="en-US"/>
              </w:rPr>
              <w:t>October 14 (PHY):  5 SPs</w:t>
            </w:r>
            <w:r>
              <w:rPr>
                <w:noProof/>
                <w:webHidden/>
              </w:rPr>
              <w:tab/>
            </w:r>
            <w:r>
              <w:rPr>
                <w:noProof/>
                <w:webHidden/>
              </w:rPr>
              <w:fldChar w:fldCharType="begin"/>
            </w:r>
            <w:r>
              <w:rPr>
                <w:noProof/>
                <w:webHidden/>
              </w:rPr>
              <w:instrText xml:space="preserve"> PAGEREF _Toc61430725 \h </w:instrText>
            </w:r>
            <w:r>
              <w:rPr>
                <w:noProof/>
                <w:webHidden/>
              </w:rPr>
            </w:r>
            <w:r>
              <w:rPr>
                <w:noProof/>
                <w:webHidden/>
              </w:rPr>
              <w:fldChar w:fldCharType="separate"/>
            </w:r>
            <w:r>
              <w:rPr>
                <w:noProof/>
                <w:webHidden/>
              </w:rPr>
              <w:t>249</w:t>
            </w:r>
            <w:r>
              <w:rPr>
                <w:noProof/>
                <w:webHidden/>
              </w:rPr>
              <w:fldChar w:fldCharType="end"/>
            </w:r>
          </w:hyperlink>
        </w:p>
        <w:p w14:paraId="537DD250"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6" w:history="1">
            <w:r w:rsidRPr="00017A0C">
              <w:rPr>
                <w:rStyle w:val="Hyperlink"/>
                <w:noProof/>
              </w:rPr>
              <w:t>15.124</w:t>
            </w:r>
            <w:r>
              <w:rPr>
                <w:rFonts w:asciiTheme="minorHAnsi" w:eastAsiaTheme="minorEastAsia" w:hAnsiTheme="minorHAnsi" w:cstheme="minorBidi"/>
                <w:noProof/>
                <w:szCs w:val="22"/>
                <w:lang w:val="en-US" w:eastAsia="zh-CN"/>
              </w:rPr>
              <w:tab/>
            </w:r>
            <w:r w:rsidRPr="00017A0C">
              <w:rPr>
                <w:rStyle w:val="Hyperlink"/>
                <w:noProof/>
                <w:lang w:val="en-US"/>
              </w:rPr>
              <w:t>October 14 (MAC):  1 SP</w:t>
            </w:r>
            <w:r>
              <w:rPr>
                <w:noProof/>
                <w:webHidden/>
              </w:rPr>
              <w:tab/>
            </w:r>
            <w:r>
              <w:rPr>
                <w:noProof/>
                <w:webHidden/>
              </w:rPr>
              <w:fldChar w:fldCharType="begin"/>
            </w:r>
            <w:r>
              <w:rPr>
                <w:noProof/>
                <w:webHidden/>
              </w:rPr>
              <w:instrText xml:space="preserve"> PAGEREF _Toc61430726 \h </w:instrText>
            </w:r>
            <w:r>
              <w:rPr>
                <w:noProof/>
                <w:webHidden/>
              </w:rPr>
            </w:r>
            <w:r>
              <w:rPr>
                <w:noProof/>
                <w:webHidden/>
              </w:rPr>
              <w:fldChar w:fldCharType="separate"/>
            </w:r>
            <w:r>
              <w:rPr>
                <w:noProof/>
                <w:webHidden/>
              </w:rPr>
              <w:t>250</w:t>
            </w:r>
            <w:r>
              <w:rPr>
                <w:noProof/>
                <w:webHidden/>
              </w:rPr>
              <w:fldChar w:fldCharType="end"/>
            </w:r>
          </w:hyperlink>
        </w:p>
        <w:p w14:paraId="1CFA3955"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7" w:history="1">
            <w:r w:rsidRPr="00017A0C">
              <w:rPr>
                <w:rStyle w:val="Hyperlink"/>
                <w:noProof/>
              </w:rPr>
              <w:t>15.125</w:t>
            </w:r>
            <w:r>
              <w:rPr>
                <w:rFonts w:asciiTheme="minorHAnsi" w:eastAsiaTheme="minorEastAsia" w:hAnsiTheme="minorHAnsi" w:cstheme="minorBidi"/>
                <w:noProof/>
                <w:szCs w:val="22"/>
                <w:lang w:val="en-US" w:eastAsia="zh-CN"/>
              </w:rPr>
              <w:tab/>
            </w:r>
            <w:r w:rsidRPr="00017A0C">
              <w:rPr>
                <w:rStyle w:val="Hyperlink"/>
                <w:noProof/>
                <w:lang w:val="en-US"/>
              </w:rPr>
              <w:t>October 15 (Joint):  4 SPs</w:t>
            </w:r>
            <w:r>
              <w:rPr>
                <w:noProof/>
                <w:webHidden/>
              </w:rPr>
              <w:tab/>
            </w:r>
            <w:r>
              <w:rPr>
                <w:noProof/>
                <w:webHidden/>
              </w:rPr>
              <w:fldChar w:fldCharType="begin"/>
            </w:r>
            <w:r>
              <w:rPr>
                <w:noProof/>
                <w:webHidden/>
              </w:rPr>
              <w:instrText xml:space="preserve"> PAGEREF _Toc61430727 \h </w:instrText>
            </w:r>
            <w:r>
              <w:rPr>
                <w:noProof/>
                <w:webHidden/>
              </w:rPr>
            </w:r>
            <w:r>
              <w:rPr>
                <w:noProof/>
                <w:webHidden/>
              </w:rPr>
              <w:fldChar w:fldCharType="separate"/>
            </w:r>
            <w:r>
              <w:rPr>
                <w:noProof/>
                <w:webHidden/>
              </w:rPr>
              <w:t>251</w:t>
            </w:r>
            <w:r>
              <w:rPr>
                <w:noProof/>
                <w:webHidden/>
              </w:rPr>
              <w:fldChar w:fldCharType="end"/>
            </w:r>
          </w:hyperlink>
        </w:p>
        <w:p w14:paraId="4676256E"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8" w:history="1">
            <w:r w:rsidRPr="00017A0C">
              <w:rPr>
                <w:rStyle w:val="Hyperlink"/>
                <w:noProof/>
              </w:rPr>
              <w:t>15.126</w:t>
            </w:r>
            <w:r>
              <w:rPr>
                <w:rFonts w:asciiTheme="minorHAnsi" w:eastAsiaTheme="minorEastAsia" w:hAnsiTheme="minorHAnsi" w:cstheme="minorBidi"/>
                <w:noProof/>
                <w:szCs w:val="22"/>
                <w:lang w:val="en-US" w:eastAsia="zh-CN"/>
              </w:rPr>
              <w:tab/>
            </w:r>
            <w:r w:rsidRPr="00017A0C">
              <w:rPr>
                <w:rStyle w:val="Hyperlink"/>
                <w:noProof/>
                <w:lang w:val="en-US"/>
              </w:rPr>
              <w:t>October 19 (PHY):  16 SPs</w:t>
            </w:r>
            <w:r>
              <w:rPr>
                <w:noProof/>
                <w:webHidden/>
              </w:rPr>
              <w:tab/>
            </w:r>
            <w:r>
              <w:rPr>
                <w:noProof/>
                <w:webHidden/>
              </w:rPr>
              <w:fldChar w:fldCharType="begin"/>
            </w:r>
            <w:r>
              <w:rPr>
                <w:noProof/>
                <w:webHidden/>
              </w:rPr>
              <w:instrText xml:space="preserve"> PAGEREF _Toc61430728 \h </w:instrText>
            </w:r>
            <w:r>
              <w:rPr>
                <w:noProof/>
                <w:webHidden/>
              </w:rPr>
            </w:r>
            <w:r>
              <w:rPr>
                <w:noProof/>
                <w:webHidden/>
              </w:rPr>
              <w:fldChar w:fldCharType="separate"/>
            </w:r>
            <w:r>
              <w:rPr>
                <w:noProof/>
                <w:webHidden/>
              </w:rPr>
              <w:t>252</w:t>
            </w:r>
            <w:r>
              <w:rPr>
                <w:noProof/>
                <w:webHidden/>
              </w:rPr>
              <w:fldChar w:fldCharType="end"/>
            </w:r>
          </w:hyperlink>
        </w:p>
        <w:p w14:paraId="3D86C59A"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29" w:history="1">
            <w:r w:rsidRPr="00017A0C">
              <w:rPr>
                <w:rStyle w:val="Hyperlink"/>
                <w:noProof/>
              </w:rPr>
              <w:t>15.127</w:t>
            </w:r>
            <w:r>
              <w:rPr>
                <w:rFonts w:asciiTheme="minorHAnsi" w:eastAsiaTheme="minorEastAsia" w:hAnsiTheme="minorHAnsi" w:cstheme="minorBidi"/>
                <w:noProof/>
                <w:szCs w:val="22"/>
                <w:lang w:val="en-US" w:eastAsia="zh-CN"/>
              </w:rPr>
              <w:tab/>
            </w:r>
            <w:r w:rsidRPr="00017A0C">
              <w:rPr>
                <w:rStyle w:val="Hyperlink"/>
                <w:noProof/>
                <w:lang w:val="en-US"/>
              </w:rPr>
              <w:t>October 19 (MAC):  4 SPs</w:t>
            </w:r>
            <w:r>
              <w:rPr>
                <w:noProof/>
                <w:webHidden/>
              </w:rPr>
              <w:tab/>
            </w:r>
            <w:r>
              <w:rPr>
                <w:noProof/>
                <w:webHidden/>
              </w:rPr>
              <w:fldChar w:fldCharType="begin"/>
            </w:r>
            <w:r>
              <w:rPr>
                <w:noProof/>
                <w:webHidden/>
              </w:rPr>
              <w:instrText xml:space="preserve"> PAGEREF _Toc61430729 \h </w:instrText>
            </w:r>
            <w:r>
              <w:rPr>
                <w:noProof/>
                <w:webHidden/>
              </w:rPr>
            </w:r>
            <w:r>
              <w:rPr>
                <w:noProof/>
                <w:webHidden/>
              </w:rPr>
              <w:fldChar w:fldCharType="separate"/>
            </w:r>
            <w:r>
              <w:rPr>
                <w:noProof/>
                <w:webHidden/>
              </w:rPr>
              <w:t>257</w:t>
            </w:r>
            <w:r>
              <w:rPr>
                <w:noProof/>
                <w:webHidden/>
              </w:rPr>
              <w:fldChar w:fldCharType="end"/>
            </w:r>
          </w:hyperlink>
        </w:p>
        <w:p w14:paraId="76577A36"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0" w:history="1">
            <w:r w:rsidRPr="00017A0C">
              <w:rPr>
                <w:rStyle w:val="Hyperlink"/>
                <w:noProof/>
              </w:rPr>
              <w:t>15.128</w:t>
            </w:r>
            <w:r>
              <w:rPr>
                <w:rFonts w:asciiTheme="minorHAnsi" w:eastAsiaTheme="minorEastAsia" w:hAnsiTheme="minorHAnsi" w:cstheme="minorBidi"/>
                <w:noProof/>
                <w:szCs w:val="22"/>
                <w:lang w:val="en-US" w:eastAsia="zh-CN"/>
              </w:rPr>
              <w:tab/>
            </w:r>
            <w:r w:rsidRPr="00017A0C">
              <w:rPr>
                <w:rStyle w:val="Hyperlink"/>
                <w:noProof/>
                <w:lang w:val="en-US"/>
              </w:rPr>
              <w:t>October 21 (MAC):  7 SPs</w:t>
            </w:r>
            <w:r>
              <w:rPr>
                <w:noProof/>
                <w:webHidden/>
              </w:rPr>
              <w:tab/>
            </w:r>
            <w:r>
              <w:rPr>
                <w:noProof/>
                <w:webHidden/>
              </w:rPr>
              <w:fldChar w:fldCharType="begin"/>
            </w:r>
            <w:r>
              <w:rPr>
                <w:noProof/>
                <w:webHidden/>
              </w:rPr>
              <w:instrText xml:space="preserve"> PAGEREF _Toc61430730 \h </w:instrText>
            </w:r>
            <w:r>
              <w:rPr>
                <w:noProof/>
                <w:webHidden/>
              </w:rPr>
            </w:r>
            <w:r>
              <w:rPr>
                <w:noProof/>
                <w:webHidden/>
              </w:rPr>
              <w:fldChar w:fldCharType="separate"/>
            </w:r>
            <w:r>
              <w:rPr>
                <w:noProof/>
                <w:webHidden/>
              </w:rPr>
              <w:t>258</w:t>
            </w:r>
            <w:r>
              <w:rPr>
                <w:noProof/>
                <w:webHidden/>
              </w:rPr>
              <w:fldChar w:fldCharType="end"/>
            </w:r>
          </w:hyperlink>
        </w:p>
        <w:p w14:paraId="14F85E95"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1" w:history="1">
            <w:r w:rsidRPr="00017A0C">
              <w:rPr>
                <w:rStyle w:val="Hyperlink"/>
                <w:noProof/>
              </w:rPr>
              <w:t>15.129</w:t>
            </w:r>
            <w:r>
              <w:rPr>
                <w:rFonts w:asciiTheme="minorHAnsi" w:eastAsiaTheme="minorEastAsia" w:hAnsiTheme="minorHAnsi" w:cstheme="minorBidi"/>
                <w:noProof/>
                <w:szCs w:val="22"/>
                <w:lang w:val="en-US" w:eastAsia="zh-CN"/>
              </w:rPr>
              <w:tab/>
            </w:r>
            <w:r w:rsidRPr="00017A0C">
              <w:rPr>
                <w:rStyle w:val="Hyperlink"/>
                <w:noProof/>
                <w:lang w:val="en-US"/>
              </w:rPr>
              <w:t>October 21 (PHY):  13 SPs</w:t>
            </w:r>
            <w:r>
              <w:rPr>
                <w:noProof/>
                <w:webHidden/>
              </w:rPr>
              <w:tab/>
            </w:r>
            <w:r>
              <w:rPr>
                <w:noProof/>
                <w:webHidden/>
              </w:rPr>
              <w:fldChar w:fldCharType="begin"/>
            </w:r>
            <w:r>
              <w:rPr>
                <w:noProof/>
                <w:webHidden/>
              </w:rPr>
              <w:instrText xml:space="preserve"> PAGEREF _Toc61430731 \h </w:instrText>
            </w:r>
            <w:r>
              <w:rPr>
                <w:noProof/>
                <w:webHidden/>
              </w:rPr>
            </w:r>
            <w:r>
              <w:rPr>
                <w:noProof/>
                <w:webHidden/>
              </w:rPr>
              <w:fldChar w:fldCharType="separate"/>
            </w:r>
            <w:r>
              <w:rPr>
                <w:noProof/>
                <w:webHidden/>
              </w:rPr>
              <w:t>260</w:t>
            </w:r>
            <w:r>
              <w:rPr>
                <w:noProof/>
                <w:webHidden/>
              </w:rPr>
              <w:fldChar w:fldCharType="end"/>
            </w:r>
          </w:hyperlink>
        </w:p>
        <w:p w14:paraId="17514270"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2" w:history="1">
            <w:r w:rsidRPr="00017A0C">
              <w:rPr>
                <w:rStyle w:val="Hyperlink"/>
                <w:noProof/>
              </w:rPr>
              <w:t>15.130</w:t>
            </w:r>
            <w:r>
              <w:rPr>
                <w:rFonts w:asciiTheme="minorHAnsi" w:eastAsiaTheme="minorEastAsia" w:hAnsiTheme="minorHAnsi" w:cstheme="minorBidi"/>
                <w:noProof/>
                <w:szCs w:val="22"/>
                <w:lang w:val="en-US" w:eastAsia="zh-CN"/>
              </w:rPr>
              <w:tab/>
            </w:r>
            <w:r w:rsidRPr="00017A0C">
              <w:rPr>
                <w:rStyle w:val="Hyperlink"/>
                <w:noProof/>
                <w:lang w:val="en-US"/>
              </w:rPr>
              <w:t>October 22 (PHY):  9 SPs</w:t>
            </w:r>
            <w:r>
              <w:rPr>
                <w:noProof/>
                <w:webHidden/>
              </w:rPr>
              <w:tab/>
            </w:r>
            <w:r>
              <w:rPr>
                <w:noProof/>
                <w:webHidden/>
              </w:rPr>
              <w:fldChar w:fldCharType="begin"/>
            </w:r>
            <w:r>
              <w:rPr>
                <w:noProof/>
                <w:webHidden/>
              </w:rPr>
              <w:instrText xml:space="preserve"> PAGEREF _Toc61430732 \h </w:instrText>
            </w:r>
            <w:r>
              <w:rPr>
                <w:noProof/>
                <w:webHidden/>
              </w:rPr>
            </w:r>
            <w:r>
              <w:rPr>
                <w:noProof/>
                <w:webHidden/>
              </w:rPr>
              <w:fldChar w:fldCharType="separate"/>
            </w:r>
            <w:r>
              <w:rPr>
                <w:noProof/>
                <w:webHidden/>
              </w:rPr>
              <w:t>265</w:t>
            </w:r>
            <w:r>
              <w:rPr>
                <w:noProof/>
                <w:webHidden/>
              </w:rPr>
              <w:fldChar w:fldCharType="end"/>
            </w:r>
          </w:hyperlink>
        </w:p>
        <w:p w14:paraId="236E810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3" w:history="1">
            <w:r w:rsidRPr="00017A0C">
              <w:rPr>
                <w:rStyle w:val="Hyperlink"/>
                <w:noProof/>
              </w:rPr>
              <w:t>15.131</w:t>
            </w:r>
            <w:r>
              <w:rPr>
                <w:rFonts w:asciiTheme="minorHAnsi" w:eastAsiaTheme="minorEastAsia" w:hAnsiTheme="minorHAnsi" w:cstheme="minorBidi"/>
                <w:noProof/>
                <w:szCs w:val="22"/>
                <w:lang w:val="en-US" w:eastAsia="zh-CN"/>
              </w:rPr>
              <w:tab/>
            </w:r>
            <w:r w:rsidRPr="00017A0C">
              <w:rPr>
                <w:rStyle w:val="Hyperlink"/>
                <w:noProof/>
                <w:lang w:val="en-US"/>
              </w:rPr>
              <w:t>October 22 (MAC):  7 SPs</w:t>
            </w:r>
            <w:r>
              <w:rPr>
                <w:noProof/>
                <w:webHidden/>
              </w:rPr>
              <w:tab/>
            </w:r>
            <w:r>
              <w:rPr>
                <w:noProof/>
                <w:webHidden/>
              </w:rPr>
              <w:fldChar w:fldCharType="begin"/>
            </w:r>
            <w:r>
              <w:rPr>
                <w:noProof/>
                <w:webHidden/>
              </w:rPr>
              <w:instrText xml:space="preserve"> PAGEREF _Toc61430733 \h </w:instrText>
            </w:r>
            <w:r>
              <w:rPr>
                <w:noProof/>
                <w:webHidden/>
              </w:rPr>
            </w:r>
            <w:r>
              <w:rPr>
                <w:noProof/>
                <w:webHidden/>
              </w:rPr>
              <w:fldChar w:fldCharType="separate"/>
            </w:r>
            <w:r>
              <w:rPr>
                <w:noProof/>
                <w:webHidden/>
              </w:rPr>
              <w:t>268</w:t>
            </w:r>
            <w:r>
              <w:rPr>
                <w:noProof/>
                <w:webHidden/>
              </w:rPr>
              <w:fldChar w:fldCharType="end"/>
            </w:r>
          </w:hyperlink>
        </w:p>
        <w:p w14:paraId="6158C82D"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4" w:history="1">
            <w:r w:rsidRPr="00017A0C">
              <w:rPr>
                <w:rStyle w:val="Hyperlink"/>
                <w:noProof/>
              </w:rPr>
              <w:t>15.132</w:t>
            </w:r>
            <w:r>
              <w:rPr>
                <w:rFonts w:asciiTheme="minorHAnsi" w:eastAsiaTheme="minorEastAsia" w:hAnsiTheme="minorHAnsi" w:cstheme="minorBidi"/>
                <w:noProof/>
                <w:szCs w:val="22"/>
                <w:lang w:val="en-US" w:eastAsia="zh-CN"/>
              </w:rPr>
              <w:tab/>
            </w:r>
            <w:r w:rsidRPr="00017A0C">
              <w:rPr>
                <w:rStyle w:val="Hyperlink"/>
                <w:noProof/>
                <w:lang w:val="en-US"/>
              </w:rPr>
              <w:t>October 26 (MAC):  2 SPs</w:t>
            </w:r>
            <w:r>
              <w:rPr>
                <w:noProof/>
                <w:webHidden/>
              </w:rPr>
              <w:tab/>
            </w:r>
            <w:r>
              <w:rPr>
                <w:noProof/>
                <w:webHidden/>
              </w:rPr>
              <w:fldChar w:fldCharType="begin"/>
            </w:r>
            <w:r>
              <w:rPr>
                <w:noProof/>
                <w:webHidden/>
              </w:rPr>
              <w:instrText xml:space="preserve"> PAGEREF _Toc61430734 \h </w:instrText>
            </w:r>
            <w:r>
              <w:rPr>
                <w:noProof/>
                <w:webHidden/>
              </w:rPr>
            </w:r>
            <w:r>
              <w:rPr>
                <w:noProof/>
                <w:webHidden/>
              </w:rPr>
              <w:fldChar w:fldCharType="separate"/>
            </w:r>
            <w:r>
              <w:rPr>
                <w:noProof/>
                <w:webHidden/>
              </w:rPr>
              <w:t>270</w:t>
            </w:r>
            <w:r>
              <w:rPr>
                <w:noProof/>
                <w:webHidden/>
              </w:rPr>
              <w:fldChar w:fldCharType="end"/>
            </w:r>
          </w:hyperlink>
        </w:p>
        <w:p w14:paraId="26045000"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5" w:history="1">
            <w:r w:rsidRPr="00017A0C">
              <w:rPr>
                <w:rStyle w:val="Hyperlink"/>
                <w:noProof/>
              </w:rPr>
              <w:t>15.133</w:t>
            </w:r>
            <w:r>
              <w:rPr>
                <w:rFonts w:asciiTheme="minorHAnsi" w:eastAsiaTheme="minorEastAsia" w:hAnsiTheme="minorHAnsi" w:cstheme="minorBidi"/>
                <w:noProof/>
                <w:szCs w:val="22"/>
                <w:lang w:val="en-US" w:eastAsia="zh-CN"/>
              </w:rPr>
              <w:tab/>
            </w:r>
            <w:r w:rsidRPr="00017A0C">
              <w:rPr>
                <w:rStyle w:val="Hyperlink"/>
                <w:noProof/>
                <w:lang w:val="en-US"/>
              </w:rPr>
              <w:t>October 26 (PHY):  10 SPs</w:t>
            </w:r>
            <w:r>
              <w:rPr>
                <w:noProof/>
                <w:webHidden/>
              </w:rPr>
              <w:tab/>
            </w:r>
            <w:r>
              <w:rPr>
                <w:noProof/>
                <w:webHidden/>
              </w:rPr>
              <w:fldChar w:fldCharType="begin"/>
            </w:r>
            <w:r>
              <w:rPr>
                <w:noProof/>
                <w:webHidden/>
              </w:rPr>
              <w:instrText xml:space="preserve"> PAGEREF _Toc61430735 \h </w:instrText>
            </w:r>
            <w:r>
              <w:rPr>
                <w:noProof/>
                <w:webHidden/>
              </w:rPr>
            </w:r>
            <w:r>
              <w:rPr>
                <w:noProof/>
                <w:webHidden/>
              </w:rPr>
              <w:fldChar w:fldCharType="separate"/>
            </w:r>
            <w:r>
              <w:rPr>
                <w:noProof/>
                <w:webHidden/>
              </w:rPr>
              <w:t>271</w:t>
            </w:r>
            <w:r>
              <w:rPr>
                <w:noProof/>
                <w:webHidden/>
              </w:rPr>
              <w:fldChar w:fldCharType="end"/>
            </w:r>
          </w:hyperlink>
        </w:p>
        <w:p w14:paraId="0E7DC7D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6" w:history="1">
            <w:r w:rsidRPr="00017A0C">
              <w:rPr>
                <w:rStyle w:val="Hyperlink"/>
                <w:noProof/>
              </w:rPr>
              <w:t>15.134</w:t>
            </w:r>
            <w:r>
              <w:rPr>
                <w:rFonts w:asciiTheme="minorHAnsi" w:eastAsiaTheme="minorEastAsia" w:hAnsiTheme="minorHAnsi" w:cstheme="minorBidi"/>
                <w:noProof/>
                <w:szCs w:val="22"/>
                <w:lang w:val="en-US" w:eastAsia="zh-CN"/>
              </w:rPr>
              <w:tab/>
            </w:r>
            <w:r w:rsidRPr="00017A0C">
              <w:rPr>
                <w:rStyle w:val="Hyperlink"/>
                <w:noProof/>
                <w:lang w:val="en-US"/>
              </w:rPr>
              <w:t>October 28 (MAC):  2 SPs</w:t>
            </w:r>
            <w:r>
              <w:rPr>
                <w:noProof/>
                <w:webHidden/>
              </w:rPr>
              <w:tab/>
            </w:r>
            <w:r>
              <w:rPr>
                <w:noProof/>
                <w:webHidden/>
              </w:rPr>
              <w:fldChar w:fldCharType="begin"/>
            </w:r>
            <w:r>
              <w:rPr>
                <w:noProof/>
                <w:webHidden/>
              </w:rPr>
              <w:instrText xml:space="preserve"> PAGEREF _Toc61430736 \h </w:instrText>
            </w:r>
            <w:r>
              <w:rPr>
                <w:noProof/>
                <w:webHidden/>
              </w:rPr>
            </w:r>
            <w:r>
              <w:rPr>
                <w:noProof/>
                <w:webHidden/>
              </w:rPr>
              <w:fldChar w:fldCharType="separate"/>
            </w:r>
            <w:r>
              <w:rPr>
                <w:noProof/>
                <w:webHidden/>
              </w:rPr>
              <w:t>274</w:t>
            </w:r>
            <w:r>
              <w:rPr>
                <w:noProof/>
                <w:webHidden/>
              </w:rPr>
              <w:fldChar w:fldCharType="end"/>
            </w:r>
          </w:hyperlink>
        </w:p>
        <w:p w14:paraId="0A67A97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7" w:history="1">
            <w:r w:rsidRPr="00017A0C">
              <w:rPr>
                <w:rStyle w:val="Hyperlink"/>
                <w:noProof/>
              </w:rPr>
              <w:t>15.135</w:t>
            </w:r>
            <w:r>
              <w:rPr>
                <w:rFonts w:asciiTheme="minorHAnsi" w:eastAsiaTheme="minorEastAsia" w:hAnsiTheme="minorHAnsi" w:cstheme="minorBidi"/>
                <w:noProof/>
                <w:szCs w:val="22"/>
                <w:lang w:val="en-US" w:eastAsia="zh-CN"/>
              </w:rPr>
              <w:tab/>
            </w:r>
            <w:r w:rsidRPr="00017A0C">
              <w:rPr>
                <w:rStyle w:val="Hyperlink"/>
                <w:noProof/>
                <w:lang w:val="en-US"/>
              </w:rPr>
              <w:t>October 28 (PHY):  15 SPs</w:t>
            </w:r>
            <w:r>
              <w:rPr>
                <w:noProof/>
                <w:webHidden/>
              </w:rPr>
              <w:tab/>
            </w:r>
            <w:r>
              <w:rPr>
                <w:noProof/>
                <w:webHidden/>
              </w:rPr>
              <w:fldChar w:fldCharType="begin"/>
            </w:r>
            <w:r>
              <w:rPr>
                <w:noProof/>
                <w:webHidden/>
              </w:rPr>
              <w:instrText xml:space="preserve"> PAGEREF _Toc61430737 \h </w:instrText>
            </w:r>
            <w:r>
              <w:rPr>
                <w:noProof/>
                <w:webHidden/>
              </w:rPr>
            </w:r>
            <w:r>
              <w:rPr>
                <w:noProof/>
                <w:webHidden/>
              </w:rPr>
              <w:fldChar w:fldCharType="separate"/>
            </w:r>
            <w:r>
              <w:rPr>
                <w:noProof/>
                <w:webHidden/>
              </w:rPr>
              <w:t>275</w:t>
            </w:r>
            <w:r>
              <w:rPr>
                <w:noProof/>
                <w:webHidden/>
              </w:rPr>
              <w:fldChar w:fldCharType="end"/>
            </w:r>
          </w:hyperlink>
        </w:p>
        <w:p w14:paraId="45DE175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8" w:history="1">
            <w:r w:rsidRPr="00017A0C">
              <w:rPr>
                <w:rStyle w:val="Hyperlink"/>
                <w:noProof/>
              </w:rPr>
              <w:t>15.136</w:t>
            </w:r>
            <w:r>
              <w:rPr>
                <w:rFonts w:asciiTheme="minorHAnsi" w:eastAsiaTheme="minorEastAsia" w:hAnsiTheme="minorHAnsi" w:cstheme="minorBidi"/>
                <w:noProof/>
                <w:szCs w:val="22"/>
                <w:lang w:val="en-US" w:eastAsia="zh-CN"/>
              </w:rPr>
              <w:tab/>
            </w:r>
            <w:r w:rsidRPr="00017A0C">
              <w:rPr>
                <w:rStyle w:val="Hyperlink"/>
                <w:noProof/>
                <w:lang w:val="en-US"/>
              </w:rPr>
              <w:t>October 29 (Joint):  3 SPs</w:t>
            </w:r>
            <w:r>
              <w:rPr>
                <w:noProof/>
                <w:webHidden/>
              </w:rPr>
              <w:tab/>
            </w:r>
            <w:r>
              <w:rPr>
                <w:noProof/>
                <w:webHidden/>
              </w:rPr>
              <w:fldChar w:fldCharType="begin"/>
            </w:r>
            <w:r>
              <w:rPr>
                <w:noProof/>
                <w:webHidden/>
              </w:rPr>
              <w:instrText xml:space="preserve"> PAGEREF _Toc61430738 \h </w:instrText>
            </w:r>
            <w:r>
              <w:rPr>
                <w:noProof/>
                <w:webHidden/>
              </w:rPr>
            </w:r>
            <w:r>
              <w:rPr>
                <w:noProof/>
                <w:webHidden/>
              </w:rPr>
              <w:fldChar w:fldCharType="separate"/>
            </w:r>
            <w:r>
              <w:rPr>
                <w:noProof/>
                <w:webHidden/>
              </w:rPr>
              <w:t>279</w:t>
            </w:r>
            <w:r>
              <w:rPr>
                <w:noProof/>
                <w:webHidden/>
              </w:rPr>
              <w:fldChar w:fldCharType="end"/>
            </w:r>
          </w:hyperlink>
        </w:p>
        <w:p w14:paraId="743188BE"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39" w:history="1">
            <w:r w:rsidRPr="00017A0C">
              <w:rPr>
                <w:rStyle w:val="Hyperlink"/>
                <w:noProof/>
              </w:rPr>
              <w:t>15.137</w:t>
            </w:r>
            <w:r>
              <w:rPr>
                <w:rFonts w:asciiTheme="minorHAnsi" w:eastAsiaTheme="minorEastAsia" w:hAnsiTheme="minorHAnsi" w:cstheme="minorBidi"/>
                <w:noProof/>
                <w:szCs w:val="22"/>
                <w:lang w:val="en-US" w:eastAsia="zh-CN"/>
              </w:rPr>
              <w:tab/>
            </w:r>
            <w:r w:rsidRPr="00017A0C">
              <w:rPr>
                <w:rStyle w:val="Hyperlink"/>
                <w:noProof/>
                <w:lang w:val="en-US"/>
              </w:rPr>
              <w:t>November 2 (PHY):  9 SPs</w:t>
            </w:r>
            <w:r>
              <w:rPr>
                <w:noProof/>
                <w:webHidden/>
              </w:rPr>
              <w:tab/>
            </w:r>
            <w:r>
              <w:rPr>
                <w:noProof/>
                <w:webHidden/>
              </w:rPr>
              <w:fldChar w:fldCharType="begin"/>
            </w:r>
            <w:r>
              <w:rPr>
                <w:noProof/>
                <w:webHidden/>
              </w:rPr>
              <w:instrText xml:space="preserve"> PAGEREF _Toc61430739 \h </w:instrText>
            </w:r>
            <w:r>
              <w:rPr>
                <w:noProof/>
                <w:webHidden/>
              </w:rPr>
            </w:r>
            <w:r>
              <w:rPr>
                <w:noProof/>
                <w:webHidden/>
              </w:rPr>
              <w:fldChar w:fldCharType="separate"/>
            </w:r>
            <w:r>
              <w:rPr>
                <w:noProof/>
                <w:webHidden/>
              </w:rPr>
              <w:t>280</w:t>
            </w:r>
            <w:r>
              <w:rPr>
                <w:noProof/>
                <w:webHidden/>
              </w:rPr>
              <w:fldChar w:fldCharType="end"/>
            </w:r>
          </w:hyperlink>
        </w:p>
        <w:p w14:paraId="2B57C6B4"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0" w:history="1">
            <w:r w:rsidRPr="00017A0C">
              <w:rPr>
                <w:rStyle w:val="Hyperlink"/>
                <w:noProof/>
              </w:rPr>
              <w:t>15.138</w:t>
            </w:r>
            <w:r>
              <w:rPr>
                <w:rFonts w:asciiTheme="minorHAnsi" w:eastAsiaTheme="minorEastAsia" w:hAnsiTheme="minorHAnsi" w:cstheme="minorBidi"/>
                <w:noProof/>
                <w:szCs w:val="22"/>
                <w:lang w:val="en-US" w:eastAsia="zh-CN"/>
              </w:rPr>
              <w:tab/>
            </w:r>
            <w:r w:rsidRPr="00017A0C">
              <w:rPr>
                <w:rStyle w:val="Hyperlink"/>
                <w:noProof/>
                <w:lang w:val="en-US"/>
              </w:rPr>
              <w:t>November 2 (MAC):  1 SP</w:t>
            </w:r>
            <w:r>
              <w:rPr>
                <w:noProof/>
                <w:webHidden/>
              </w:rPr>
              <w:tab/>
            </w:r>
            <w:r>
              <w:rPr>
                <w:noProof/>
                <w:webHidden/>
              </w:rPr>
              <w:fldChar w:fldCharType="begin"/>
            </w:r>
            <w:r>
              <w:rPr>
                <w:noProof/>
                <w:webHidden/>
              </w:rPr>
              <w:instrText xml:space="preserve"> PAGEREF _Toc61430740 \h </w:instrText>
            </w:r>
            <w:r>
              <w:rPr>
                <w:noProof/>
                <w:webHidden/>
              </w:rPr>
            </w:r>
            <w:r>
              <w:rPr>
                <w:noProof/>
                <w:webHidden/>
              </w:rPr>
              <w:fldChar w:fldCharType="separate"/>
            </w:r>
            <w:r>
              <w:rPr>
                <w:noProof/>
                <w:webHidden/>
              </w:rPr>
              <w:t>285</w:t>
            </w:r>
            <w:r>
              <w:rPr>
                <w:noProof/>
                <w:webHidden/>
              </w:rPr>
              <w:fldChar w:fldCharType="end"/>
            </w:r>
          </w:hyperlink>
        </w:p>
        <w:p w14:paraId="616EAD99"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1" w:history="1">
            <w:r w:rsidRPr="00017A0C">
              <w:rPr>
                <w:rStyle w:val="Hyperlink"/>
                <w:noProof/>
              </w:rPr>
              <w:t>15.139</w:t>
            </w:r>
            <w:r>
              <w:rPr>
                <w:rFonts w:asciiTheme="minorHAnsi" w:eastAsiaTheme="minorEastAsia" w:hAnsiTheme="minorHAnsi" w:cstheme="minorBidi"/>
                <w:noProof/>
                <w:szCs w:val="22"/>
                <w:lang w:val="en-US" w:eastAsia="zh-CN"/>
              </w:rPr>
              <w:tab/>
            </w:r>
            <w:r w:rsidRPr="00017A0C">
              <w:rPr>
                <w:rStyle w:val="Hyperlink"/>
                <w:noProof/>
                <w:lang w:val="en-US"/>
              </w:rPr>
              <w:t>November 4 (Joint):  4 SPs</w:t>
            </w:r>
            <w:r>
              <w:rPr>
                <w:noProof/>
                <w:webHidden/>
              </w:rPr>
              <w:tab/>
            </w:r>
            <w:r>
              <w:rPr>
                <w:noProof/>
                <w:webHidden/>
              </w:rPr>
              <w:fldChar w:fldCharType="begin"/>
            </w:r>
            <w:r>
              <w:rPr>
                <w:noProof/>
                <w:webHidden/>
              </w:rPr>
              <w:instrText xml:space="preserve"> PAGEREF _Toc61430741 \h </w:instrText>
            </w:r>
            <w:r>
              <w:rPr>
                <w:noProof/>
                <w:webHidden/>
              </w:rPr>
            </w:r>
            <w:r>
              <w:rPr>
                <w:noProof/>
                <w:webHidden/>
              </w:rPr>
              <w:fldChar w:fldCharType="separate"/>
            </w:r>
            <w:r>
              <w:rPr>
                <w:noProof/>
                <w:webHidden/>
              </w:rPr>
              <w:t>285</w:t>
            </w:r>
            <w:r>
              <w:rPr>
                <w:noProof/>
                <w:webHidden/>
              </w:rPr>
              <w:fldChar w:fldCharType="end"/>
            </w:r>
          </w:hyperlink>
        </w:p>
        <w:p w14:paraId="6E06A7FC"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2" w:history="1">
            <w:r w:rsidRPr="00017A0C">
              <w:rPr>
                <w:rStyle w:val="Hyperlink"/>
                <w:noProof/>
              </w:rPr>
              <w:t>15.140</w:t>
            </w:r>
            <w:r>
              <w:rPr>
                <w:rFonts w:asciiTheme="minorHAnsi" w:eastAsiaTheme="minorEastAsia" w:hAnsiTheme="minorHAnsi" w:cstheme="minorBidi"/>
                <w:noProof/>
                <w:szCs w:val="22"/>
                <w:lang w:val="en-US" w:eastAsia="zh-CN"/>
              </w:rPr>
              <w:tab/>
            </w:r>
            <w:r w:rsidRPr="00017A0C">
              <w:rPr>
                <w:rStyle w:val="Hyperlink"/>
                <w:noProof/>
                <w:lang w:val="en-US"/>
              </w:rPr>
              <w:t>November 5 (MAC):  3 SPs</w:t>
            </w:r>
            <w:r>
              <w:rPr>
                <w:noProof/>
                <w:webHidden/>
              </w:rPr>
              <w:tab/>
            </w:r>
            <w:r>
              <w:rPr>
                <w:noProof/>
                <w:webHidden/>
              </w:rPr>
              <w:fldChar w:fldCharType="begin"/>
            </w:r>
            <w:r>
              <w:rPr>
                <w:noProof/>
                <w:webHidden/>
              </w:rPr>
              <w:instrText xml:space="preserve"> PAGEREF _Toc61430742 \h </w:instrText>
            </w:r>
            <w:r>
              <w:rPr>
                <w:noProof/>
                <w:webHidden/>
              </w:rPr>
            </w:r>
            <w:r>
              <w:rPr>
                <w:noProof/>
                <w:webHidden/>
              </w:rPr>
              <w:fldChar w:fldCharType="separate"/>
            </w:r>
            <w:r>
              <w:rPr>
                <w:noProof/>
                <w:webHidden/>
              </w:rPr>
              <w:t>287</w:t>
            </w:r>
            <w:r>
              <w:rPr>
                <w:noProof/>
                <w:webHidden/>
              </w:rPr>
              <w:fldChar w:fldCharType="end"/>
            </w:r>
          </w:hyperlink>
        </w:p>
        <w:p w14:paraId="106773D9"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3" w:history="1">
            <w:r w:rsidRPr="00017A0C">
              <w:rPr>
                <w:rStyle w:val="Hyperlink"/>
                <w:noProof/>
              </w:rPr>
              <w:t>15.141</w:t>
            </w:r>
            <w:r>
              <w:rPr>
                <w:rFonts w:asciiTheme="minorHAnsi" w:eastAsiaTheme="minorEastAsia" w:hAnsiTheme="minorHAnsi" w:cstheme="minorBidi"/>
                <w:noProof/>
                <w:szCs w:val="22"/>
                <w:lang w:val="en-US" w:eastAsia="zh-CN"/>
              </w:rPr>
              <w:tab/>
            </w:r>
            <w:r w:rsidRPr="00017A0C">
              <w:rPr>
                <w:rStyle w:val="Hyperlink"/>
                <w:noProof/>
                <w:lang w:val="en-US"/>
              </w:rPr>
              <w:t>November 9 (Joint):  4 SPs</w:t>
            </w:r>
            <w:r>
              <w:rPr>
                <w:noProof/>
                <w:webHidden/>
              </w:rPr>
              <w:tab/>
            </w:r>
            <w:r>
              <w:rPr>
                <w:noProof/>
                <w:webHidden/>
              </w:rPr>
              <w:fldChar w:fldCharType="begin"/>
            </w:r>
            <w:r>
              <w:rPr>
                <w:noProof/>
                <w:webHidden/>
              </w:rPr>
              <w:instrText xml:space="preserve"> PAGEREF _Toc61430743 \h </w:instrText>
            </w:r>
            <w:r>
              <w:rPr>
                <w:noProof/>
                <w:webHidden/>
              </w:rPr>
            </w:r>
            <w:r>
              <w:rPr>
                <w:noProof/>
                <w:webHidden/>
              </w:rPr>
              <w:fldChar w:fldCharType="separate"/>
            </w:r>
            <w:r>
              <w:rPr>
                <w:noProof/>
                <w:webHidden/>
              </w:rPr>
              <w:t>288</w:t>
            </w:r>
            <w:r>
              <w:rPr>
                <w:noProof/>
                <w:webHidden/>
              </w:rPr>
              <w:fldChar w:fldCharType="end"/>
            </w:r>
          </w:hyperlink>
        </w:p>
        <w:p w14:paraId="6BD404B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4" w:history="1">
            <w:r w:rsidRPr="00017A0C">
              <w:rPr>
                <w:rStyle w:val="Hyperlink"/>
                <w:noProof/>
              </w:rPr>
              <w:t>15.142</w:t>
            </w:r>
            <w:r>
              <w:rPr>
                <w:rFonts w:asciiTheme="minorHAnsi" w:eastAsiaTheme="minorEastAsia" w:hAnsiTheme="minorHAnsi" w:cstheme="minorBidi"/>
                <w:noProof/>
                <w:szCs w:val="22"/>
                <w:lang w:val="en-US" w:eastAsia="zh-CN"/>
              </w:rPr>
              <w:tab/>
            </w:r>
            <w:r w:rsidRPr="00017A0C">
              <w:rPr>
                <w:rStyle w:val="Hyperlink"/>
                <w:noProof/>
                <w:lang w:val="en-US"/>
              </w:rPr>
              <w:t>November 11 (Joint):  No SP</w:t>
            </w:r>
            <w:r>
              <w:rPr>
                <w:noProof/>
                <w:webHidden/>
              </w:rPr>
              <w:tab/>
            </w:r>
            <w:r>
              <w:rPr>
                <w:noProof/>
                <w:webHidden/>
              </w:rPr>
              <w:fldChar w:fldCharType="begin"/>
            </w:r>
            <w:r>
              <w:rPr>
                <w:noProof/>
                <w:webHidden/>
              </w:rPr>
              <w:instrText xml:space="preserve"> PAGEREF _Toc61430744 \h </w:instrText>
            </w:r>
            <w:r>
              <w:rPr>
                <w:noProof/>
                <w:webHidden/>
              </w:rPr>
            </w:r>
            <w:r>
              <w:rPr>
                <w:noProof/>
                <w:webHidden/>
              </w:rPr>
              <w:fldChar w:fldCharType="separate"/>
            </w:r>
            <w:r>
              <w:rPr>
                <w:noProof/>
                <w:webHidden/>
              </w:rPr>
              <w:t>288</w:t>
            </w:r>
            <w:r>
              <w:rPr>
                <w:noProof/>
                <w:webHidden/>
              </w:rPr>
              <w:fldChar w:fldCharType="end"/>
            </w:r>
          </w:hyperlink>
        </w:p>
        <w:p w14:paraId="3FC5420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5" w:history="1">
            <w:r w:rsidRPr="00017A0C">
              <w:rPr>
                <w:rStyle w:val="Hyperlink"/>
                <w:noProof/>
              </w:rPr>
              <w:t>15.143</w:t>
            </w:r>
            <w:r>
              <w:rPr>
                <w:rFonts w:asciiTheme="minorHAnsi" w:eastAsiaTheme="minorEastAsia" w:hAnsiTheme="minorHAnsi" w:cstheme="minorBidi"/>
                <w:noProof/>
                <w:szCs w:val="22"/>
                <w:lang w:val="en-US" w:eastAsia="zh-CN"/>
              </w:rPr>
              <w:tab/>
            </w:r>
            <w:r w:rsidRPr="00017A0C">
              <w:rPr>
                <w:rStyle w:val="Hyperlink"/>
                <w:noProof/>
                <w:lang w:val="en-US"/>
              </w:rPr>
              <w:t>November 12 (MAC):  3 SPs</w:t>
            </w:r>
            <w:r>
              <w:rPr>
                <w:noProof/>
                <w:webHidden/>
              </w:rPr>
              <w:tab/>
            </w:r>
            <w:r>
              <w:rPr>
                <w:noProof/>
                <w:webHidden/>
              </w:rPr>
              <w:fldChar w:fldCharType="begin"/>
            </w:r>
            <w:r>
              <w:rPr>
                <w:noProof/>
                <w:webHidden/>
              </w:rPr>
              <w:instrText xml:space="preserve"> PAGEREF _Toc61430745 \h </w:instrText>
            </w:r>
            <w:r>
              <w:rPr>
                <w:noProof/>
                <w:webHidden/>
              </w:rPr>
            </w:r>
            <w:r>
              <w:rPr>
                <w:noProof/>
                <w:webHidden/>
              </w:rPr>
              <w:fldChar w:fldCharType="separate"/>
            </w:r>
            <w:r>
              <w:rPr>
                <w:noProof/>
                <w:webHidden/>
              </w:rPr>
              <w:t>289</w:t>
            </w:r>
            <w:r>
              <w:rPr>
                <w:noProof/>
                <w:webHidden/>
              </w:rPr>
              <w:fldChar w:fldCharType="end"/>
            </w:r>
          </w:hyperlink>
        </w:p>
        <w:p w14:paraId="0D841D2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6" w:history="1">
            <w:r w:rsidRPr="00017A0C">
              <w:rPr>
                <w:rStyle w:val="Hyperlink"/>
                <w:noProof/>
              </w:rPr>
              <w:t>15.144</w:t>
            </w:r>
            <w:r>
              <w:rPr>
                <w:rFonts w:asciiTheme="minorHAnsi" w:eastAsiaTheme="minorEastAsia" w:hAnsiTheme="minorHAnsi" w:cstheme="minorBidi"/>
                <w:noProof/>
                <w:szCs w:val="22"/>
                <w:lang w:val="en-US" w:eastAsia="zh-CN"/>
              </w:rPr>
              <w:tab/>
            </w:r>
            <w:r w:rsidRPr="00017A0C">
              <w:rPr>
                <w:rStyle w:val="Hyperlink"/>
                <w:noProof/>
                <w:lang w:val="en-US"/>
              </w:rPr>
              <w:t>November 12 (PHY):  5 SPs</w:t>
            </w:r>
            <w:r>
              <w:rPr>
                <w:noProof/>
                <w:webHidden/>
              </w:rPr>
              <w:tab/>
            </w:r>
            <w:r>
              <w:rPr>
                <w:noProof/>
                <w:webHidden/>
              </w:rPr>
              <w:fldChar w:fldCharType="begin"/>
            </w:r>
            <w:r>
              <w:rPr>
                <w:noProof/>
                <w:webHidden/>
              </w:rPr>
              <w:instrText xml:space="preserve"> PAGEREF _Toc61430746 \h </w:instrText>
            </w:r>
            <w:r>
              <w:rPr>
                <w:noProof/>
                <w:webHidden/>
              </w:rPr>
            </w:r>
            <w:r>
              <w:rPr>
                <w:noProof/>
                <w:webHidden/>
              </w:rPr>
              <w:fldChar w:fldCharType="separate"/>
            </w:r>
            <w:r>
              <w:rPr>
                <w:noProof/>
                <w:webHidden/>
              </w:rPr>
              <w:t>290</w:t>
            </w:r>
            <w:r>
              <w:rPr>
                <w:noProof/>
                <w:webHidden/>
              </w:rPr>
              <w:fldChar w:fldCharType="end"/>
            </w:r>
          </w:hyperlink>
        </w:p>
        <w:p w14:paraId="20603E7C"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7" w:history="1">
            <w:r w:rsidRPr="00017A0C">
              <w:rPr>
                <w:rStyle w:val="Hyperlink"/>
                <w:noProof/>
              </w:rPr>
              <w:t>15.145</w:t>
            </w:r>
            <w:r>
              <w:rPr>
                <w:rFonts w:asciiTheme="minorHAnsi" w:eastAsiaTheme="minorEastAsia" w:hAnsiTheme="minorHAnsi" w:cstheme="minorBidi"/>
                <w:noProof/>
                <w:szCs w:val="22"/>
                <w:lang w:val="en-US" w:eastAsia="zh-CN"/>
              </w:rPr>
              <w:tab/>
            </w:r>
            <w:r w:rsidRPr="00017A0C">
              <w:rPr>
                <w:rStyle w:val="Hyperlink"/>
                <w:noProof/>
                <w:lang w:val="en-US"/>
              </w:rPr>
              <w:t>November 16 (MAC):  7 SPs</w:t>
            </w:r>
            <w:r>
              <w:rPr>
                <w:noProof/>
                <w:webHidden/>
              </w:rPr>
              <w:tab/>
            </w:r>
            <w:r>
              <w:rPr>
                <w:noProof/>
                <w:webHidden/>
              </w:rPr>
              <w:fldChar w:fldCharType="begin"/>
            </w:r>
            <w:r>
              <w:rPr>
                <w:noProof/>
                <w:webHidden/>
              </w:rPr>
              <w:instrText xml:space="preserve"> PAGEREF _Toc61430747 \h </w:instrText>
            </w:r>
            <w:r>
              <w:rPr>
                <w:noProof/>
                <w:webHidden/>
              </w:rPr>
            </w:r>
            <w:r>
              <w:rPr>
                <w:noProof/>
                <w:webHidden/>
              </w:rPr>
              <w:fldChar w:fldCharType="separate"/>
            </w:r>
            <w:r>
              <w:rPr>
                <w:noProof/>
                <w:webHidden/>
              </w:rPr>
              <w:t>294</w:t>
            </w:r>
            <w:r>
              <w:rPr>
                <w:noProof/>
                <w:webHidden/>
              </w:rPr>
              <w:fldChar w:fldCharType="end"/>
            </w:r>
          </w:hyperlink>
        </w:p>
        <w:p w14:paraId="2749ED8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8" w:history="1">
            <w:r w:rsidRPr="00017A0C">
              <w:rPr>
                <w:rStyle w:val="Hyperlink"/>
                <w:noProof/>
              </w:rPr>
              <w:t>15.146</w:t>
            </w:r>
            <w:r>
              <w:rPr>
                <w:rFonts w:asciiTheme="minorHAnsi" w:eastAsiaTheme="minorEastAsia" w:hAnsiTheme="minorHAnsi" w:cstheme="minorBidi"/>
                <w:noProof/>
                <w:szCs w:val="22"/>
                <w:lang w:val="en-US" w:eastAsia="zh-CN"/>
              </w:rPr>
              <w:tab/>
            </w:r>
            <w:r w:rsidRPr="00017A0C">
              <w:rPr>
                <w:rStyle w:val="Hyperlink"/>
                <w:noProof/>
                <w:lang w:val="en-US"/>
              </w:rPr>
              <w:t>November 16 (PHY):  7 SPs</w:t>
            </w:r>
            <w:r>
              <w:rPr>
                <w:noProof/>
                <w:webHidden/>
              </w:rPr>
              <w:tab/>
            </w:r>
            <w:r>
              <w:rPr>
                <w:noProof/>
                <w:webHidden/>
              </w:rPr>
              <w:fldChar w:fldCharType="begin"/>
            </w:r>
            <w:r>
              <w:rPr>
                <w:noProof/>
                <w:webHidden/>
              </w:rPr>
              <w:instrText xml:space="preserve"> PAGEREF _Toc61430748 \h </w:instrText>
            </w:r>
            <w:r>
              <w:rPr>
                <w:noProof/>
                <w:webHidden/>
              </w:rPr>
            </w:r>
            <w:r>
              <w:rPr>
                <w:noProof/>
                <w:webHidden/>
              </w:rPr>
              <w:fldChar w:fldCharType="separate"/>
            </w:r>
            <w:r>
              <w:rPr>
                <w:noProof/>
                <w:webHidden/>
              </w:rPr>
              <w:t>295</w:t>
            </w:r>
            <w:r>
              <w:rPr>
                <w:noProof/>
                <w:webHidden/>
              </w:rPr>
              <w:fldChar w:fldCharType="end"/>
            </w:r>
          </w:hyperlink>
        </w:p>
        <w:p w14:paraId="5A2AC6C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49" w:history="1">
            <w:r w:rsidRPr="00017A0C">
              <w:rPr>
                <w:rStyle w:val="Hyperlink"/>
                <w:noProof/>
              </w:rPr>
              <w:t>15.147</w:t>
            </w:r>
            <w:r>
              <w:rPr>
                <w:rFonts w:asciiTheme="minorHAnsi" w:eastAsiaTheme="minorEastAsia" w:hAnsiTheme="minorHAnsi" w:cstheme="minorBidi"/>
                <w:noProof/>
                <w:szCs w:val="22"/>
                <w:lang w:val="en-US" w:eastAsia="zh-CN"/>
              </w:rPr>
              <w:tab/>
            </w:r>
            <w:r w:rsidRPr="00017A0C">
              <w:rPr>
                <w:rStyle w:val="Hyperlink"/>
                <w:noProof/>
                <w:lang w:val="en-US"/>
              </w:rPr>
              <w:t>November 18 (Joint):  2 SPs</w:t>
            </w:r>
            <w:r>
              <w:rPr>
                <w:noProof/>
                <w:webHidden/>
              </w:rPr>
              <w:tab/>
            </w:r>
            <w:r>
              <w:rPr>
                <w:noProof/>
                <w:webHidden/>
              </w:rPr>
              <w:fldChar w:fldCharType="begin"/>
            </w:r>
            <w:r>
              <w:rPr>
                <w:noProof/>
                <w:webHidden/>
              </w:rPr>
              <w:instrText xml:space="preserve"> PAGEREF _Toc61430749 \h </w:instrText>
            </w:r>
            <w:r>
              <w:rPr>
                <w:noProof/>
                <w:webHidden/>
              </w:rPr>
            </w:r>
            <w:r>
              <w:rPr>
                <w:noProof/>
                <w:webHidden/>
              </w:rPr>
              <w:fldChar w:fldCharType="separate"/>
            </w:r>
            <w:r>
              <w:rPr>
                <w:noProof/>
                <w:webHidden/>
              </w:rPr>
              <w:t>297</w:t>
            </w:r>
            <w:r>
              <w:rPr>
                <w:noProof/>
                <w:webHidden/>
              </w:rPr>
              <w:fldChar w:fldCharType="end"/>
            </w:r>
          </w:hyperlink>
        </w:p>
        <w:p w14:paraId="3619E0D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0" w:history="1">
            <w:r w:rsidRPr="00017A0C">
              <w:rPr>
                <w:rStyle w:val="Hyperlink"/>
                <w:noProof/>
              </w:rPr>
              <w:t>15.148</w:t>
            </w:r>
            <w:r>
              <w:rPr>
                <w:rFonts w:asciiTheme="minorHAnsi" w:eastAsiaTheme="minorEastAsia" w:hAnsiTheme="minorHAnsi" w:cstheme="minorBidi"/>
                <w:noProof/>
                <w:szCs w:val="22"/>
                <w:lang w:val="en-US" w:eastAsia="zh-CN"/>
              </w:rPr>
              <w:tab/>
            </w:r>
            <w:r w:rsidRPr="00017A0C">
              <w:rPr>
                <w:rStyle w:val="Hyperlink"/>
                <w:noProof/>
                <w:lang w:val="en-US"/>
              </w:rPr>
              <w:t>November 19 (MAC):  5 SPs</w:t>
            </w:r>
            <w:r>
              <w:rPr>
                <w:noProof/>
                <w:webHidden/>
              </w:rPr>
              <w:tab/>
            </w:r>
            <w:r>
              <w:rPr>
                <w:noProof/>
                <w:webHidden/>
              </w:rPr>
              <w:fldChar w:fldCharType="begin"/>
            </w:r>
            <w:r>
              <w:rPr>
                <w:noProof/>
                <w:webHidden/>
              </w:rPr>
              <w:instrText xml:space="preserve"> PAGEREF _Toc61430750 \h </w:instrText>
            </w:r>
            <w:r>
              <w:rPr>
                <w:noProof/>
                <w:webHidden/>
              </w:rPr>
            </w:r>
            <w:r>
              <w:rPr>
                <w:noProof/>
                <w:webHidden/>
              </w:rPr>
              <w:fldChar w:fldCharType="separate"/>
            </w:r>
            <w:r>
              <w:rPr>
                <w:noProof/>
                <w:webHidden/>
              </w:rPr>
              <w:t>298</w:t>
            </w:r>
            <w:r>
              <w:rPr>
                <w:noProof/>
                <w:webHidden/>
              </w:rPr>
              <w:fldChar w:fldCharType="end"/>
            </w:r>
          </w:hyperlink>
        </w:p>
        <w:p w14:paraId="19D2A82A"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1" w:history="1">
            <w:r w:rsidRPr="00017A0C">
              <w:rPr>
                <w:rStyle w:val="Hyperlink"/>
                <w:noProof/>
              </w:rPr>
              <w:t>15.149</w:t>
            </w:r>
            <w:r>
              <w:rPr>
                <w:rFonts w:asciiTheme="minorHAnsi" w:eastAsiaTheme="minorEastAsia" w:hAnsiTheme="minorHAnsi" w:cstheme="minorBidi"/>
                <w:noProof/>
                <w:szCs w:val="22"/>
                <w:lang w:val="en-US" w:eastAsia="zh-CN"/>
              </w:rPr>
              <w:tab/>
            </w:r>
            <w:r w:rsidRPr="00017A0C">
              <w:rPr>
                <w:rStyle w:val="Hyperlink"/>
                <w:noProof/>
                <w:lang w:val="en-US"/>
              </w:rPr>
              <w:t>November 19 (PHY):  3 SPs</w:t>
            </w:r>
            <w:r>
              <w:rPr>
                <w:noProof/>
                <w:webHidden/>
              </w:rPr>
              <w:tab/>
            </w:r>
            <w:r>
              <w:rPr>
                <w:noProof/>
                <w:webHidden/>
              </w:rPr>
              <w:fldChar w:fldCharType="begin"/>
            </w:r>
            <w:r>
              <w:rPr>
                <w:noProof/>
                <w:webHidden/>
              </w:rPr>
              <w:instrText xml:space="preserve"> PAGEREF _Toc61430751 \h </w:instrText>
            </w:r>
            <w:r>
              <w:rPr>
                <w:noProof/>
                <w:webHidden/>
              </w:rPr>
            </w:r>
            <w:r>
              <w:rPr>
                <w:noProof/>
                <w:webHidden/>
              </w:rPr>
              <w:fldChar w:fldCharType="separate"/>
            </w:r>
            <w:r>
              <w:rPr>
                <w:noProof/>
                <w:webHidden/>
              </w:rPr>
              <w:t>300</w:t>
            </w:r>
            <w:r>
              <w:rPr>
                <w:noProof/>
                <w:webHidden/>
              </w:rPr>
              <w:fldChar w:fldCharType="end"/>
            </w:r>
          </w:hyperlink>
        </w:p>
        <w:p w14:paraId="418A1EDC"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2" w:history="1">
            <w:r w:rsidRPr="00017A0C">
              <w:rPr>
                <w:rStyle w:val="Hyperlink"/>
                <w:noProof/>
              </w:rPr>
              <w:t>15.150</w:t>
            </w:r>
            <w:r>
              <w:rPr>
                <w:rFonts w:asciiTheme="minorHAnsi" w:eastAsiaTheme="minorEastAsia" w:hAnsiTheme="minorHAnsi" w:cstheme="minorBidi"/>
                <w:noProof/>
                <w:szCs w:val="22"/>
                <w:lang w:val="en-US" w:eastAsia="zh-CN"/>
              </w:rPr>
              <w:tab/>
            </w:r>
            <w:r w:rsidRPr="00017A0C">
              <w:rPr>
                <w:rStyle w:val="Hyperlink"/>
                <w:noProof/>
                <w:lang w:val="en-US"/>
              </w:rPr>
              <w:t>November 30 (PHY):  4 SPs</w:t>
            </w:r>
            <w:r>
              <w:rPr>
                <w:noProof/>
                <w:webHidden/>
              </w:rPr>
              <w:tab/>
            </w:r>
            <w:r>
              <w:rPr>
                <w:noProof/>
                <w:webHidden/>
              </w:rPr>
              <w:fldChar w:fldCharType="begin"/>
            </w:r>
            <w:r>
              <w:rPr>
                <w:noProof/>
                <w:webHidden/>
              </w:rPr>
              <w:instrText xml:space="preserve"> PAGEREF _Toc61430752 \h </w:instrText>
            </w:r>
            <w:r>
              <w:rPr>
                <w:noProof/>
                <w:webHidden/>
              </w:rPr>
            </w:r>
            <w:r>
              <w:rPr>
                <w:noProof/>
                <w:webHidden/>
              </w:rPr>
              <w:fldChar w:fldCharType="separate"/>
            </w:r>
            <w:r>
              <w:rPr>
                <w:noProof/>
                <w:webHidden/>
              </w:rPr>
              <w:t>300</w:t>
            </w:r>
            <w:r>
              <w:rPr>
                <w:noProof/>
                <w:webHidden/>
              </w:rPr>
              <w:fldChar w:fldCharType="end"/>
            </w:r>
          </w:hyperlink>
        </w:p>
        <w:p w14:paraId="6ACEC253"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3" w:history="1">
            <w:r w:rsidRPr="00017A0C">
              <w:rPr>
                <w:rStyle w:val="Hyperlink"/>
                <w:noProof/>
              </w:rPr>
              <w:t>15.151</w:t>
            </w:r>
            <w:r>
              <w:rPr>
                <w:rFonts w:asciiTheme="minorHAnsi" w:eastAsiaTheme="minorEastAsia" w:hAnsiTheme="minorHAnsi" w:cstheme="minorBidi"/>
                <w:noProof/>
                <w:szCs w:val="22"/>
                <w:lang w:val="en-US" w:eastAsia="zh-CN"/>
              </w:rPr>
              <w:tab/>
            </w:r>
            <w:r w:rsidRPr="00017A0C">
              <w:rPr>
                <w:rStyle w:val="Hyperlink"/>
                <w:noProof/>
                <w:lang w:val="en-US"/>
              </w:rPr>
              <w:t>November 30 (MAC):  7 SPs</w:t>
            </w:r>
            <w:r>
              <w:rPr>
                <w:noProof/>
                <w:webHidden/>
              </w:rPr>
              <w:tab/>
            </w:r>
            <w:r>
              <w:rPr>
                <w:noProof/>
                <w:webHidden/>
              </w:rPr>
              <w:fldChar w:fldCharType="begin"/>
            </w:r>
            <w:r>
              <w:rPr>
                <w:noProof/>
                <w:webHidden/>
              </w:rPr>
              <w:instrText xml:space="preserve"> PAGEREF _Toc61430753 \h </w:instrText>
            </w:r>
            <w:r>
              <w:rPr>
                <w:noProof/>
                <w:webHidden/>
              </w:rPr>
            </w:r>
            <w:r>
              <w:rPr>
                <w:noProof/>
                <w:webHidden/>
              </w:rPr>
              <w:fldChar w:fldCharType="separate"/>
            </w:r>
            <w:r>
              <w:rPr>
                <w:noProof/>
                <w:webHidden/>
              </w:rPr>
              <w:t>301</w:t>
            </w:r>
            <w:r>
              <w:rPr>
                <w:noProof/>
                <w:webHidden/>
              </w:rPr>
              <w:fldChar w:fldCharType="end"/>
            </w:r>
          </w:hyperlink>
        </w:p>
        <w:p w14:paraId="1901D34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4" w:history="1">
            <w:r w:rsidRPr="00017A0C">
              <w:rPr>
                <w:rStyle w:val="Hyperlink"/>
                <w:noProof/>
              </w:rPr>
              <w:t>15.152</w:t>
            </w:r>
            <w:r>
              <w:rPr>
                <w:rFonts w:asciiTheme="minorHAnsi" w:eastAsiaTheme="minorEastAsia" w:hAnsiTheme="minorHAnsi" w:cstheme="minorBidi"/>
                <w:noProof/>
                <w:szCs w:val="22"/>
                <w:lang w:val="en-US" w:eastAsia="zh-CN"/>
              </w:rPr>
              <w:tab/>
            </w:r>
            <w:r w:rsidRPr="00017A0C">
              <w:rPr>
                <w:rStyle w:val="Hyperlink"/>
                <w:noProof/>
                <w:lang w:val="en-US"/>
              </w:rPr>
              <w:t>December 2 (Joint):  No SP</w:t>
            </w:r>
            <w:r>
              <w:rPr>
                <w:noProof/>
                <w:webHidden/>
              </w:rPr>
              <w:tab/>
            </w:r>
            <w:r>
              <w:rPr>
                <w:noProof/>
                <w:webHidden/>
              </w:rPr>
              <w:fldChar w:fldCharType="begin"/>
            </w:r>
            <w:r>
              <w:rPr>
                <w:noProof/>
                <w:webHidden/>
              </w:rPr>
              <w:instrText xml:space="preserve"> PAGEREF _Toc61430754 \h </w:instrText>
            </w:r>
            <w:r>
              <w:rPr>
                <w:noProof/>
                <w:webHidden/>
              </w:rPr>
            </w:r>
            <w:r>
              <w:rPr>
                <w:noProof/>
                <w:webHidden/>
              </w:rPr>
              <w:fldChar w:fldCharType="separate"/>
            </w:r>
            <w:r>
              <w:rPr>
                <w:noProof/>
                <w:webHidden/>
              </w:rPr>
              <w:t>303</w:t>
            </w:r>
            <w:r>
              <w:rPr>
                <w:noProof/>
                <w:webHidden/>
              </w:rPr>
              <w:fldChar w:fldCharType="end"/>
            </w:r>
          </w:hyperlink>
        </w:p>
        <w:p w14:paraId="76131EA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5" w:history="1">
            <w:r w:rsidRPr="00017A0C">
              <w:rPr>
                <w:rStyle w:val="Hyperlink"/>
                <w:noProof/>
              </w:rPr>
              <w:t>15.153</w:t>
            </w:r>
            <w:r>
              <w:rPr>
                <w:rFonts w:asciiTheme="minorHAnsi" w:eastAsiaTheme="minorEastAsia" w:hAnsiTheme="minorHAnsi" w:cstheme="minorBidi"/>
                <w:noProof/>
                <w:szCs w:val="22"/>
                <w:lang w:val="en-US" w:eastAsia="zh-CN"/>
              </w:rPr>
              <w:tab/>
            </w:r>
            <w:r w:rsidRPr="00017A0C">
              <w:rPr>
                <w:rStyle w:val="Hyperlink"/>
                <w:noProof/>
                <w:lang w:val="en-US"/>
              </w:rPr>
              <w:t>December 3 (MAC):  2 SPs</w:t>
            </w:r>
            <w:r>
              <w:rPr>
                <w:noProof/>
                <w:webHidden/>
              </w:rPr>
              <w:tab/>
            </w:r>
            <w:r>
              <w:rPr>
                <w:noProof/>
                <w:webHidden/>
              </w:rPr>
              <w:fldChar w:fldCharType="begin"/>
            </w:r>
            <w:r>
              <w:rPr>
                <w:noProof/>
                <w:webHidden/>
              </w:rPr>
              <w:instrText xml:space="preserve"> PAGEREF _Toc61430755 \h </w:instrText>
            </w:r>
            <w:r>
              <w:rPr>
                <w:noProof/>
                <w:webHidden/>
              </w:rPr>
            </w:r>
            <w:r>
              <w:rPr>
                <w:noProof/>
                <w:webHidden/>
              </w:rPr>
              <w:fldChar w:fldCharType="separate"/>
            </w:r>
            <w:r>
              <w:rPr>
                <w:noProof/>
                <w:webHidden/>
              </w:rPr>
              <w:t>304</w:t>
            </w:r>
            <w:r>
              <w:rPr>
                <w:noProof/>
                <w:webHidden/>
              </w:rPr>
              <w:fldChar w:fldCharType="end"/>
            </w:r>
          </w:hyperlink>
        </w:p>
        <w:p w14:paraId="568B36DE"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6" w:history="1">
            <w:r w:rsidRPr="00017A0C">
              <w:rPr>
                <w:rStyle w:val="Hyperlink"/>
                <w:noProof/>
              </w:rPr>
              <w:t>15.154</w:t>
            </w:r>
            <w:r>
              <w:rPr>
                <w:rFonts w:asciiTheme="minorHAnsi" w:eastAsiaTheme="minorEastAsia" w:hAnsiTheme="minorHAnsi" w:cstheme="minorBidi"/>
                <w:noProof/>
                <w:szCs w:val="22"/>
                <w:lang w:val="en-US" w:eastAsia="zh-CN"/>
              </w:rPr>
              <w:tab/>
            </w:r>
            <w:r w:rsidRPr="00017A0C">
              <w:rPr>
                <w:rStyle w:val="Hyperlink"/>
                <w:noProof/>
                <w:lang w:val="en-US"/>
              </w:rPr>
              <w:t>December 6 (MAC):  4 SPs</w:t>
            </w:r>
            <w:r>
              <w:rPr>
                <w:noProof/>
                <w:webHidden/>
              </w:rPr>
              <w:tab/>
            </w:r>
            <w:r>
              <w:rPr>
                <w:noProof/>
                <w:webHidden/>
              </w:rPr>
              <w:fldChar w:fldCharType="begin"/>
            </w:r>
            <w:r>
              <w:rPr>
                <w:noProof/>
                <w:webHidden/>
              </w:rPr>
              <w:instrText xml:space="preserve"> PAGEREF _Toc61430756 \h </w:instrText>
            </w:r>
            <w:r>
              <w:rPr>
                <w:noProof/>
                <w:webHidden/>
              </w:rPr>
            </w:r>
            <w:r>
              <w:rPr>
                <w:noProof/>
                <w:webHidden/>
              </w:rPr>
              <w:fldChar w:fldCharType="separate"/>
            </w:r>
            <w:r>
              <w:rPr>
                <w:noProof/>
                <w:webHidden/>
              </w:rPr>
              <w:t>304</w:t>
            </w:r>
            <w:r>
              <w:rPr>
                <w:noProof/>
                <w:webHidden/>
              </w:rPr>
              <w:fldChar w:fldCharType="end"/>
            </w:r>
          </w:hyperlink>
        </w:p>
        <w:p w14:paraId="35C4D2F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7" w:history="1">
            <w:r w:rsidRPr="00017A0C">
              <w:rPr>
                <w:rStyle w:val="Hyperlink"/>
                <w:noProof/>
              </w:rPr>
              <w:t>15.155</w:t>
            </w:r>
            <w:r>
              <w:rPr>
                <w:rFonts w:asciiTheme="minorHAnsi" w:eastAsiaTheme="minorEastAsia" w:hAnsiTheme="minorHAnsi" w:cstheme="minorBidi"/>
                <w:noProof/>
                <w:szCs w:val="22"/>
                <w:lang w:val="en-US" w:eastAsia="zh-CN"/>
              </w:rPr>
              <w:tab/>
            </w:r>
            <w:r w:rsidRPr="00017A0C">
              <w:rPr>
                <w:rStyle w:val="Hyperlink"/>
                <w:noProof/>
                <w:lang w:val="en-US"/>
              </w:rPr>
              <w:t>December 6 (PHY):  1 SP</w:t>
            </w:r>
            <w:r>
              <w:rPr>
                <w:noProof/>
                <w:webHidden/>
              </w:rPr>
              <w:tab/>
            </w:r>
            <w:r>
              <w:rPr>
                <w:noProof/>
                <w:webHidden/>
              </w:rPr>
              <w:fldChar w:fldCharType="begin"/>
            </w:r>
            <w:r>
              <w:rPr>
                <w:noProof/>
                <w:webHidden/>
              </w:rPr>
              <w:instrText xml:space="preserve"> PAGEREF _Toc61430757 \h </w:instrText>
            </w:r>
            <w:r>
              <w:rPr>
                <w:noProof/>
                <w:webHidden/>
              </w:rPr>
            </w:r>
            <w:r>
              <w:rPr>
                <w:noProof/>
                <w:webHidden/>
              </w:rPr>
              <w:fldChar w:fldCharType="separate"/>
            </w:r>
            <w:r>
              <w:rPr>
                <w:noProof/>
                <w:webHidden/>
              </w:rPr>
              <w:t>306</w:t>
            </w:r>
            <w:r>
              <w:rPr>
                <w:noProof/>
                <w:webHidden/>
              </w:rPr>
              <w:fldChar w:fldCharType="end"/>
            </w:r>
          </w:hyperlink>
        </w:p>
        <w:p w14:paraId="5ADE324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8" w:history="1">
            <w:r w:rsidRPr="00017A0C">
              <w:rPr>
                <w:rStyle w:val="Hyperlink"/>
                <w:noProof/>
              </w:rPr>
              <w:t>15.156</w:t>
            </w:r>
            <w:r>
              <w:rPr>
                <w:rFonts w:asciiTheme="minorHAnsi" w:eastAsiaTheme="minorEastAsia" w:hAnsiTheme="minorHAnsi" w:cstheme="minorBidi"/>
                <w:noProof/>
                <w:szCs w:val="22"/>
                <w:lang w:val="en-US" w:eastAsia="zh-CN"/>
              </w:rPr>
              <w:tab/>
            </w:r>
            <w:r w:rsidRPr="00017A0C">
              <w:rPr>
                <w:rStyle w:val="Hyperlink"/>
                <w:noProof/>
                <w:lang w:val="en-US"/>
              </w:rPr>
              <w:t>December 9 (Joint):  No SP</w:t>
            </w:r>
            <w:r>
              <w:rPr>
                <w:noProof/>
                <w:webHidden/>
              </w:rPr>
              <w:tab/>
            </w:r>
            <w:r>
              <w:rPr>
                <w:noProof/>
                <w:webHidden/>
              </w:rPr>
              <w:fldChar w:fldCharType="begin"/>
            </w:r>
            <w:r>
              <w:rPr>
                <w:noProof/>
                <w:webHidden/>
              </w:rPr>
              <w:instrText xml:space="preserve"> PAGEREF _Toc61430758 \h </w:instrText>
            </w:r>
            <w:r>
              <w:rPr>
                <w:noProof/>
                <w:webHidden/>
              </w:rPr>
            </w:r>
            <w:r>
              <w:rPr>
                <w:noProof/>
                <w:webHidden/>
              </w:rPr>
              <w:fldChar w:fldCharType="separate"/>
            </w:r>
            <w:r>
              <w:rPr>
                <w:noProof/>
                <w:webHidden/>
              </w:rPr>
              <w:t>306</w:t>
            </w:r>
            <w:r>
              <w:rPr>
                <w:noProof/>
                <w:webHidden/>
              </w:rPr>
              <w:fldChar w:fldCharType="end"/>
            </w:r>
          </w:hyperlink>
        </w:p>
        <w:p w14:paraId="193BEB3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59" w:history="1">
            <w:r w:rsidRPr="00017A0C">
              <w:rPr>
                <w:rStyle w:val="Hyperlink"/>
                <w:noProof/>
              </w:rPr>
              <w:t>15.157</w:t>
            </w:r>
            <w:r>
              <w:rPr>
                <w:rFonts w:asciiTheme="minorHAnsi" w:eastAsiaTheme="minorEastAsia" w:hAnsiTheme="minorHAnsi" w:cstheme="minorBidi"/>
                <w:noProof/>
                <w:szCs w:val="22"/>
                <w:lang w:val="en-US" w:eastAsia="zh-CN"/>
              </w:rPr>
              <w:tab/>
            </w:r>
            <w:r w:rsidRPr="00017A0C">
              <w:rPr>
                <w:rStyle w:val="Hyperlink"/>
                <w:noProof/>
                <w:lang w:val="en-US"/>
              </w:rPr>
              <w:t>December 10 (MAC):  3 SPs</w:t>
            </w:r>
            <w:r>
              <w:rPr>
                <w:noProof/>
                <w:webHidden/>
              </w:rPr>
              <w:tab/>
            </w:r>
            <w:r>
              <w:rPr>
                <w:noProof/>
                <w:webHidden/>
              </w:rPr>
              <w:fldChar w:fldCharType="begin"/>
            </w:r>
            <w:r>
              <w:rPr>
                <w:noProof/>
                <w:webHidden/>
              </w:rPr>
              <w:instrText xml:space="preserve"> PAGEREF _Toc61430759 \h </w:instrText>
            </w:r>
            <w:r>
              <w:rPr>
                <w:noProof/>
                <w:webHidden/>
              </w:rPr>
            </w:r>
            <w:r>
              <w:rPr>
                <w:noProof/>
                <w:webHidden/>
              </w:rPr>
              <w:fldChar w:fldCharType="separate"/>
            </w:r>
            <w:r>
              <w:rPr>
                <w:noProof/>
                <w:webHidden/>
              </w:rPr>
              <w:t>306</w:t>
            </w:r>
            <w:r>
              <w:rPr>
                <w:noProof/>
                <w:webHidden/>
              </w:rPr>
              <w:fldChar w:fldCharType="end"/>
            </w:r>
          </w:hyperlink>
        </w:p>
        <w:p w14:paraId="2ABB8EE0"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0" w:history="1">
            <w:r w:rsidRPr="00017A0C">
              <w:rPr>
                <w:rStyle w:val="Hyperlink"/>
                <w:noProof/>
              </w:rPr>
              <w:t>15.158</w:t>
            </w:r>
            <w:r>
              <w:rPr>
                <w:rFonts w:asciiTheme="minorHAnsi" w:eastAsiaTheme="minorEastAsia" w:hAnsiTheme="minorHAnsi" w:cstheme="minorBidi"/>
                <w:noProof/>
                <w:szCs w:val="22"/>
                <w:lang w:val="en-US" w:eastAsia="zh-CN"/>
              </w:rPr>
              <w:tab/>
            </w:r>
            <w:r w:rsidRPr="00017A0C">
              <w:rPr>
                <w:rStyle w:val="Hyperlink"/>
                <w:noProof/>
                <w:lang w:val="en-US"/>
              </w:rPr>
              <w:t>December 14 (MAC):  5 SPs</w:t>
            </w:r>
            <w:r>
              <w:rPr>
                <w:noProof/>
                <w:webHidden/>
              </w:rPr>
              <w:tab/>
            </w:r>
            <w:r>
              <w:rPr>
                <w:noProof/>
                <w:webHidden/>
              </w:rPr>
              <w:fldChar w:fldCharType="begin"/>
            </w:r>
            <w:r>
              <w:rPr>
                <w:noProof/>
                <w:webHidden/>
              </w:rPr>
              <w:instrText xml:space="preserve"> PAGEREF _Toc61430760 \h </w:instrText>
            </w:r>
            <w:r>
              <w:rPr>
                <w:noProof/>
                <w:webHidden/>
              </w:rPr>
            </w:r>
            <w:r>
              <w:rPr>
                <w:noProof/>
                <w:webHidden/>
              </w:rPr>
              <w:fldChar w:fldCharType="separate"/>
            </w:r>
            <w:r>
              <w:rPr>
                <w:noProof/>
                <w:webHidden/>
              </w:rPr>
              <w:t>307</w:t>
            </w:r>
            <w:r>
              <w:rPr>
                <w:noProof/>
                <w:webHidden/>
              </w:rPr>
              <w:fldChar w:fldCharType="end"/>
            </w:r>
          </w:hyperlink>
        </w:p>
        <w:p w14:paraId="7864DE72"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1" w:history="1">
            <w:r w:rsidRPr="00017A0C">
              <w:rPr>
                <w:rStyle w:val="Hyperlink"/>
                <w:noProof/>
              </w:rPr>
              <w:t>15.159</w:t>
            </w:r>
            <w:r>
              <w:rPr>
                <w:rFonts w:asciiTheme="minorHAnsi" w:eastAsiaTheme="minorEastAsia" w:hAnsiTheme="minorHAnsi" w:cstheme="minorBidi"/>
                <w:noProof/>
                <w:szCs w:val="22"/>
                <w:lang w:val="en-US" w:eastAsia="zh-CN"/>
              </w:rPr>
              <w:tab/>
            </w:r>
            <w:r w:rsidRPr="00017A0C">
              <w:rPr>
                <w:rStyle w:val="Hyperlink"/>
                <w:noProof/>
                <w:lang w:val="en-US"/>
              </w:rPr>
              <w:t>December 14 (PHY):  8 SPs</w:t>
            </w:r>
            <w:r>
              <w:rPr>
                <w:noProof/>
                <w:webHidden/>
              </w:rPr>
              <w:tab/>
            </w:r>
            <w:r>
              <w:rPr>
                <w:noProof/>
                <w:webHidden/>
              </w:rPr>
              <w:fldChar w:fldCharType="begin"/>
            </w:r>
            <w:r>
              <w:rPr>
                <w:noProof/>
                <w:webHidden/>
              </w:rPr>
              <w:instrText xml:space="preserve"> PAGEREF _Toc61430761 \h </w:instrText>
            </w:r>
            <w:r>
              <w:rPr>
                <w:noProof/>
                <w:webHidden/>
              </w:rPr>
            </w:r>
            <w:r>
              <w:rPr>
                <w:noProof/>
                <w:webHidden/>
              </w:rPr>
              <w:fldChar w:fldCharType="separate"/>
            </w:r>
            <w:r>
              <w:rPr>
                <w:noProof/>
                <w:webHidden/>
              </w:rPr>
              <w:t>309</w:t>
            </w:r>
            <w:r>
              <w:rPr>
                <w:noProof/>
                <w:webHidden/>
              </w:rPr>
              <w:fldChar w:fldCharType="end"/>
            </w:r>
          </w:hyperlink>
        </w:p>
        <w:p w14:paraId="50B6A8A9"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2" w:history="1">
            <w:r w:rsidRPr="00017A0C">
              <w:rPr>
                <w:rStyle w:val="Hyperlink"/>
                <w:noProof/>
              </w:rPr>
              <w:t>15.160</w:t>
            </w:r>
            <w:r>
              <w:rPr>
                <w:rFonts w:asciiTheme="minorHAnsi" w:eastAsiaTheme="minorEastAsia" w:hAnsiTheme="minorHAnsi" w:cstheme="minorBidi"/>
                <w:noProof/>
                <w:szCs w:val="22"/>
                <w:lang w:val="en-US" w:eastAsia="zh-CN"/>
              </w:rPr>
              <w:tab/>
            </w:r>
            <w:r w:rsidRPr="00017A0C">
              <w:rPr>
                <w:rStyle w:val="Hyperlink"/>
                <w:noProof/>
                <w:lang w:val="en-US"/>
              </w:rPr>
              <w:t>December 16 (Joint):  0 SP</w:t>
            </w:r>
            <w:r>
              <w:rPr>
                <w:noProof/>
                <w:webHidden/>
              </w:rPr>
              <w:tab/>
            </w:r>
            <w:r>
              <w:rPr>
                <w:noProof/>
                <w:webHidden/>
              </w:rPr>
              <w:fldChar w:fldCharType="begin"/>
            </w:r>
            <w:r>
              <w:rPr>
                <w:noProof/>
                <w:webHidden/>
              </w:rPr>
              <w:instrText xml:space="preserve"> PAGEREF _Toc61430762 \h </w:instrText>
            </w:r>
            <w:r>
              <w:rPr>
                <w:noProof/>
                <w:webHidden/>
              </w:rPr>
            </w:r>
            <w:r>
              <w:rPr>
                <w:noProof/>
                <w:webHidden/>
              </w:rPr>
              <w:fldChar w:fldCharType="separate"/>
            </w:r>
            <w:r>
              <w:rPr>
                <w:noProof/>
                <w:webHidden/>
              </w:rPr>
              <w:t>313</w:t>
            </w:r>
            <w:r>
              <w:rPr>
                <w:noProof/>
                <w:webHidden/>
              </w:rPr>
              <w:fldChar w:fldCharType="end"/>
            </w:r>
          </w:hyperlink>
        </w:p>
        <w:p w14:paraId="0A712EF1"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3" w:history="1">
            <w:r w:rsidRPr="00017A0C">
              <w:rPr>
                <w:rStyle w:val="Hyperlink"/>
                <w:noProof/>
              </w:rPr>
              <w:t>15.161</w:t>
            </w:r>
            <w:r>
              <w:rPr>
                <w:rFonts w:asciiTheme="minorHAnsi" w:eastAsiaTheme="minorEastAsia" w:hAnsiTheme="minorHAnsi" w:cstheme="minorBidi"/>
                <w:noProof/>
                <w:szCs w:val="22"/>
                <w:lang w:val="en-US" w:eastAsia="zh-CN"/>
              </w:rPr>
              <w:tab/>
            </w:r>
            <w:r w:rsidRPr="00017A0C">
              <w:rPr>
                <w:rStyle w:val="Hyperlink"/>
                <w:noProof/>
                <w:lang w:val="en-US"/>
              </w:rPr>
              <w:t>December 17 (MAC):  4 SPs</w:t>
            </w:r>
            <w:r>
              <w:rPr>
                <w:noProof/>
                <w:webHidden/>
              </w:rPr>
              <w:tab/>
            </w:r>
            <w:r>
              <w:rPr>
                <w:noProof/>
                <w:webHidden/>
              </w:rPr>
              <w:fldChar w:fldCharType="begin"/>
            </w:r>
            <w:r>
              <w:rPr>
                <w:noProof/>
                <w:webHidden/>
              </w:rPr>
              <w:instrText xml:space="preserve"> PAGEREF _Toc61430763 \h </w:instrText>
            </w:r>
            <w:r>
              <w:rPr>
                <w:noProof/>
                <w:webHidden/>
              </w:rPr>
            </w:r>
            <w:r>
              <w:rPr>
                <w:noProof/>
                <w:webHidden/>
              </w:rPr>
              <w:fldChar w:fldCharType="separate"/>
            </w:r>
            <w:r>
              <w:rPr>
                <w:noProof/>
                <w:webHidden/>
              </w:rPr>
              <w:t>313</w:t>
            </w:r>
            <w:r>
              <w:rPr>
                <w:noProof/>
                <w:webHidden/>
              </w:rPr>
              <w:fldChar w:fldCharType="end"/>
            </w:r>
          </w:hyperlink>
        </w:p>
        <w:p w14:paraId="33229B55"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4" w:history="1">
            <w:r w:rsidRPr="00017A0C">
              <w:rPr>
                <w:rStyle w:val="Hyperlink"/>
                <w:noProof/>
              </w:rPr>
              <w:t>15.162</w:t>
            </w:r>
            <w:r>
              <w:rPr>
                <w:rFonts w:asciiTheme="minorHAnsi" w:eastAsiaTheme="minorEastAsia" w:hAnsiTheme="minorHAnsi" w:cstheme="minorBidi"/>
                <w:noProof/>
                <w:szCs w:val="22"/>
                <w:lang w:val="en-US" w:eastAsia="zh-CN"/>
              </w:rPr>
              <w:tab/>
            </w:r>
            <w:r w:rsidRPr="00017A0C">
              <w:rPr>
                <w:rStyle w:val="Hyperlink"/>
                <w:noProof/>
                <w:lang w:val="en-US"/>
              </w:rPr>
              <w:t>January 4 (PHY):  11 SPs</w:t>
            </w:r>
            <w:r>
              <w:rPr>
                <w:noProof/>
                <w:webHidden/>
              </w:rPr>
              <w:tab/>
            </w:r>
            <w:r>
              <w:rPr>
                <w:noProof/>
                <w:webHidden/>
              </w:rPr>
              <w:fldChar w:fldCharType="begin"/>
            </w:r>
            <w:r>
              <w:rPr>
                <w:noProof/>
                <w:webHidden/>
              </w:rPr>
              <w:instrText xml:space="preserve"> PAGEREF _Toc61430764 \h </w:instrText>
            </w:r>
            <w:r>
              <w:rPr>
                <w:noProof/>
                <w:webHidden/>
              </w:rPr>
            </w:r>
            <w:r>
              <w:rPr>
                <w:noProof/>
                <w:webHidden/>
              </w:rPr>
              <w:fldChar w:fldCharType="separate"/>
            </w:r>
            <w:r>
              <w:rPr>
                <w:noProof/>
                <w:webHidden/>
              </w:rPr>
              <w:t>315</w:t>
            </w:r>
            <w:r>
              <w:rPr>
                <w:noProof/>
                <w:webHidden/>
              </w:rPr>
              <w:fldChar w:fldCharType="end"/>
            </w:r>
          </w:hyperlink>
        </w:p>
        <w:p w14:paraId="51ADE62B"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5" w:history="1">
            <w:r w:rsidRPr="00017A0C">
              <w:rPr>
                <w:rStyle w:val="Hyperlink"/>
                <w:noProof/>
              </w:rPr>
              <w:t>15.163</w:t>
            </w:r>
            <w:r>
              <w:rPr>
                <w:rFonts w:asciiTheme="minorHAnsi" w:eastAsiaTheme="minorEastAsia" w:hAnsiTheme="minorHAnsi" w:cstheme="minorBidi"/>
                <w:noProof/>
                <w:szCs w:val="22"/>
                <w:lang w:val="en-US" w:eastAsia="zh-CN"/>
              </w:rPr>
              <w:tab/>
            </w:r>
            <w:r w:rsidRPr="00017A0C">
              <w:rPr>
                <w:rStyle w:val="Hyperlink"/>
                <w:noProof/>
                <w:lang w:val="en-US"/>
              </w:rPr>
              <w:t>January 4 (MAC):  3 SPs</w:t>
            </w:r>
            <w:r>
              <w:rPr>
                <w:noProof/>
                <w:webHidden/>
              </w:rPr>
              <w:tab/>
            </w:r>
            <w:r>
              <w:rPr>
                <w:noProof/>
                <w:webHidden/>
              </w:rPr>
              <w:fldChar w:fldCharType="begin"/>
            </w:r>
            <w:r>
              <w:rPr>
                <w:noProof/>
                <w:webHidden/>
              </w:rPr>
              <w:instrText xml:space="preserve"> PAGEREF _Toc61430765 \h </w:instrText>
            </w:r>
            <w:r>
              <w:rPr>
                <w:noProof/>
                <w:webHidden/>
              </w:rPr>
            </w:r>
            <w:r>
              <w:rPr>
                <w:noProof/>
                <w:webHidden/>
              </w:rPr>
              <w:fldChar w:fldCharType="separate"/>
            </w:r>
            <w:r>
              <w:rPr>
                <w:noProof/>
                <w:webHidden/>
              </w:rPr>
              <w:t>320</w:t>
            </w:r>
            <w:r>
              <w:rPr>
                <w:noProof/>
                <w:webHidden/>
              </w:rPr>
              <w:fldChar w:fldCharType="end"/>
            </w:r>
          </w:hyperlink>
        </w:p>
        <w:p w14:paraId="1763D4BE"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6" w:history="1">
            <w:r w:rsidRPr="00017A0C">
              <w:rPr>
                <w:rStyle w:val="Hyperlink"/>
                <w:noProof/>
              </w:rPr>
              <w:t>15.164</w:t>
            </w:r>
            <w:r>
              <w:rPr>
                <w:rFonts w:asciiTheme="minorHAnsi" w:eastAsiaTheme="minorEastAsia" w:hAnsiTheme="minorHAnsi" w:cstheme="minorBidi"/>
                <w:noProof/>
                <w:szCs w:val="22"/>
                <w:lang w:val="en-US" w:eastAsia="zh-CN"/>
              </w:rPr>
              <w:tab/>
            </w:r>
            <w:r w:rsidRPr="00017A0C">
              <w:rPr>
                <w:rStyle w:val="Hyperlink"/>
                <w:noProof/>
                <w:lang w:val="en-US"/>
              </w:rPr>
              <w:t>January 6 (Joint):  4 SPs</w:t>
            </w:r>
            <w:r>
              <w:rPr>
                <w:noProof/>
                <w:webHidden/>
              </w:rPr>
              <w:tab/>
            </w:r>
            <w:r>
              <w:rPr>
                <w:noProof/>
                <w:webHidden/>
              </w:rPr>
              <w:fldChar w:fldCharType="begin"/>
            </w:r>
            <w:r>
              <w:rPr>
                <w:noProof/>
                <w:webHidden/>
              </w:rPr>
              <w:instrText xml:space="preserve"> PAGEREF _Toc61430766 \h </w:instrText>
            </w:r>
            <w:r>
              <w:rPr>
                <w:noProof/>
                <w:webHidden/>
              </w:rPr>
            </w:r>
            <w:r>
              <w:rPr>
                <w:noProof/>
                <w:webHidden/>
              </w:rPr>
              <w:fldChar w:fldCharType="separate"/>
            </w:r>
            <w:r>
              <w:rPr>
                <w:noProof/>
                <w:webHidden/>
              </w:rPr>
              <w:t>321</w:t>
            </w:r>
            <w:r>
              <w:rPr>
                <w:noProof/>
                <w:webHidden/>
              </w:rPr>
              <w:fldChar w:fldCharType="end"/>
            </w:r>
          </w:hyperlink>
        </w:p>
        <w:p w14:paraId="6BE53DAF"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7" w:history="1">
            <w:r w:rsidRPr="00017A0C">
              <w:rPr>
                <w:rStyle w:val="Hyperlink"/>
                <w:noProof/>
              </w:rPr>
              <w:t>15.165</w:t>
            </w:r>
            <w:r>
              <w:rPr>
                <w:rFonts w:asciiTheme="minorHAnsi" w:eastAsiaTheme="minorEastAsia" w:hAnsiTheme="minorHAnsi" w:cstheme="minorBidi"/>
                <w:noProof/>
                <w:szCs w:val="22"/>
                <w:lang w:val="en-US" w:eastAsia="zh-CN"/>
              </w:rPr>
              <w:tab/>
            </w:r>
            <w:r w:rsidRPr="00017A0C">
              <w:rPr>
                <w:rStyle w:val="Hyperlink"/>
                <w:noProof/>
                <w:lang w:val="en-US"/>
              </w:rPr>
              <w:t>January 7 (MAC):  4 SPs</w:t>
            </w:r>
            <w:r>
              <w:rPr>
                <w:noProof/>
                <w:webHidden/>
              </w:rPr>
              <w:tab/>
            </w:r>
            <w:r>
              <w:rPr>
                <w:noProof/>
                <w:webHidden/>
              </w:rPr>
              <w:fldChar w:fldCharType="begin"/>
            </w:r>
            <w:r>
              <w:rPr>
                <w:noProof/>
                <w:webHidden/>
              </w:rPr>
              <w:instrText xml:space="preserve"> PAGEREF _Toc61430767 \h </w:instrText>
            </w:r>
            <w:r>
              <w:rPr>
                <w:noProof/>
                <w:webHidden/>
              </w:rPr>
            </w:r>
            <w:r>
              <w:rPr>
                <w:noProof/>
                <w:webHidden/>
              </w:rPr>
              <w:fldChar w:fldCharType="separate"/>
            </w:r>
            <w:r>
              <w:rPr>
                <w:noProof/>
                <w:webHidden/>
              </w:rPr>
              <w:t>322</w:t>
            </w:r>
            <w:r>
              <w:rPr>
                <w:noProof/>
                <w:webHidden/>
              </w:rPr>
              <w:fldChar w:fldCharType="end"/>
            </w:r>
          </w:hyperlink>
        </w:p>
        <w:p w14:paraId="547C5969"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8" w:history="1">
            <w:r w:rsidRPr="00017A0C">
              <w:rPr>
                <w:rStyle w:val="Hyperlink"/>
                <w:noProof/>
              </w:rPr>
              <w:t>15.166</w:t>
            </w:r>
            <w:r>
              <w:rPr>
                <w:rFonts w:asciiTheme="minorHAnsi" w:eastAsiaTheme="minorEastAsia" w:hAnsiTheme="minorHAnsi" w:cstheme="minorBidi"/>
                <w:noProof/>
                <w:szCs w:val="22"/>
                <w:lang w:val="en-US" w:eastAsia="zh-CN"/>
              </w:rPr>
              <w:tab/>
            </w:r>
            <w:r w:rsidRPr="00017A0C">
              <w:rPr>
                <w:rStyle w:val="Hyperlink"/>
                <w:noProof/>
                <w:lang w:val="en-US"/>
              </w:rPr>
              <w:t>January 11 (MAC):  2 SPs</w:t>
            </w:r>
            <w:r>
              <w:rPr>
                <w:noProof/>
                <w:webHidden/>
              </w:rPr>
              <w:tab/>
            </w:r>
            <w:r>
              <w:rPr>
                <w:noProof/>
                <w:webHidden/>
              </w:rPr>
              <w:fldChar w:fldCharType="begin"/>
            </w:r>
            <w:r>
              <w:rPr>
                <w:noProof/>
                <w:webHidden/>
              </w:rPr>
              <w:instrText xml:space="preserve"> PAGEREF _Toc61430768 \h </w:instrText>
            </w:r>
            <w:r>
              <w:rPr>
                <w:noProof/>
                <w:webHidden/>
              </w:rPr>
            </w:r>
            <w:r>
              <w:rPr>
                <w:noProof/>
                <w:webHidden/>
              </w:rPr>
              <w:fldChar w:fldCharType="separate"/>
            </w:r>
            <w:r>
              <w:rPr>
                <w:noProof/>
                <w:webHidden/>
              </w:rPr>
              <w:t>323</w:t>
            </w:r>
            <w:r>
              <w:rPr>
                <w:noProof/>
                <w:webHidden/>
              </w:rPr>
              <w:fldChar w:fldCharType="end"/>
            </w:r>
          </w:hyperlink>
        </w:p>
        <w:p w14:paraId="417EEE48" w14:textId="77777777" w:rsidR="00846744" w:rsidRDefault="00846744">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30769" w:history="1">
            <w:r w:rsidRPr="00017A0C">
              <w:rPr>
                <w:rStyle w:val="Hyperlink"/>
                <w:noProof/>
              </w:rPr>
              <w:t>15.167</w:t>
            </w:r>
            <w:r>
              <w:rPr>
                <w:rFonts w:asciiTheme="minorHAnsi" w:eastAsiaTheme="minorEastAsia" w:hAnsiTheme="minorHAnsi" w:cstheme="minorBidi"/>
                <w:noProof/>
                <w:szCs w:val="22"/>
                <w:lang w:val="en-US" w:eastAsia="zh-CN"/>
              </w:rPr>
              <w:tab/>
            </w:r>
            <w:r w:rsidRPr="00017A0C">
              <w:rPr>
                <w:rStyle w:val="Hyperlink"/>
                <w:noProof/>
                <w:lang w:val="en-US"/>
              </w:rPr>
              <w:t>January 13 (MAC):  1 SP</w:t>
            </w:r>
            <w:r>
              <w:rPr>
                <w:noProof/>
                <w:webHidden/>
              </w:rPr>
              <w:tab/>
            </w:r>
            <w:r>
              <w:rPr>
                <w:noProof/>
                <w:webHidden/>
              </w:rPr>
              <w:fldChar w:fldCharType="begin"/>
            </w:r>
            <w:r>
              <w:rPr>
                <w:noProof/>
                <w:webHidden/>
              </w:rPr>
              <w:instrText xml:space="preserve"> PAGEREF _Toc61430769 \h </w:instrText>
            </w:r>
            <w:r>
              <w:rPr>
                <w:noProof/>
                <w:webHidden/>
              </w:rPr>
            </w:r>
            <w:r>
              <w:rPr>
                <w:noProof/>
                <w:webHidden/>
              </w:rPr>
              <w:fldChar w:fldCharType="separate"/>
            </w:r>
            <w:r>
              <w:rPr>
                <w:noProof/>
                <w:webHidden/>
              </w:rPr>
              <w:t>324</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15DBA5D4" w14:textId="77777777" w:rsidR="00846744"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61430770" w:history="1">
        <w:r w:rsidR="00846744" w:rsidRPr="00E7357A">
          <w:rPr>
            <w:rStyle w:val="Hyperlink"/>
            <w:noProof/>
            <w:highlight w:val="lightGray"/>
          </w:rPr>
          <w:t>Figure 1 – Tone plan for 80 MHz OFDMA</w:t>
        </w:r>
        <w:r w:rsidR="00846744">
          <w:rPr>
            <w:noProof/>
            <w:webHidden/>
          </w:rPr>
          <w:tab/>
        </w:r>
        <w:r w:rsidR="00846744">
          <w:rPr>
            <w:noProof/>
            <w:webHidden/>
          </w:rPr>
          <w:fldChar w:fldCharType="begin"/>
        </w:r>
        <w:r w:rsidR="00846744">
          <w:rPr>
            <w:noProof/>
            <w:webHidden/>
          </w:rPr>
          <w:instrText xml:space="preserve"> PAGEREF _Toc61430770 \h </w:instrText>
        </w:r>
        <w:r w:rsidR="00846744">
          <w:rPr>
            <w:noProof/>
            <w:webHidden/>
          </w:rPr>
        </w:r>
        <w:r w:rsidR="00846744">
          <w:rPr>
            <w:noProof/>
            <w:webHidden/>
          </w:rPr>
          <w:fldChar w:fldCharType="separate"/>
        </w:r>
        <w:r w:rsidR="00846744">
          <w:rPr>
            <w:noProof/>
            <w:webHidden/>
          </w:rPr>
          <w:t>21</w:t>
        </w:r>
        <w:r w:rsidR="00846744">
          <w:rPr>
            <w:noProof/>
            <w:webHidden/>
          </w:rPr>
          <w:fldChar w:fldCharType="end"/>
        </w:r>
      </w:hyperlink>
    </w:p>
    <w:p w14:paraId="26757016"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71" w:history="1">
        <w:r w:rsidRPr="00E7357A">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_Toc61430771 \h </w:instrText>
        </w:r>
        <w:r>
          <w:rPr>
            <w:noProof/>
            <w:webHidden/>
          </w:rPr>
        </w:r>
        <w:r>
          <w:rPr>
            <w:noProof/>
            <w:webHidden/>
          </w:rPr>
          <w:fldChar w:fldCharType="separate"/>
        </w:r>
        <w:r>
          <w:rPr>
            <w:noProof/>
            <w:webHidden/>
          </w:rPr>
          <w:t>25</w:t>
        </w:r>
        <w:r>
          <w:rPr>
            <w:noProof/>
            <w:webHidden/>
          </w:rPr>
          <w:fldChar w:fldCharType="end"/>
        </w:r>
      </w:hyperlink>
    </w:p>
    <w:p w14:paraId="0259CD12"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72" w:history="1">
        <w:r w:rsidRPr="00E7357A">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_Toc61430772 \h </w:instrText>
        </w:r>
        <w:r>
          <w:rPr>
            <w:noProof/>
            <w:webHidden/>
          </w:rPr>
        </w:r>
        <w:r>
          <w:rPr>
            <w:noProof/>
            <w:webHidden/>
          </w:rPr>
          <w:fldChar w:fldCharType="separate"/>
        </w:r>
        <w:r>
          <w:rPr>
            <w:noProof/>
            <w:webHidden/>
          </w:rPr>
          <w:t>26</w:t>
        </w:r>
        <w:r>
          <w:rPr>
            <w:noProof/>
            <w:webHidden/>
          </w:rPr>
          <w:fldChar w:fldCharType="end"/>
        </w:r>
      </w:hyperlink>
    </w:p>
    <w:p w14:paraId="4A1CCD2E"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73" w:history="1">
        <w:r w:rsidRPr="00E7357A">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_Toc61430773 \h </w:instrText>
        </w:r>
        <w:r>
          <w:rPr>
            <w:noProof/>
            <w:webHidden/>
          </w:rPr>
        </w:r>
        <w:r>
          <w:rPr>
            <w:noProof/>
            <w:webHidden/>
          </w:rPr>
          <w:fldChar w:fldCharType="separate"/>
        </w:r>
        <w:r>
          <w:rPr>
            <w:noProof/>
            <w:webHidden/>
          </w:rPr>
          <w:t>26</w:t>
        </w:r>
        <w:r>
          <w:rPr>
            <w:noProof/>
            <w:webHidden/>
          </w:rPr>
          <w:fldChar w:fldCharType="end"/>
        </w:r>
      </w:hyperlink>
    </w:p>
    <w:p w14:paraId="4DF84CE8"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74" w:history="1">
        <w:r w:rsidRPr="00E7357A">
          <w:rPr>
            <w:rStyle w:val="Hyperlink"/>
            <w:noProof/>
            <w:highlight w:val="lightGray"/>
          </w:rPr>
          <w:t>Figure 5 – U-SIG</w:t>
        </w:r>
        <w:r>
          <w:rPr>
            <w:noProof/>
            <w:webHidden/>
          </w:rPr>
          <w:tab/>
        </w:r>
        <w:r>
          <w:rPr>
            <w:noProof/>
            <w:webHidden/>
          </w:rPr>
          <w:fldChar w:fldCharType="begin"/>
        </w:r>
        <w:r>
          <w:rPr>
            <w:noProof/>
            <w:webHidden/>
          </w:rPr>
          <w:instrText xml:space="preserve"> PAGEREF _Toc61430774 \h </w:instrText>
        </w:r>
        <w:r>
          <w:rPr>
            <w:noProof/>
            <w:webHidden/>
          </w:rPr>
        </w:r>
        <w:r>
          <w:rPr>
            <w:noProof/>
            <w:webHidden/>
          </w:rPr>
          <w:fldChar w:fldCharType="separate"/>
        </w:r>
        <w:r>
          <w:rPr>
            <w:noProof/>
            <w:webHidden/>
          </w:rPr>
          <w:t>46</w:t>
        </w:r>
        <w:r>
          <w:rPr>
            <w:noProof/>
            <w:webHidden/>
          </w:rPr>
          <w:fldChar w:fldCharType="end"/>
        </w:r>
      </w:hyperlink>
    </w:p>
    <w:p w14:paraId="49AB400A"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75" w:history="1">
        <w:r w:rsidRPr="00E7357A">
          <w:rPr>
            <w:rStyle w:val="Hyperlink"/>
            <w:noProof/>
            <w:highlight w:val="lightGray"/>
          </w:rPr>
          <w:t>Figure 6 – SERVICE field</w:t>
        </w:r>
        <w:r>
          <w:rPr>
            <w:noProof/>
            <w:webHidden/>
          </w:rPr>
          <w:tab/>
        </w:r>
        <w:r>
          <w:rPr>
            <w:noProof/>
            <w:webHidden/>
          </w:rPr>
          <w:fldChar w:fldCharType="begin"/>
        </w:r>
        <w:r>
          <w:rPr>
            <w:noProof/>
            <w:webHidden/>
          </w:rPr>
          <w:instrText xml:space="preserve"> PAGEREF _Toc61430775 \h </w:instrText>
        </w:r>
        <w:r>
          <w:rPr>
            <w:noProof/>
            <w:webHidden/>
          </w:rPr>
        </w:r>
        <w:r>
          <w:rPr>
            <w:noProof/>
            <w:webHidden/>
          </w:rPr>
          <w:fldChar w:fldCharType="separate"/>
        </w:r>
        <w:r>
          <w:rPr>
            <w:noProof/>
            <w:webHidden/>
          </w:rPr>
          <w:t>67</w:t>
        </w:r>
        <w:r>
          <w:rPr>
            <w:noProof/>
            <w:webHidden/>
          </w:rPr>
          <w:fldChar w:fldCharType="end"/>
        </w:r>
      </w:hyperlink>
    </w:p>
    <w:p w14:paraId="49C49EB7"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76" w:history="1">
        <w:r w:rsidRPr="00E7357A">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_Toc61430776 \h </w:instrText>
        </w:r>
        <w:r>
          <w:rPr>
            <w:noProof/>
            <w:webHidden/>
          </w:rPr>
        </w:r>
        <w:r>
          <w:rPr>
            <w:noProof/>
            <w:webHidden/>
          </w:rPr>
          <w:fldChar w:fldCharType="separate"/>
        </w:r>
        <w:r>
          <w:rPr>
            <w:noProof/>
            <w:webHidden/>
          </w:rPr>
          <w:t>69</w:t>
        </w:r>
        <w:r>
          <w:rPr>
            <w:noProof/>
            <w:webHidden/>
          </w:rPr>
          <w:fldChar w:fldCharType="end"/>
        </w:r>
      </w:hyperlink>
    </w:p>
    <w:p w14:paraId="1709BF94"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77" w:history="1">
        <w:r w:rsidRPr="00E7357A">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_Toc61430777 \h </w:instrText>
        </w:r>
        <w:r>
          <w:rPr>
            <w:noProof/>
            <w:webHidden/>
          </w:rPr>
        </w:r>
        <w:r>
          <w:rPr>
            <w:noProof/>
            <w:webHidden/>
          </w:rPr>
          <w:fldChar w:fldCharType="separate"/>
        </w:r>
        <w:r>
          <w:rPr>
            <w:noProof/>
            <w:webHidden/>
          </w:rPr>
          <w:t>74</w:t>
        </w:r>
        <w:r>
          <w:rPr>
            <w:noProof/>
            <w:webHidden/>
          </w:rPr>
          <w:fldChar w:fldCharType="end"/>
        </w:r>
      </w:hyperlink>
    </w:p>
    <w:p w14:paraId="6C075639"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78" w:history="1">
        <w:r w:rsidRPr="00E7357A">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_Toc61430778 \h </w:instrText>
        </w:r>
        <w:r>
          <w:rPr>
            <w:noProof/>
            <w:webHidden/>
          </w:rPr>
        </w:r>
        <w:r>
          <w:rPr>
            <w:noProof/>
            <w:webHidden/>
          </w:rPr>
          <w:fldChar w:fldCharType="separate"/>
        </w:r>
        <w:r>
          <w:rPr>
            <w:noProof/>
            <w:webHidden/>
          </w:rPr>
          <w:t>75</w:t>
        </w:r>
        <w:r>
          <w:rPr>
            <w:noProof/>
            <w:webHidden/>
          </w:rPr>
          <w:fldChar w:fldCharType="end"/>
        </w:r>
      </w:hyperlink>
    </w:p>
    <w:p w14:paraId="7083B128"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79" w:history="1">
        <w:r w:rsidRPr="00E7357A">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_Toc61430779 \h </w:instrText>
        </w:r>
        <w:r>
          <w:rPr>
            <w:noProof/>
            <w:webHidden/>
          </w:rPr>
        </w:r>
        <w:r>
          <w:rPr>
            <w:noProof/>
            <w:webHidden/>
          </w:rPr>
          <w:fldChar w:fldCharType="separate"/>
        </w:r>
        <w:r>
          <w:rPr>
            <w:noProof/>
            <w:webHidden/>
          </w:rPr>
          <w:t>75</w:t>
        </w:r>
        <w:r>
          <w:rPr>
            <w:noProof/>
            <w:webHidden/>
          </w:rPr>
          <w:fldChar w:fldCharType="end"/>
        </w:r>
      </w:hyperlink>
    </w:p>
    <w:p w14:paraId="07302D77" w14:textId="77777777" w:rsidR="00846744" w:rsidRDefault="00846744">
      <w:pPr>
        <w:pStyle w:val="TableofFigures"/>
        <w:tabs>
          <w:tab w:val="right" w:leader="dot" w:pos="9350"/>
        </w:tabs>
        <w:rPr>
          <w:rFonts w:asciiTheme="minorHAnsi" w:eastAsiaTheme="minorEastAsia" w:hAnsiTheme="minorHAnsi" w:cstheme="minorBidi"/>
          <w:noProof/>
          <w:szCs w:val="22"/>
          <w:lang w:val="en-US" w:eastAsia="zh-CN"/>
        </w:rPr>
      </w:pPr>
      <w:hyperlink w:anchor="_Toc61430780" w:history="1">
        <w:r w:rsidRPr="00E7357A">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_Toc61430780 \h </w:instrText>
        </w:r>
        <w:r>
          <w:rPr>
            <w:noProof/>
            <w:webHidden/>
          </w:rPr>
        </w:r>
        <w:r>
          <w:rPr>
            <w:noProof/>
            <w:webHidden/>
          </w:rPr>
          <w:fldChar w:fldCharType="separate"/>
        </w:r>
        <w:r>
          <w:rPr>
            <w:noProof/>
            <w:webHidden/>
          </w:rPr>
          <w:t>76</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61430472"/>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1E00C2CD" w14:textId="38BDC8CC" w:rsidR="00E47CF4" w:rsidRPr="006A2644" w:rsidRDefault="00F14878" w:rsidP="006A2644">
      <w:pPr>
        <w:tabs>
          <w:tab w:val="left" w:pos="1170"/>
        </w:tabs>
      </w:pPr>
      <w:r>
        <w:t>WM</w:t>
      </w:r>
      <w:r>
        <w:tab/>
        <w:t>wireless medium</w:t>
      </w:r>
      <w:r w:rsidR="00E47CF4">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61430473"/>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Start w:id="258" w:name="_Toc56456688"/>
      <w:bookmarkStart w:id="259" w:name="_Toc56592568"/>
      <w:bookmarkStart w:id="260" w:name="_Toc56622254"/>
      <w:bookmarkStart w:id="261" w:name="_Toc56623493"/>
      <w:bookmarkStart w:id="262" w:name="_Toc56623766"/>
      <w:bookmarkStart w:id="263" w:name="_Toc56764943"/>
      <w:bookmarkStart w:id="264" w:name="_Toc56767998"/>
      <w:bookmarkStart w:id="265" w:name="_Toc56768273"/>
      <w:bookmarkStart w:id="266" w:name="_Toc56775274"/>
      <w:bookmarkStart w:id="267" w:name="_Toc56775560"/>
      <w:bookmarkStart w:id="268" w:name="_Toc57713535"/>
      <w:bookmarkStart w:id="269" w:name="_Toc57714744"/>
      <w:bookmarkStart w:id="270" w:name="_Toc57795289"/>
      <w:bookmarkStart w:id="271" w:name="_Toc57881478"/>
      <w:bookmarkStart w:id="272" w:name="_Toc58177853"/>
      <w:bookmarkStart w:id="273" w:name="_Toc58248741"/>
      <w:bookmarkStart w:id="274" w:name="_Toc58249033"/>
      <w:bookmarkStart w:id="275" w:name="_Toc58498309"/>
      <w:bookmarkStart w:id="276" w:name="_Toc58498709"/>
      <w:bookmarkStart w:id="277" w:name="_Toc58504887"/>
      <w:bookmarkStart w:id="278" w:name="_Toc58665075"/>
      <w:bookmarkStart w:id="279" w:name="_Toc58954429"/>
      <w:bookmarkStart w:id="280" w:name="_Toc58955465"/>
      <w:bookmarkStart w:id="281" w:name="_Toc59113637"/>
      <w:bookmarkStart w:id="282" w:name="_Toc59265964"/>
      <w:bookmarkStart w:id="283" w:name="_Toc59393447"/>
      <w:bookmarkStart w:id="284" w:name="_Toc60768816"/>
      <w:bookmarkStart w:id="285" w:name="_Toc60820021"/>
      <w:bookmarkStart w:id="286" w:name="_Toc60834460"/>
      <w:bookmarkStart w:id="287" w:name="_Toc60907773"/>
      <w:bookmarkStart w:id="288" w:name="_Toc60945350"/>
      <w:bookmarkStart w:id="289" w:name="_Toc60945646"/>
      <w:bookmarkStart w:id="290" w:name="_Toc61340889"/>
      <w:bookmarkStart w:id="291" w:name="_Toc6143047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2" w:name="_Toc14066201"/>
      <w:bookmarkStart w:id="293" w:name="_Toc14316256"/>
      <w:bookmarkStart w:id="294" w:name="_Toc14316772"/>
      <w:bookmarkStart w:id="295" w:name="_Toc14350431"/>
      <w:bookmarkStart w:id="296" w:name="_Toc21520572"/>
      <w:bookmarkStart w:id="297" w:name="_Toc21520615"/>
      <w:bookmarkStart w:id="298" w:name="_Toc21520664"/>
      <w:bookmarkStart w:id="299" w:name="_Toc21543248"/>
      <w:bookmarkStart w:id="300" w:name="_Toc21543456"/>
      <w:bookmarkStart w:id="301" w:name="_Toc24702984"/>
      <w:bookmarkStart w:id="302" w:name="_Toc24704594"/>
      <w:bookmarkStart w:id="303" w:name="_Toc24704699"/>
      <w:bookmarkStart w:id="304" w:name="_Toc24705189"/>
      <w:bookmarkStart w:id="305" w:name="_Toc24780836"/>
      <w:bookmarkStart w:id="306" w:name="_Toc24781736"/>
      <w:bookmarkStart w:id="307" w:name="_Toc24782436"/>
      <w:bookmarkStart w:id="308" w:name="_Toc24802012"/>
      <w:bookmarkStart w:id="309" w:name="_Toc24805207"/>
      <w:bookmarkStart w:id="310" w:name="_Toc24806194"/>
      <w:bookmarkStart w:id="311" w:name="_Toc24806920"/>
      <w:bookmarkStart w:id="312" w:name="_Toc24891599"/>
      <w:bookmarkStart w:id="313" w:name="_Toc24891919"/>
      <w:bookmarkStart w:id="314" w:name="_Toc24891965"/>
      <w:bookmarkStart w:id="315" w:name="_Toc24892602"/>
      <w:bookmarkStart w:id="316" w:name="_Toc24893216"/>
      <w:bookmarkStart w:id="317" w:name="_Toc24893748"/>
      <w:bookmarkStart w:id="318" w:name="_Toc24894139"/>
      <w:bookmarkStart w:id="319" w:name="_Toc24894624"/>
      <w:bookmarkStart w:id="320" w:name="_Toc25752088"/>
      <w:bookmarkStart w:id="321" w:name="_Toc30867896"/>
      <w:bookmarkStart w:id="322" w:name="_Toc30869179"/>
      <w:bookmarkStart w:id="323" w:name="_Toc30876603"/>
      <w:bookmarkStart w:id="324" w:name="_Toc30876656"/>
      <w:bookmarkStart w:id="325" w:name="_Toc30876944"/>
      <w:bookmarkStart w:id="326" w:name="_Toc30894973"/>
      <w:bookmarkStart w:id="327" w:name="_Toc30895482"/>
      <w:bookmarkStart w:id="328" w:name="_Toc30897838"/>
      <w:bookmarkStart w:id="329" w:name="_Toc30899264"/>
      <w:bookmarkStart w:id="330" w:name="_Toc30915774"/>
      <w:bookmarkStart w:id="331" w:name="_Toc30915836"/>
      <w:bookmarkStart w:id="332" w:name="_Toc31918162"/>
      <w:bookmarkStart w:id="333" w:name="_Toc36716494"/>
      <w:bookmarkStart w:id="334" w:name="_Toc36723254"/>
      <w:bookmarkStart w:id="335" w:name="_Toc36723336"/>
      <w:bookmarkStart w:id="336" w:name="_Toc36723469"/>
      <w:bookmarkStart w:id="337" w:name="_Toc36842522"/>
      <w:bookmarkStart w:id="338" w:name="_Toc36842604"/>
      <w:bookmarkStart w:id="339" w:name="_Toc37257549"/>
      <w:bookmarkStart w:id="340" w:name="_Toc37438226"/>
      <w:bookmarkStart w:id="341" w:name="_Toc37771493"/>
      <w:bookmarkStart w:id="342" w:name="_Toc37771811"/>
      <w:bookmarkStart w:id="343" w:name="_Toc37928346"/>
      <w:bookmarkStart w:id="344" w:name="_Toc38110464"/>
      <w:bookmarkStart w:id="345" w:name="_Toc38110646"/>
      <w:bookmarkStart w:id="346" w:name="_Toc38110740"/>
      <w:bookmarkStart w:id="347" w:name="_Toc38381638"/>
      <w:bookmarkStart w:id="348" w:name="_Toc38381732"/>
      <w:bookmarkStart w:id="349" w:name="_Toc38382117"/>
      <w:bookmarkStart w:id="350" w:name="_Toc38440370"/>
      <w:bookmarkStart w:id="351" w:name="_Toc38621953"/>
      <w:bookmarkStart w:id="352" w:name="_Toc38622050"/>
      <w:bookmarkStart w:id="353" w:name="_Toc38622541"/>
      <w:bookmarkStart w:id="354" w:name="_Toc38792460"/>
      <w:bookmarkStart w:id="355" w:name="_Toc38792561"/>
      <w:bookmarkStart w:id="356" w:name="_Toc38792732"/>
      <w:bookmarkStart w:id="357" w:name="_Toc38967110"/>
      <w:bookmarkStart w:id="358" w:name="_Toc38968660"/>
      <w:bookmarkStart w:id="359" w:name="_Toc38969945"/>
      <w:bookmarkStart w:id="360" w:name="_Toc38970559"/>
      <w:bookmarkStart w:id="361" w:name="_Toc39074900"/>
      <w:bookmarkStart w:id="362" w:name="_Toc39137721"/>
      <w:bookmarkStart w:id="363" w:name="_Toc39140414"/>
      <w:bookmarkStart w:id="364" w:name="_Toc39140649"/>
      <w:bookmarkStart w:id="365" w:name="_Toc39143845"/>
      <w:bookmarkStart w:id="366" w:name="_Toc39225289"/>
      <w:bookmarkStart w:id="367" w:name="_Toc39229637"/>
      <w:bookmarkStart w:id="368" w:name="_Toc39230235"/>
      <w:bookmarkStart w:id="369" w:name="_Toc39230898"/>
      <w:bookmarkStart w:id="370" w:name="_Toc39231037"/>
      <w:bookmarkStart w:id="371" w:name="_Toc39597117"/>
      <w:bookmarkStart w:id="372" w:name="_Toc39598096"/>
      <w:bookmarkStart w:id="373" w:name="_Toc39600310"/>
      <w:bookmarkStart w:id="374" w:name="_Toc39674527"/>
      <w:bookmarkStart w:id="375" w:name="_Toc39827010"/>
      <w:bookmarkStart w:id="376" w:name="_Toc39845551"/>
      <w:bookmarkStart w:id="377" w:name="_Toc39846311"/>
      <w:bookmarkStart w:id="378" w:name="_Toc39847780"/>
      <w:bookmarkStart w:id="379" w:name="_Toc39847925"/>
      <w:bookmarkStart w:id="380" w:name="_Toc39848048"/>
      <w:bookmarkStart w:id="381" w:name="_Toc39848379"/>
      <w:bookmarkStart w:id="382" w:name="_Toc40028502"/>
      <w:bookmarkStart w:id="383" w:name="_Toc40028940"/>
      <w:bookmarkStart w:id="384" w:name="_Toc40217706"/>
      <w:bookmarkStart w:id="385" w:name="_Toc40274898"/>
      <w:bookmarkStart w:id="386" w:name="_Toc40275096"/>
      <w:bookmarkStart w:id="387" w:name="_Toc40277185"/>
      <w:bookmarkStart w:id="388" w:name="_Toc40433521"/>
      <w:bookmarkStart w:id="389" w:name="_Toc40814755"/>
      <w:bookmarkStart w:id="390" w:name="_Toc40817227"/>
      <w:bookmarkStart w:id="391" w:name="_Toc41050295"/>
      <w:bookmarkStart w:id="392" w:name="_Toc41060201"/>
      <w:bookmarkStart w:id="393" w:name="_Toc41388366"/>
      <w:bookmarkStart w:id="394" w:name="_Toc41388577"/>
      <w:bookmarkStart w:id="395" w:name="_Toc41669163"/>
      <w:bookmarkStart w:id="396" w:name="_Toc41670016"/>
      <w:bookmarkStart w:id="397" w:name="_Toc41670140"/>
      <w:bookmarkStart w:id="398" w:name="_Toc41670972"/>
      <w:bookmarkStart w:id="399" w:name="_Toc41671836"/>
      <w:bookmarkStart w:id="400" w:name="_Toc41909981"/>
      <w:bookmarkStart w:id="401" w:name="_Toc42180131"/>
      <w:bookmarkStart w:id="402" w:name="_Toc42180574"/>
      <w:bookmarkStart w:id="403" w:name="_Toc42187744"/>
      <w:bookmarkStart w:id="404" w:name="_Toc42188582"/>
      <w:bookmarkStart w:id="405" w:name="_Toc42541629"/>
      <w:bookmarkStart w:id="406" w:name="_Toc42541758"/>
      <w:bookmarkStart w:id="407" w:name="_Toc42545036"/>
      <w:bookmarkStart w:id="408" w:name="_Toc42806595"/>
      <w:bookmarkStart w:id="409" w:name="_Toc43114299"/>
      <w:bookmarkStart w:id="410" w:name="_Toc43115075"/>
      <w:bookmarkStart w:id="411" w:name="_Toc43117327"/>
      <w:bookmarkStart w:id="412" w:name="_Toc43117466"/>
      <w:bookmarkStart w:id="413" w:name="_Toc43285792"/>
      <w:bookmarkStart w:id="414" w:name="_Toc43303850"/>
      <w:bookmarkStart w:id="415" w:name="_Toc43316278"/>
      <w:bookmarkStart w:id="416" w:name="_Toc43317080"/>
      <w:bookmarkStart w:id="417" w:name="_Toc43319701"/>
      <w:bookmarkStart w:id="418" w:name="_Toc43722151"/>
      <w:bookmarkStart w:id="419" w:name="_Toc43722505"/>
      <w:bookmarkStart w:id="420" w:name="_Toc43724455"/>
      <w:bookmarkStart w:id="421" w:name="_Toc43724603"/>
      <w:bookmarkStart w:id="422" w:name="_Toc44163555"/>
      <w:bookmarkStart w:id="423" w:name="_Toc44164240"/>
      <w:bookmarkStart w:id="424" w:name="_Toc44164383"/>
      <w:bookmarkStart w:id="425" w:name="_Toc44455299"/>
      <w:bookmarkStart w:id="426" w:name="_Toc44456079"/>
      <w:bookmarkStart w:id="427" w:name="_Toc45046479"/>
      <w:bookmarkStart w:id="428" w:name="_Toc45047388"/>
      <w:bookmarkStart w:id="429" w:name="_Toc45048963"/>
      <w:bookmarkStart w:id="430" w:name="_Toc45122370"/>
      <w:bookmarkStart w:id="431" w:name="_Toc45196084"/>
      <w:bookmarkStart w:id="432" w:name="_Toc45196244"/>
      <w:bookmarkStart w:id="433" w:name="_Toc45400550"/>
      <w:bookmarkStart w:id="434" w:name="_Toc45788402"/>
      <w:bookmarkStart w:id="435" w:name="_Toc45881526"/>
      <w:bookmarkStart w:id="436" w:name="_Toc45881832"/>
      <w:bookmarkStart w:id="437" w:name="_Toc45984190"/>
      <w:bookmarkStart w:id="438" w:name="_Toc46137771"/>
      <w:bookmarkStart w:id="439" w:name="_Toc46147374"/>
      <w:bookmarkStart w:id="440" w:name="_Toc46147683"/>
      <w:bookmarkStart w:id="441" w:name="_Toc46148114"/>
      <w:bookmarkStart w:id="442" w:name="_Toc46148273"/>
      <w:bookmarkStart w:id="443" w:name="_Toc46161344"/>
      <w:bookmarkStart w:id="444" w:name="_Toc46406615"/>
      <w:bookmarkStart w:id="445" w:name="_Toc46406788"/>
      <w:bookmarkStart w:id="446" w:name="_Toc46479917"/>
      <w:bookmarkStart w:id="447" w:name="_Toc46578526"/>
      <w:bookmarkStart w:id="448" w:name="_Toc46578761"/>
      <w:bookmarkStart w:id="449" w:name="_Toc46828922"/>
      <w:bookmarkStart w:id="450" w:name="_Toc46912451"/>
      <w:bookmarkStart w:id="451" w:name="_Toc46913809"/>
      <w:bookmarkStart w:id="452" w:name="_Toc46933809"/>
      <w:bookmarkStart w:id="453" w:name="_Toc46935678"/>
      <w:bookmarkStart w:id="454" w:name="_Toc47081861"/>
      <w:bookmarkStart w:id="455" w:name="_Toc47082027"/>
      <w:bookmarkStart w:id="456" w:name="_Toc47186245"/>
      <w:bookmarkStart w:id="457" w:name="_Toc47186423"/>
      <w:bookmarkStart w:id="458" w:name="_Toc47362526"/>
      <w:bookmarkStart w:id="459" w:name="_Toc47365900"/>
      <w:bookmarkStart w:id="460" w:name="_Toc47450762"/>
      <w:bookmarkStart w:id="461" w:name="_Toc47465391"/>
      <w:bookmarkStart w:id="462" w:name="_Toc47465988"/>
      <w:bookmarkStart w:id="463" w:name="_Toc47625043"/>
      <w:bookmarkStart w:id="464" w:name="_Toc47625242"/>
      <w:bookmarkStart w:id="465" w:name="_Toc47880052"/>
      <w:bookmarkStart w:id="466" w:name="_Toc47881043"/>
      <w:bookmarkStart w:id="467" w:name="_Toc47881240"/>
      <w:bookmarkStart w:id="468" w:name="_Toc47881437"/>
      <w:bookmarkStart w:id="469" w:name="_Toc48559652"/>
      <w:bookmarkStart w:id="470" w:name="_Toc48766472"/>
      <w:bookmarkStart w:id="471" w:name="_Toc48771050"/>
      <w:bookmarkStart w:id="472" w:name="_Toc48771382"/>
      <w:bookmarkStart w:id="473" w:name="_Toc48849243"/>
      <w:bookmarkStart w:id="474" w:name="_Toc48849453"/>
      <w:bookmarkStart w:id="475" w:name="_Toc49255898"/>
      <w:bookmarkStart w:id="476" w:name="_Toc49257642"/>
      <w:bookmarkStart w:id="477" w:name="_Toc49272077"/>
      <w:bookmarkStart w:id="478" w:name="_Toc49504620"/>
      <w:bookmarkStart w:id="479" w:name="_Toc49505301"/>
      <w:bookmarkStart w:id="480" w:name="_Toc49867659"/>
      <w:bookmarkStart w:id="481" w:name="_Toc49868158"/>
      <w:bookmarkStart w:id="482" w:name="_Toc49868372"/>
      <w:bookmarkStart w:id="483" w:name="_Toc49974162"/>
      <w:bookmarkStart w:id="484" w:name="_Toc49975027"/>
      <w:bookmarkStart w:id="485" w:name="_Toc50062062"/>
      <w:bookmarkStart w:id="486" w:name="_Toc50065029"/>
      <w:bookmarkStart w:id="487" w:name="_Toc50069348"/>
      <w:bookmarkStart w:id="488" w:name="_Toc50070750"/>
      <w:bookmarkStart w:id="489" w:name="_Toc50200111"/>
      <w:bookmarkStart w:id="490" w:name="_Toc50634251"/>
      <w:bookmarkStart w:id="491" w:name="_Toc50634469"/>
      <w:bookmarkStart w:id="492" w:name="_Toc51013298"/>
      <w:bookmarkStart w:id="493" w:name="_Toc51162911"/>
      <w:bookmarkStart w:id="494" w:name="_Toc51164651"/>
      <w:bookmarkStart w:id="495" w:name="_Toc51517134"/>
      <w:bookmarkStart w:id="496" w:name="_Toc51517356"/>
      <w:bookmarkStart w:id="497" w:name="_Toc51712106"/>
      <w:bookmarkStart w:id="498" w:name="_Toc51857001"/>
      <w:bookmarkStart w:id="499" w:name="_Toc52305796"/>
      <w:bookmarkStart w:id="500" w:name="_Toc52309369"/>
      <w:bookmarkStart w:id="501" w:name="_Toc52966911"/>
      <w:bookmarkStart w:id="502" w:name="_Toc52967143"/>
      <w:bookmarkStart w:id="503" w:name="_Toc53255563"/>
      <w:bookmarkStart w:id="504" w:name="_Toc53255897"/>
      <w:bookmarkStart w:id="505" w:name="_Toc53256375"/>
      <w:bookmarkStart w:id="506" w:name="_Toc53256609"/>
      <w:bookmarkStart w:id="507" w:name="_Toc53258244"/>
      <w:bookmarkStart w:id="508" w:name="_Toc53490897"/>
      <w:bookmarkStart w:id="509" w:name="_Toc53491536"/>
      <w:bookmarkStart w:id="510" w:name="_Toc53651733"/>
      <w:bookmarkStart w:id="511" w:name="_Toc53654037"/>
      <w:bookmarkStart w:id="512" w:name="_Toc53654274"/>
      <w:bookmarkStart w:id="513" w:name="_Toc53756336"/>
      <w:bookmarkStart w:id="514" w:name="_Toc54020456"/>
      <w:bookmarkStart w:id="515" w:name="_Toc54021375"/>
      <w:bookmarkStart w:id="516" w:name="_Toc54023905"/>
      <w:bookmarkStart w:id="517" w:name="_Toc54284594"/>
      <w:bookmarkStart w:id="518" w:name="_Toc54458198"/>
      <w:bookmarkStart w:id="519" w:name="_Toc54459370"/>
      <w:bookmarkStart w:id="520" w:name="_Toc54460292"/>
      <w:bookmarkStart w:id="521" w:name="_Toc54532742"/>
      <w:bookmarkStart w:id="522" w:name="_Toc54536300"/>
      <w:bookmarkStart w:id="523" w:name="_Toc54708156"/>
      <w:bookmarkStart w:id="524" w:name="_Toc54863283"/>
      <w:bookmarkStart w:id="525" w:name="_Toc54865347"/>
      <w:bookmarkStart w:id="526" w:name="_Toc54866047"/>
      <w:bookmarkStart w:id="527" w:name="_Toc54883000"/>
      <w:bookmarkStart w:id="528" w:name="_Toc54897817"/>
      <w:bookmarkStart w:id="529" w:name="_Toc54898333"/>
      <w:bookmarkStart w:id="530" w:name="_Toc54983345"/>
      <w:bookmarkStart w:id="531" w:name="_Toc54984309"/>
      <w:bookmarkStart w:id="532" w:name="_Toc54984692"/>
      <w:bookmarkStart w:id="533" w:name="_Toc55292531"/>
      <w:bookmarkStart w:id="534" w:name="_Toc55298786"/>
      <w:bookmarkStart w:id="535" w:name="_Toc55299549"/>
      <w:bookmarkStart w:id="536" w:name="_Toc55387044"/>
      <w:bookmarkStart w:id="537" w:name="_Toc55464222"/>
      <w:bookmarkStart w:id="538" w:name="_Toc55507900"/>
      <w:bookmarkStart w:id="539" w:name="_Toc55810322"/>
      <w:bookmarkStart w:id="540" w:name="_Toc55839111"/>
      <w:bookmarkStart w:id="541" w:name="_Toc55892622"/>
      <w:bookmarkStart w:id="542" w:name="_Toc56106844"/>
      <w:bookmarkStart w:id="543" w:name="_Toc56157910"/>
      <w:bookmarkStart w:id="544" w:name="_Toc56456689"/>
      <w:bookmarkStart w:id="545" w:name="_Toc56592569"/>
      <w:bookmarkStart w:id="546" w:name="_Toc56622255"/>
      <w:bookmarkStart w:id="547" w:name="_Toc56623494"/>
      <w:bookmarkStart w:id="548" w:name="_Toc56623767"/>
      <w:bookmarkStart w:id="549" w:name="_Toc56764944"/>
      <w:bookmarkStart w:id="550" w:name="_Toc56767999"/>
      <w:bookmarkStart w:id="551" w:name="_Toc56768274"/>
      <w:bookmarkStart w:id="552" w:name="_Toc56775275"/>
      <w:bookmarkStart w:id="553" w:name="_Toc56775561"/>
      <w:bookmarkStart w:id="554" w:name="_Toc57713536"/>
      <w:bookmarkStart w:id="555" w:name="_Toc57714745"/>
      <w:bookmarkStart w:id="556" w:name="_Toc57795290"/>
      <w:bookmarkStart w:id="557" w:name="_Toc57881479"/>
      <w:bookmarkStart w:id="558" w:name="_Toc58177854"/>
      <w:bookmarkStart w:id="559" w:name="_Toc58248742"/>
      <w:bookmarkStart w:id="560" w:name="_Toc58249034"/>
      <w:bookmarkStart w:id="561" w:name="_Toc58498310"/>
      <w:bookmarkStart w:id="562" w:name="_Toc58498710"/>
      <w:bookmarkStart w:id="563" w:name="_Toc58504888"/>
      <w:bookmarkStart w:id="564" w:name="_Toc58665076"/>
      <w:bookmarkStart w:id="565" w:name="_Toc58954430"/>
      <w:bookmarkStart w:id="566" w:name="_Toc58955466"/>
      <w:bookmarkStart w:id="567" w:name="_Toc59113638"/>
      <w:bookmarkStart w:id="568" w:name="_Toc59265965"/>
      <w:bookmarkStart w:id="569" w:name="_Toc59393448"/>
      <w:bookmarkStart w:id="570" w:name="_Toc60768817"/>
      <w:bookmarkStart w:id="571" w:name="_Toc60820022"/>
      <w:bookmarkStart w:id="572" w:name="_Toc60834461"/>
      <w:bookmarkStart w:id="573" w:name="_Toc60907774"/>
      <w:bookmarkStart w:id="574" w:name="_Toc60945351"/>
      <w:bookmarkStart w:id="575" w:name="_Toc60945647"/>
      <w:bookmarkStart w:id="576" w:name="_Toc61340890"/>
      <w:bookmarkStart w:id="577" w:name="_Toc61430475"/>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4D486A7D" w14:textId="77777777" w:rsidR="00D23228" w:rsidRPr="003B4C75" w:rsidRDefault="00D23228" w:rsidP="00360EB0">
      <w:pPr>
        <w:pStyle w:val="Heading2"/>
        <w:spacing w:after="60"/>
        <w:jc w:val="both"/>
        <w:rPr>
          <w:u w:val="none"/>
        </w:rPr>
      </w:pPr>
      <w:bookmarkStart w:id="578" w:name="_Toc61430476"/>
      <w:r w:rsidRPr="003B4C75">
        <w:rPr>
          <w:u w:val="none"/>
        </w:rPr>
        <w:t>General</w:t>
      </w:r>
      <w:bookmarkEnd w:id="578"/>
    </w:p>
    <w:p w14:paraId="2D98743F" w14:textId="5B489D3B" w:rsidR="00CB28FF" w:rsidRPr="00A06847" w:rsidRDefault="00856898" w:rsidP="00BA7C33">
      <w:pPr>
        <w:jc w:val="both"/>
        <w:rPr>
          <w:highlight w:val="lightGray"/>
        </w:rPr>
      </w:pPr>
      <w:r w:rsidRPr="00A06847">
        <w:rPr>
          <w:highlight w:val="lightGray"/>
        </w:rPr>
        <w:t>This section describes the functional blocks in the</w:t>
      </w:r>
      <w:r w:rsidR="00B81EF9" w:rsidRPr="00A06847">
        <w:rPr>
          <w:highlight w:val="lightGray"/>
        </w:rPr>
        <w:t xml:space="preserve"> EH</w:t>
      </w:r>
      <w:r w:rsidR="002E1230" w:rsidRPr="00A06847">
        <w:rPr>
          <w:highlight w:val="lightGray"/>
        </w:rPr>
        <w:t>T</w:t>
      </w:r>
      <w:r w:rsidR="00B81EF9" w:rsidRPr="00A06847">
        <w:rPr>
          <w:highlight w:val="lightGray"/>
        </w:rPr>
        <w:t xml:space="preserve"> PHY.</w:t>
      </w:r>
    </w:p>
    <w:p w14:paraId="454F3675" w14:textId="77777777" w:rsidR="000B78CF" w:rsidRPr="00A06847" w:rsidRDefault="000B78CF" w:rsidP="00BA7C33">
      <w:pPr>
        <w:jc w:val="both"/>
        <w:rPr>
          <w:highlight w:val="lightGray"/>
        </w:rPr>
      </w:pPr>
    </w:p>
    <w:p w14:paraId="0F0B68E6" w14:textId="25CE44A9" w:rsidR="0016733C" w:rsidRPr="00A06847" w:rsidRDefault="00191764" w:rsidP="00BA7C33">
      <w:pPr>
        <w:jc w:val="both"/>
        <w:rPr>
          <w:highlight w:val="lightGray"/>
        </w:rPr>
      </w:pPr>
      <w:r w:rsidRPr="00A06847">
        <w:rPr>
          <w:highlight w:val="lightGray"/>
        </w:rPr>
        <w:t>802.</w:t>
      </w:r>
      <w:r w:rsidR="0016733C" w:rsidRPr="00A06847">
        <w:rPr>
          <w:highlight w:val="lightGray"/>
        </w:rPr>
        <w:t>11be AP is mandatory to support</w:t>
      </w:r>
      <w:r w:rsidRPr="00A06847">
        <w:rPr>
          <w:highlight w:val="lightGray"/>
        </w:rPr>
        <w:t xml:space="preserve"> the following:</w:t>
      </w:r>
      <w:r w:rsidR="0016733C" w:rsidRPr="00A06847">
        <w:rPr>
          <w:highlight w:val="lightGray"/>
        </w:rPr>
        <w:t xml:space="preserve"> </w:t>
      </w:r>
    </w:p>
    <w:p w14:paraId="43C3F7D3" w14:textId="7E73C20F" w:rsidR="0016733C" w:rsidRPr="00A06847" w:rsidRDefault="0016733C" w:rsidP="00BA7C33">
      <w:pPr>
        <w:pStyle w:val="ListParagraph"/>
        <w:numPr>
          <w:ilvl w:val="0"/>
          <w:numId w:val="143"/>
        </w:numPr>
        <w:jc w:val="both"/>
        <w:rPr>
          <w:highlight w:val="lightGray"/>
        </w:rPr>
      </w:pPr>
      <w:r w:rsidRPr="00A06847">
        <w:rPr>
          <w:highlight w:val="lightGray"/>
        </w:rPr>
        <w:t>160 MHz operating channel width in 6</w:t>
      </w:r>
      <w:r w:rsidR="00191764" w:rsidRPr="00A06847">
        <w:rPr>
          <w:highlight w:val="lightGray"/>
        </w:rPr>
        <w:t xml:space="preserve"> </w:t>
      </w:r>
      <w:r w:rsidRPr="00A06847">
        <w:rPr>
          <w:highlight w:val="lightGray"/>
        </w:rPr>
        <w:t>GHz band </w:t>
      </w:r>
    </w:p>
    <w:p w14:paraId="5007434D" w14:textId="392A8F5F" w:rsidR="0016733C" w:rsidRPr="00A06847" w:rsidRDefault="0016733C" w:rsidP="00BA7C33">
      <w:pPr>
        <w:pStyle w:val="ListParagraph"/>
        <w:numPr>
          <w:ilvl w:val="0"/>
          <w:numId w:val="143"/>
        </w:numPr>
        <w:jc w:val="both"/>
        <w:rPr>
          <w:highlight w:val="lightGray"/>
        </w:rPr>
      </w:pPr>
      <w:r w:rsidRPr="00A06847">
        <w:rPr>
          <w:highlight w:val="lightGray"/>
        </w:rPr>
        <w:t>80</w:t>
      </w:r>
      <w:r w:rsidR="00191764" w:rsidRPr="00A06847">
        <w:rPr>
          <w:highlight w:val="lightGray"/>
        </w:rPr>
        <w:t xml:space="preserve"> </w:t>
      </w:r>
      <w:r w:rsidRPr="00A06847">
        <w:rPr>
          <w:highlight w:val="lightGray"/>
        </w:rPr>
        <w:t>MHz operating channel width in 5 GHz band</w:t>
      </w:r>
    </w:p>
    <w:p w14:paraId="41ADBF28" w14:textId="77777777" w:rsidR="0016733C" w:rsidRPr="00A06847" w:rsidRDefault="0016733C" w:rsidP="00BA7C33">
      <w:pPr>
        <w:pStyle w:val="ListParagraph"/>
        <w:numPr>
          <w:ilvl w:val="0"/>
          <w:numId w:val="143"/>
        </w:numPr>
        <w:jc w:val="both"/>
        <w:rPr>
          <w:highlight w:val="lightGray"/>
        </w:rPr>
      </w:pPr>
      <w:r w:rsidRPr="00A06847">
        <w:rPr>
          <w:highlight w:val="lightGray"/>
        </w:rPr>
        <w:t>20 MHz operating channel width in 2.4 GHz band</w:t>
      </w:r>
    </w:p>
    <w:p w14:paraId="2A9B1496" w14:textId="325011A3" w:rsidR="0016733C" w:rsidRPr="00A06847" w:rsidRDefault="00145814" w:rsidP="00BA7C33">
      <w:pPr>
        <w:jc w:val="both"/>
        <w:rPr>
          <w:highlight w:val="lightGray"/>
        </w:rPr>
      </w:pPr>
      <w:r w:rsidRPr="00A06847">
        <w:rPr>
          <w:highlight w:val="lightGray"/>
        </w:rPr>
        <w:t xml:space="preserve">NOTE – </w:t>
      </w:r>
      <w:r w:rsidR="0016733C" w:rsidRPr="00A06847">
        <w:rPr>
          <w:highlight w:val="lightGray"/>
        </w:rPr>
        <w:t xml:space="preserve">“soft AP” is TBD.  </w:t>
      </w:r>
    </w:p>
    <w:p w14:paraId="7C9E17AB" w14:textId="30CB0D06" w:rsidR="00D52C0D" w:rsidRPr="00A06847" w:rsidRDefault="00D52C0D" w:rsidP="00BA7C33">
      <w:pPr>
        <w:jc w:val="both"/>
        <w:rPr>
          <w:highlight w:val="lightGray"/>
        </w:rPr>
      </w:pPr>
      <w:r w:rsidRPr="00A06847">
        <w:rPr>
          <w:highlight w:val="lightGray"/>
        </w:rPr>
        <w:t xml:space="preserve">[Motion 124, #SP178, </w:t>
      </w:r>
      <w:sdt>
        <w:sdtPr>
          <w:rPr>
            <w:highlight w:val="lightGray"/>
          </w:rPr>
          <w:id w:val="-244568923"/>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941655812"/>
          <w:citation/>
        </w:sdtPr>
        <w:sdtEndPr/>
        <w:sdtContent>
          <w:r w:rsidR="00191764" w:rsidRPr="00A06847">
            <w:rPr>
              <w:highlight w:val="lightGray"/>
            </w:rPr>
            <w:fldChar w:fldCharType="begin"/>
          </w:r>
          <w:r w:rsidR="00191764" w:rsidRPr="00A06847">
            <w:rPr>
              <w:highlight w:val="lightGray"/>
              <w:lang w:val="en-US"/>
            </w:rPr>
            <w:instrText xml:space="preserve"> CITATION 20_0975r0 \l 1033 </w:instrText>
          </w:r>
          <w:r w:rsidR="00191764" w:rsidRPr="00A06847">
            <w:rPr>
              <w:highlight w:val="lightGray"/>
            </w:rPr>
            <w:fldChar w:fldCharType="separate"/>
          </w:r>
          <w:r w:rsidR="00671C9A" w:rsidRPr="00A06847">
            <w:rPr>
              <w:noProof/>
              <w:highlight w:val="lightGray"/>
              <w:lang w:val="en-US"/>
            </w:rPr>
            <w:t>[2]</w:t>
          </w:r>
          <w:r w:rsidR="00191764" w:rsidRPr="00A06847">
            <w:rPr>
              <w:highlight w:val="lightGray"/>
            </w:rPr>
            <w:fldChar w:fldCharType="end"/>
          </w:r>
        </w:sdtContent>
      </w:sdt>
      <w:r w:rsidR="00191764" w:rsidRPr="00A06847">
        <w:rPr>
          <w:highlight w:val="lightGray"/>
        </w:rPr>
        <w:t>]</w:t>
      </w:r>
    </w:p>
    <w:p w14:paraId="7014F439" w14:textId="77777777" w:rsidR="0016733C" w:rsidRPr="00A06847" w:rsidRDefault="0016733C" w:rsidP="00BA7C33">
      <w:pPr>
        <w:jc w:val="both"/>
        <w:rPr>
          <w:highlight w:val="lightGray"/>
        </w:rPr>
      </w:pPr>
    </w:p>
    <w:p w14:paraId="6A9244F9" w14:textId="2FFEA5DA" w:rsidR="00CB60D7" w:rsidRPr="00A06847" w:rsidRDefault="00191764" w:rsidP="00BA7C33">
      <w:pPr>
        <w:jc w:val="both"/>
        <w:rPr>
          <w:highlight w:val="lightGray"/>
        </w:rPr>
      </w:pPr>
      <w:r w:rsidRPr="00A06847">
        <w:rPr>
          <w:highlight w:val="lightGray"/>
        </w:rPr>
        <w:t>I</w:t>
      </w:r>
      <w:r w:rsidR="00CB60D7" w:rsidRPr="00A06847">
        <w:rPr>
          <w:highlight w:val="lightGray"/>
        </w:rPr>
        <w:t>t is mandatory for a non-AP STA to support 80</w:t>
      </w:r>
      <w:r w:rsidRPr="00A06847">
        <w:rPr>
          <w:highlight w:val="lightGray"/>
        </w:rPr>
        <w:t xml:space="preserve"> </w:t>
      </w:r>
      <w:r w:rsidR="00CB60D7" w:rsidRPr="00A06847">
        <w:rPr>
          <w:highlight w:val="lightGray"/>
        </w:rPr>
        <w:t>MHz operating cha</w:t>
      </w:r>
      <w:r w:rsidRPr="00A06847">
        <w:rPr>
          <w:highlight w:val="lightGray"/>
        </w:rPr>
        <w:t>nnel width in 5 and 6 GHz bands.</w:t>
      </w:r>
    </w:p>
    <w:p w14:paraId="4E87FB3C" w14:textId="265F4F66" w:rsidR="00CB60D7" w:rsidRPr="00A06847" w:rsidRDefault="00CB60D7" w:rsidP="00BA7C33">
      <w:pPr>
        <w:pStyle w:val="ListParagraph"/>
        <w:numPr>
          <w:ilvl w:val="0"/>
          <w:numId w:val="144"/>
        </w:numPr>
        <w:jc w:val="both"/>
        <w:rPr>
          <w:highlight w:val="lightGray"/>
        </w:rPr>
      </w:pPr>
      <w:r w:rsidRPr="00A06847">
        <w:rPr>
          <w:highlight w:val="lightGray"/>
        </w:rPr>
        <w:t>Except for 20 MHz only client (if defined in EHT)</w:t>
      </w:r>
      <w:r w:rsidR="004D442D" w:rsidRPr="00A06847">
        <w:rPr>
          <w:highlight w:val="lightGray"/>
        </w:rPr>
        <w:t>.</w:t>
      </w:r>
      <w:r w:rsidRPr="00A06847">
        <w:rPr>
          <w:highlight w:val="lightGray"/>
        </w:rPr>
        <w:t xml:space="preserve">  </w:t>
      </w:r>
    </w:p>
    <w:p w14:paraId="0B859A15" w14:textId="205A8521" w:rsidR="00191764" w:rsidRPr="00A06847" w:rsidRDefault="00191764" w:rsidP="00BA7C33">
      <w:pPr>
        <w:jc w:val="both"/>
        <w:rPr>
          <w:highlight w:val="lightGray"/>
        </w:rPr>
      </w:pPr>
      <w:r w:rsidRPr="00A06847">
        <w:rPr>
          <w:highlight w:val="lightGray"/>
        </w:rPr>
        <w:t xml:space="preserve">[Motion 124, #SP179, </w:t>
      </w:r>
      <w:sdt>
        <w:sdtPr>
          <w:rPr>
            <w:highlight w:val="lightGray"/>
          </w:rPr>
          <w:id w:val="-1812091588"/>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115489890"/>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75DE1BBF" w14:textId="77777777" w:rsidR="00191764" w:rsidRPr="00A06847" w:rsidRDefault="00191764" w:rsidP="00BA7C33">
      <w:pPr>
        <w:jc w:val="both"/>
        <w:rPr>
          <w:highlight w:val="lightGray"/>
        </w:rPr>
      </w:pPr>
    </w:p>
    <w:p w14:paraId="0685E661" w14:textId="0985F2F2" w:rsidR="00457890" w:rsidRPr="00A06847" w:rsidRDefault="00191764" w:rsidP="00BA7C33">
      <w:pPr>
        <w:jc w:val="both"/>
        <w:rPr>
          <w:highlight w:val="lightGray"/>
        </w:rPr>
      </w:pPr>
      <w:r w:rsidRPr="00A06847">
        <w:rPr>
          <w:highlight w:val="lightGray"/>
        </w:rPr>
        <w:t>802.</w:t>
      </w:r>
      <w:r w:rsidR="00457890" w:rsidRPr="00A06847">
        <w:rPr>
          <w:highlight w:val="lightGray"/>
        </w:rPr>
        <w:t>11be defines 20</w:t>
      </w:r>
      <w:r w:rsidRPr="00A06847">
        <w:rPr>
          <w:highlight w:val="lightGray"/>
        </w:rPr>
        <w:t xml:space="preserve"> </w:t>
      </w:r>
      <w:r w:rsidR="00457890" w:rsidRPr="00A06847">
        <w:rPr>
          <w:highlight w:val="lightGray"/>
        </w:rPr>
        <w:t>MHz-only client in 2.4/5</w:t>
      </w:r>
      <w:r w:rsidR="002B12E7" w:rsidRPr="00A06847">
        <w:rPr>
          <w:highlight w:val="lightGray"/>
        </w:rPr>
        <w:t xml:space="preserve"> </w:t>
      </w:r>
      <w:r w:rsidR="00457890" w:rsidRPr="00A06847">
        <w:rPr>
          <w:highlight w:val="lightGray"/>
        </w:rPr>
        <w:t>GHz band only</w:t>
      </w:r>
      <w:r w:rsidRPr="00A06847">
        <w:rPr>
          <w:highlight w:val="lightGray"/>
        </w:rPr>
        <w:t>.</w:t>
      </w:r>
      <w:r w:rsidR="00457890" w:rsidRPr="00A06847">
        <w:rPr>
          <w:highlight w:val="lightGray"/>
        </w:rPr>
        <w:t xml:space="preserve"> </w:t>
      </w:r>
    </w:p>
    <w:p w14:paraId="6B5ECB3D" w14:textId="70A695DD" w:rsidR="00191764" w:rsidRPr="000B78CF" w:rsidRDefault="00191764" w:rsidP="00BA7C33">
      <w:pPr>
        <w:jc w:val="both"/>
      </w:pPr>
      <w:r w:rsidRPr="00A06847">
        <w:rPr>
          <w:highlight w:val="lightGray"/>
        </w:rPr>
        <w:t xml:space="preserve">[Motion 124, #SP180, </w:t>
      </w:r>
      <w:sdt>
        <w:sdtPr>
          <w:rPr>
            <w:highlight w:val="lightGray"/>
          </w:rPr>
          <w:id w:val="-886095427"/>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02282941"/>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613ABED5" w14:textId="63E0D021" w:rsidR="00CF2DA4" w:rsidRDefault="007F0AAA" w:rsidP="00BA7C33">
      <w:pPr>
        <w:pStyle w:val="Heading2"/>
        <w:jc w:val="both"/>
        <w:rPr>
          <w:u w:val="none"/>
        </w:rPr>
      </w:pPr>
      <w:bookmarkStart w:id="579" w:name="_Toc61430477"/>
      <w:r>
        <w:rPr>
          <w:u w:val="none"/>
        </w:rPr>
        <w:t>Subcarriers and resource allocation</w:t>
      </w:r>
      <w:bookmarkEnd w:id="579"/>
    </w:p>
    <w:p w14:paraId="25B7CC6B" w14:textId="77777777" w:rsidR="003D1CA0" w:rsidRPr="003D1CA0" w:rsidRDefault="003D1CA0" w:rsidP="00BA7C33">
      <w:pPr>
        <w:pStyle w:val="Heading3"/>
        <w:jc w:val="both"/>
      </w:pPr>
      <w:bookmarkStart w:id="580" w:name="_Toc61430478"/>
      <w:r>
        <w:t>Wideband and noncontiguous spectrum utilization</w:t>
      </w:r>
      <w:bookmarkEnd w:id="580"/>
    </w:p>
    <w:p w14:paraId="4858B26A" w14:textId="440319E4" w:rsidR="00F263EF" w:rsidRPr="00A06847" w:rsidRDefault="002D18FB" w:rsidP="00BA7C33">
      <w:pPr>
        <w:jc w:val="both"/>
        <w:rPr>
          <w:highlight w:val="lightGray"/>
        </w:rPr>
      </w:pPr>
      <w:r w:rsidRPr="00A06847">
        <w:rPr>
          <w:highlight w:val="lightGray"/>
        </w:rPr>
        <w:t>802.</w:t>
      </w:r>
      <w:r w:rsidR="00F263EF" w:rsidRPr="00A06847">
        <w:rPr>
          <w:highlight w:val="lightGray"/>
        </w:rPr>
        <w:t xml:space="preserve">11be defines </w:t>
      </w:r>
      <w:r w:rsidRPr="00A06847">
        <w:rPr>
          <w:highlight w:val="lightGray"/>
        </w:rPr>
        <w:t xml:space="preserve">only </w:t>
      </w:r>
      <w:r w:rsidR="00F263EF" w:rsidRPr="00A06847">
        <w:rPr>
          <w:highlight w:val="lightGray"/>
        </w:rPr>
        <w:t>PPDU with contiguous signal bandwidth, including 20</w:t>
      </w:r>
      <w:r w:rsidRPr="00A06847">
        <w:rPr>
          <w:highlight w:val="lightGray"/>
        </w:rPr>
        <w:t xml:space="preserve"> </w:t>
      </w:r>
      <w:r w:rsidR="00F263EF" w:rsidRPr="00A06847">
        <w:rPr>
          <w:highlight w:val="lightGray"/>
        </w:rPr>
        <w:t>MHz, 40</w:t>
      </w:r>
      <w:r w:rsidRPr="00A06847">
        <w:rPr>
          <w:highlight w:val="lightGray"/>
        </w:rPr>
        <w:t xml:space="preserve"> </w:t>
      </w:r>
      <w:r w:rsidR="00F263EF" w:rsidRPr="00A06847">
        <w:rPr>
          <w:highlight w:val="lightGray"/>
        </w:rPr>
        <w:t>MHz, 80</w:t>
      </w:r>
      <w:r w:rsidRPr="00A06847">
        <w:rPr>
          <w:highlight w:val="lightGray"/>
        </w:rPr>
        <w:t xml:space="preserve"> </w:t>
      </w:r>
      <w:r w:rsidR="00F263EF" w:rsidRPr="00A06847">
        <w:rPr>
          <w:highlight w:val="lightGray"/>
        </w:rPr>
        <w:t>MHz, 160</w:t>
      </w:r>
      <w:r w:rsidRPr="00A06847">
        <w:rPr>
          <w:highlight w:val="lightGray"/>
        </w:rPr>
        <w:t xml:space="preserve"> </w:t>
      </w:r>
      <w:r w:rsidR="00F263EF" w:rsidRPr="00A06847">
        <w:rPr>
          <w:highlight w:val="lightGray"/>
        </w:rPr>
        <w:t>MHz</w:t>
      </w:r>
      <w:r w:rsidRPr="00A06847">
        <w:rPr>
          <w:highlight w:val="lightGray"/>
        </w:rPr>
        <w:t>,</w:t>
      </w:r>
      <w:r w:rsidR="00F263EF" w:rsidRPr="00A06847">
        <w:rPr>
          <w:highlight w:val="lightGray"/>
        </w:rPr>
        <w:t xml:space="preserve"> and 320</w:t>
      </w:r>
      <w:r w:rsidRPr="00A06847">
        <w:rPr>
          <w:highlight w:val="lightGray"/>
        </w:rPr>
        <w:t xml:space="preserve"> </w:t>
      </w:r>
      <w:r w:rsidR="00F263EF" w:rsidRPr="00A06847">
        <w:rPr>
          <w:highlight w:val="lightGray"/>
        </w:rPr>
        <w:t>MHz</w:t>
      </w:r>
      <w:r w:rsidRPr="00A06847">
        <w:rPr>
          <w:highlight w:val="lightGray"/>
        </w:rPr>
        <w:t>.</w:t>
      </w:r>
    </w:p>
    <w:p w14:paraId="0C9FEBC4" w14:textId="20A50077" w:rsidR="00F263EF" w:rsidRPr="00A06847" w:rsidRDefault="009F10CD" w:rsidP="00956F6D">
      <w:pPr>
        <w:pStyle w:val="ListParagraph"/>
        <w:numPr>
          <w:ilvl w:val="0"/>
          <w:numId w:val="217"/>
        </w:numPr>
        <w:jc w:val="both"/>
        <w:rPr>
          <w:highlight w:val="lightGray"/>
        </w:rPr>
      </w:pPr>
      <w:r w:rsidRPr="00A06847">
        <w:rPr>
          <w:highlight w:val="lightGray"/>
        </w:rPr>
        <w:t>NOTE – N</w:t>
      </w:r>
      <w:r w:rsidR="00F263EF" w:rsidRPr="00A06847">
        <w:rPr>
          <w:highlight w:val="lightGray"/>
        </w:rPr>
        <w:t>oncontiguous 80+80</w:t>
      </w:r>
      <w:r w:rsidR="002D18FB" w:rsidRPr="00A06847">
        <w:rPr>
          <w:highlight w:val="lightGray"/>
        </w:rPr>
        <w:t xml:space="preserve"> </w:t>
      </w:r>
      <w:r w:rsidR="00F263EF" w:rsidRPr="00A06847">
        <w:rPr>
          <w:highlight w:val="lightGray"/>
        </w:rPr>
        <w:t>MHz and 160+160</w:t>
      </w:r>
      <w:r w:rsidR="002D18FB" w:rsidRPr="00A06847">
        <w:rPr>
          <w:highlight w:val="lightGray"/>
        </w:rPr>
        <w:t xml:space="preserve"> </w:t>
      </w:r>
      <w:r w:rsidR="00F263EF" w:rsidRPr="00A06847">
        <w:rPr>
          <w:highlight w:val="lightGray"/>
        </w:rPr>
        <w:t xml:space="preserve">MHz are not defined.  </w:t>
      </w:r>
    </w:p>
    <w:p w14:paraId="478339E4" w14:textId="6911F342" w:rsidR="009F0A7F" w:rsidRPr="00A06847" w:rsidRDefault="009F0A7F" w:rsidP="009F0A7F">
      <w:pPr>
        <w:jc w:val="both"/>
        <w:rPr>
          <w:highlight w:val="lightGray"/>
        </w:rPr>
      </w:pPr>
      <w:r w:rsidRPr="00A06847">
        <w:rPr>
          <w:szCs w:val="22"/>
          <w:highlight w:val="lightGray"/>
        </w:rPr>
        <w:t xml:space="preserve">[Motion 137, #SP288, </w:t>
      </w:r>
      <w:sdt>
        <w:sdtPr>
          <w:rPr>
            <w:highlight w:val="lightGray"/>
          </w:rPr>
          <w:id w:val="-32544062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10CD" w:rsidRPr="00A06847">
        <w:rPr>
          <w:szCs w:val="22"/>
          <w:highlight w:val="lightGray"/>
        </w:rPr>
        <w:t xml:space="preserve"> </w:t>
      </w:r>
      <w:sdt>
        <w:sdtPr>
          <w:rPr>
            <w:szCs w:val="22"/>
            <w:highlight w:val="lightGray"/>
          </w:rPr>
          <w:id w:val="-1521076605"/>
          <w:citation/>
        </w:sdtPr>
        <w:sdtEndPr/>
        <w:sdtContent>
          <w:r w:rsidR="009F10CD" w:rsidRPr="00A06847">
            <w:rPr>
              <w:szCs w:val="22"/>
              <w:highlight w:val="lightGray"/>
            </w:rPr>
            <w:fldChar w:fldCharType="begin"/>
          </w:r>
          <w:r w:rsidR="009F10CD" w:rsidRPr="00A06847">
            <w:rPr>
              <w:szCs w:val="22"/>
              <w:highlight w:val="lightGray"/>
              <w:lang w:val="en-US"/>
            </w:rPr>
            <w:instrText xml:space="preserve"> CITATION 20_1100r1 \l 1033 </w:instrText>
          </w:r>
          <w:r w:rsidR="009F10CD" w:rsidRPr="00A06847">
            <w:rPr>
              <w:szCs w:val="22"/>
              <w:highlight w:val="lightGray"/>
            </w:rPr>
            <w:fldChar w:fldCharType="separate"/>
          </w:r>
          <w:r w:rsidR="00671C9A" w:rsidRPr="00A06847">
            <w:rPr>
              <w:noProof/>
              <w:szCs w:val="22"/>
              <w:highlight w:val="lightGray"/>
              <w:lang w:val="en-US"/>
            </w:rPr>
            <w:t>[4]</w:t>
          </w:r>
          <w:r w:rsidR="009F10CD" w:rsidRPr="00A06847">
            <w:rPr>
              <w:szCs w:val="22"/>
              <w:highlight w:val="lightGray"/>
            </w:rPr>
            <w:fldChar w:fldCharType="end"/>
          </w:r>
        </w:sdtContent>
      </w:sdt>
      <w:r w:rsidR="009F10CD" w:rsidRPr="00A06847">
        <w:rPr>
          <w:szCs w:val="22"/>
          <w:highlight w:val="lightGray"/>
        </w:rPr>
        <w:t>]</w:t>
      </w:r>
      <w:r w:rsidRPr="00A06847">
        <w:rPr>
          <w:szCs w:val="22"/>
          <w:highlight w:val="lightGray"/>
        </w:rPr>
        <w:t xml:space="preserve"> </w:t>
      </w:r>
    </w:p>
    <w:p w14:paraId="6FA7FA28" w14:textId="77777777" w:rsidR="00F263EF" w:rsidRPr="00A06847" w:rsidRDefault="00F263EF" w:rsidP="00BA7C33">
      <w:pPr>
        <w:jc w:val="both"/>
        <w:rPr>
          <w:highlight w:val="lightGray"/>
        </w:rPr>
      </w:pPr>
    </w:p>
    <w:p w14:paraId="1729F2F3" w14:textId="77777777" w:rsidR="00E6740A" w:rsidRPr="00A06847" w:rsidRDefault="00E6740A" w:rsidP="00BA7C33">
      <w:pPr>
        <w:jc w:val="both"/>
        <w:rPr>
          <w:highlight w:val="lightGray"/>
        </w:rPr>
      </w:pPr>
      <w:r w:rsidRPr="00A06847">
        <w:rPr>
          <w:highlight w:val="lightGray"/>
        </w:rPr>
        <w:t>802.11be supports 320 MHz and 160+160 MHz PPDU.</w:t>
      </w:r>
    </w:p>
    <w:p w14:paraId="3F5A1218" w14:textId="77777777" w:rsidR="00E6740A" w:rsidRPr="00A06847" w:rsidRDefault="00E6740A" w:rsidP="00BA7C33">
      <w:pPr>
        <w:jc w:val="both"/>
        <w:rPr>
          <w:highlight w:val="lightGray"/>
        </w:rPr>
      </w:pPr>
      <w:r w:rsidRPr="00A06847">
        <w:rPr>
          <w:highlight w:val="lightGray"/>
        </w:rPr>
        <w:t xml:space="preserve">[Motion 10, </w:t>
      </w:r>
      <w:sdt>
        <w:sdtPr>
          <w:rPr>
            <w:highlight w:val="lightGray"/>
          </w:rPr>
          <w:id w:val="-924262410"/>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87099592"/>
          <w:citation/>
        </w:sdtPr>
        <w:sdtEnd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671C9A" w:rsidRPr="00A06847">
            <w:rPr>
              <w:noProof/>
              <w:highlight w:val="lightGray"/>
              <w:lang w:val="en-US"/>
            </w:rPr>
            <w:t>[6]</w:t>
          </w:r>
          <w:r w:rsidRPr="00A06847">
            <w:rPr>
              <w:highlight w:val="lightGray"/>
            </w:rPr>
            <w:fldChar w:fldCharType="end"/>
          </w:r>
        </w:sdtContent>
      </w:sdt>
      <w:r w:rsidRPr="00A06847">
        <w:rPr>
          <w:highlight w:val="lightGray"/>
        </w:rPr>
        <w:t>]</w:t>
      </w:r>
    </w:p>
    <w:p w14:paraId="7CA0FC03" w14:textId="77777777" w:rsidR="00BE5220" w:rsidRPr="00A06847" w:rsidRDefault="00BE5220" w:rsidP="00BA7C33">
      <w:pPr>
        <w:jc w:val="both"/>
        <w:rPr>
          <w:highlight w:val="lightGray"/>
        </w:rPr>
      </w:pPr>
    </w:p>
    <w:p w14:paraId="5646E1E6" w14:textId="5A9DBFA5" w:rsidR="00BE5220" w:rsidRPr="00A06847" w:rsidRDefault="00DA3DC5" w:rsidP="00BA7C33">
      <w:pPr>
        <w:jc w:val="both"/>
        <w:rPr>
          <w:szCs w:val="22"/>
          <w:highlight w:val="lightGray"/>
        </w:rPr>
      </w:pPr>
      <w:r w:rsidRPr="00A06847">
        <w:rPr>
          <w:szCs w:val="22"/>
          <w:highlight w:val="lightGray"/>
        </w:rPr>
        <w:t>802.11be</w:t>
      </w:r>
      <w:r w:rsidR="00BE5220" w:rsidRPr="00A06847">
        <w:rPr>
          <w:szCs w:val="22"/>
          <w:highlight w:val="lightGray"/>
        </w:rPr>
        <w:t xml:space="preserve"> support</w:t>
      </w:r>
      <w:r w:rsidRPr="00A06847">
        <w:rPr>
          <w:szCs w:val="22"/>
          <w:highlight w:val="lightGray"/>
        </w:rPr>
        <w:t>s</w:t>
      </w:r>
      <w:r w:rsidR="00BE5220" w:rsidRPr="00A06847">
        <w:rPr>
          <w:szCs w:val="22"/>
          <w:highlight w:val="lightGray"/>
        </w:rPr>
        <w:t xml:space="preserve"> defining 320</w:t>
      </w:r>
      <w:r w:rsidRPr="00A06847">
        <w:rPr>
          <w:szCs w:val="22"/>
          <w:highlight w:val="lightGray"/>
        </w:rPr>
        <w:t xml:space="preserve"> </w:t>
      </w:r>
      <w:r w:rsidR="00BE5220" w:rsidRPr="00A06847">
        <w:rPr>
          <w:szCs w:val="22"/>
          <w:highlight w:val="lightGray"/>
        </w:rPr>
        <w:t>MHz channels as any two adjacent 160</w:t>
      </w:r>
      <w:r w:rsidRPr="00A06847">
        <w:rPr>
          <w:szCs w:val="22"/>
          <w:highlight w:val="lightGray"/>
        </w:rPr>
        <w:t xml:space="preserve"> </w:t>
      </w:r>
      <w:r w:rsidR="00BE5220" w:rsidRPr="00A06847">
        <w:rPr>
          <w:szCs w:val="22"/>
          <w:highlight w:val="lightGray"/>
        </w:rPr>
        <w:t>MHz channels</w:t>
      </w:r>
      <w:r w:rsidRPr="00A06847">
        <w:rPr>
          <w:szCs w:val="22"/>
          <w:highlight w:val="lightGray"/>
        </w:rPr>
        <w:t>.</w:t>
      </w:r>
    </w:p>
    <w:p w14:paraId="703CC978" w14:textId="24B32D90" w:rsidR="00C84ACE" w:rsidRPr="00A06847" w:rsidRDefault="00C84ACE" w:rsidP="00BA7C33">
      <w:pPr>
        <w:jc w:val="both"/>
        <w:rPr>
          <w:szCs w:val="22"/>
          <w:highlight w:val="lightGray"/>
        </w:rPr>
      </w:pPr>
      <w:r w:rsidRPr="00A06847">
        <w:rPr>
          <w:szCs w:val="22"/>
          <w:highlight w:val="lightGray"/>
        </w:rPr>
        <w:t xml:space="preserve">[Motion 119, #SP115, </w:t>
      </w:r>
      <w:sdt>
        <w:sdtPr>
          <w:rPr>
            <w:szCs w:val="22"/>
            <w:highlight w:val="lightGray"/>
          </w:rPr>
          <w:id w:val="-2078505460"/>
          <w:citation/>
        </w:sdtPr>
        <w:sdtEndPr/>
        <w:sdtContent>
          <w:r w:rsidR="00312532" w:rsidRPr="00A06847">
            <w:rPr>
              <w:szCs w:val="22"/>
              <w:highlight w:val="lightGray"/>
            </w:rPr>
            <w:fldChar w:fldCharType="begin"/>
          </w:r>
          <w:r w:rsidR="00312532" w:rsidRPr="00A06847">
            <w:rPr>
              <w:szCs w:val="22"/>
              <w:highlight w:val="lightGray"/>
              <w:lang w:val="en-US"/>
            </w:rPr>
            <w:instrText xml:space="preserve"> CITATION 19_1755r6 \l 1033 </w:instrText>
          </w:r>
          <w:r w:rsidR="00312532" w:rsidRPr="00A06847">
            <w:rPr>
              <w:szCs w:val="22"/>
              <w:highlight w:val="lightGray"/>
            </w:rPr>
            <w:fldChar w:fldCharType="separate"/>
          </w:r>
          <w:r w:rsidR="00671C9A" w:rsidRPr="00A06847">
            <w:rPr>
              <w:noProof/>
              <w:szCs w:val="22"/>
              <w:highlight w:val="lightGray"/>
              <w:lang w:val="en-US"/>
            </w:rPr>
            <w:t>[7]</w:t>
          </w:r>
          <w:r w:rsidR="00312532" w:rsidRPr="00A06847">
            <w:rPr>
              <w:szCs w:val="22"/>
              <w:highlight w:val="lightGray"/>
            </w:rPr>
            <w:fldChar w:fldCharType="end"/>
          </w:r>
        </w:sdtContent>
      </w:sdt>
      <w:r w:rsidR="00312532" w:rsidRPr="00A06847">
        <w:rPr>
          <w:szCs w:val="22"/>
          <w:highlight w:val="lightGray"/>
        </w:rPr>
        <w:t xml:space="preserve"> and </w:t>
      </w:r>
      <w:sdt>
        <w:sdtPr>
          <w:rPr>
            <w:szCs w:val="22"/>
            <w:highlight w:val="lightGray"/>
          </w:rPr>
          <w:id w:val="1305969521"/>
          <w:citation/>
        </w:sdtPr>
        <w:sdtEndPr/>
        <w:sdtContent>
          <w:r w:rsidR="00083E66" w:rsidRPr="00A06847">
            <w:rPr>
              <w:szCs w:val="22"/>
              <w:highlight w:val="lightGray"/>
            </w:rPr>
            <w:fldChar w:fldCharType="begin"/>
          </w:r>
          <w:r w:rsidR="00083E66" w:rsidRPr="00A06847">
            <w:rPr>
              <w:szCs w:val="22"/>
              <w:highlight w:val="lightGray"/>
              <w:lang w:val="en-US"/>
            </w:rPr>
            <w:instrText xml:space="preserve"> CITATION 20_0953r0 \l 1033 </w:instrText>
          </w:r>
          <w:r w:rsidR="00083E66" w:rsidRPr="00A06847">
            <w:rPr>
              <w:szCs w:val="22"/>
              <w:highlight w:val="lightGray"/>
            </w:rPr>
            <w:fldChar w:fldCharType="separate"/>
          </w:r>
          <w:r w:rsidR="00671C9A" w:rsidRPr="00A06847">
            <w:rPr>
              <w:noProof/>
              <w:szCs w:val="22"/>
              <w:highlight w:val="lightGray"/>
              <w:lang w:val="en-US"/>
            </w:rPr>
            <w:t>[8]</w:t>
          </w:r>
          <w:r w:rsidR="00083E66" w:rsidRPr="00A06847">
            <w:rPr>
              <w:szCs w:val="22"/>
              <w:highlight w:val="lightGray"/>
            </w:rPr>
            <w:fldChar w:fldCharType="end"/>
          </w:r>
        </w:sdtContent>
      </w:sdt>
      <w:r w:rsidR="00083E66" w:rsidRPr="00A06847">
        <w:rPr>
          <w:szCs w:val="22"/>
          <w:highlight w:val="lightGray"/>
        </w:rPr>
        <w:t>]</w:t>
      </w:r>
    </w:p>
    <w:p w14:paraId="7D74F6EF" w14:textId="77777777" w:rsidR="00E6740A" w:rsidRPr="00A06847" w:rsidRDefault="00E6740A" w:rsidP="00BA7C33">
      <w:pPr>
        <w:jc w:val="both"/>
        <w:rPr>
          <w:highlight w:val="lightGray"/>
        </w:rPr>
      </w:pPr>
    </w:p>
    <w:p w14:paraId="0B323553" w14:textId="4BA7AC9C" w:rsidR="000E234D" w:rsidRPr="00A06847" w:rsidRDefault="004402DA" w:rsidP="00BA7C33">
      <w:pPr>
        <w:jc w:val="both"/>
        <w:rPr>
          <w:highlight w:val="lightGray"/>
        </w:rPr>
      </w:pPr>
      <w:r w:rsidRPr="00A06847">
        <w:rPr>
          <w:highlight w:val="lightGray"/>
        </w:rPr>
        <w:t>802.</w:t>
      </w:r>
      <w:r w:rsidR="000E234D" w:rsidRPr="00A06847">
        <w:rPr>
          <w:highlight w:val="lightGray"/>
        </w:rPr>
        <w:t>11be supports 240 MHz and 160+80 MHz transmission</w:t>
      </w:r>
      <w:r w:rsidR="00C649F0" w:rsidRPr="00A06847">
        <w:rPr>
          <w:highlight w:val="lightGray"/>
        </w:rPr>
        <w:t>.</w:t>
      </w:r>
    </w:p>
    <w:p w14:paraId="2034666E" w14:textId="77777777" w:rsidR="00D623C1" w:rsidRPr="00A06847" w:rsidRDefault="000E234D" w:rsidP="00BA7C33">
      <w:pPr>
        <w:pStyle w:val="ListParagraph"/>
        <w:numPr>
          <w:ilvl w:val="0"/>
          <w:numId w:val="5"/>
        </w:numPr>
        <w:jc w:val="both"/>
        <w:rPr>
          <w:highlight w:val="lightGray"/>
        </w:rPr>
      </w:pPr>
      <w:r w:rsidRPr="00A06847">
        <w:rPr>
          <w:highlight w:val="lightGray"/>
        </w:rPr>
        <w:t>Whether 240/160+80 MHz is formed by 80</w:t>
      </w:r>
      <w:r w:rsidR="00D623C1" w:rsidRPr="00A06847">
        <w:rPr>
          <w:highlight w:val="lightGray"/>
        </w:rPr>
        <w:t xml:space="preserve"> </w:t>
      </w:r>
      <w:r w:rsidRPr="00A06847">
        <w:rPr>
          <w:highlight w:val="lightGray"/>
        </w:rPr>
        <w:t>MHz channel puncturing of 320/160+160 MHz is TBD</w:t>
      </w:r>
      <w:r w:rsidR="00D623C1" w:rsidRPr="00A06847">
        <w:rPr>
          <w:highlight w:val="lightGray"/>
        </w:rPr>
        <w:t>.</w:t>
      </w:r>
    </w:p>
    <w:p w14:paraId="154A430F" w14:textId="77777777" w:rsidR="00D623C1" w:rsidRPr="00A06847" w:rsidRDefault="00D623C1" w:rsidP="00BA7C33">
      <w:pPr>
        <w:jc w:val="both"/>
        <w:rPr>
          <w:highlight w:val="lightGray"/>
        </w:rPr>
      </w:pPr>
      <w:r w:rsidRPr="00A06847">
        <w:rPr>
          <w:highlight w:val="lightGray"/>
        </w:rPr>
        <w:t>[Motion 16,</w:t>
      </w:r>
      <w:r w:rsidR="009A4898" w:rsidRPr="00A06847">
        <w:rPr>
          <w:highlight w:val="lightGray"/>
        </w:rPr>
        <w:t xml:space="preserve"> </w:t>
      </w:r>
      <w:sdt>
        <w:sdtPr>
          <w:rPr>
            <w:highlight w:val="lightGray"/>
          </w:rPr>
          <w:id w:val="189265797"/>
          <w:citation/>
        </w:sdtPr>
        <w:sdtEndPr/>
        <w:sdtContent>
          <w:r w:rsidR="009A4898" w:rsidRPr="00A06847">
            <w:rPr>
              <w:highlight w:val="lightGray"/>
            </w:rPr>
            <w:fldChar w:fldCharType="begin"/>
          </w:r>
          <w:r w:rsidR="009A4898" w:rsidRPr="00A06847">
            <w:rPr>
              <w:highlight w:val="lightGray"/>
              <w:lang w:val="en-US"/>
            </w:rPr>
            <w:instrText xml:space="preserve"> CITATION 19_1755r1 \l 1033 </w:instrText>
          </w:r>
          <w:r w:rsidR="009A4898" w:rsidRPr="00A06847">
            <w:rPr>
              <w:highlight w:val="lightGray"/>
            </w:rPr>
            <w:fldChar w:fldCharType="separate"/>
          </w:r>
          <w:r w:rsidR="00671C9A" w:rsidRPr="00A06847">
            <w:rPr>
              <w:noProof/>
              <w:highlight w:val="lightGray"/>
              <w:lang w:val="en-US"/>
            </w:rPr>
            <w:t>[9]</w:t>
          </w:r>
          <w:r w:rsidR="009A4898" w:rsidRPr="00A06847">
            <w:rPr>
              <w:highlight w:val="lightGray"/>
            </w:rPr>
            <w:fldChar w:fldCharType="end"/>
          </w:r>
        </w:sdtContent>
      </w:sdt>
      <w:r w:rsidR="009B2D9B" w:rsidRPr="00A06847">
        <w:rPr>
          <w:highlight w:val="lightGray"/>
        </w:rPr>
        <w:t xml:space="preserve"> and </w:t>
      </w:r>
      <w:sdt>
        <w:sdtPr>
          <w:rPr>
            <w:highlight w:val="lightGray"/>
          </w:rPr>
          <w:id w:val="-1659066253"/>
          <w:citation/>
        </w:sdtPr>
        <w:sdtEndPr/>
        <w:sdtContent>
          <w:r w:rsidR="009B2D9B" w:rsidRPr="00A06847">
            <w:rPr>
              <w:highlight w:val="lightGray"/>
            </w:rPr>
            <w:fldChar w:fldCharType="begin"/>
          </w:r>
          <w:r w:rsidR="009B2D9B" w:rsidRPr="00A06847">
            <w:rPr>
              <w:highlight w:val="lightGray"/>
              <w:lang w:val="en-US"/>
            </w:rPr>
            <w:instrText xml:space="preserve">CITATION 19_1066r3 \l 1033 </w:instrText>
          </w:r>
          <w:r w:rsidR="009B2D9B" w:rsidRPr="00A06847">
            <w:rPr>
              <w:highlight w:val="lightGray"/>
            </w:rPr>
            <w:fldChar w:fldCharType="separate"/>
          </w:r>
          <w:r w:rsidR="00671C9A" w:rsidRPr="00A06847">
            <w:rPr>
              <w:noProof/>
              <w:highlight w:val="lightGray"/>
              <w:lang w:val="en-US"/>
            </w:rPr>
            <w:t>[10]</w:t>
          </w:r>
          <w:r w:rsidR="009B2D9B" w:rsidRPr="00A06847">
            <w:rPr>
              <w:highlight w:val="lightGray"/>
            </w:rPr>
            <w:fldChar w:fldCharType="end"/>
          </w:r>
        </w:sdtContent>
      </w:sdt>
      <w:r w:rsidRPr="00A06847">
        <w:rPr>
          <w:highlight w:val="lightGray"/>
        </w:rPr>
        <w:t>]</w:t>
      </w:r>
    </w:p>
    <w:p w14:paraId="5CFB59A9" w14:textId="77777777" w:rsidR="00D623C1" w:rsidRPr="00A06847" w:rsidRDefault="00D623C1" w:rsidP="00BA7C33">
      <w:pPr>
        <w:jc w:val="both"/>
        <w:rPr>
          <w:highlight w:val="lightGray"/>
        </w:rPr>
      </w:pPr>
    </w:p>
    <w:p w14:paraId="71AEF281" w14:textId="454F206C" w:rsidR="00D7590D" w:rsidRPr="00A06847" w:rsidRDefault="00DA3DC5" w:rsidP="00BA7C33">
      <w:pPr>
        <w:jc w:val="both"/>
        <w:rPr>
          <w:szCs w:val="22"/>
          <w:highlight w:val="lightGray"/>
        </w:rPr>
      </w:pPr>
      <w:r w:rsidRPr="00A06847">
        <w:rPr>
          <w:szCs w:val="22"/>
          <w:highlight w:val="lightGray"/>
        </w:rPr>
        <w:t xml:space="preserve">No </w:t>
      </w:r>
      <w:r w:rsidR="00D7590D" w:rsidRPr="00A06847">
        <w:rPr>
          <w:szCs w:val="22"/>
          <w:highlight w:val="lightGray"/>
        </w:rPr>
        <w:t xml:space="preserve">240 MHz channelization is defined in </w:t>
      </w:r>
      <w:r w:rsidRPr="00A06847">
        <w:rPr>
          <w:szCs w:val="22"/>
          <w:highlight w:val="lightGray"/>
        </w:rPr>
        <w:t>802.</w:t>
      </w:r>
      <w:r w:rsidR="00D7590D" w:rsidRPr="00A06847">
        <w:rPr>
          <w:szCs w:val="22"/>
          <w:highlight w:val="lightGray"/>
        </w:rPr>
        <w:t>11be.</w:t>
      </w:r>
    </w:p>
    <w:p w14:paraId="5F9A2178" w14:textId="07E47003" w:rsidR="00D7590D" w:rsidRPr="00A06847" w:rsidRDefault="00145814" w:rsidP="00BA7C33">
      <w:pPr>
        <w:pStyle w:val="ListParagraph"/>
        <w:numPr>
          <w:ilvl w:val="0"/>
          <w:numId w:val="110"/>
        </w:numPr>
        <w:jc w:val="both"/>
        <w:rPr>
          <w:szCs w:val="22"/>
          <w:highlight w:val="lightGray"/>
        </w:rPr>
      </w:pPr>
      <w:r w:rsidRPr="00A06847">
        <w:rPr>
          <w:highlight w:val="lightGray"/>
        </w:rPr>
        <w:t xml:space="preserve">NOTE – </w:t>
      </w:r>
      <w:r w:rsidR="00D7590D" w:rsidRPr="00A06847">
        <w:rPr>
          <w:szCs w:val="22"/>
          <w:highlight w:val="lightGray"/>
        </w:rPr>
        <w:t>240/160+80 MHz entry in BW field is TBD</w:t>
      </w:r>
      <w:r w:rsidR="00DA3DC5" w:rsidRPr="00A06847">
        <w:rPr>
          <w:szCs w:val="22"/>
          <w:highlight w:val="lightGray"/>
        </w:rPr>
        <w:t>.</w:t>
      </w:r>
    </w:p>
    <w:p w14:paraId="4612E3FC" w14:textId="28137C44" w:rsidR="00083E66" w:rsidRPr="00A06847" w:rsidRDefault="00083E66" w:rsidP="00BA7C33">
      <w:pPr>
        <w:jc w:val="both"/>
        <w:rPr>
          <w:szCs w:val="22"/>
          <w:highlight w:val="lightGray"/>
        </w:rPr>
      </w:pPr>
      <w:r w:rsidRPr="00A06847">
        <w:rPr>
          <w:szCs w:val="22"/>
          <w:highlight w:val="lightGray"/>
        </w:rPr>
        <w:t xml:space="preserve">[Motion 119, #SP116, </w:t>
      </w:r>
      <w:sdt>
        <w:sdtPr>
          <w:rPr>
            <w:szCs w:val="22"/>
            <w:highlight w:val="lightGray"/>
          </w:rPr>
          <w:id w:val="1133831374"/>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E87012" w:rsidRPr="00A06847">
        <w:rPr>
          <w:szCs w:val="22"/>
          <w:highlight w:val="lightGray"/>
        </w:rPr>
        <w:t xml:space="preserve"> </w:t>
      </w:r>
      <w:sdt>
        <w:sdtPr>
          <w:rPr>
            <w:szCs w:val="22"/>
            <w:highlight w:val="lightGray"/>
          </w:rPr>
          <w:id w:val="1435175989"/>
          <w:citation/>
        </w:sdtPr>
        <w:sdtEndPr/>
        <w:sdtContent>
          <w:r w:rsidR="00E87012" w:rsidRPr="00A06847">
            <w:rPr>
              <w:szCs w:val="22"/>
              <w:highlight w:val="lightGray"/>
            </w:rPr>
            <w:fldChar w:fldCharType="begin"/>
          </w:r>
          <w:r w:rsidR="00E87012" w:rsidRPr="00A06847">
            <w:rPr>
              <w:szCs w:val="22"/>
              <w:highlight w:val="lightGray"/>
              <w:lang w:val="en-US"/>
            </w:rPr>
            <w:instrText xml:space="preserve"> CITATION 20_0954r0 \l 1033 </w:instrText>
          </w:r>
          <w:r w:rsidR="00E87012" w:rsidRPr="00A06847">
            <w:rPr>
              <w:szCs w:val="22"/>
              <w:highlight w:val="lightGray"/>
            </w:rPr>
            <w:fldChar w:fldCharType="separate"/>
          </w:r>
          <w:r w:rsidR="00671C9A" w:rsidRPr="00A06847">
            <w:rPr>
              <w:noProof/>
              <w:szCs w:val="22"/>
              <w:highlight w:val="lightGray"/>
              <w:lang w:val="en-US"/>
            </w:rPr>
            <w:t>[11]</w:t>
          </w:r>
          <w:r w:rsidR="00E87012" w:rsidRPr="00A06847">
            <w:rPr>
              <w:szCs w:val="22"/>
              <w:highlight w:val="lightGray"/>
            </w:rPr>
            <w:fldChar w:fldCharType="end"/>
          </w:r>
        </w:sdtContent>
      </w:sdt>
      <w:r w:rsidR="00E87012" w:rsidRPr="00A06847">
        <w:rPr>
          <w:szCs w:val="22"/>
          <w:highlight w:val="lightGray"/>
        </w:rPr>
        <w:t>]</w:t>
      </w:r>
    </w:p>
    <w:p w14:paraId="08299C8E" w14:textId="77777777" w:rsidR="00D7590D" w:rsidRPr="00A06847" w:rsidRDefault="00D7590D" w:rsidP="00BA7C33">
      <w:pPr>
        <w:jc w:val="both"/>
        <w:rPr>
          <w:highlight w:val="lightGray"/>
        </w:rPr>
      </w:pPr>
    </w:p>
    <w:p w14:paraId="60F20897" w14:textId="1001F5BE" w:rsidR="00301DF7" w:rsidRPr="00A06847" w:rsidRDefault="0014111F" w:rsidP="00BA7C33">
      <w:pPr>
        <w:jc w:val="both"/>
        <w:rPr>
          <w:highlight w:val="lightGray"/>
        </w:rPr>
      </w:pPr>
      <w:r w:rsidRPr="00A06847">
        <w:rPr>
          <w:bCs/>
          <w:highlight w:val="lightGray"/>
        </w:rPr>
        <w:t xml:space="preserve">There is no </w:t>
      </w:r>
      <w:r w:rsidR="00301DF7" w:rsidRPr="00A06847">
        <w:rPr>
          <w:bCs/>
          <w:highlight w:val="lightGray"/>
        </w:rPr>
        <w:t>240/160+80</w:t>
      </w:r>
      <w:r w:rsidRPr="00A06847">
        <w:rPr>
          <w:bCs/>
          <w:highlight w:val="lightGray"/>
        </w:rPr>
        <w:t xml:space="preserve"> </w:t>
      </w:r>
      <w:r w:rsidR="00301DF7" w:rsidRPr="00A06847">
        <w:rPr>
          <w:bCs/>
          <w:highlight w:val="lightGray"/>
        </w:rPr>
        <w:t xml:space="preserve">MHz PPDU BW entry in the BW field of U-SIG in </w:t>
      </w:r>
      <w:r w:rsidRPr="00A06847">
        <w:rPr>
          <w:bCs/>
          <w:highlight w:val="lightGray"/>
        </w:rPr>
        <w:t>802.</w:t>
      </w:r>
      <w:r w:rsidR="00301DF7" w:rsidRPr="00A06847">
        <w:rPr>
          <w:bCs/>
          <w:highlight w:val="lightGray"/>
        </w:rPr>
        <w:t xml:space="preserve">11be. </w:t>
      </w:r>
    </w:p>
    <w:p w14:paraId="36610E48" w14:textId="2A4A72CE" w:rsidR="00301DF7" w:rsidRPr="00A06847" w:rsidRDefault="00301DF7" w:rsidP="00BA7C33">
      <w:pPr>
        <w:pStyle w:val="ListParagraph"/>
        <w:numPr>
          <w:ilvl w:val="0"/>
          <w:numId w:val="136"/>
        </w:numPr>
        <w:jc w:val="both"/>
        <w:rPr>
          <w:highlight w:val="lightGray"/>
        </w:rPr>
      </w:pPr>
      <w:r w:rsidRPr="00A06847">
        <w:rPr>
          <w:bCs/>
          <w:highlight w:val="lightGray"/>
        </w:rPr>
        <w:t>The 240</w:t>
      </w:r>
      <w:r w:rsidR="0014111F" w:rsidRPr="00A06847">
        <w:rPr>
          <w:bCs/>
          <w:highlight w:val="lightGray"/>
        </w:rPr>
        <w:t xml:space="preserve"> MHz </w:t>
      </w:r>
      <w:r w:rsidRPr="00A06847">
        <w:rPr>
          <w:bCs/>
          <w:highlight w:val="lightGray"/>
        </w:rPr>
        <w:t>transmission is defined as 320</w:t>
      </w:r>
      <w:r w:rsidR="004F72EB" w:rsidRPr="00A06847">
        <w:rPr>
          <w:bCs/>
          <w:highlight w:val="lightGray"/>
        </w:rPr>
        <w:t xml:space="preserve"> </w:t>
      </w:r>
      <w:r w:rsidRPr="00A06847">
        <w:rPr>
          <w:bCs/>
          <w:highlight w:val="lightGray"/>
        </w:rPr>
        <w:t>MHz PPDU with 80</w:t>
      </w:r>
      <w:r w:rsidR="0014111F" w:rsidRPr="00A06847">
        <w:rPr>
          <w:bCs/>
          <w:highlight w:val="lightGray"/>
        </w:rPr>
        <w:t xml:space="preserve"> MHz </w:t>
      </w:r>
      <w:r w:rsidRPr="00A06847">
        <w:rPr>
          <w:bCs/>
          <w:highlight w:val="lightGray"/>
        </w:rPr>
        <w:t>punctured.</w:t>
      </w:r>
    </w:p>
    <w:p w14:paraId="1C9E6E68" w14:textId="6C7DF7D7" w:rsidR="004D493F" w:rsidRPr="00A06847" w:rsidRDefault="004D493F" w:rsidP="00BA7C33">
      <w:pPr>
        <w:jc w:val="both"/>
      </w:pPr>
      <w:r w:rsidRPr="00A06847">
        <w:rPr>
          <w:highlight w:val="lightGray"/>
        </w:rPr>
        <w:t>[Motion 122, #SP165,</w:t>
      </w:r>
      <w:sdt>
        <w:sdtPr>
          <w:rPr>
            <w:highlight w:val="lightGray"/>
          </w:rPr>
          <w:id w:val="2037377212"/>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 xml:space="preserve"> [12]</w:t>
          </w:r>
          <w:r w:rsidRPr="00A06847">
            <w:rPr>
              <w:highlight w:val="lightGray"/>
            </w:rPr>
            <w:fldChar w:fldCharType="end"/>
          </w:r>
        </w:sdtContent>
      </w:sdt>
      <w:r w:rsidRPr="00A06847">
        <w:rPr>
          <w:highlight w:val="lightGray"/>
        </w:rPr>
        <w:t xml:space="preserve"> and </w:t>
      </w:r>
      <w:sdt>
        <w:sdtPr>
          <w:rPr>
            <w:highlight w:val="lightGray"/>
          </w:rPr>
          <w:id w:val="1555734570"/>
          <w:citation/>
        </w:sdtPr>
        <w:sdtEnd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671C9A" w:rsidRPr="00A06847">
            <w:rPr>
              <w:noProof/>
              <w:highlight w:val="lightGray"/>
              <w:lang w:val="en-US"/>
            </w:rPr>
            <w:t>[13]</w:t>
          </w:r>
          <w:r w:rsidRPr="00A06847">
            <w:rPr>
              <w:highlight w:val="lightGray"/>
            </w:rPr>
            <w:fldChar w:fldCharType="end"/>
          </w:r>
        </w:sdtContent>
      </w:sdt>
      <w:r w:rsidRPr="00A06847">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A06847" w:rsidRDefault="004C766E" w:rsidP="00BA7C33">
      <w:pPr>
        <w:jc w:val="both"/>
        <w:rPr>
          <w:highlight w:val="lightGray"/>
        </w:rPr>
      </w:pPr>
      <w:r w:rsidRPr="00A06847">
        <w:rPr>
          <w:highlight w:val="lightGray"/>
        </w:rPr>
        <w:t>240/160+80 MHz band</w:t>
      </w:r>
      <w:r w:rsidR="004402DA" w:rsidRPr="00A06847">
        <w:rPr>
          <w:highlight w:val="lightGray"/>
        </w:rPr>
        <w:t xml:space="preserve">width is constructed from </w:t>
      </w:r>
      <w:r w:rsidR="00CB0232" w:rsidRPr="00A06847">
        <w:rPr>
          <w:highlight w:val="lightGray"/>
        </w:rPr>
        <w:t>three</w:t>
      </w:r>
      <w:r w:rsidR="004402DA" w:rsidRPr="00A06847">
        <w:rPr>
          <w:highlight w:val="lightGray"/>
        </w:rPr>
        <w:t xml:space="preserve"> </w:t>
      </w:r>
      <w:r w:rsidRPr="00A06847">
        <w:rPr>
          <w:highlight w:val="lightGray"/>
        </w:rPr>
        <w:t>80</w:t>
      </w:r>
      <w:r w:rsidR="009F0F1B" w:rsidRPr="00A06847">
        <w:rPr>
          <w:highlight w:val="lightGray"/>
        </w:rPr>
        <w:t xml:space="preserve"> </w:t>
      </w:r>
      <w:r w:rsidRPr="00A06847">
        <w:rPr>
          <w:highlight w:val="lightGray"/>
        </w:rPr>
        <w:t>MHz channels which include primary 80</w:t>
      </w:r>
      <w:r w:rsidR="009F0F1B" w:rsidRPr="00A06847">
        <w:rPr>
          <w:highlight w:val="lightGray"/>
        </w:rPr>
        <w:t xml:space="preserve"> </w:t>
      </w:r>
      <w:r w:rsidRPr="00A06847">
        <w:rPr>
          <w:highlight w:val="lightGray"/>
        </w:rPr>
        <w:t>MHz</w:t>
      </w:r>
      <w:r w:rsidR="009F0F1B" w:rsidRPr="00A06847">
        <w:rPr>
          <w:highlight w:val="lightGray"/>
        </w:rPr>
        <w:t>.</w:t>
      </w:r>
    </w:p>
    <w:p w14:paraId="1B4B6DFF" w14:textId="77777777" w:rsidR="009F0F1B" w:rsidRPr="00A06847" w:rsidRDefault="009F0F1B" w:rsidP="00BA7C33">
      <w:pPr>
        <w:jc w:val="both"/>
      </w:pPr>
      <w:r w:rsidRPr="00A06847">
        <w:rPr>
          <w:highlight w:val="lightGray"/>
        </w:rPr>
        <w:t>[Motion 17,</w:t>
      </w:r>
      <w:r w:rsidR="00B1797E" w:rsidRPr="00A06847">
        <w:rPr>
          <w:highlight w:val="lightGray"/>
        </w:rPr>
        <w:t xml:space="preserve"> </w:t>
      </w:r>
      <w:sdt>
        <w:sdtPr>
          <w:rPr>
            <w:highlight w:val="lightGray"/>
          </w:rPr>
          <w:id w:val="-730767725"/>
          <w:citation/>
        </w:sdtPr>
        <w:sdtEndPr/>
        <w:sdtContent>
          <w:r w:rsidR="004B4287" w:rsidRPr="00A06847">
            <w:rPr>
              <w:highlight w:val="lightGray"/>
            </w:rPr>
            <w:fldChar w:fldCharType="begin"/>
          </w:r>
          <w:r w:rsidR="004B4287" w:rsidRPr="00A06847">
            <w:rPr>
              <w:highlight w:val="lightGray"/>
              <w:lang w:val="en-US"/>
            </w:rPr>
            <w:instrText xml:space="preserve"> CITATION 19_1755r1 \l 1033 </w:instrText>
          </w:r>
          <w:r w:rsidR="004B4287" w:rsidRPr="00A06847">
            <w:rPr>
              <w:highlight w:val="lightGray"/>
            </w:rPr>
            <w:fldChar w:fldCharType="separate"/>
          </w:r>
          <w:r w:rsidR="00671C9A" w:rsidRPr="00A06847">
            <w:rPr>
              <w:noProof/>
              <w:highlight w:val="lightGray"/>
              <w:lang w:val="en-US"/>
            </w:rPr>
            <w:t>[9]</w:t>
          </w:r>
          <w:r w:rsidR="004B4287" w:rsidRPr="00A06847">
            <w:rPr>
              <w:highlight w:val="lightGray"/>
            </w:rPr>
            <w:fldChar w:fldCharType="end"/>
          </w:r>
        </w:sdtContent>
      </w:sdt>
      <w:r w:rsidR="004B4287" w:rsidRPr="00A06847">
        <w:rPr>
          <w:highlight w:val="lightGray"/>
        </w:rPr>
        <w:t xml:space="preserve"> and </w:t>
      </w:r>
      <w:sdt>
        <w:sdtPr>
          <w:rPr>
            <w:highlight w:val="lightGray"/>
          </w:rPr>
          <w:id w:val="179940600"/>
          <w:citation/>
        </w:sdtPr>
        <w:sdtEndPr/>
        <w:sdtContent>
          <w:r w:rsidR="00E766B3" w:rsidRPr="00A06847">
            <w:rPr>
              <w:highlight w:val="lightGray"/>
            </w:rPr>
            <w:fldChar w:fldCharType="begin"/>
          </w:r>
          <w:r w:rsidR="00E766B3" w:rsidRPr="00A06847">
            <w:rPr>
              <w:highlight w:val="lightGray"/>
              <w:lang w:val="en-US"/>
            </w:rPr>
            <w:instrText xml:space="preserve"> CITATION 19_1889r2 \l 1033 </w:instrText>
          </w:r>
          <w:r w:rsidR="00E766B3" w:rsidRPr="00A06847">
            <w:rPr>
              <w:highlight w:val="lightGray"/>
            </w:rPr>
            <w:fldChar w:fldCharType="separate"/>
          </w:r>
          <w:r w:rsidR="00671C9A" w:rsidRPr="00A06847">
            <w:rPr>
              <w:noProof/>
              <w:highlight w:val="lightGray"/>
              <w:lang w:val="en-US"/>
            </w:rPr>
            <w:t>[14]</w:t>
          </w:r>
          <w:r w:rsidR="00E766B3" w:rsidRPr="00A06847">
            <w:rPr>
              <w:highlight w:val="lightGray"/>
            </w:rPr>
            <w:fldChar w:fldCharType="end"/>
          </w:r>
        </w:sdtContent>
      </w:sdt>
      <w:r w:rsidRPr="00A06847">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A06847" w:rsidRDefault="0097063B" w:rsidP="00BA7C33">
      <w:pPr>
        <w:jc w:val="both"/>
        <w:rPr>
          <w:highlight w:val="lightGray"/>
        </w:rPr>
      </w:pPr>
      <w:r w:rsidRPr="00A06847">
        <w:rPr>
          <w:highlight w:val="lightGray"/>
        </w:rPr>
        <w:lastRenderedPageBreak/>
        <w:t xml:space="preserve">802.11be reuses 802.11ax tone plan for 20/40 MHz PPDU and, with the exception of pilot locations, for 80/160/80+80 </w:t>
      </w:r>
      <w:r w:rsidR="00E16E84" w:rsidRPr="00A06847">
        <w:rPr>
          <w:highlight w:val="lightGray"/>
        </w:rPr>
        <w:t xml:space="preserve">MHz </w:t>
      </w:r>
      <w:r w:rsidRPr="00A06847">
        <w:rPr>
          <w:highlight w:val="lightGray"/>
        </w:rPr>
        <w:t>in non-OFDMA PPDU. For 320 MHz and 160+160 MHz PPDU, 802.11be uses duplicated EHT160</w:t>
      </w:r>
      <w:r w:rsidR="00C61D5B" w:rsidRPr="00A06847">
        <w:rPr>
          <w:highlight w:val="lightGray"/>
        </w:rPr>
        <w:t>.</w:t>
      </w:r>
    </w:p>
    <w:p w14:paraId="279470D4" w14:textId="77777777" w:rsidR="006174B7" w:rsidRPr="00A06847" w:rsidRDefault="006174B7" w:rsidP="00BA7C33">
      <w:pPr>
        <w:jc w:val="both"/>
        <w:rPr>
          <w:highlight w:val="lightGray"/>
        </w:rPr>
      </w:pPr>
      <w:r w:rsidRPr="00A06847">
        <w:rPr>
          <w:highlight w:val="lightGray"/>
        </w:rPr>
        <w:t xml:space="preserve">[Motion 33, </w:t>
      </w:r>
      <w:sdt>
        <w:sdtPr>
          <w:rPr>
            <w:highlight w:val="lightGray"/>
          </w:rPr>
          <w:id w:val="408345781"/>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60697119"/>
          <w:citation/>
        </w:sdtPr>
        <w:sdtEnd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671C9A" w:rsidRPr="00A06847">
            <w:rPr>
              <w:noProof/>
              <w:highlight w:val="lightGray"/>
              <w:lang w:val="en-US"/>
            </w:rPr>
            <w:t>[15]</w:t>
          </w:r>
          <w:r w:rsidRPr="00A06847">
            <w:rPr>
              <w:highlight w:val="lightGray"/>
            </w:rPr>
            <w:fldChar w:fldCharType="end"/>
          </w:r>
        </w:sdtContent>
      </w:sdt>
      <w:r w:rsidRPr="00A06847">
        <w:rPr>
          <w:highlight w:val="lightGray"/>
        </w:rPr>
        <w:t>]</w:t>
      </w:r>
    </w:p>
    <w:p w14:paraId="22DD59F5" w14:textId="7CD8B819" w:rsidR="0097063B" w:rsidRPr="00A06847" w:rsidRDefault="0097063B" w:rsidP="00BA7C33">
      <w:pPr>
        <w:jc w:val="both"/>
        <w:rPr>
          <w:highlight w:val="lightGray"/>
        </w:rPr>
      </w:pPr>
      <w:r w:rsidRPr="00A06847">
        <w:rPr>
          <w:highlight w:val="lightGray"/>
        </w:rPr>
        <w:t xml:space="preserve">[Motion 118, </w:t>
      </w:r>
      <w:sdt>
        <w:sdtPr>
          <w:rPr>
            <w:highlight w:val="lightGray"/>
          </w:rPr>
          <w:id w:val="1516967973"/>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572547835"/>
          <w:citation/>
        </w:sdtPr>
        <w:sdtEndPr/>
        <w:sdtContent>
          <w:r w:rsidR="0025758F" w:rsidRPr="00A06847">
            <w:rPr>
              <w:highlight w:val="lightGray"/>
            </w:rPr>
            <w:fldChar w:fldCharType="begin"/>
          </w:r>
          <w:r w:rsidR="0025758F" w:rsidRPr="00A06847">
            <w:rPr>
              <w:highlight w:val="lightGray"/>
              <w:lang w:val="en-US"/>
            </w:rPr>
            <w:instrText xml:space="preserve"> CITATION 20_0955r1 \l 1033 </w:instrText>
          </w:r>
          <w:r w:rsidR="0025758F" w:rsidRPr="00A06847">
            <w:rPr>
              <w:highlight w:val="lightGray"/>
            </w:rPr>
            <w:fldChar w:fldCharType="separate"/>
          </w:r>
          <w:r w:rsidR="00671C9A" w:rsidRPr="00A06847">
            <w:rPr>
              <w:noProof/>
              <w:highlight w:val="lightGray"/>
              <w:lang w:val="en-US"/>
            </w:rPr>
            <w:t>[17]</w:t>
          </w:r>
          <w:r w:rsidR="0025758F" w:rsidRPr="00A06847">
            <w:rPr>
              <w:highlight w:val="lightGray"/>
            </w:rPr>
            <w:fldChar w:fldCharType="end"/>
          </w:r>
        </w:sdtContent>
      </w:sdt>
      <w:r w:rsidR="0025758F" w:rsidRPr="00A06847">
        <w:rPr>
          <w:highlight w:val="lightGray"/>
        </w:rPr>
        <w:t>]</w:t>
      </w:r>
    </w:p>
    <w:p w14:paraId="04B94917" w14:textId="77777777" w:rsidR="004A47D3" w:rsidRPr="00A06847" w:rsidRDefault="004A47D3" w:rsidP="00BA7C33">
      <w:pPr>
        <w:jc w:val="both"/>
        <w:rPr>
          <w:highlight w:val="lightGray"/>
        </w:rPr>
      </w:pPr>
    </w:p>
    <w:p w14:paraId="62F79E70" w14:textId="795A318B" w:rsidR="008D281A" w:rsidRPr="00A06847" w:rsidRDefault="008D281A" w:rsidP="00BA7C33">
      <w:pPr>
        <w:jc w:val="both"/>
        <w:rPr>
          <w:highlight w:val="lightGray"/>
        </w:rPr>
      </w:pPr>
      <w:r w:rsidRPr="00A06847">
        <w:rPr>
          <w:highlight w:val="lightGray"/>
        </w:rPr>
        <w:t>802.11be 240/160+80 MHz transmission consists of 3x80 MHz segments while the tone plan of each 80 MHz segment is the same as EHT80.</w:t>
      </w:r>
    </w:p>
    <w:p w14:paraId="4BC24C3E" w14:textId="77777777" w:rsidR="004A47D3" w:rsidRPr="00A06847" w:rsidRDefault="004A47D3" w:rsidP="00BA7C33">
      <w:pPr>
        <w:jc w:val="both"/>
        <w:rPr>
          <w:highlight w:val="lightGray"/>
        </w:rPr>
      </w:pPr>
      <w:r w:rsidRPr="00A06847">
        <w:rPr>
          <w:highlight w:val="lightGray"/>
        </w:rPr>
        <w:t xml:space="preserve">[Motion 35, </w:t>
      </w:r>
      <w:sdt>
        <w:sdtPr>
          <w:rPr>
            <w:highlight w:val="lightGray"/>
          </w:rPr>
          <w:id w:val="-1836449924"/>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012977326"/>
          <w:citation/>
        </w:sdtPr>
        <w:sdtEnd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671C9A" w:rsidRPr="00A06847">
            <w:rPr>
              <w:noProof/>
              <w:highlight w:val="lightGray"/>
              <w:lang w:val="en-US"/>
            </w:rPr>
            <w:t>[15]</w:t>
          </w:r>
          <w:r w:rsidRPr="00A06847">
            <w:rPr>
              <w:highlight w:val="lightGray"/>
            </w:rPr>
            <w:fldChar w:fldCharType="end"/>
          </w:r>
        </w:sdtContent>
      </w:sdt>
      <w:r w:rsidRPr="00A06847">
        <w:rPr>
          <w:highlight w:val="lightGray"/>
        </w:rPr>
        <w:t>]</w:t>
      </w:r>
    </w:p>
    <w:p w14:paraId="34BE0DE1" w14:textId="77777777" w:rsidR="0025758F" w:rsidRPr="00A06847" w:rsidRDefault="0025758F" w:rsidP="00BA7C33">
      <w:pPr>
        <w:jc w:val="both"/>
        <w:rPr>
          <w:highlight w:val="lightGray"/>
        </w:rPr>
      </w:pPr>
      <w:r w:rsidRPr="00A06847">
        <w:rPr>
          <w:highlight w:val="lightGray"/>
        </w:rPr>
        <w:t xml:space="preserve">[Motion 118, </w:t>
      </w:r>
      <w:sdt>
        <w:sdtPr>
          <w:rPr>
            <w:highlight w:val="lightGray"/>
          </w:rPr>
          <w:id w:val="-105589284"/>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49347326"/>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03598999" w14:textId="536E3A28" w:rsidR="00E46D92" w:rsidRPr="00A06847" w:rsidRDefault="00E46D92" w:rsidP="00BA7C33">
      <w:pPr>
        <w:pStyle w:val="ListParagraph"/>
        <w:ind w:left="0"/>
        <w:jc w:val="both"/>
        <w:rPr>
          <w:szCs w:val="22"/>
          <w:highlight w:val="lightGray"/>
          <w:lang w:val="en-US"/>
        </w:rPr>
      </w:pPr>
    </w:p>
    <w:p w14:paraId="4C714CEF" w14:textId="237AD1C4" w:rsidR="00F1681A" w:rsidRPr="00A06847" w:rsidRDefault="00F1681A" w:rsidP="00BA7C33">
      <w:pPr>
        <w:jc w:val="both"/>
        <w:rPr>
          <w:szCs w:val="22"/>
          <w:highlight w:val="lightGray"/>
        </w:rPr>
      </w:pPr>
      <w:r w:rsidRPr="00A06847">
        <w:rPr>
          <w:szCs w:val="22"/>
          <w:highlight w:val="lightGray"/>
        </w:rPr>
        <w:t>240/160+80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plus additional puncturing mask.</w:t>
      </w:r>
    </w:p>
    <w:p w14:paraId="31A13BF3" w14:textId="31D4EB11" w:rsidR="00F1681A" w:rsidRPr="00A06847" w:rsidRDefault="00F1681A" w:rsidP="00BA7C33">
      <w:pPr>
        <w:jc w:val="both"/>
        <w:rPr>
          <w:szCs w:val="22"/>
          <w:highlight w:val="lightGray"/>
        </w:rPr>
      </w:pPr>
      <w:r w:rsidRPr="00A06847">
        <w:rPr>
          <w:szCs w:val="22"/>
          <w:highlight w:val="lightGray"/>
        </w:rPr>
        <w:t>320/160+160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additional puncturing mask can be applied according to the puncturing patterns and MRUs.</w:t>
      </w:r>
    </w:p>
    <w:p w14:paraId="553E0CA2" w14:textId="26C79EF4" w:rsidR="00F1681A" w:rsidRPr="00A06847" w:rsidRDefault="00DA3DC5" w:rsidP="00BA7C33">
      <w:pPr>
        <w:jc w:val="both"/>
        <w:rPr>
          <w:szCs w:val="22"/>
          <w:highlight w:val="lightGray"/>
        </w:rPr>
      </w:pPr>
      <w:r w:rsidRPr="00A06847">
        <w:rPr>
          <w:szCs w:val="22"/>
          <w:highlight w:val="lightGray"/>
        </w:rPr>
        <w:t xml:space="preserve">Details of the </w:t>
      </w:r>
      <w:r w:rsidR="00F1681A" w:rsidRPr="00A06847">
        <w:rPr>
          <w:szCs w:val="22"/>
          <w:highlight w:val="lightGray"/>
        </w:rPr>
        <w:t xml:space="preserve">masks </w:t>
      </w:r>
      <w:r w:rsidRPr="00A06847">
        <w:rPr>
          <w:szCs w:val="22"/>
          <w:highlight w:val="lightGray"/>
        </w:rPr>
        <w:t xml:space="preserve">are </w:t>
      </w:r>
      <w:r w:rsidR="00F1681A" w:rsidRPr="00A06847">
        <w:rPr>
          <w:szCs w:val="22"/>
          <w:highlight w:val="lightGray"/>
        </w:rPr>
        <w:t xml:space="preserve">TBD. </w:t>
      </w:r>
    </w:p>
    <w:p w14:paraId="480C91AE" w14:textId="5F9EB9B5" w:rsidR="00F1681A" w:rsidRPr="00A06847" w:rsidRDefault="00E87012" w:rsidP="00BA7C33">
      <w:pPr>
        <w:pStyle w:val="ListParagraph"/>
        <w:ind w:left="0"/>
        <w:jc w:val="both"/>
        <w:rPr>
          <w:szCs w:val="22"/>
        </w:rPr>
      </w:pPr>
      <w:r w:rsidRPr="00A06847">
        <w:rPr>
          <w:szCs w:val="22"/>
          <w:highlight w:val="lightGray"/>
        </w:rPr>
        <w:t xml:space="preserve">[Motion 119, #SP117, </w:t>
      </w:r>
      <w:sdt>
        <w:sdtPr>
          <w:rPr>
            <w:szCs w:val="22"/>
            <w:highlight w:val="lightGray"/>
          </w:rPr>
          <w:id w:val="-1357497583"/>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C67CEB" w:rsidRPr="00A06847">
        <w:rPr>
          <w:szCs w:val="22"/>
          <w:highlight w:val="lightGray"/>
        </w:rPr>
        <w:t xml:space="preserve"> </w:t>
      </w:r>
      <w:sdt>
        <w:sdtPr>
          <w:rPr>
            <w:szCs w:val="22"/>
            <w:highlight w:val="lightGray"/>
          </w:rPr>
          <w:id w:val="-1539581636"/>
          <w:citation/>
        </w:sdtPr>
        <w:sdtEndPr/>
        <w:sdtContent>
          <w:r w:rsidR="00C67CEB" w:rsidRPr="00A06847">
            <w:rPr>
              <w:szCs w:val="22"/>
              <w:highlight w:val="lightGray"/>
            </w:rPr>
            <w:fldChar w:fldCharType="begin"/>
          </w:r>
          <w:r w:rsidR="00C67CEB" w:rsidRPr="00A06847">
            <w:rPr>
              <w:szCs w:val="22"/>
              <w:highlight w:val="lightGray"/>
              <w:lang w:val="en-US"/>
            </w:rPr>
            <w:instrText xml:space="preserve"> CITATION 20_0960r0 \l 1033 </w:instrText>
          </w:r>
          <w:r w:rsidR="00C67CEB" w:rsidRPr="00A06847">
            <w:rPr>
              <w:szCs w:val="22"/>
              <w:highlight w:val="lightGray"/>
            </w:rPr>
            <w:fldChar w:fldCharType="separate"/>
          </w:r>
          <w:r w:rsidR="00671C9A" w:rsidRPr="00A06847">
            <w:rPr>
              <w:noProof/>
              <w:szCs w:val="22"/>
              <w:highlight w:val="lightGray"/>
              <w:lang w:val="en-US"/>
            </w:rPr>
            <w:t>[18]</w:t>
          </w:r>
          <w:r w:rsidR="00C67CEB" w:rsidRPr="00A06847">
            <w:rPr>
              <w:szCs w:val="22"/>
              <w:highlight w:val="lightGray"/>
            </w:rPr>
            <w:fldChar w:fldCharType="end"/>
          </w:r>
        </w:sdtContent>
      </w:sdt>
      <w:r w:rsidR="00C67CEB" w:rsidRPr="00A06847">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A06847" w:rsidRDefault="00747716" w:rsidP="00BA7C33">
      <w:pPr>
        <w:jc w:val="both"/>
        <w:rPr>
          <w:szCs w:val="22"/>
          <w:highlight w:val="lightGray"/>
        </w:rPr>
      </w:pPr>
      <w:r w:rsidRPr="00A06847">
        <w:rPr>
          <w:szCs w:val="22"/>
          <w:highlight w:val="lightGray"/>
        </w:rPr>
        <w:t xml:space="preserve">802.11be </w:t>
      </w:r>
      <w:r w:rsidR="004A47D3" w:rsidRPr="00A06847">
        <w:rPr>
          <w:szCs w:val="22"/>
          <w:highlight w:val="lightGray"/>
        </w:rPr>
        <w:t>support</w:t>
      </w:r>
      <w:r w:rsidRPr="00A06847">
        <w:rPr>
          <w:szCs w:val="22"/>
          <w:highlight w:val="lightGray"/>
        </w:rPr>
        <w:t>s</w:t>
      </w:r>
      <w:r w:rsidR="004A47D3" w:rsidRPr="00A06847">
        <w:rPr>
          <w:szCs w:val="22"/>
          <w:highlight w:val="lightGray"/>
        </w:rPr>
        <w:t xml:space="preserve"> the following toneplan for </w:t>
      </w:r>
      <w:r w:rsidR="00EC0A6E" w:rsidRPr="00A06847">
        <w:rPr>
          <w:szCs w:val="22"/>
          <w:highlight w:val="lightGray"/>
        </w:rPr>
        <w:t>802.</w:t>
      </w:r>
      <w:r w:rsidR="004A47D3" w:rsidRPr="00A06847">
        <w:rPr>
          <w:szCs w:val="22"/>
          <w:highlight w:val="lightGray"/>
        </w:rPr>
        <w:t>11be 80 MHz OFDMA</w:t>
      </w:r>
      <w:r w:rsidRPr="00A06847">
        <w:rPr>
          <w:szCs w:val="22"/>
          <w:highlight w:val="lightGray"/>
        </w:rPr>
        <w:t>.</w:t>
      </w:r>
    </w:p>
    <w:p w14:paraId="288C9F7B" w14:textId="38B2DA98" w:rsidR="004A47D3" w:rsidRPr="00A06847" w:rsidRDefault="004A47D3" w:rsidP="00BA7C33">
      <w:pPr>
        <w:pStyle w:val="ListParagraph"/>
        <w:numPr>
          <w:ilvl w:val="0"/>
          <w:numId w:val="65"/>
        </w:numPr>
        <w:jc w:val="both"/>
        <w:rPr>
          <w:szCs w:val="22"/>
          <w:highlight w:val="lightGray"/>
        </w:rPr>
      </w:pPr>
      <w:r w:rsidRPr="00A06847">
        <w:rPr>
          <w:szCs w:val="22"/>
          <w:highlight w:val="lightGray"/>
        </w:rPr>
        <w:t xml:space="preserve">80 MHz OFDMA = 40 MHz DUP, Table 27-8 in </w:t>
      </w:r>
      <w:r w:rsidR="00EC0A6E" w:rsidRPr="00A06847">
        <w:rPr>
          <w:szCs w:val="22"/>
          <w:highlight w:val="lightGray"/>
        </w:rPr>
        <w:t>802.</w:t>
      </w:r>
      <w:r w:rsidRPr="00A06847">
        <w:rPr>
          <w:szCs w:val="22"/>
          <w:highlight w:val="lightGray"/>
        </w:rPr>
        <w:t>11ax D6</w:t>
      </w:r>
      <w:r w:rsidR="00C649F0" w:rsidRPr="00A06847">
        <w:rPr>
          <w:szCs w:val="22"/>
          <w:highlight w:val="lightGray"/>
        </w:rPr>
        <w:t>.0</w:t>
      </w:r>
      <w:r w:rsidRPr="00A06847">
        <w:rPr>
          <w:szCs w:val="22"/>
          <w:highlight w:val="lightGray"/>
        </w:rPr>
        <w:t xml:space="preserve"> right/left shifted by 256 tones.</w:t>
      </w:r>
    </w:p>
    <w:p w14:paraId="35CF0B13" w14:textId="77777777" w:rsidR="004A47D3" w:rsidRPr="00A06847" w:rsidRDefault="004A47D3" w:rsidP="004A47D3">
      <w:pPr>
        <w:jc w:val="both"/>
        <w:rPr>
          <w:szCs w:val="22"/>
          <w:highlight w:val="lightGray"/>
        </w:rPr>
      </w:pPr>
      <w:r w:rsidRPr="00A06847">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A06847" w:rsidRDefault="00AA0CBD" w:rsidP="00AA0CBD">
      <w:pPr>
        <w:pStyle w:val="Caption"/>
        <w:spacing w:after="0"/>
        <w:jc w:val="center"/>
        <w:rPr>
          <w:highlight w:val="lightGray"/>
          <w:lang w:val="en-US"/>
        </w:rPr>
      </w:pPr>
      <w:bookmarkStart w:id="581" w:name="_Toc61430770"/>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1</w:t>
      </w:r>
      <w:r w:rsidRPr="00A06847">
        <w:rPr>
          <w:highlight w:val="lightGray"/>
        </w:rPr>
        <w:fldChar w:fldCharType="end"/>
      </w:r>
      <w:r w:rsidRPr="00A06847">
        <w:rPr>
          <w:highlight w:val="lightGray"/>
        </w:rPr>
        <w:t xml:space="preserve"> – T</w:t>
      </w:r>
      <w:r w:rsidR="00F10778" w:rsidRPr="00A06847">
        <w:rPr>
          <w:highlight w:val="lightGray"/>
        </w:rPr>
        <w:t>one plan for 80 MHz OFDMA</w:t>
      </w:r>
      <w:bookmarkEnd w:id="581"/>
    </w:p>
    <w:p w14:paraId="62E8A620" w14:textId="49D21829" w:rsidR="004A47D3" w:rsidRPr="00A06847" w:rsidRDefault="00145814" w:rsidP="00BA7C33">
      <w:pPr>
        <w:pStyle w:val="ListParagraph"/>
        <w:numPr>
          <w:ilvl w:val="0"/>
          <w:numId w:val="65"/>
        </w:numPr>
        <w:jc w:val="both"/>
        <w:rPr>
          <w:szCs w:val="22"/>
          <w:highlight w:val="lightGray"/>
        </w:rPr>
      </w:pPr>
      <w:r w:rsidRPr="00A06847">
        <w:rPr>
          <w:szCs w:val="22"/>
          <w:highlight w:val="lightGray"/>
        </w:rPr>
        <w:t>NOTE –</w:t>
      </w:r>
    </w:p>
    <w:p w14:paraId="123A0BBE" w14:textId="21FDA0A9"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The 80MHz OFDMA design applies to any RU</w:t>
      </w:r>
      <w:r w:rsidR="004524C8" w:rsidRPr="00A06847">
        <w:rPr>
          <w:szCs w:val="22"/>
          <w:highlight w:val="lightGray"/>
          <w:lang w:val="en-US"/>
        </w:rPr>
        <w:t xml:space="preserve"> </w:t>
      </w:r>
      <w:r w:rsidRPr="00A06847">
        <w:rPr>
          <w:szCs w:val="22"/>
          <w:highlight w:val="lightGray"/>
          <w:lang w:val="en-US"/>
        </w:rPr>
        <w:t>&lt;</w:t>
      </w:r>
      <w:r w:rsidR="004524C8" w:rsidRPr="00A06847">
        <w:rPr>
          <w:szCs w:val="22"/>
          <w:highlight w:val="lightGray"/>
          <w:lang w:val="en-US"/>
        </w:rPr>
        <w:t xml:space="preserve"> </w:t>
      </w:r>
      <w:r w:rsidRPr="00A06847">
        <w:rPr>
          <w:szCs w:val="22"/>
          <w:highlight w:val="lightGray"/>
          <w:lang w:val="en-US"/>
        </w:rPr>
        <w:t>996 for all modes of transmission, SU, DL MU, TB PPDU, with and without puncturing</w:t>
      </w:r>
      <w:r w:rsidR="004524C8" w:rsidRPr="00A06847">
        <w:rPr>
          <w:szCs w:val="22"/>
          <w:highlight w:val="lightGray"/>
          <w:lang w:val="en-US"/>
        </w:rPr>
        <w:t>.</w:t>
      </w:r>
    </w:p>
    <w:p w14:paraId="57E14400" w14:textId="58F19963"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Non-OFDMA full BW 80</w:t>
      </w:r>
      <w:r w:rsidR="004524C8" w:rsidRPr="00A06847">
        <w:rPr>
          <w:szCs w:val="22"/>
          <w:highlight w:val="lightGray"/>
          <w:lang w:val="en-US"/>
        </w:rPr>
        <w:t xml:space="preserve"> </w:t>
      </w:r>
      <w:r w:rsidRPr="00A06847">
        <w:rPr>
          <w:szCs w:val="22"/>
          <w:highlight w:val="lightGray"/>
          <w:lang w:val="en-US"/>
        </w:rPr>
        <w:t>MHz segment uses 996</w:t>
      </w:r>
      <w:r w:rsidR="004524C8" w:rsidRPr="00A06847">
        <w:rPr>
          <w:szCs w:val="22"/>
          <w:highlight w:val="lightGray"/>
          <w:lang w:val="en-US"/>
        </w:rPr>
        <w:t xml:space="preserve"> </w:t>
      </w:r>
      <w:r w:rsidRPr="00A06847">
        <w:rPr>
          <w:szCs w:val="22"/>
          <w:highlight w:val="lightGray"/>
          <w:lang w:val="en-US"/>
        </w:rPr>
        <w:t>RU design</w:t>
      </w:r>
      <w:r w:rsidR="004524C8" w:rsidRPr="00A06847">
        <w:rPr>
          <w:szCs w:val="22"/>
          <w:highlight w:val="lightGray"/>
          <w:lang w:val="en-US"/>
        </w:rPr>
        <w:t>.</w:t>
      </w:r>
      <w:r w:rsidRPr="00A06847">
        <w:rPr>
          <w:szCs w:val="22"/>
          <w:highlight w:val="lightGray"/>
          <w:lang w:val="en-US"/>
        </w:rPr>
        <w:t xml:space="preserve"> </w:t>
      </w:r>
    </w:p>
    <w:p w14:paraId="77FA94E1" w14:textId="1873242E"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Any punctured 80</w:t>
      </w:r>
      <w:r w:rsidR="004524C8" w:rsidRPr="00A06847">
        <w:rPr>
          <w:szCs w:val="22"/>
          <w:highlight w:val="lightGray"/>
          <w:lang w:val="en-US"/>
        </w:rPr>
        <w:t xml:space="preserve"> </w:t>
      </w:r>
      <w:r w:rsidRPr="00A06847">
        <w:rPr>
          <w:szCs w:val="22"/>
          <w:highlight w:val="lightGray"/>
          <w:lang w:val="en-US"/>
        </w:rPr>
        <w:t>MHz segment uses the OFDMA tone plan</w:t>
      </w:r>
      <w:r w:rsidR="004524C8" w:rsidRPr="00A06847">
        <w:rPr>
          <w:szCs w:val="22"/>
          <w:highlight w:val="lightGray"/>
          <w:lang w:val="en-US"/>
        </w:rPr>
        <w:t>.</w:t>
      </w:r>
    </w:p>
    <w:p w14:paraId="632E769E" w14:textId="7013E8FB"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For each 80</w:t>
      </w:r>
      <w:r w:rsidR="004F72EB" w:rsidRPr="00A06847">
        <w:rPr>
          <w:szCs w:val="22"/>
          <w:highlight w:val="lightGray"/>
          <w:lang w:val="en-US"/>
        </w:rPr>
        <w:t xml:space="preserve"> </w:t>
      </w:r>
      <w:r w:rsidRPr="00A06847">
        <w:rPr>
          <w:szCs w:val="22"/>
          <w:highlight w:val="lightGray"/>
          <w:lang w:val="en-US"/>
        </w:rPr>
        <w:t>MHz segment in 160</w:t>
      </w:r>
      <w:r w:rsidR="004524C8" w:rsidRPr="00A06847">
        <w:rPr>
          <w:szCs w:val="22"/>
          <w:highlight w:val="lightGray"/>
          <w:lang w:val="en-US"/>
        </w:rPr>
        <w:t xml:space="preserve"> </w:t>
      </w:r>
      <w:r w:rsidRPr="00A06847">
        <w:rPr>
          <w:szCs w:val="22"/>
          <w:highlight w:val="lightGray"/>
          <w:lang w:val="en-US"/>
        </w:rPr>
        <w:t>MHz, 240</w:t>
      </w:r>
      <w:r w:rsidR="004524C8" w:rsidRPr="00A06847">
        <w:rPr>
          <w:szCs w:val="22"/>
          <w:highlight w:val="lightGray"/>
          <w:lang w:val="en-US"/>
        </w:rPr>
        <w:t xml:space="preserve"> </w:t>
      </w:r>
      <w:r w:rsidRPr="00A06847">
        <w:rPr>
          <w:szCs w:val="22"/>
          <w:highlight w:val="lightGray"/>
          <w:lang w:val="en-US"/>
        </w:rPr>
        <w:t>MHz or 320</w:t>
      </w:r>
      <w:r w:rsidR="004524C8" w:rsidRPr="00A06847">
        <w:rPr>
          <w:szCs w:val="22"/>
          <w:highlight w:val="lightGray"/>
          <w:lang w:val="en-US"/>
        </w:rPr>
        <w:t xml:space="preserve"> </w:t>
      </w:r>
      <w:r w:rsidRPr="00A06847">
        <w:rPr>
          <w:szCs w:val="22"/>
          <w:highlight w:val="lightGray"/>
          <w:lang w:val="en-US"/>
        </w:rPr>
        <w:t xml:space="preserve">MHz:  if </w:t>
      </w:r>
      <w:r w:rsidR="00CE4228" w:rsidRPr="00A06847">
        <w:rPr>
          <w:szCs w:val="22"/>
          <w:highlight w:val="lightGray"/>
          <w:lang w:val="en-US"/>
        </w:rPr>
        <w:t xml:space="preserve">it is </w:t>
      </w:r>
      <w:r w:rsidRPr="00A06847">
        <w:rPr>
          <w:szCs w:val="22"/>
          <w:highlight w:val="lightGray"/>
          <w:lang w:val="en-US"/>
        </w:rPr>
        <w:t>punctured or used for OFDMA the 80</w:t>
      </w:r>
      <w:r w:rsidR="004524C8" w:rsidRPr="00A06847">
        <w:rPr>
          <w:szCs w:val="22"/>
          <w:highlight w:val="lightGray"/>
          <w:lang w:val="en-US"/>
        </w:rPr>
        <w:t xml:space="preserve"> </w:t>
      </w:r>
      <w:r w:rsidRPr="00A06847">
        <w:rPr>
          <w:szCs w:val="22"/>
          <w:highlight w:val="lightGray"/>
          <w:lang w:val="en-US"/>
        </w:rPr>
        <w:t>MHz OFDMA tone plan is used, if it’s used for non-OFDMA and non-punctured the 996</w:t>
      </w:r>
      <w:r w:rsidR="004524C8" w:rsidRPr="00A06847">
        <w:rPr>
          <w:szCs w:val="22"/>
          <w:highlight w:val="lightGray"/>
          <w:lang w:val="en-US"/>
        </w:rPr>
        <w:t xml:space="preserve"> </w:t>
      </w:r>
      <w:r w:rsidRPr="00A06847">
        <w:rPr>
          <w:szCs w:val="22"/>
          <w:highlight w:val="lightGray"/>
          <w:lang w:val="en-US"/>
        </w:rPr>
        <w:t>RU tone plan is used</w:t>
      </w:r>
      <w:r w:rsidR="004524C8" w:rsidRPr="00A06847">
        <w:rPr>
          <w:szCs w:val="22"/>
          <w:highlight w:val="lightGray"/>
          <w:lang w:val="en-US"/>
        </w:rPr>
        <w:t>.</w:t>
      </w:r>
    </w:p>
    <w:p w14:paraId="3CE9D5AF" w14:textId="28BE6253" w:rsidR="00231C2A" w:rsidRPr="00A82DF3" w:rsidRDefault="00231C2A" w:rsidP="004A47D3">
      <w:pPr>
        <w:jc w:val="both"/>
        <w:rPr>
          <w:szCs w:val="22"/>
        </w:rPr>
      </w:pPr>
      <w:r w:rsidRPr="00A06847">
        <w:rPr>
          <w:szCs w:val="22"/>
          <w:highlight w:val="lightGray"/>
        </w:rPr>
        <w:t xml:space="preserve">[Motion 112, #SP42, </w:t>
      </w:r>
      <w:sdt>
        <w:sdtPr>
          <w:rPr>
            <w:szCs w:val="22"/>
            <w:highlight w:val="lightGray"/>
          </w:rPr>
          <w:id w:val="-1722746621"/>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7614558"/>
          <w:citation/>
        </w:sdtPr>
        <w:sdtEndPr/>
        <w:sdtContent>
          <w:r w:rsidR="002F3675" w:rsidRPr="00A06847">
            <w:rPr>
              <w:szCs w:val="22"/>
              <w:highlight w:val="lightGray"/>
            </w:rPr>
            <w:fldChar w:fldCharType="begin"/>
          </w:r>
          <w:r w:rsidR="00E50ED7" w:rsidRPr="00A06847">
            <w:rPr>
              <w:szCs w:val="22"/>
              <w:highlight w:val="lightGray"/>
              <w:lang w:val="en-US"/>
            </w:rPr>
            <w:instrText xml:space="preserve">CITATION 20_0666r2 \l 1033 </w:instrText>
          </w:r>
          <w:r w:rsidR="002F3675" w:rsidRPr="00A06847">
            <w:rPr>
              <w:szCs w:val="22"/>
              <w:highlight w:val="lightGray"/>
            </w:rPr>
            <w:fldChar w:fldCharType="separate"/>
          </w:r>
          <w:r w:rsidR="00671C9A" w:rsidRPr="00A06847">
            <w:rPr>
              <w:noProof/>
              <w:szCs w:val="22"/>
              <w:highlight w:val="lightGray"/>
              <w:lang w:val="en-US"/>
            </w:rPr>
            <w:t>[20]</w:t>
          </w:r>
          <w:r w:rsidR="002F3675" w:rsidRPr="00A06847">
            <w:rPr>
              <w:szCs w:val="22"/>
              <w:highlight w:val="lightGray"/>
            </w:rPr>
            <w:fldChar w:fldCharType="end"/>
          </w:r>
        </w:sdtContent>
      </w:sdt>
      <w:r w:rsidR="002F3675" w:rsidRPr="00A06847">
        <w:rPr>
          <w:szCs w:val="22"/>
          <w:highlight w:val="lightGray"/>
        </w:rPr>
        <w:t>]</w:t>
      </w:r>
    </w:p>
    <w:p w14:paraId="2B76FBDE" w14:textId="77777777" w:rsidR="00050A25" w:rsidRPr="00A82DF3" w:rsidRDefault="00050A25">
      <w:r w:rsidRPr="00A82DF3">
        <w:br w:type="page"/>
      </w:r>
    </w:p>
    <w:p w14:paraId="41F67227" w14:textId="025FACDB" w:rsidR="00612181" w:rsidRPr="00A06847" w:rsidRDefault="00E72EA7" w:rsidP="00612181">
      <w:pPr>
        <w:jc w:val="both"/>
        <w:rPr>
          <w:highlight w:val="lightGray"/>
        </w:rPr>
      </w:pPr>
      <w:r w:rsidRPr="00A06847">
        <w:rPr>
          <w:highlight w:val="lightGray"/>
        </w:rPr>
        <w:lastRenderedPageBreak/>
        <w:t xml:space="preserve">For </w:t>
      </w:r>
      <w:r w:rsidR="00612181" w:rsidRPr="00A06847">
        <w:rPr>
          <w:highlight w:val="lightGray"/>
        </w:rPr>
        <w:t>80</w:t>
      </w:r>
      <w:r w:rsidRPr="00A06847">
        <w:rPr>
          <w:highlight w:val="lightGray"/>
        </w:rPr>
        <w:t xml:space="preserve"> </w:t>
      </w:r>
      <w:r w:rsidR="00612181" w:rsidRPr="00A06847">
        <w:rPr>
          <w:highlight w:val="lightGray"/>
        </w:rPr>
        <w:t>MHz NDP or each 80 MHz segment of &gt;</w:t>
      </w:r>
      <w:r w:rsidRPr="00A06847">
        <w:rPr>
          <w:highlight w:val="lightGray"/>
        </w:rPr>
        <w:t xml:space="preserve"> </w:t>
      </w:r>
      <w:r w:rsidR="00612181" w:rsidRPr="00A06847">
        <w:rPr>
          <w:highlight w:val="lightGray"/>
        </w:rPr>
        <w:t>80</w:t>
      </w:r>
      <w:r w:rsidRPr="00A06847">
        <w:rPr>
          <w:highlight w:val="lightGray"/>
        </w:rPr>
        <w:t xml:space="preserve"> </w:t>
      </w:r>
      <w:r w:rsidR="00612181" w:rsidRPr="00A06847">
        <w:rPr>
          <w:highlight w:val="lightGray"/>
        </w:rPr>
        <w:t>MHz bandwidth NDP</w:t>
      </w:r>
      <w:r w:rsidRPr="00A06847">
        <w:rPr>
          <w:highlight w:val="lightGray"/>
        </w:rPr>
        <w:t>,</w:t>
      </w:r>
    </w:p>
    <w:p w14:paraId="2686278C" w14:textId="1C1AE24A" w:rsidR="00612181" w:rsidRPr="00A06847" w:rsidRDefault="00612181" w:rsidP="00612181">
      <w:pPr>
        <w:pStyle w:val="ListParagraph"/>
        <w:numPr>
          <w:ilvl w:val="0"/>
          <w:numId w:val="157"/>
        </w:numPr>
        <w:jc w:val="both"/>
        <w:rPr>
          <w:highlight w:val="lightGray"/>
        </w:rPr>
      </w:pPr>
      <w:r w:rsidRPr="00A06847">
        <w:rPr>
          <w:highlight w:val="lightGray"/>
        </w:rPr>
        <w:t>If not punctured, non-OFDMA 80 MHz tone plan</w:t>
      </w:r>
      <w:r w:rsidR="0062492E" w:rsidRPr="00A06847">
        <w:rPr>
          <w:highlight w:val="lightGray"/>
        </w:rPr>
        <w:t xml:space="preserve"> is used.</w:t>
      </w:r>
    </w:p>
    <w:p w14:paraId="03A7F67C" w14:textId="2882601A" w:rsidR="00612181" w:rsidRPr="00A06847" w:rsidRDefault="00612181" w:rsidP="00612181">
      <w:pPr>
        <w:pStyle w:val="ListParagraph"/>
        <w:numPr>
          <w:ilvl w:val="0"/>
          <w:numId w:val="157"/>
        </w:numPr>
        <w:jc w:val="both"/>
        <w:rPr>
          <w:highlight w:val="lightGray"/>
        </w:rPr>
      </w:pPr>
      <w:r w:rsidRPr="00A06847">
        <w:rPr>
          <w:highlight w:val="lightGray"/>
        </w:rPr>
        <w:t>If punctured, OFDMA 80</w:t>
      </w:r>
      <w:r w:rsidR="0062492E" w:rsidRPr="00A06847">
        <w:rPr>
          <w:highlight w:val="lightGray"/>
        </w:rPr>
        <w:t xml:space="preserve"> </w:t>
      </w:r>
      <w:r w:rsidRPr="00A06847">
        <w:rPr>
          <w:highlight w:val="lightGray"/>
        </w:rPr>
        <w:t>MHz tone plan</w:t>
      </w:r>
      <w:r w:rsidR="0062492E" w:rsidRPr="00A0684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A0684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4x LTF Tones</w:t>
            </w:r>
          </w:p>
        </w:tc>
      </w:tr>
      <w:tr w:rsidR="00612181" w:rsidRPr="00A0684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A06847" w:rsidRDefault="00612181" w:rsidP="00933BFE">
            <w:pPr>
              <w:tabs>
                <w:tab w:val="left" w:pos="2362"/>
              </w:tabs>
              <w:rPr>
                <w:sz w:val="18"/>
                <w:szCs w:val="18"/>
                <w:highlight w:val="lightGray"/>
              </w:rPr>
            </w:pPr>
            <w:r w:rsidRPr="00A0684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A06847" w:rsidRDefault="00612181" w:rsidP="00933BFE">
            <w:pPr>
              <w:tabs>
                <w:tab w:val="left" w:pos="2362"/>
              </w:tabs>
              <w:rPr>
                <w:sz w:val="18"/>
                <w:szCs w:val="18"/>
                <w:highlight w:val="lightGray"/>
              </w:rPr>
            </w:pPr>
            <w:r w:rsidRPr="00A0684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A06847" w:rsidRDefault="00612181" w:rsidP="00933BFE">
            <w:pPr>
              <w:tabs>
                <w:tab w:val="left" w:pos="2362"/>
              </w:tabs>
              <w:rPr>
                <w:sz w:val="18"/>
                <w:szCs w:val="18"/>
                <w:highlight w:val="lightGray"/>
              </w:rPr>
            </w:pPr>
            <w:r w:rsidRPr="00A0684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A06847" w:rsidRDefault="00612181" w:rsidP="00933BFE">
            <w:pPr>
              <w:tabs>
                <w:tab w:val="left" w:pos="2362"/>
              </w:tabs>
              <w:rPr>
                <w:sz w:val="18"/>
                <w:szCs w:val="18"/>
                <w:highlight w:val="lightGray"/>
              </w:rPr>
            </w:pPr>
            <w:r w:rsidRPr="00A0684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A06847" w:rsidRDefault="00612181" w:rsidP="00933BFE">
            <w:pPr>
              <w:tabs>
                <w:tab w:val="left" w:pos="2362"/>
              </w:tabs>
              <w:rPr>
                <w:sz w:val="18"/>
                <w:szCs w:val="18"/>
                <w:highlight w:val="lightGray"/>
              </w:rPr>
            </w:pPr>
            <w:r w:rsidRPr="00A06847">
              <w:rPr>
                <w:sz w:val="18"/>
                <w:szCs w:val="18"/>
                <w:highlight w:val="lightGray"/>
              </w:rPr>
              <w:t>A=[-500:-3, 3:500]</w:t>
            </w:r>
          </w:p>
        </w:tc>
      </w:tr>
      <w:tr w:rsidR="00612181" w:rsidRPr="00A0684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A06847" w:rsidRDefault="00612181" w:rsidP="00933BFE">
            <w:pPr>
              <w:tabs>
                <w:tab w:val="left" w:pos="2362"/>
              </w:tabs>
              <w:rPr>
                <w:sz w:val="18"/>
                <w:szCs w:val="18"/>
                <w:highlight w:val="lightGray"/>
              </w:rPr>
            </w:pPr>
            <w:r w:rsidRPr="00A0684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A06847" w:rsidRDefault="00612181" w:rsidP="00933BFE">
            <w:pPr>
              <w:tabs>
                <w:tab w:val="left" w:pos="2362"/>
              </w:tabs>
              <w:rPr>
                <w:sz w:val="18"/>
                <w:szCs w:val="18"/>
                <w:highlight w:val="lightGray"/>
              </w:rPr>
            </w:pPr>
            <w:r w:rsidRPr="00A0684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A06847" w:rsidRDefault="00612181" w:rsidP="00933BFE">
            <w:pPr>
              <w:tabs>
                <w:tab w:val="left" w:pos="2362"/>
              </w:tabs>
              <w:rPr>
                <w:sz w:val="18"/>
                <w:szCs w:val="18"/>
                <w:highlight w:val="lightGray"/>
              </w:rPr>
            </w:pPr>
            <w:r w:rsidRPr="00A0684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A06847" w:rsidRDefault="00612181" w:rsidP="00933BFE">
            <w:pPr>
              <w:tabs>
                <w:tab w:val="left" w:pos="2362"/>
              </w:tabs>
              <w:rPr>
                <w:sz w:val="18"/>
                <w:szCs w:val="18"/>
                <w:highlight w:val="lightGray"/>
              </w:rPr>
            </w:pPr>
            <w:r w:rsidRPr="00A06847">
              <w:rPr>
                <w:sz w:val="18"/>
                <w:szCs w:val="18"/>
                <w:highlight w:val="lightGray"/>
              </w:rPr>
              <w:t>B1=[-253:-12, 12:253, 259:500]</w:t>
            </w:r>
          </w:p>
        </w:tc>
      </w:tr>
      <w:tr w:rsidR="00612181" w:rsidRPr="00A0684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A06847" w:rsidRDefault="00612181" w:rsidP="00933BFE">
            <w:pPr>
              <w:tabs>
                <w:tab w:val="left" w:pos="2362"/>
              </w:tabs>
              <w:rPr>
                <w:sz w:val="18"/>
                <w:szCs w:val="18"/>
                <w:highlight w:val="lightGray"/>
              </w:rPr>
            </w:pPr>
            <w:r w:rsidRPr="00A0684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A06847" w:rsidRDefault="00612181" w:rsidP="00933BFE">
            <w:pPr>
              <w:tabs>
                <w:tab w:val="left" w:pos="2362"/>
              </w:tabs>
              <w:rPr>
                <w:sz w:val="18"/>
                <w:szCs w:val="18"/>
                <w:highlight w:val="lightGray"/>
              </w:rPr>
            </w:pPr>
            <w:r w:rsidRPr="00A0684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A06847" w:rsidRDefault="00612181" w:rsidP="00933BFE">
            <w:pPr>
              <w:tabs>
                <w:tab w:val="left" w:pos="2362"/>
              </w:tabs>
              <w:rPr>
                <w:sz w:val="18"/>
                <w:szCs w:val="18"/>
                <w:highlight w:val="lightGray"/>
              </w:rPr>
            </w:pPr>
            <w:r w:rsidRPr="00A0684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A06847" w:rsidRDefault="00612181" w:rsidP="00933BFE">
            <w:pPr>
              <w:tabs>
                <w:tab w:val="left" w:pos="2362"/>
              </w:tabs>
              <w:rPr>
                <w:sz w:val="18"/>
                <w:szCs w:val="18"/>
                <w:highlight w:val="lightGray"/>
              </w:rPr>
            </w:pPr>
            <w:r w:rsidRPr="00A06847">
              <w:rPr>
                <w:sz w:val="18"/>
                <w:szCs w:val="18"/>
                <w:highlight w:val="lightGray"/>
              </w:rPr>
              <w:t>B2=[-500:-259, 12:253, 259:500]</w:t>
            </w:r>
          </w:p>
        </w:tc>
      </w:tr>
      <w:tr w:rsidR="00612181" w:rsidRPr="00A0684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A06847" w:rsidRDefault="00612181" w:rsidP="00933BFE">
            <w:pPr>
              <w:tabs>
                <w:tab w:val="left" w:pos="2362"/>
              </w:tabs>
              <w:rPr>
                <w:sz w:val="18"/>
                <w:szCs w:val="18"/>
                <w:highlight w:val="lightGray"/>
              </w:rPr>
            </w:pPr>
            <w:r w:rsidRPr="00A0684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B3=[-500:4:-260, </w:t>
            </w:r>
          </w:p>
          <w:p w14:paraId="0118CDB5" w14:textId="5ABE2B39" w:rsidR="00612181" w:rsidRPr="00A06847" w:rsidRDefault="00612181" w:rsidP="00933BFE">
            <w:pPr>
              <w:tabs>
                <w:tab w:val="left" w:pos="2362"/>
              </w:tabs>
              <w:rPr>
                <w:sz w:val="18"/>
                <w:szCs w:val="18"/>
                <w:highlight w:val="lightGray"/>
              </w:rPr>
            </w:pPr>
            <w:r w:rsidRPr="00A06847">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B3=[-500:2:-260, </w:t>
            </w:r>
          </w:p>
          <w:p w14:paraId="2F985B11" w14:textId="5079DE93" w:rsidR="00612181" w:rsidRPr="00A06847" w:rsidRDefault="00612181" w:rsidP="00933BFE">
            <w:pPr>
              <w:tabs>
                <w:tab w:val="left" w:pos="2362"/>
              </w:tabs>
              <w:rPr>
                <w:sz w:val="18"/>
                <w:szCs w:val="18"/>
                <w:highlight w:val="lightGray"/>
              </w:rPr>
            </w:pPr>
            <w:r w:rsidRPr="00A06847">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A06847" w:rsidRDefault="00612181" w:rsidP="00933BFE">
            <w:pPr>
              <w:tabs>
                <w:tab w:val="left" w:pos="2362"/>
              </w:tabs>
              <w:rPr>
                <w:sz w:val="18"/>
                <w:szCs w:val="18"/>
                <w:highlight w:val="lightGray"/>
              </w:rPr>
            </w:pPr>
            <w:r w:rsidRPr="00A06847">
              <w:rPr>
                <w:sz w:val="18"/>
                <w:szCs w:val="18"/>
                <w:highlight w:val="lightGray"/>
              </w:rPr>
              <w:t>B3=[-500:-259, -253:-12, 259:500]</w:t>
            </w:r>
          </w:p>
        </w:tc>
      </w:tr>
      <w:tr w:rsidR="00612181" w:rsidRPr="00A0684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A06847" w:rsidRDefault="00612181" w:rsidP="00933BFE">
            <w:pPr>
              <w:tabs>
                <w:tab w:val="left" w:pos="2362"/>
              </w:tabs>
              <w:rPr>
                <w:sz w:val="18"/>
                <w:szCs w:val="18"/>
                <w:highlight w:val="lightGray"/>
              </w:rPr>
            </w:pPr>
            <w:r w:rsidRPr="00A0684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B4=[-500:4:-260, </w:t>
            </w:r>
          </w:p>
          <w:p w14:paraId="4D407A54" w14:textId="58EC30B7" w:rsidR="00612181" w:rsidRPr="00A06847" w:rsidRDefault="00612181" w:rsidP="00933BFE">
            <w:pPr>
              <w:tabs>
                <w:tab w:val="left" w:pos="2362"/>
              </w:tabs>
              <w:rPr>
                <w:sz w:val="18"/>
                <w:szCs w:val="18"/>
                <w:highlight w:val="lightGray"/>
              </w:rPr>
            </w:pPr>
            <w:r w:rsidRPr="00A06847">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B4=[-500:2:-260, </w:t>
            </w:r>
          </w:p>
          <w:p w14:paraId="3DA1C700" w14:textId="6BCB4809" w:rsidR="00612181" w:rsidRPr="00A06847" w:rsidRDefault="00612181" w:rsidP="00933BFE">
            <w:pPr>
              <w:tabs>
                <w:tab w:val="left" w:pos="2362"/>
              </w:tabs>
              <w:rPr>
                <w:sz w:val="18"/>
                <w:szCs w:val="18"/>
                <w:highlight w:val="lightGray"/>
              </w:rPr>
            </w:pPr>
            <w:r w:rsidRPr="00A06847">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A06847" w:rsidRDefault="00612181" w:rsidP="00933BFE">
            <w:pPr>
              <w:tabs>
                <w:tab w:val="left" w:pos="2362"/>
              </w:tabs>
              <w:rPr>
                <w:sz w:val="18"/>
                <w:szCs w:val="18"/>
                <w:highlight w:val="lightGray"/>
              </w:rPr>
            </w:pPr>
            <w:r w:rsidRPr="00A06847">
              <w:rPr>
                <w:sz w:val="18"/>
                <w:szCs w:val="18"/>
                <w:highlight w:val="lightGray"/>
              </w:rPr>
              <w:t>B4=[-500:-259, -253:-12, 12:253]</w:t>
            </w:r>
          </w:p>
        </w:tc>
      </w:tr>
      <w:tr w:rsidR="00612181" w:rsidRPr="00A0684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A06847" w:rsidRDefault="00612181" w:rsidP="00933BFE">
            <w:pPr>
              <w:tabs>
                <w:tab w:val="left" w:pos="2362"/>
              </w:tabs>
              <w:rPr>
                <w:sz w:val="18"/>
                <w:szCs w:val="18"/>
                <w:highlight w:val="lightGray"/>
              </w:rPr>
            </w:pPr>
            <w:r w:rsidRPr="00A0684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A06847" w:rsidRDefault="00612181" w:rsidP="00933BFE">
            <w:pPr>
              <w:tabs>
                <w:tab w:val="left" w:pos="2362"/>
              </w:tabs>
              <w:rPr>
                <w:sz w:val="18"/>
                <w:szCs w:val="18"/>
                <w:highlight w:val="lightGray"/>
              </w:rPr>
            </w:pPr>
            <w:r w:rsidRPr="00A0684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A06847" w:rsidRDefault="00612181" w:rsidP="00933BFE">
            <w:pPr>
              <w:tabs>
                <w:tab w:val="left" w:pos="2362"/>
              </w:tabs>
              <w:rPr>
                <w:sz w:val="18"/>
                <w:szCs w:val="18"/>
                <w:highlight w:val="lightGray"/>
              </w:rPr>
            </w:pPr>
            <w:r w:rsidRPr="00A0684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A06847" w:rsidRDefault="00612181" w:rsidP="00933BFE">
            <w:pPr>
              <w:tabs>
                <w:tab w:val="left" w:pos="2362"/>
              </w:tabs>
              <w:rPr>
                <w:sz w:val="18"/>
                <w:szCs w:val="18"/>
                <w:highlight w:val="lightGray"/>
              </w:rPr>
            </w:pPr>
            <w:r w:rsidRPr="00A0684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A06847" w:rsidRDefault="00612181" w:rsidP="00933BFE">
            <w:pPr>
              <w:tabs>
                <w:tab w:val="left" w:pos="2362"/>
              </w:tabs>
              <w:rPr>
                <w:sz w:val="18"/>
                <w:szCs w:val="18"/>
                <w:highlight w:val="lightGray"/>
              </w:rPr>
            </w:pPr>
            <w:r w:rsidRPr="00A06847">
              <w:rPr>
                <w:sz w:val="18"/>
                <w:szCs w:val="18"/>
                <w:highlight w:val="lightGray"/>
              </w:rPr>
              <w:t>C1=[12:253, 259:500]</w:t>
            </w:r>
          </w:p>
        </w:tc>
      </w:tr>
      <w:tr w:rsidR="00612181" w:rsidRPr="00A0684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A06847" w:rsidRDefault="00612181" w:rsidP="00933BFE">
            <w:pPr>
              <w:tabs>
                <w:tab w:val="left" w:pos="2362"/>
              </w:tabs>
              <w:rPr>
                <w:sz w:val="18"/>
                <w:szCs w:val="18"/>
                <w:highlight w:val="lightGray"/>
              </w:rPr>
            </w:pPr>
            <w:r w:rsidRPr="00A0684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A06847" w:rsidRDefault="00612181" w:rsidP="00933BFE">
            <w:pPr>
              <w:tabs>
                <w:tab w:val="left" w:pos="2362"/>
              </w:tabs>
              <w:rPr>
                <w:sz w:val="18"/>
                <w:szCs w:val="18"/>
                <w:highlight w:val="lightGray"/>
                <w:lang w:val="de-DE"/>
              </w:rPr>
            </w:pPr>
            <w:r w:rsidRPr="00A06847">
              <w:rPr>
                <w:sz w:val="18"/>
                <w:szCs w:val="18"/>
                <w:highlight w:val="lightGray"/>
                <w:lang w:val="de-DE"/>
              </w:rPr>
              <w:t xml:space="preserve">RU484, [-500:-259, </w:t>
            </w:r>
          </w:p>
          <w:p w14:paraId="416B015E" w14:textId="20E173EB" w:rsidR="00612181" w:rsidRPr="00A06847" w:rsidRDefault="00612181" w:rsidP="00933BFE">
            <w:pPr>
              <w:tabs>
                <w:tab w:val="left" w:pos="2362"/>
              </w:tabs>
              <w:rPr>
                <w:sz w:val="18"/>
                <w:szCs w:val="18"/>
                <w:highlight w:val="lightGray"/>
              </w:rPr>
            </w:pPr>
            <w:r w:rsidRPr="00A06847">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C2=[-500:4:-260, </w:t>
            </w:r>
          </w:p>
          <w:p w14:paraId="41203B4E" w14:textId="61C648F2" w:rsidR="00612181" w:rsidRPr="00A06847" w:rsidRDefault="00612181" w:rsidP="00933BFE">
            <w:pPr>
              <w:tabs>
                <w:tab w:val="left" w:pos="2362"/>
              </w:tabs>
              <w:rPr>
                <w:sz w:val="18"/>
                <w:szCs w:val="18"/>
                <w:highlight w:val="lightGray"/>
              </w:rPr>
            </w:pPr>
            <w:r w:rsidRPr="00A06847">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C2=[-500:2:-260, </w:t>
            </w:r>
          </w:p>
          <w:p w14:paraId="0C8FF61B" w14:textId="028F7793" w:rsidR="00612181" w:rsidRPr="00A06847" w:rsidRDefault="00612181" w:rsidP="00933BFE">
            <w:pPr>
              <w:tabs>
                <w:tab w:val="left" w:pos="2362"/>
              </w:tabs>
              <w:rPr>
                <w:sz w:val="18"/>
                <w:szCs w:val="18"/>
                <w:highlight w:val="lightGray"/>
              </w:rPr>
            </w:pPr>
            <w:r w:rsidRPr="00A06847">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A06847" w:rsidRDefault="00612181" w:rsidP="00933BFE">
            <w:pPr>
              <w:tabs>
                <w:tab w:val="left" w:pos="2362"/>
              </w:tabs>
              <w:rPr>
                <w:sz w:val="18"/>
                <w:szCs w:val="18"/>
                <w:highlight w:val="lightGray"/>
              </w:rPr>
            </w:pPr>
            <w:r w:rsidRPr="00A06847">
              <w:rPr>
                <w:sz w:val="18"/>
                <w:szCs w:val="18"/>
                <w:highlight w:val="lightGray"/>
              </w:rPr>
              <w:t>C2=[-500:-259, -253:-12]</w:t>
            </w:r>
          </w:p>
        </w:tc>
      </w:tr>
    </w:tbl>
    <w:p w14:paraId="061D41F6" w14:textId="31C37513" w:rsidR="00612181" w:rsidRPr="00A06847" w:rsidRDefault="00F0192C" w:rsidP="004A47D3">
      <w:pPr>
        <w:jc w:val="both"/>
        <w:rPr>
          <w:szCs w:val="22"/>
          <w:highlight w:val="lightGray"/>
        </w:rPr>
      </w:pPr>
      <w:r w:rsidRPr="00A06847">
        <w:rPr>
          <w:szCs w:val="22"/>
          <w:highlight w:val="lightGray"/>
        </w:rPr>
        <w:t xml:space="preserve">[Motion 131, #SP201, </w:t>
      </w:r>
      <w:sdt>
        <w:sdtPr>
          <w:rPr>
            <w:szCs w:val="22"/>
            <w:highlight w:val="lightGray"/>
          </w:rPr>
          <w:id w:val="350530043"/>
          <w:citation/>
        </w:sdtPr>
        <w:sdtEndPr/>
        <w:sdtContent>
          <w:r w:rsidR="00C71AB4" w:rsidRPr="00A06847">
            <w:rPr>
              <w:szCs w:val="22"/>
              <w:highlight w:val="lightGray"/>
            </w:rPr>
            <w:fldChar w:fldCharType="begin"/>
          </w:r>
          <w:r w:rsidR="00C71AB4" w:rsidRPr="00A06847">
            <w:rPr>
              <w:szCs w:val="22"/>
              <w:highlight w:val="lightGray"/>
              <w:lang w:val="en-US"/>
            </w:rPr>
            <w:instrText xml:space="preserve"> CITATION 19_1755r9 \l 1033 </w:instrText>
          </w:r>
          <w:r w:rsidR="00C71AB4" w:rsidRPr="00A06847">
            <w:rPr>
              <w:szCs w:val="22"/>
              <w:highlight w:val="lightGray"/>
            </w:rPr>
            <w:fldChar w:fldCharType="separate"/>
          </w:r>
          <w:r w:rsidR="00671C9A" w:rsidRPr="00A06847">
            <w:rPr>
              <w:noProof/>
              <w:szCs w:val="22"/>
              <w:highlight w:val="lightGray"/>
              <w:lang w:val="en-US"/>
            </w:rPr>
            <w:t>[21]</w:t>
          </w:r>
          <w:r w:rsidR="00C71AB4" w:rsidRPr="00A06847">
            <w:rPr>
              <w:szCs w:val="22"/>
              <w:highlight w:val="lightGray"/>
            </w:rPr>
            <w:fldChar w:fldCharType="end"/>
          </w:r>
        </w:sdtContent>
      </w:sdt>
      <w:r w:rsidR="00C71AB4" w:rsidRPr="00A06847">
        <w:rPr>
          <w:szCs w:val="22"/>
          <w:highlight w:val="lightGray"/>
        </w:rPr>
        <w:t xml:space="preserve"> and </w:t>
      </w:r>
      <w:sdt>
        <w:sdtPr>
          <w:rPr>
            <w:szCs w:val="22"/>
            <w:highlight w:val="lightGray"/>
          </w:rPr>
          <w:id w:val="-1273156906"/>
          <w:citation/>
        </w:sdtPr>
        <w:sdtEndPr/>
        <w:sdtContent>
          <w:r w:rsidR="00413B92" w:rsidRPr="00A06847">
            <w:rPr>
              <w:szCs w:val="22"/>
              <w:highlight w:val="lightGray"/>
            </w:rPr>
            <w:fldChar w:fldCharType="begin"/>
          </w:r>
          <w:r w:rsidR="00413B92" w:rsidRPr="00A06847">
            <w:rPr>
              <w:szCs w:val="22"/>
              <w:highlight w:val="lightGray"/>
              <w:lang w:val="en-US"/>
            </w:rPr>
            <w:instrText xml:space="preserve"> CITATION 20_1161r0 \l 1033 </w:instrText>
          </w:r>
          <w:r w:rsidR="00413B92" w:rsidRPr="00A06847">
            <w:rPr>
              <w:szCs w:val="22"/>
              <w:highlight w:val="lightGray"/>
            </w:rPr>
            <w:fldChar w:fldCharType="separate"/>
          </w:r>
          <w:r w:rsidR="00671C9A" w:rsidRPr="00A06847">
            <w:rPr>
              <w:noProof/>
              <w:szCs w:val="22"/>
              <w:highlight w:val="lightGray"/>
              <w:lang w:val="en-US"/>
            </w:rPr>
            <w:t>[22]</w:t>
          </w:r>
          <w:r w:rsidR="00413B92" w:rsidRPr="00A06847">
            <w:rPr>
              <w:szCs w:val="22"/>
              <w:highlight w:val="lightGray"/>
            </w:rPr>
            <w:fldChar w:fldCharType="end"/>
          </w:r>
        </w:sdtContent>
      </w:sdt>
      <w:r w:rsidR="00413B92" w:rsidRPr="00A06847">
        <w:rPr>
          <w:szCs w:val="22"/>
          <w:highlight w:val="lightGray"/>
        </w:rPr>
        <w:t>]</w:t>
      </w:r>
    </w:p>
    <w:p w14:paraId="3CFEEF09" w14:textId="77777777" w:rsidR="00050A25" w:rsidRPr="00A06847" w:rsidRDefault="00050A25" w:rsidP="00050A25">
      <w:pPr>
        <w:rPr>
          <w:bCs/>
          <w:highlight w:val="lightGray"/>
        </w:rPr>
      </w:pPr>
    </w:p>
    <w:p w14:paraId="24D400D6" w14:textId="5FCF4540" w:rsidR="00E31D81" w:rsidRPr="00A06847" w:rsidRDefault="000A2674" w:rsidP="00E31D81">
      <w:pPr>
        <w:jc w:val="both"/>
        <w:rPr>
          <w:highlight w:val="lightGray"/>
        </w:rPr>
      </w:pPr>
      <w:r w:rsidRPr="00A06847">
        <w:rPr>
          <w:highlight w:val="lightGray"/>
        </w:rPr>
        <w:t xml:space="preserve">The </w:t>
      </w:r>
      <w:r w:rsidR="00E31D81" w:rsidRPr="00A06847">
        <w:rPr>
          <w:highlight w:val="lightGray"/>
        </w:rPr>
        <w:t xml:space="preserve">following feedback tone sets </w:t>
      </w:r>
      <w:r w:rsidRPr="00A06847">
        <w:rPr>
          <w:highlight w:val="lightGray"/>
        </w:rPr>
        <w:t>are supported:</w:t>
      </w:r>
    </w:p>
    <w:p w14:paraId="7430DBD8" w14:textId="760CC0E6" w:rsidR="00E31D81" w:rsidRPr="00A06847" w:rsidRDefault="00E31D81" w:rsidP="00E31D81">
      <w:pPr>
        <w:pStyle w:val="ListParagraph"/>
        <w:numPr>
          <w:ilvl w:val="0"/>
          <w:numId w:val="222"/>
        </w:numPr>
        <w:jc w:val="both"/>
        <w:rPr>
          <w:highlight w:val="lightGray"/>
        </w:rPr>
      </w:pPr>
      <w:r w:rsidRPr="00A06847">
        <w:rPr>
          <w:highlight w:val="lightGray"/>
        </w:rPr>
        <w:t>20/40</w:t>
      </w:r>
      <w:r w:rsidR="000A2674" w:rsidRPr="00A06847">
        <w:rPr>
          <w:highlight w:val="lightGray"/>
        </w:rPr>
        <w:t xml:space="preserve"> </w:t>
      </w:r>
      <w:r w:rsidRPr="00A06847">
        <w:rPr>
          <w:highlight w:val="lightGray"/>
        </w:rPr>
        <w:t xml:space="preserve">MHz: Reuse </w:t>
      </w:r>
      <w:r w:rsidR="000A2674" w:rsidRPr="00A06847">
        <w:rPr>
          <w:highlight w:val="lightGray"/>
        </w:rPr>
        <w:t>802.</w:t>
      </w:r>
      <w:r w:rsidRPr="00A06847">
        <w:rPr>
          <w:highlight w:val="lightGray"/>
        </w:rPr>
        <w:t xml:space="preserve">11ax feedback tone sets for </w:t>
      </w:r>
      <w:r w:rsidR="000A2674" w:rsidRPr="00A06847">
        <w:rPr>
          <w:highlight w:val="lightGray"/>
        </w:rPr>
        <w:t>802.</w:t>
      </w:r>
      <w:r w:rsidRPr="00A06847">
        <w:rPr>
          <w:highlight w:val="lightGray"/>
        </w:rPr>
        <w:t>11be</w:t>
      </w:r>
      <w:r w:rsidR="000A2674" w:rsidRPr="00A06847">
        <w:rPr>
          <w:highlight w:val="lightGray"/>
        </w:rPr>
        <w:t>.</w:t>
      </w:r>
    </w:p>
    <w:p w14:paraId="116EDFF6" w14:textId="11BCBBC0" w:rsidR="00E31D81" w:rsidRPr="00A06847" w:rsidRDefault="00E31D81" w:rsidP="00E31D81">
      <w:pPr>
        <w:pStyle w:val="ListParagraph"/>
        <w:numPr>
          <w:ilvl w:val="0"/>
          <w:numId w:val="222"/>
        </w:numPr>
        <w:jc w:val="both"/>
        <w:rPr>
          <w:highlight w:val="lightGray"/>
        </w:rPr>
      </w:pPr>
      <w:r w:rsidRPr="00A06847">
        <w:rPr>
          <w:highlight w:val="lightGray"/>
        </w:rPr>
        <w:t>80</w:t>
      </w:r>
      <w:r w:rsidR="000A2674" w:rsidRPr="00A06847">
        <w:rPr>
          <w:highlight w:val="lightGray"/>
        </w:rPr>
        <w:t xml:space="preserve"> </w:t>
      </w:r>
      <w:r w:rsidRPr="00A06847">
        <w:rPr>
          <w:highlight w:val="lightGray"/>
        </w:rPr>
        <w:t>MHz</w:t>
      </w:r>
    </w:p>
    <w:p w14:paraId="6592A8D2" w14:textId="0CDE4F62"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Reuse the </w:t>
      </w:r>
      <w:r w:rsidR="000A2674" w:rsidRPr="00A06847">
        <w:rPr>
          <w:highlight w:val="lightGray"/>
        </w:rPr>
        <w:t>802.</w:t>
      </w:r>
      <w:r w:rsidRPr="00A06847">
        <w:rPr>
          <w:highlight w:val="lightGray"/>
        </w:rPr>
        <w:t>11ax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for </w:t>
      </w:r>
      <w:r w:rsidR="000A2674" w:rsidRPr="00A06847">
        <w:rPr>
          <w:highlight w:val="lightGray"/>
        </w:rPr>
        <w:t>802.</w:t>
      </w:r>
      <w:r w:rsidRPr="00A06847">
        <w:rPr>
          <w:highlight w:val="lightGray"/>
        </w:rPr>
        <w:t>11be</w:t>
      </w:r>
      <w:r w:rsidR="000A2674" w:rsidRPr="00A06847">
        <w:rPr>
          <w:highlight w:val="lightGray"/>
        </w:rPr>
        <w:t>.</w:t>
      </w:r>
    </w:p>
    <w:p w14:paraId="466372EE" w14:textId="30C8BD8A"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16: Redefine the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16 for </w:t>
      </w:r>
      <w:r w:rsidR="000A2674" w:rsidRPr="00A06847">
        <w:rPr>
          <w:highlight w:val="lightGray"/>
        </w:rPr>
        <w:t>802.</w:t>
      </w:r>
      <w:r w:rsidRPr="00A06847">
        <w:rPr>
          <w:highlight w:val="lightGray"/>
        </w:rPr>
        <w:t>11be as [-500:16:-260, -252:16:-12, -4, 4, 12:16:252, 260:16:500]</w:t>
      </w:r>
      <w:r w:rsidR="00A05B17" w:rsidRPr="00A06847">
        <w:rPr>
          <w:highlight w:val="lightGray"/>
        </w:rPr>
        <w:t>.</w:t>
      </w:r>
    </w:p>
    <w:p w14:paraId="703CEADA" w14:textId="1437CAC5" w:rsidR="00E31D81" w:rsidRPr="00A06847" w:rsidRDefault="00E31D81" w:rsidP="00E31D81">
      <w:pPr>
        <w:pStyle w:val="ListParagraph"/>
        <w:numPr>
          <w:ilvl w:val="0"/>
          <w:numId w:val="222"/>
        </w:numPr>
        <w:jc w:val="both"/>
        <w:rPr>
          <w:highlight w:val="lightGray"/>
        </w:rPr>
      </w:pPr>
      <w:r w:rsidRPr="00A06847">
        <w:rPr>
          <w:highlight w:val="lightGray"/>
        </w:rPr>
        <w:t>160</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320</w:t>
      </w:r>
      <w:r w:rsidR="000A2674" w:rsidRPr="00A06847">
        <w:rPr>
          <w:highlight w:val="lightGray"/>
        </w:rPr>
        <w:t xml:space="preserve"> </w:t>
      </w:r>
      <w:r w:rsidRPr="00A06847">
        <w:rPr>
          <w:highlight w:val="lightGray"/>
        </w:rPr>
        <w:t>MHz: Duplicate the feedback tone set of 80</w:t>
      </w:r>
      <w:r w:rsidR="000A2674" w:rsidRPr="00A06847">
        <w:rPr>
          <w:highlight w:val="lightGray"/>
        </w:rPr>
        <w:t xml:space="preserve"> </w:t>
      </w:r>
      <w:r w:rsidRPr="00A06847">
        <w:rPr>
          <w:highlight w:val="lightGray"/>
        </w:rPr>
        <w:t>MHz</w:t>
      </w:r>
      <w:r w:rsidR="000A2674" w:rsidRPr="00A06847">
        <w:rPr>
          <w:highlight w:val="lightGray"/>
        </w:rPr>
        <w:t>.</w:t>
      </w:r>
      <w:r w:rsidRPr="00A06847">
        <w:rPr>
          <w:highlight w:val="lightGray"/>
        </w:rPr>
        <w:t xml:space="preserve"> </w:t>
      </w:r>
    </w:p>
    <w:p w14:paraId="56C18297" w14:textId="140B8278" w:rsidR="00E31D81" w:rsidRPr="00A06847" w:rsidRDefault="00E31D81" w:rsidP="00E31D81">
      <w:pPr>
        <w:pStyle w:val="ListParagraph"/>
        <w:numPr>
          <w:ilvl w:val="0"/>
          <w:numId w:val="222"/>
        </w:numPr>
        <w:jc w:val="both"/>
        <w:rPr>
          <w:highlight w:val="lightGray"/>
        </w:rPr>
      </w:pPr>
      <w:r w:rsidRPr="00A06847">
        <w:rPr>
          <w:highlight w:val="lightGray"/>
        </w:rPr>
        <w:t xml:space="preserve">Full BW sounding feedback </w:t>
      </w:r>
      <w:r w:rsidR="000A2674" w:rsidRPr="00A06847">
        <w:rPr>
          <w:highlight w:val="lightGray"/>
        </w:rPr>
        <w:t xml:space="preserve">the </w:t>
      </w:r>
      <w:r w:rsidRPr="00A06847">
        <w:rPr>
          <w:highlight w:val="lightGray"/>
        </w:rPr>
        <w:t>entire tone set</w:t>
      </w:r>
      <w:r w:rsidR="000A2674" w:rsidRPr="00A06847">
        <w:rPr>
          <w:highlight w:val="lightGray"/>
        </w:rPr>
        <w:t>.</w:t>
      </w:r>
      <w:r w:rsidRPr="00A06847">
        <w:rPr>
          <w:highlight w:val="lightGray"/>
        </w:rPr>
        <w:t xml:space="preserve">  </w:t>
      </w:r>
    </w:p>
    <w:p w14:paraId="49ADA4F7" w14:textId="52A13CDB" w:rsidR="00C2155F" w:rsidRPr="00A06847" w:rsidRDefault="00C2155F" w:rsidP="00E31D81">
      <w:pPr>
        <w:jc w:val="both"/>
        <w:rPr>
          <w:highlight w:val="lightGray"/>
        </w:rPr>
      </w:pPr>
      <w:r w:rsidRPr="00A06847">
        <w:rPr>
          <w:szCs w:val="22"/>
          <w:highlight w:val="lightGray"/>
        </w:rPr>
        <w:t xml:space="preserve">[Motion 142, #SP300, </w:t>
      </w:r>
      <w:sdt>
        <w:sdtPr>
          <w:rPr>
            <w:szCs w:val="22"/>
            <w:highlight w:val="lightGray"/>
          </w:rPr>
          <w:id w:val="1589182033"/>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67999043"/>
          <w:citation/>
        </w:sdtPr>
        <w:sdtEndPr/>
        <w:sdtContent>
          <w:r w:rsidR="00AA68D7" w:rsidRPr="00A06847">
            <w:rPr>
              <w:szCs w:val="22"/>
              <w:highlight w:val="lightGray"/>
            </w:rPr>
            <w:fldChar w:fldCharType="begin"/>
          </w:r>
          <w:r w:rsidR="00AA68D7" w:rsidRPr="00A06847">
            <w:rPr>
              <w:szCs w:val="22"/>
              <w:highlight w:val="lightGray"/>
              <w:lang w:val="en-US"/>
            </w:rPr>
            <w:instrText xml:space="preserve"> CITATION 20_1161r1 \l 1033 </w:instrText>
          </w:r>
          <w:r w:rsidR="00AA68D7" w:rsidRPr="00A06847">
            <w:rPr>
              <w:szCs w:val="22"/>
              <w:highlight w:val="lightGray"/>
            </w:rPr>
            <w:fldChar w:fldCharType="separate"/>
          </w:r>
          <w:r w:rsidR="00671C9A" w:rsidRPr="00A06847">
            <w:rPr>
              <w:noProof/>
              <w:szCs w:val="22"/>
              <w:highlight w:val="lightGray"/>
              <w:lang w:val="en-US"/>
            </w:rPr>
            <w:t>[24]</w:t>
          </w:r>
          <w:r w:rsidR="00AA68D7" w:rsidRPr="00A06847">
            <w:rPr>
              <w:szCs w:val="22"/>
              <w:highlight w:val="lightGray"/>
            </w:rPr>
            <w:fldChar w:fldCharType="end"/>
          </w:r>
        </w:sdtContent>
      </w:sdt>
      <w:r w:rsidR="00AA68D7" w:rsidRPr="00A06847">
        <w:rPr>
          <w:szCs w:val="22"/>
          <w:highlight w:val="lightGray"/>
        </w:rPr>
        <w:t>]</w:t>
      </w:r>
    </w:p>
    <w:p w14:paraId="38A85852" w14:textId="77777777" w:rsidR="00F46BA5" w:rsidRPr="006B539B" w:rsidRDefault="00F46BA5">
      <w:pPr>
        <w:rPr>
          <w:bCs/>
          <w:highlight w:val="lightGray"/>
        </w:rPr>
      </w:pPr>
    </w:p>
    <w:p w14:paraId="14162237" w14:textId="77777777" w:rsidR="00833C30" w:rsidRPr="00A06847" w:rsidRDefault="00833C30" w:rsidP="00833C30">
      <w:pPr>
        <w:tabs>
          <w:tab w:val="left" w:pos="945"/>
        </w:tabs>
        <w:rPr>
          <w:highlight w:val="lightGray"/>
        </w:rPr>
      </w:pPr>
      <w:r w:rsidRPr="00A06847">
        <w:rPr>
          <w:bCs/>
          <w:highlight w:val="lightGray"/>
        </w:rPr>
        <w:t>802.11be supports that</w:t>
      </w:r>
      <w:r w:rsidRPr="00A06847">
        <w:rPr>
          <w:highlight w:val="lightGray"/>
        </w:rPr>
        <w:t>the partial BW CSI feedback request uses 20 MHz (RU242) granularity.</w:t>
      </w:r>
    </w:p>
    <w:p w14:paraId="302B45FD" w14:textId="77777777" w:rsidR="00833C30" w:rsidRPr="00A06847" w:rsidRDefault="00833C30" w:rsidP="00833C30">
      <w:pPr>
        <w:tabs>
          <w:tab w:val="left" w:pos="945"/>
        </w:tabs>
        <w:jc w:val="both"/>
        <w:rPr>
          <w:highlight w:val="lightGray"/>
        </w:rPr>
      </w:pPr>
      <w:r w:rsidRPr="00A06847">
        <w:rPr>
          <w:highlight w:val="lightGray"/>
        </w:rPr>
        <w:t xml:space="preserve">NOTE – Feedback request granularity change does not impact the CSI computation scheme.  For example, CQI feedback computation is still based on RU26.  </w:t>
      </w:r>
    </w:p>
    <w:p w14:paraId="0728C29F" w14:textId="77777777" w:rsidR="00833C30" w:rsidRPr="00A06847" w:rsidRDefault="00833C30" w:rsidP="00833C30">
      <w:pPr>
        <w:jc w:val="both"/>
        <w:rPr>
          <w:lang w:val="en-US"/>
        </w:rPr>
      </w:pPr>
      <w:r w:rsidRPr="00A06847">
        <w:rPr>
          <w:highlight w:val="lightGray"/>
          <w:lang w:val="en-US"/>
        </w:rPr>
        <w:t xml:space="preserve">[Motion 135, #SP232, </w:t>
      </w:r>
      <w:sdt>
        <w:sdtPr>
          <w:rPr>
            <w:highlight w:val="lightGray"/>
            <w:lang w:val="en-US"/>
          </w:rPr>
          <w:id w:val="32463387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2223825"/>
          <w:citation/>
        </w:sdtPr>
        <w:sdtEndPr/>
        <w:sdtContent>
          <w:r w:rsidRPr="00A06847">
            <w:rPr>
              <w:highlight w:val="lightGray"/>
              <w:lang w:val="en-US"/>
            </w:rPr>
            <w:fldChar w:fldCharType="begin"/>
          </w:r>
          <w:r w:rsidRPr="00A06847">
            <w:rPr>
              <w:highlight w:val="lightGray"/>
              <w:lang w:val="en-US"/>
            </w:rPr>
            <w:instrText xml:space="preserve"> CITATION 20_1161r0 \l 1033 </w:instrText>
          </w:r>
          <w:r w:rsidRPr="00A06847">
            <w:rPr>
              <w:highlight w:val="lightGray"/>
              <w:lang w:val="en-US"/>
            </w:rPr>
            <w:fldChar w:fldCharType="separate"/>
          </w:r>
          <w:r w:rsidR="00671C9A" w:rsidRPr="00A06847">
            <w:rPr>
              <w:noProof/>
              <w:highlight w:val="lightGray"/>
              <w:lang w:val="en-US"/>
            </w:rPr>
            <w:t>[22]</w:t>
          </w:r>
          <w:r w:rsidRPr="00A06847">
            <w:rPr>
              <w:highlight w:val="lightGray"/>
              <w:lang w:val="en-US"/>
            </w:rPr>
            <w:fldChar w:fldCharType="end"/>
          </w:r>
        </w:sdtContent>
      </w:sdt>
      <w:r w:rsidRPr="00A06847">
        <w:rPr>
          <w:highlight w:val="lightGray"/>
          <w:lang w:val="en-US"/>
        </w:rPr>
        <w:t>]</w:t>
      </w:r>
    </w:p>
    <w:p w14:paraId="5BADA466" w14:textId="77777777" w:rsidR="00833C30" w:rsidRPr="006B539B" w:rsidRDefault="00833C30">
      <w:pPr>
        <w:rPr>
          <w:bCs/>
          <w:highlight w:val="lightGray"/>
        </w:rPr>
      </w:pPr>
    </w:p>
    <w:p w14:paraId="19B7CACC" w14:textId="2863193B" w:rsidR="00F46BA5" w:rsidRPr="00A06847" w:rsidRDefault="00C57364" w:rsidP="00F46BA5">
      <w:pPr>
        <w:jc w:val="both"/>
        <w:rPr>
          <w:highlight w:val="lightGray"/>
        </w:rPr>
      </w:pPr>
      <w:r w:rsidRPr="00A06847">
        <w:rPr>
          <w:highlight w:val="lightGray"/>
        </w:rPr>
        <w:t xml:space="preserve">The </w:t>
      </w:r>
      <w:r w:rsidR="00F46BA5" w:rsidRPr="00A06847">
        <w:rPr>
          <w:highlight w:val="lightGray"/>
        </w:rPr>
        <w:t>following feedback tone indices table with RU242 granularity for both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4 and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 xml:space="preserve">16 </w:t>
      </w:r>
      <w:r w:rsidR="00C240DC" w:rsidRPr="00A06847">
        <w:rPr>
          <w:highlight w:val="lightGray"/>
        </w:rPr>
        <w:t>is supported:</w:t>
      </w:r>
    </w:p>
    <w:p w14:paraId="3AEBB23A" w14:textId="3F94FA26" w:rsidR="00F46BA5" w:rsidRPr="00A06847" w:rsidRDefault="00F46BA5" w:rsidP="00F46BA5">
      <w:pPr>
        <w:pStyle w:val="ListParagraph"/>
        <w:numPr>
          <w:ilvl w:val="0"/>
          <w:numId w:val="223"/>
        </w:numPr>
        <w:jc w:val="both"/>
        <w:rPr>
          <w:highlight w:val="lightGray"/>
        </w:rPr>
      </w:pPr>
      <w:r w:rsidRPr="00A06847">
        <w:rPr>
          <w:highlight w:val="lightGray"/>
        </w:rPr>
        <w:t xml:space="preserve">If feedback request does not cover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use the following table</w:t>
      </w:r>
      <w:r w:rsidR="009B3AF8" w:rsidRPr="00A06847">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A06847" w14:paraId="624EF929" w14:textId="77777777" w:rsidTr="00141036">
        <w:trPr>
          <w:trHeight w:val="300"/>
          <w:jc w:val="right"/>
        </w:trPr>
        <w:tc>
          <w:tcPr>
            <w:tcW w:w="922" w:type="dxa"/>
            <w:hideMark/>
          </w:tcPr>
          <w:p w14:paraId="7F2124C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RU242 Index</w:t>
            </w:r>
          </w:p>
        </w:tc>
        <w:tc>
          <w:tcPr>
            <w:tcW w:w="1350" w:type="dxa"/>
            <w:hideMark/>
          </w:tcPr>
          <w:p w14:paraId="358D9C1F" w14:textId="23AFCCC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413" w:type="dxa"/>
            <w:hideMark/>
          </w:tcPr>
          <w:p w14:paraId="14AB2E67" w14:textId="2AC712C9"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061FD06E" w14:textId="55B594A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37" w:type="dxa"/>
            <w:hideMark/>
          </w:tcPr>
          <w:p w14:paraId="0D8BC97B" w14:textId="6F2E4F2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63" w:type="dxa"/>
            <w:hideMark/>
          </w:tcPr>
          <w:p w14:paraId="46BD2C08" w14:textId="05C42B1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628BFF6" w14:textId="77777777" w:rsidTr="00141036">
        <w:trPr>
          <w:trHeight w:val="300"/>
          <w:jc w:val="right"/>
        </w:trPr>
        <w:tc>
          <w:tcPr>
            <w:tcW w:w="922" w:type="dxa"/>
            <w:hideMark/>
          </w:tcPr>
          <w:p w14:paraId="0AB973F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00F71347" w14:textId="77777777" w:rsidR="00302CB8" w:rsidRPr="00A06847" w:rsidRDefault="00D9303F" w:rsidP="00D9303F">
            <w:pPr>
              <w:keepNext/>
              <w:tabs>
                <w:tab w:val="left" w:pos="7075"/>
              </w:tabs>
              <w:rPr>
                <w:szCs w:val="22"/>
                <w:highlight w:val="lightGray"/>
                <w:lang w:val="en-US" w:eastAsia="zh-CN"/>
              </w:rPr>
            </w:pPr>
            <w:r w:rsidRPr="00A06847">
              <w:rPr>
                <w:szCs w:val="22"/>
                <w:highlight w:val="lightGray"/>
                <w:lang w:val="en-US" w:eastAsia="zh-CN"/>
              </w:rPr>
              <w:t xml:space="preserve">Ng = </w:t>
            </w:r>
          </w:p>
          <w:p w14:paraId="0EE8F0DF" w14:textId="21AB3CB3"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4: [-122, </w:t>
            </w:r>
          </w:p>
          <w:p w14:paraId="3424E439"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-120:4:-4, </w:t>
            </w:r>
          </w:p>
          <w:p w14:paraId="196D5383" w14:textId="4819E53D" w:rsidR="00D9303F" w:rsidRPr="00A06847" w:rsidRDefault="00302CB8" w:rsidP="00302CB8">
            <w:pPr>
              <w:keepNext/>
              <w:tabs>
                <w:tab w:val="left" w:pos="7075"/>
              </w:tabs>
              <w:rPr>
                <w:szCs w:val="22"/>
                <w:highlight w:val="lightGray"/>
                <w:lang w:val="en-US" w:eastAsia="zh-CN"/>
              </w:rPr>
            </w:pPr>
            <w:r w:rsidRPr="00A06847">
              <w:rPr>
                <w:szCs w:val="22"/>
                <w:highlight w:val="lightGray"/>
                <w:lang w:val="en-US" w:eastAsia="zh-CN"/>
              </w:rPr>
              <w:t xml:space="preserve">-2, 2, </w:t>
            </w:r>
            <w:r w:rsidR="00A611AD" w:rsidRPr="00A06847">
              <w:rPr>
                <w:szCs w:val="22"/>
                <w:highlight w:val="lightGray"/>
                <w:lang w:val="en-US" w:eastAsia="zh-CN"/>
              </w:rPr>
              <w:t xml:space="preserve">4:4:120, </w:t>
            </w:r>
            <w:r w:rsidR="00D9303F" w:rsidRPr="00A06847">
              <w:rPr>
                <w:szCs w:val="22"/>
                <w:highlight w:val="lightGray"/>
                <w:lang w:val="en-US" w:eastAsia="zh-CN"/>
              </w:rPr>
              <w:t xml:space="preserve">122]; </w:t>
            </w:r>
          </w:p>
          <w:p w14:paraId="59C50DC8"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Ng = </w:t>
            </w:r>
          </w:p>
          <w:p w14:paraId="12297A6C" w14:textId="77AE8B31"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16: [-122, </w:t>
            </w:r>
          </w:p>
          <w:p w14:paraId="1DC687B5" w14:textId="77777777" w:rsidR="00302CB8" w:rsidRPr="00A06847" w:rsidRDefault="00D9303F" w:rsidP="00302CB8">
            <w:pPr>
              <w:textAlignment w:val="center"/>
              <w:rPr>
                <w:szCs w:val="22"/>
                <w:highlight w:val="lightGray"/>
                <w:lang w:val="en-US" w:eastAsia="zh-CN"/>
              </w:rPr>
            </w:pPr>
            <w:r w:rsidRPr="00A06847">
              <w:rPr>
                <w:szCs w:val="22"/>
                <w:highlight w:val="lightGray"/>
                <w:lang w:val="en-US" w:eastAsia="zh-CN"/>
              </w:rPr>
              <w:t xml:space="preserve">-116:16:-4, </w:t>
            </w:r>
          </w:p>
          <w:p w14:paraId="07A26496" w14:textId="6450E725" w:rsidR="00F46BA5" w:rsidRPr="00A06847" w:rsidRDefault="00D9303F" w:rsidP="00302CB8">
            <w:pPr>
              <w:textAlignment w:val="center"/>
              <w:rPr>
                <w:szCs w:val="22"/>
                <w:highlight w:val="lightGray"/>
                <w:lang w:val="en-US" w:eastAsia="zh-CN"/>
              </w:rPr>
            </w:pPr>
            <w:r w:rsidRPr="00A06847">
              <w:rPr>
                <w:szCs w:val="22"/>
                <w:highlight w:val="lightGray"/>
                <w:lang w:val="en-US" w:eastAsia="zh-CN"/>
              </w:rPr>
              <w:t>-2, 2, 4:16:116, 122]</w:t>
            </w:r>
          </w:p>
        </w:tc>
        <w:tc>
          <w:tcPr>
            <w:tcW w:w="1413" w:type="dxa"/>
            <w:hideMark/>
          </w:tcPr>
          <w:p w14:paraId="7BF9752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[-244:Ng:-4]</w:t>
            </w:r>
          </w:p>
        </w:tc>
        <w:tc>
          <w:tcPr>
            <w:tcW w:w="1620" w:type="dxa"/>
            <w:hideMark/>
          </w:tcPr>
          <w:p w14:paraId="2C104E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737" w:type="dxa"/>
            <w:hideMark/>
          </w:tcPr>
          <w:p w14:paraId="08AEF55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c>
          <w:tcPr>
            <w:tcW w:w="1863" w:type="dxa"/>
            <w:hideMark/>
          </w:tcPr>
          <w:p w14:paraId="3B07D2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[-2036:Ng:-1796]</w:t>
            </w:r>
          </w:p>
        </w:tc>
      </w:tr>
      <w:tr w:rsidR="00F46BA5" w:rsidRPr="00A06847" w14:paraId="27F4DFE6" w14:textId="77777777" w:rsidTr="00141036">
        <w:trPr>
          <w:trHeight w:val="300"/>
          <w:jc w:val="right"/>
        </w:trPr>
        <w:tc>
          <w:tcPr>
            <w:tcW w:w="922" w:type="dxa"/>
            <w:hideMark/>
          </w:tcPr>
          <w:p w14:paraId="545906C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7666B6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5D711F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[4:Ng:244]</w:t>
            </w:r>
          </w:p>
        </w:tc>
        <w:tc>
          <w:tcPr>
            <w:tcW w:w="1620" w:type="dxa"/>
            <w:hideMark/>
          </w:tcPr>
          <w:p w14:paraId="57DE02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737" w:type="dxa"/>
            <w:hideMark/>
          </w:tcPr>
          <w:p w14:paraId="7B09E22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c>
          <w:tcPr>
            <w:tcW w:w="1863" w:type="dxa"/>
            <w:hideMark/>
          </w:tcPr>
          <w:p w14:paraId="4535471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[-1788:Ng:-1548]</w:t>
            </w:r>
          </w:p>
        </w:tc>
      </w:tr>
      <w:tr w:rsidR="00F46BA5" w:rsidRPr="00A06847" w14:paraId="01A6B880" w14:textId="77777777" w:rsidTr="00141036">
        <w:trPr>
          <w:trHeight w:val="300"/>
          <w:jc w:val="right"/>
        </w:trPr>
        <w:tc>
          <w:tcPr>
            <w:tcW w:w="922" w:type="dxa"/>
            <w:hideMark/>
          </w:tcPr>
          <w:p w14:paraId="783E4A4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08B469D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C4C8A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575E1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737" w:type="dxa"/>
            <w:hideMark/>
          </w:tcPr>
          <w:p w14:paraId="05C0AF3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863" w:type="dxa"/>
            <w:hideMark/>
          </w:tcPr>
          <w:p w14:paraId="4C0F4A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[-1524:Ng:-1284]</w:t>
            </w:r>
          </w:p>
        </w:tc>
      </w:tr>
      <w:tr w:rsidR="00F46BA5" w:rsidRPr="00A06847" w14:paraId="2618EEB2" w14:textId="77777777" w:rsidTr="00141036">
        <w:trPr>
          <w:trHeight w:val="300"/>
          <w:jc w:val="right"/>
        </w:trPr>
        <w:tc>
          <w:tcPr>
            <w:tcW w:w="922" w:type="dxa"/>
            <w:hideMark/>
          </w:tcPr>
          <w:p w14:paraId="7400C0D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BF3F19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38883D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DB1AC3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737" w:type="dxa"/>
            <w:hideMark/>
          </w:tcPr>
          <w:p w14:paraId="0428D2E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863" w:type="dxa"/>
            <w:hideMark/>
          </w:tcPr>
          <w:p w14:paraId="2D30041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[-1276:Ng:-1036]</w:t>
            </w:r>
          </w:p>
        </w:tc>
      </w:tr>
      <w:tr w:rsidR="00F46BA5" w:rsidRPr="00A06847" w14:paraId="266E3B68" w14:textId="77777777" w:rsidTr="00141036">
        <w:trPr>
          <w:trHeight w:val="300"/>
          <w:jc w:val="right"/>
        </w:trPr>
        <w:tc>
          <w:tcPr>
            <w:tcW w:w="922" w:type="dxa"/>
            <w:hideMark/>
          </w:tcPr>
          <w:p w14:paraId="2589F96F"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lastRenderedPageBreak/>
              <w:t>5</w:t>
            </w:r>
          </w:p>
        </w:tc>
        <w:tc>
          <w:tcPr>
            <w:tcW w:w="1350" w:type="dxa"/>
            <w:hideMark/>
          </w:tcPr>
          <w:p w14:paraId="3932D7D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E8F15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23E19C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2370DCF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863" w:type="dxa"/>
            <w:hideMark/>
          </w:tcPr>
          <w:p w14:paraId="3BD99D2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r>
      <w:tr w:rsidR="00F46BA5" w:rsidRPr="00A06847" w14:paraId="37B57944" w14:textId="77777777" w:rsidTr="00141036">
        <w:trPr>
          <w:trHeight w:val="300"/>
          <w:jc w:val="right"/>
        </w:trPr>
        <w:tc>
          <w:tcPr>
            <w:tcW w:w="922" w:type="dxa"/>
            <w:hideMark/>
          </w:tcPr>
          <w:p w14:paraId="6DE9C9A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6</w:t>
            </w:r>
          </w:p>
        </w:tc>
        <w:tc>
          <w:tcPr>
            <w:tcW w:w="1350" w:type="dxa"/>
            <w:hideMark/>
          </w:tcPr>
          <w:p w14:paraId="3CE96F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26CE9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745D3A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1CD64BF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863" w:type="dxa"/>
            <w:hideMark/>
          </w:tcPr>
          <w:p w14:paraId="642D44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r>
      <w:tr w:rsidR="00F46BA5" w:rsidRPr="00A06847" w14:paraId="39976DFA" w14:textId="77777777" w:rsidTr="00141036">
        <w:trPr>
          <w:trHeight w:val="300"/>
          <w:jc w:val="right"/>
        </w:trPr>
        <w:tc>
          <w:tcPr>
            <w:tcW w:w="922" w:type="dxa"/>
            <w:hideMark/>
          </w:tcPr>
          <w:p w14:paraId="47F9E4C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7</w:t>
            </w:r>
          </w:p>
        </w:tc>
        <w:tc>
          <w:tcPr>
            <w:tcW w:w="1350" w:type="dxa"/>
            <w:hideMark/>
          </w:tcPr>
          <w:p w14:paraId="58CB175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24B250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17D8F8E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9D285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c>
          <w:tcPr>
            <w:tcW w:w="1863" w:type="dxa"/>
            <w:hideMark/>
          </w:tcPr>
          <w:p w14:paraId="1C56661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r>
      <w:tr w:rsidR="00F46BA5" w:rsidRPr="00A06847" w14:paraId="43F9242D" w14:textId="77777777" w:rsidTr="00141036">
        <w:trPr>
          <w:trHeight w:val="300"/>
          <w:jc w:val="right"/>
        </w:trPr>
        <w:tc>
          <w:tcPr>
            <w:tcW w:w="922" w:type="dxa"/>
            <w:hideMark/>
          </w:tcPr>
          <w:p w14:paraId="0162DFB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w:t>
            </w:r>
          </w:p>
        </w:tc>
        <w:tc>
          <w:tcPr>
            <w:tcW w:w="1350" w:type="dxa"/>
            <w:hideMark/>
          </w:tcPr>
          <w:p w14:paraId="492C7B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A81C4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4D346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DFF8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c>
          <w:tcPr>
            <w:tcW w:w="1863" w:type="dxa"/>
            <w:hideMark/>
          </w:tcPr>
          <w:p w14:paraId="4E58E94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r>
      <w:tr w:rsidR="00F46BA5" w:rsidRPr="00A06847" w14:paraId="13797DBB" w14:textId="77777777" w:rsidTr="00141036">
        <w:trPr>
          <w:trHeight w:val="300"/>
          <w:jc w:val="right"/>
        </w:trPr>
        <w:tc>
          <w:tcPr>
            <w:tcW w:w="922" w:type="dxa"/>
            <w:hideMark/>
          </w:tcPr>
          <w:p w14:paraId="47EDA9B7"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9</w:t>
            </w:r>
          </w:p>
        </w:tc>
        <w:tc>
          <w:tcPr>
            <w:tcW w:w="1350" w:type="dxa"/>
            <w:hideMark/>
          </w:tcPr>
          <w:p w14:paraId="0394A36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84C88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2B10C1D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3CE96EC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624BDD6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r>
      <w:tr w:rsidR="00F46BA5" w:rsidRPr="00A06847" w14:paraId="534475E4" w14:textId="77777777" w:rsidTr="00141036">
        <w:trPr>
          <w:trHeight w:val="300"/>
          <w:jc w:val="right"/>
        </w:trPr>
        <w:tc>
          <w:tcPr>
            <w:tcW w:w="922" w:type="dxa"/>
            <w:hideMark/>
          </w:tcPr>
          <w:p w14:paraId="36D923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10</w:t>
            </w:r>
          </w:p>
        </w:tc>
        <w:tc>
          <w:tcPr>
            <w:tcW w:w="1350" w:type="dxa"/>
            <w:hideMark/>
          </w:tcPr>
          <w:p w14:paraId="4323C6A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E88CF5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7186C17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9B937B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19C465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r>
      <w:tr w:rsidR="00F46BA5" w:rsidRPr="00A06847" w14:paraId="539570A1" w14:textId="77777777" w:rsidTr="00141036">
        <w:trPr>
          <w:trHeight w:val="300"/>
          <w:jc w:val="right"/>
        </w:trPr>
        <w:tc>
          <w:tcPr>
            <w:tcW w:w="922" w:type="dxa"/>
            <w:hideMark/>
          </w:tcPr>
          <w:p w14:paraId="046B7B55"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11</w:t>
            </w:r>
          </w:p>
        </w:tc>
        <w:tc>
          <w:tcPr>
            <w:tcW w:w="1350" w:type="dxa"/>
            <w:hideMark/>
          </w:tcPr>
          <w:p w14:paraId="2A6714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F8FAA3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5823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10236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92A37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r>
      <w:tr w:rsidR="00F46BA5" w:rsidRPr="00A06847" w14:paraId="47E9A440" w14:textId="77777777" w:rsidTr="00141036">
        <w:trPr>
          <w:trHeight w:val="300"/>
          <w:jc w:val="right"/>
        </w:trPr>
        <w:tc>
          <w:tcPr>
            <w:tcW w:w="922" w:type="dxa"/>
            <w:hideMark/>
          </w:tcPr>
          <w:p w14:paraId="270EB20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12</w:t>
            </w:r>
          </w:p>
        </w:tc>
        <w:tc>
          <w:tcPr>
            <w:tcW w:w="1350" w:type="dxa"/>
            <w:hideMark/>
          </w:tcPr>
          <w:p w14:paraId="79D13CD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B18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578742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690BD0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0545200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r>
      <w:tr w:rsidR="00F46BA5" w:rsidRPr="00A06847" w14:paraId="0A1F416A" w14:textId="77777777" w:rsidTr="00141036">
        <w:trPr>
          <w:trHeight w:val="300"/>
          <w:jc w:val="right"/>
        </w:trPr>
        <w:tc>
          <w:tcPr>
            <w:tcW w:w="922" w:type="dxa"/>
            <w:hideMark/>
          </w:tcPr>
          <w:p w14:paraId="694EF594"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13</w:t>
            </w:r>
          </w:p>
        </w:tc>
        <w:tc>
          <w:tcPr>
            <w:tcW w:w="1350" w:type="dxa"/>
            <w:hideMark/>
          </w:tcPr>
          <w:p w14:paraId="15300FC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FDA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BF2731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F3592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535558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[1036:Ng:1276]</w:t>
            </w:r>
          </w:p>
        </w:tc>
      </w:tr>
      <w:tr w:rsidR="00F46BA5" w:rsidRPr="00A06847" w14:paraId="73B4D0F3" w14:textId="77777777" w:rsidTr="00141036">
        <w:trPr>
          <w:trHeight w:val="300"/>
          <w:jc w:val="right"/>
        </w:trPr>
        <w:tc>
          <w:tcPr>
            <w:tcW w:w="922" w:type="dxa"/>
            <w:hideMark/>
          </w:tcPr>
          <w:p w14:paraId="6C1D2E6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14</w:t>
            </w:r>
          </w:p>
        </w:tc>
        <w:tc>
          <w:tcPr>
            <w:tcW w:w="1350" w:type="dxa"/>
            <w:hideMark/>
          </w:tcPr>
          <w:p w14:paraId="368A67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6A265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4F1BDE0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B216AD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4C0B973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[1284:Ng:1524]</w:t>
            </w:r>
          </w:p>
        </w:tc>
      </w:tr>
      <w:tr w:rsidR="00F46BA5" w:rsidRPr="00A06847" w14:paraId="4976FE09" w14:textId="77777777" w:rsidTr="00141036">
        <w:trPr>
          <w:trHeight w:val="300"/>
          <w:jc w:val="right"/>
        </w:trPr>
        <w:tc>
          <w:tcPr>
            <w:tcW w:w="922" w:type="dxa"/>
            <w:hideMark/>
          </w:tcPr>
          <w:p w14:paraId="7AC0EE6A"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15</w:t>
            </w:r>
          </w:p>
        </w:tc>
        <w:tc>
          <w:tcPr>
            <w:tcW w:w="1350" w:type="dxa"/>
            <w:hideMark/>
          </w:tcPr>
          <w:p w14:paraId="5687475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EC82DD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0947B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B3FE20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CCE17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[1548:Ng:1788]</w:t>
            </w:r>
          </w:p>
        </w:tc>
      </w:tr>
      <w:tr w:rsidR="00F46BA5" w:rsidRPr="00A06847" w14:paraId="7039535D" w14:textId="77777777" w:rsidTr="00141036">
        <w:trPr>
          <w:trHeight w:val="300"/>
          <w:jc w:val="right"/>
        </w:trPr>
        <w:tc>
          <w:tcPr>
            <w:tcW w:w="922" w:type="dxa"/>
            <w:hideMark/>
          </w:tcPr>
          <w:p w14:paraId="74FC7D4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w:t>
            </w:r>
          </w:p>
        </w:tc>
        <w:tc>
          <w:tcPr>
            <w:tcW w:w="1350" w:type="dxa"/>
            <w:hideMark/>
          </w:tcPr>
          <w:p w14:paraId="155FF19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CC479E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84C43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869630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5E07E71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[1796:Ng:2036]</w:t>
            </w:r>
          </w:p>
        </w:tc>
      </w:tr>
    </w:tbl>
    <w:p w14:paraId="62401A35" w14:textId="00E5187F" w:rsidR="00F46BA5" w:rsidRPr="00A06847" w:rsidRDefault="00F46BA5" w:rsidP="00F46BA5">
      <w:pPr>
        <w:pStyle w:val="ListParagraph"/>
        <w:numPr>
          <w:ilvl w:val="0"/>
          <w:numId w:val="224"/>
        </w:numPr>
        <w:jc w:val="both"/>
        <w:rPr>
          <w:highlight w:val="lightGray"/>
        </w:rPr>
      </w:pPr>
      <w:r w:rsidRPr="00A06847">
        <w:rPr>
          <w:highlight w:val="lightGray"/>
        </w:rPr>
        <w:t xml:space="preserve">If feedback request covers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feedback the entire 80</w:t>
      </w:r>
      <w:r w:rsidR="009B3AF8" w:rsidRPr="00A06847">
        <w:rPr>
          <w:highlight w:val="lightGray"/>
        </w:rPr>
        <w:t xml:space="preserve"> </w:t>
      </w:r>
      <w:r w:rsidRPr="00A06847">
        <w:rPr>
          <w:highlight w:val="lightGray"/>
        </w:rPr>
        <w:t xml:space="preserve">MHz segment feedback tone set </w:t>
      </w:r>
      <w:r w:rsidR="009B3AF8" w:rsidRPr="00A06847">
        <w:rPr>
          <w:highlight w:val="lightGray"/>
        </w:rPr>
        <w:t>using the following tables:</w:t>
      </w:r>
    </w:p>
    <w:p w14:paraId="503A542C" w14:textId="6967CC14" w:rsidR="00F46BA5" w:rsidRPr="00A06847" w:rsidRDefault="00F46BA5" w:rsidP="00F46BA5">
      <w:pPr>
        <w:pStyle w:val="ListParagraph"/>
        <w:numPr>
          <w:ilvl w:val="1"/>
          <w:numId w:val="224"/>
        </w:numPr>
        <w:jc w:val="both"/>
        <w:rPr>
          <w:highlight w:val="lightGray"/>
        </w:rPr>
      </w:pPr>
      <w:r w:rsidRPr="00A06847">
        <w:rPr>
          <w:highlight w:val="lightGray"/>
        </w:rPr>
        <w:t>Feedback tone table for Ng</w:t>
      </w:r>
      <w:r w:rsidR="00CF1E40" w:rsidRPr="00A06847">
        <w:rPr>
          <w:highlight w:val="lightGray"/>
        </w:rPr>
        <w:t xml:space="preserve"> </w:t>
      </w:r>
      <w:r w:rsidRPr="00A06847">
        <w:rPr>
          <w:highlight w:val="lightGray"/>
        </w:rPr>
        <w:t>=</w:t>
      </w:r>
      <w:r w:rsidR="00CF1E40" w:rsidRPr="00A06847">
        <w:rPr>
          <w:highlight w:val="lightGray"/>
        </w:rPr>
        <w:t xml:space="preserve"> </w:t>
      </w:r>
      <w:r w:rsidRPr="00A06847">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A06847" w14:paraId="217CA369" w14:textId="77777777" w:rsidTr="00A11EDC">
        <w:trPr>
          <w:trHeight w:val="85"/>
          <w:jc w:val="center"/>
        </w:trPr>
        <w:tc>
          <w:tcPr>
            <w:tcW w:w="1075" w:type="dxa"/>
            <w:hideMark/>
          </w:tcPr>
          <w:p w14:paraId="68BBEB8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350" w:type="dxa"/>
            <w:hideMark/>
          </w:tcPr>
          <w:p w14:paraId="0C48A30C" w14:textId="64D89F50"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10" w:type="dxa"/>
            <w:hideMark/>
          </w:tcPr>
          <w:p w14:paraId="59A3AB85" w14:textId="60039DFE"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76F7F4F0" w14:textId="3EF9AF74"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1CAC4B5A" w14:textId="77777777" w:rsidTr="00A11EDC">
        <w:trPr>
          <w:trHeight w:val="300"/>
          <w:jc w:val="center"/>
        </w:trPr>
        <w:tc>
          <w:tcPr>
            <w:tcW w:w="1075" w:type="dxa"/>
            <w:hideMark/>
          </w:tcPr>
          <w:p w14:paraId="4595AF50"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1A73646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[-500:4:-4, 4:4:500]</w:t>
            </w:r>
          </w:p>
        </w:tc>
        <w:tc>
          <w:tcPr>
            <w:tcW w:w="1710" w:type="dxa"/>
            <w:hideMark/>
          </w:tcPr>
          <w:p w14:paraId="57E0BE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[-1012:4:-516, </w:t>
            </w:r>
          </w:p>
          <w:p w14:paraId="63E70C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-508:4:-12]</w:t>
            </w:r>
          </w:p>
        </w:tc>
        <w:tc>
          <w:tcPr>
            <w:tcW w:w="1620" w:type="dxa"/>
            <w:hideMark/>
          </w:tcPr>
          <w:p w14:paraId="31CCE65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[-2036:4:-1540, -1532:4:-1036]</w:t>
            </w:r>
          </w:p>
        </w:tc>
      </w:tr>
      <w:tr w:rsidR="00F46BA5" w:rsidRPr="00A06847" w14:paraId="4ED9E3C3" w14:textId="77777777" w:rsidTr="00A11EDC">
        <w:trPr>
          <w:trHeight w:val="300"/>
          <w:jc w:val="center"/>
        </w:trPr>
        <w:tc>
          <w:tcPr>
            <w:tcW w:w="1075" w:type="dxa"/>
            <w:hideMark/>
          </w:tcPr>
          <w:p w14:paraId="18D38FB1"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073C448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E1DD6F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c>
          <w:tcPr>
            <w:tcW w:w="1620" w:type="dxa"/>
            <w:hideMark/>
          </w:tcPr>
          <w:p w14:paraId="49CCBF7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[-1012:4:-516, -508:4:-12]</w:t>
            </w:r>
          </w:p>
        </w:tc>
      </w:tr>
      <w:tr w:rsidR="00F46BA5" w:rsidRPr="00A06847" w14:paraId="15E2637E" w14:textId="77777777" w:rsidTr="00A11EDC">
        <w:trPr>
          <w:trHeight w:val="300"/>
          <w:jc w:val="center"/>
        </w:trPr>
        <w:tc>
          <w:tcPr>
            <w:tcW w:w="1075" w:type="dxa"/>
            <w:hideMark/>
          </w:tcPr>
          <w:p w14:paraId="18039E2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5DD6669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052A08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9A63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r>
      <w:tr w:rsidR="00F46BA5" w:rsidRPr="00A06847" w14:paraId="29F6EC6D" w14:textId="77777777" w:rsidTr="00A11EDC">
        <w:trPr>
          <w:trHeight w:val="300"/>
          <w:jc w:val="center"/>
        </w:trPr>
        <w:tc>
          <w:tcPr>
            <w:tcW w:w="1075" w:type="dxa"/>
            <w:hideMark/>
          </w:tcPr>
          <w:p w14:paraId="290F8C8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48FC46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A6E92B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EFE39A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[1036:4:1532, 1540:4:2036]</w:t>
            </w:r>
          </w:p>
        </w:tc>
      </w:tr>
    </w:tbl>
    <w:p w14:paraId="00D8D7F6" w14:textId="1D4E8970" w:rsidR="00F46BA5" w:rsidRPr="00A06847" w:rsidRDefault="00F46BA5" w:rsidP="00F46BA5">
      <w:pPr>
        <w:pStyle w:val="ListParagraph"/>
        <w:numPr>
          <w:ilvl w:val="1"/>
          <w:numId w:val="224"/>
        </w:numPr>
        <w:jc w:val="both"/>
        <w:rPr>
          <w:highlight w:val="lightGray"/>
          <w:lang w:val="en-US"/>
        </w:rPr>
      </w:pPr>
      <w:r w:rsidRPr="00A06847">
        <w:rPr>
          <w:highlight w:val="lightGray"/>
          <w:lang w:val="en-US"/>
        </w:rPr>
        <w:t>Feedback tone table for Ng</w:t>
      </w:r>
      <w:r w:rsidR="00CF1E40" w:rsidRPr="00A06847">
        <w:rPr>
          <w:highlight w:val="lightGray"/>
          <w:lang w:val="en-US"/>
        </w:rPr>
        <w:t xml:space="preserve"> </w:t>
      </w:r>
      <w:r w:rsidRPr="00A06847">
        <w:rPr>
          <w:highlight w:val="lightGray"/>
          <w:lang w:val="en-US"/>
        </w:rPr>
        <w:t>=</w:t>
      </w:r>
      <w:r w:rsidR="00CF1E40" w:rsidRPr="00A06847">
        <w:rPr>
          <w:highlight w:val="lightGray"/>
          <w:lang w:val="en-US"/>
        </w:rPr>
        <w:t xml:space="preserve"> </w:t>
      </w:r>
      <w:r w:rsidRPr="00A06847">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A06847" w14:paraId="0092262D" w14:textId="77777777" w:rsidTr="00A11EDC">
        <w:trPr>
          <w:trHeight w:val="300"/>
          <w:jc w:val="center"/>
        </w:trPr>
        <w:tc>
          <w:tcPr>
            <w:tcW w:w="1220" w:type="dxa"/>
            <w:hideMark/>
          </w:tcPr>
          <w:p w14:paraId="19E19AF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565" w:type="dxa"/>
            <w:hideMark/>
          </w:tcPr>
          <w:p w14:paraId="7F038C3D" w14:textId="09955EB8"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90" w:type="dxa"/>
            <w:hideMark/>
          </w:tcPr>
          <w:p w14:paraId="4627EB92" w14:textId="6194B9E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2610" w:type="dxa"/>
            <w:hideMark/>
          </w:tcPr>
          <w:p w14:paraId="04851563" w14:textId="0F96755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41F796E" w14:textId="77777777" w:rsidTr="00A11EDC">
        <w:trPr>
          <w:trHeight w:val="900"/>
          <w:jc w:val="center"/>
        </w:trPr>
        <w:tc>
          <w:tcPr>
            <w:tcW w:w="1220" w:type="dxa"/>
            <w:hideMark/>
          </w:tcPr>
          <w:p w14:paraId="01CF2A1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565" w:type="dxa"/>
            <w:hideMark/>
          </w:tcPr>
          <w:p w14:paraId="038EB8D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-252:16:-12, </w:t>
            </w:r>
          </w:p>
          <w:p w14:paraId="155587C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 4, 12:16:252, 260:16:500]</w:t>
            </w:r>
          </w:p>
        </w:tc>
        <w:tc>
          <w:tcPr>
            <w:tcW w:w="1890" w:type="dxa"/>
            <w:hideMark/>
          </w:tcPr>
          <w:p w14:paraId="0D459D1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2A7B7D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3744C06C"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6396B8BD"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283A0BC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c>
          <w:tcPr>
            <w:tcW w:w="2610" w:type="dxa"/>
            <w:hideMark/>
          </w:tcPr>
          <w:p w14:paraId="55E247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[-2036:16:-1796, </w:t>
            </w:r>
          </w:p>
          <w:p w14:paraId="64E2B4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-1788:16:-1548, </w:t>
            </w:r>
            <w:r w:rsidRPr="00A06847">
              <w:rPr>
                <w:kern w:val="24"/>
                <w:szCs w:val="22"/>
                <w:highlight w:val="lightGray"/>
                <w:lang w:val="en-US" w:eastAsia="zh-CN"/>
              </w:rPr>
              <w:br/>
              <w:t xml:space="preserve">-1540, -1532, </w:t>
            </w:r>
          </w:p>
          <w:p w14:paraId="683DB5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-1524:16:-1284, </w:t>
            </w:r>
          </w:p>
          <w:p w14:paraId="227315F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-1276:16:-1036]</w:t>
            </w:r>
          </w:p>
        </w:tc>
      </w:tr>
      <w:tr w:rsidR="00F46BA5" w:rsidRPr="00A06847" w14:paraId="31D53DC3" w14:textId="77777777" w:rsidTr="00A11EDC">
        <w:trPr>
          <w:trHeight w:val="600"/>
          <w:jc w:val="center"/>
        </w:trPr>
        <w:tc>
          <w:tcPr>
            <w:tcW w:w="1220" w:type="dxa"/>
            <w:hideMark/>
          </w:tcPr>
          <w:p w14:paraId="368247B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565" w:type="dxa"/>
            <w:hideMark/>
          </w:tcPr>
          <w:p w14:paraId="3F0691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7A06AB4F"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w:t>
            </w:r>
          </w:p>
          <w:p w14:paraId="6CE7014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 516, 524:16:764, 772:16:1012]</w:t>
            </w:r>
          </w:p>
        </w:tc>
        <w:tc>
          <w:tcPr>
            <w:tcW w:w="2610" w:type="dxa"/>
            <w:hideMark/>
          </w:tcPr>
          <w:p w14:paraId="75295D01"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EE1E992"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4BCA69C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2F487B5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0AB08B1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r>
      <w:tr w:rsidR="00F46BA5" w:rsidRPr="00A06847" w14:paraId="769D2C4A" w14:textId="77777777" w:rsidTr="00A11EDC">
        <w:trPr>
          <w:trHeight w:val="600"/>
          <w:jc w:val="center"/>
        </w:trPr>
        <w:tc>
          <w:tcPr>
            <w:tcW w:w="1220" w:type="dxa"/>
            <w:hideMark/>
          </w:tcPr>
          <w:p w14:paraId="5CAF2918"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565" w:type="dxa"/>
            <w:hideMark/>
          </w:tcPr>
          <w:p w14:paraId="46C87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1315499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32B5A3B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508, 516, </w:t>
            </w:r>
          </w:p>
          <w:p w14:paraId="7D56663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524:16:764, 772:16:1012]</w:t>
            </w:r>
          </w:p>
        </w:tc>
      </w:tr>
      <w:tr w:rsidR="00F46BA5" w:rsidRPr="00A06847" w14:paraId="297A0E7B" w14:textId="77777777" w:rsidTr="00A11EDC">
        <w:trPr>
          <w:trHeight w:val="600"/>
          <w:jc w:val="center"/>
        </w:trPr>
        <w:tc>
          <w:tcPr>
            <w:tcW w:w="1220" w:type="dxa"/>
            <w:hideMark/>
          </w:tcPr>
          <w:p w14:paraId="06B916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565" w:type="dxa"/>
            <w:hideMark/>
          </w:tcPr>
          <w:p w14:paraId="0590FF9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26A932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4408BD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[1036:16:1276, 1284:16:1524, </w:t>
            </w:r>
          </w:p>
          <w:p w14:paraId="1E48B4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1532, 1540, </w:t>
            </w:r>
          </w:p>
          <w:p w14:paraId="664613F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1548:16:1788, 1796:16:2036]</w:t>
            </w:r>
          </w:p>
        </w:tc>
      </w:tr>
    </w:tbl>
    <w:p w14:paraId="1DE023AF" w14:textId="1EA26C03" w:rsidR="00AA68D7" w:rsidRPr="00A06847" w:rsidRDefault="00AA68D7" w:rsidP="00AA68D7">
      <w:pPr>
        <w:jc w:val="both"/>
        <w:rPr>
          <w:highlight w:val="lightGray"/>
        </w:rPr>
      </w:pPr>
      <w:r w:rsidRPr="00A06847">
        <w:rPr>
          <w:szCs w:val="22"/>
          <w:highlight w:val="lightGray"/>
        </w:rPr>
        <w:t xml:space="preserve">[Motion 142, #SP301, </w:t>
      </w:r>
      <w:sdt>
        <w:sdtPr>
          <w:rPr>
            <w:szCs w:val="22"/>
            <w:highlight w:val="lightGray"/>
          </w:rPr>
          <w:id w:val="-344778297"/>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911278"/>
          <w:citation/>
        </w:sdtPr>
        <w:sdtEndPr/>
        <w:sdtContent>
          <w:r w:rsidRPr="00A06847">
            <w:rPr>
              <w:szCs w:val="22"/>
              <w:highlight w:val="lightGray"/>
            </w:rPr>
            <w:fldChar w:fldCharType="begin"/>
          </w:r>
          <w:r w:rsidRPr="00A06847">
            <w:rPr>
              <w:szCs w:val="22"/>
              <w:highlight w:val="lightGray"/>
              <w:lang w:val="en-US"/>
            </w:rPr>
            <w:instrText xml:space="preserve"> CITATION 20_1161r1 \l 1033 </w:instrText>
          </w:r>
          <w:r w:rsidRPr="00A06847">
            <w:rPr>
              <w:szCs w:val="22"/>
              <w:highlight w:val="lightGray"/>
            </w:rPr>
            <w:fldChar w:fldCharType="separate"/>
          </w:r>
          <w:r w:rsidR="00671C9A" w:rsidRPr="00A06847">
            <w:rPr>
              <w:noProof/>
              <w:szCs w:val="22"/>
              <w:highlight w:val="lightGray"/>
              <w:lang w:val="en-US"/>
            </w:rPr>
            <w:t>[24]</w:t>
          </w:r>
          <w:r w:rsidRPr="00A06847">
            <w:rPr>
              <w:szCs w:val="22"/>
              <w:highlight w:val="lightGray"/>
            </w:rPr>
            <w:fldChar w:fldCharType="end"/>
          </w:r>
        </w:sdtContent>
      </w:sdt>
      <w:r w:rsidRPr="00A06847">
        <w:rPr>
          <w:szCs w:val="22"/>
          <w:highlight w:val="lightGray"/>
        </w:rPr>
        <w:t>]</w:t>
      </w:r>
    </w:p>
    <w:p w14:paraId="0A9AEE4B" w14:textId="19371594" w:rsidR="00C240DC" w:rsidRPr="00A06847" w:rsidRDefault="00C95B4D" w:rsidP="00910E9E">
      <w:pPr>
        <w:jc w:val="both"/>
        <w:rPr>
          <w:highlight w:val="lightGray"/>
          <w:lang w:val="en-US"/>
        </w:rPr>
      </w:pPr>
      <w:r w:rsidRPr="00A06847">
        <w:rPr>
          <w:szCs w:val="22"/>
          <w:highlight w:val="lightGray"/>
        </w:rPr>
        <w:t xml:space="preserve">[Motion 144, #SP324, </w:t>
      </w:r>
      <w:sdt>
        <w:sdtPr>
          <w:rPr>
            <w:szCs w:val="22"/>
            <w:highlight w:val="lightGray"/>
          </w:rPr>
          <w:id w:val="47387293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4271655"/>
          <w:citation/>
        </w:sdtPr>
        <w:sdtEndPr/>
        <w:sdtContent>
          <w:r w:rsidR="00302CB8" w:rsidRPr="00A06847">
            <w:rPr>
              <w:szCs w:val="22"/>
              <w:highlight w:val="lightGray"/>
            </w:rPr>
            <w:fldChar w:fldCharType="begin"/>
          </w:r>
          <w:r w:rsidR="00302CB8" w:rsidRPr="00A06847">
            <w:rPr>
              <w:szCs w:val="22"/>
              <w:highlight w:val="lightGray"/>
              <w:lang w:val="en-US"/>
            </w:rPr>
            <w:instrText xml:space="preserve"> CITATION 20_1857r0 \l 1033 </w:instrText>
          </w:r>
          <w:r w:rsidR="00302CB8" w:rsidRPr="00A06847">
            <w:rPr>
              <w:szCs w:val="22"/>
              <w:highlight w:val="lightGray"/>
            </w:rPr>
            <w:fldChar w:fldCharType="separate"/>
          </w:r>
          <w:r w:rsidR="00671C9A" w:rsidRPr="00A06847">
            <w:rPr>
              <w:noProof/>
              <w:szCs w:val="22"/>
              <w:highlight w:val="lightGray"/>
              <w:lang w:val="en-US"/>
            </w:rPr>
            <w:t>[27]</w:t>
          </w:r>
          <w:r w:rsidR="00302CB8" w:rsidRPr="00A06847">
            <w:rPr>
              <w:szCs w:val="22"/>
              <w:highlight w:val="lightGray"/>
            </w:rPr>
            <w:fldChar w:fldCharType="end"/>
          </w:r>
        </w:sdtContent>
      </w:sdt>
      <w:r w:rsidR="00302CB8" w:rsidRPr="00A06847">
        <w:rPr>
          <w:szCs w:val="22"/>
          <w:highlight w:val="lightGray"/>
        </w:rPr>
        <w:t>]</w:t>
      </w:r>
    </w:p>
    <w:p w14:paraId="191DAC47" w14:textId="77777777" w:rsidR="000C2CCD" w:rsidRPr="00A06847" w:rsidRDefault="000C2CCD">
      <w:pPr>
        <w:rPr>
          <w:bCs/>
          <w:highlight w:val="lightGray"/>
        </w:rPr>
      </w:pPr>
      <w:r w:rsidRPr="00A06847">
        <w:rPr>
          <w:bCs/>
          <w:highlight w:val="lightGray"/>
        </w:rPr>
        <w:br w:type="page"/>
      </w:r>
    </w:p>
    <w:p w14:paraId="2062B0EA" w14:textId="14FF16E3" w:rsidR="00C17A65" w:rsidRPr="00A06847" w:rsidRDefault="00C17A65" w:rsidP="00C17A65">
      <w:pPr>
        <w:jc w:val="both"/>
        <w:rPr>
          <w:szCs w:val="22"/>
          <w:highlight w:val="lightGray"/>
        </w:rPr>
      </w:pPr>
      <w:r w:rsidRPr="00A06847">
        <w:rPr>
          <w:bCs/>
          <w:highlight w:val="lightGray"/>
        </w:rPr>
        <w:lastRenderedPageBreak/>
        <w:t xml:space="preserve">In 160+80 MHz BSS, the 160 </w:t>
      </w:r>
      <w:r w:rsidR="00441FD6" w:rsidRPr="00A06847">
        <w:rPr>
          <w:bCs/>
          <w:highlight w:val="lightGray"/>
        </w:rPr>
        <w:t xml:space="preserve">MHz </w:t>
      </w:r>
      <w:r w:rsidRPr="00A06847">
        <w:rPr>
          <w:bCs/>
          <w:highlight w:val="lightGray"/>
        </w:rPr>
        <w:t xml:space="preserve">and 80 MHz </w:t>
      </w:r>
      <w:r w:rsidR="00441FD6" w:rsidRPr="00A06847">
        <w:rPr>
          <w:bCs/>
          <w:highlight w:val="lightGray"/>
        </w:rPr>
        <w:t xml:space="preserve">should </w:t>
      </w:r>
      <w:r w:rsidRPr="00A06847">
        <w:rPr>
          <w:bCs/>
          <w:highlight w:val="lightGray"/>
        </w:rPr>
        <w:t>be non-adjacent</w:t>
      </w:r>
      <w:r w:rsidR="00441FD6" w:rsidRPr="00A06847">
        <w:rPr>
          <w:bCs/>
          <w:highlight w:val="lightGray"/>
        </w:rPr>
        <w:t>.</w:t>
      </w:r>
    </w:p>
    <w:p w14:paraId="7262B9F6" w14:textId="540A37CA" w:rsidR="00F10778" w:rsidRPr="00A06847" w:rsidRDefault="00F10778" w:rsidP="00C17A65">
      <w:pPr>
        <w:jc w:val="both"/>
        <w:rPr>
          <w:b/>
          <w:szCs w:val="22"/>
          <w:highlight w:val="lightGray"/>
        </w:rPr>
      </w:pPr>
      <w:r w:rsidRPr="00A06847">
        <w:rPr>
          <w:highlight w:val="lightGray"/>
        </w:rPr>
        <w:t xml:space="preserve">[Motion 111, #SP0611-01, </w:t>
      </w:r>
      <w:sdt>
        <w:sdtPr>
          <w:rPr>
            <w:highlight w:val="lightGray"/>
          </w:rPr>
          <w:id w:val="2034071327"/>
          <w:citation/>
        </w:sdtPr>
        <w:sdtEndPr/>
        <w:sdtContent>
          <w:r w:rsidR="00554F4B" w:rsidRPr="00A06847">
            <w:rPr>
              <w:highlight w:val="lightGray"/>
            </w:rPr>
            <w:fldChar w:fldCharType="begin"/>
          </w:r>
          <w:r w:rsidR="00554F4B" w:rsidRPr="00A06847">
            <w:rPr>
              <w:highlight w:val="lightGray"/>
              <w:lang w:val="en-US"/>
            </w:rPr>
            <w:instrText xml:space="preserve"> CITATION 19_1755r4 \l 1033 </w:instrText>
          </w:r>
          <w:r w:rsidR="00554F4B" w:rsidRPr="00A06847">
            <w:rPr>
              <w:highlight w:val="lightGray"/>
            </w:rPr>
            <w:fldChar w:fldCharType="separate"/>
          </w:r>
          <w:r w:rsidR="00671C9A" w:rsidRPr="00A06847">
            <w:rPr>
              <w:noProof/>
              <w:highlight w:val="lightGray"/>
              <w:lang w:val="en-US"/>
            </w:rPr>
            <w:t>[19]</w:t>
          </w:r>
          <w:r w:rsidR="00554F4B" w:rsidRPr="00A06847">
            <w:rPr>
              <w:highlight w:val="lightGray"/>
            </w:rPr>
            <w:fldChar w:fldCharType="end"/>
          </w:r>
        </w:sdtContent>
      </w:sdt>
      <w:r w:rsidR="00554F4B" w:rsidRPr="00A06847">
        <w:rPr>
          <w:highlight w:val="lightGray"/>
        </w:rPr>
        <w:t xml:space="preserve"> and </w:t>
      </w:r>
      <w:sdt>
        <w:sdtPr>
          <w:rPr>
            <w:highlight w:val="lightGray"/>
          </w:rPr>
          <w:id w:val="220418400"/>
          <w:citation/>
        </w:sdtPr>
        <w:sdtEndPr/>
        <w:sdtContent>
          <w:r w:rsidR="00E50ED7" w:rsidRPr="00A06847">
            <w:rPr>
              <w:highlight w:val="lightGray"/>
            </w:rPr>
            <w:fldChar w:fldCharType="begin"/>
          </w:r>
          <w:r w:rsidR="00644DB7" w:rsidRPr="00A06847">
            <w:rPr>
              <w:highlight w:val="lightGray"/>
              <w:lang w:val="en-US"/>
            </w:rPr>
            <w:instrText xml:space="preserve">CITATION 20_0479r0 \l 1033 </w:instrText>
          </w:r>
          <w:r w:rsidR="00E50ED7" w:rsidRPr="00A06847">
            <w:rPr>
              <w:highlight w:val="lightGray"/>
            </w:rPr>
            <w:fldChar w:fldCharType="separate"/>
          </w:r>
          <w:r w:rsidR="00671C9A" w:rsidRPr="00A06847">
            <w:rPr>
              <w:noProof/>
              <w:highlight w:val="lightGray"/>
              <w:lang w:val="en-US"/>
            </w:rPr>
            <w:t>[28]</w:t>
          </w:r>
          <w:r w:rsidR="00E50ED7" w:rsidRPr="00A06847">
            <w:rPr>
              <w:highlight w:val="lightGray"/>
            </w:rPr>
            <w:fldChar w:fldCharType="end"/>
          </w:r>
        </w:sdtContent>
      </w:sdt>
      <w:r w:rsidR="00E50ED7" w:rsidRPr="00A06847">
        <w:rPr>
          <w:highlight w:val="lightGray"/>
        </w:rPr>
        <w:t>]</w:t>
      </w:r>
    </w:p>
    <w:p w14:paraId="2CDB20C3" w14:textId="77777777" w:rsidR="00C17A65" w:rsidRPr="00A06847" w:rsidRDefault="00C17A65" w:rsidP="00E6740A">
      <w:pPr>
        <w:jc w:val="both"/>
        <w:rPr>
          <w:highlight w:val="lightGray"/>
        </w:rPr>
      </w:pPr>
    </w:p>
    <w:p w14:paraId="1526C1A3" w14:textId="42311496" w:rsidR="00A311B7" w:rsidRPr="00A06847" w:rsidRDefault="00A311B7" w:rsidP="002A0425">
      <w:pPr>
        <w:jc w:val="both"/>
        <w:rPr>
          <w:highlight w:val="lightGray"/>
        </w:rPr>
      </w:pPr>
      <w:r w:rsidRPr="00A06847">
        <w:rPr>
          <w:highlight w:val="lightGray"/>
        </w:rPr>
        <w:t>A 160</w:t>
      </w:r>
      <w:r w:rsidR="00037FA5" w:rsidRPr="00A06847">
        <w:rPr>
          <w:highlight w:val="lightGray"/>
        </w:rPr>
        <w:t xml:space="preserve"> </w:t>
      </w:r>
      <w:r w:rsidRPr="00A06847">
        <w:rPr>
          <w:highlight w:val="lightGray"/>
        </w:rPr>
        <w:t>MHz tone plan is duplicated for the non-OFDMA tone plan of 320/160+160 MHz PPDU.</w:t>
      </w:r>
    </w:p>
    <w:p w14:paraId="0ADF536C" w14:textId="77777777" w:rsidR="00A311B7" w:rsidRPr="00A06847" w:rsidRDefault="00A311B7" w:rsidP="00486858">
      <w:pPr>
        <w:pStyle w:val="ListParagraph"/>
        <w:numPr>
          <w:ilvl w:val="0"/>
          <w:numId w:val="5"/>
        </w:numPr>
        <w:jc w:val="both"/>
        <w:rPr>
          <w:highlight w:val="lightGray"/>
        </w:rPr>
      </w:pPr>
      <w:r w:rsidRPr="00A06847">
        <w:rPr>
          <w:highlight w:val="lightGray"/>
        </w:rPr>
        <w:t>The 160 MHz tone plan is TBD.</w:t>
      </w:r>
    </w:p>
    <w:p w14:paraId="34901B78" w14:textId="77777777" w:rsidR="00A311B7" w:rsidRPr="00A06847" w:rsidRDefault="00A311B7" w:rsidP="002A0425">
      <w:pPr>
        <w:jc w:val="both"/>
        <w:rPr>
          <w:highlight w:val="lightGray"/>
        </w:rPr>
      </w:pPr>
      <w:r w:rsidRPr="00A06847">
        <w:rPr>
          <w:highlight w:val="lightGray"/>
        </w:rPr>
        <w:t xml:space="preserve">[Motion 18, </w:t>
      </w:r>
      <w:sdt>
        <w:sdtPr>
          <w:rPr>
            <w:highlight w:val="lightGray"/>
          </w:rPr>
          <w:id w:val="-1212728924"/>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0526287"/>
          <w:citation/>
        </w:sdtPr>
        <w:sdtEndPr/>
        <w:sdtContent>
          <w:r w:rsidR="00037FA5" w:rsidRPr="00A06847">
            <w:rPr>
              <w:highlight w:val="lightGray"/>
            </w:rPr>
            <w:fldChar w:fldCharType="begin"/>
          </w:r>
          <w:r w:rsidR="00037FA5" w:rsidRPr="00A06847">
            <w:rPr>
              <w:highlight w:val="lightGray"/>
              <w:lang w:val="en-US"/>
            </w:rPr>
            <w:instrText xml:space="preserve"> CITATION 19_1492r3 \l 1033 </w:instrText>
          </w:r>
          <w:r w:rsidR="00037FA5" w:rsidRPr="00A06847">
            <w:rPr>
              <w:highlight w:val="lightGray"/>
            </w:rPr>
            <w:fldChar w:fldCharType="separate"/>
          </w:r>
          <w:r w:rsidR="00671C9A" w:rsidRPr="00A06847">
            <w:rPr>
              <w:noProof/>
              <w:highlight w:val="lightGray"/>
              <w:lang w:val="en-US"/>
            </w:rPr>
            <w:t>[29]</w:t>
          </w:r>
          <w:r w:rsidR="00037FA5" w:rsidRPr="00A06847">
            <w:rPr>
              <w:highlight w:val="lightGray"/>
            </w:rPr>
            <w:fldChar w:fldCharType="end"/>
          </w:r>
        </w:sdtContent>
      </w:sdt>
      <w:r w:rsidRPr="00A06847">
        <w:rPr>
          <w:highlight w:val="lightGray"/>
        </w:rPr>
        <w:t>]</w:t>
      </w:r>
    </w:p>
    <w:p w14:paraId="177A9E24" w14:textId="77777777" w:rsidR="003744A0" w:rsidRPr="00A06847" w:rsidRDefault="003744A0" w:rsidP="002A0425">
      <w:pPr>
        <w:jc w:val="both"/>
        <w:rPr>
          <w:highlight w:val="lightGray"/>
        </w:rPr>
      </w:pPr>
    </w:p>
    <w:p w14:paraId="6164E971" w14:textId="07D3F267" w:rsidR="00FE2271" w:rsidRPr="00A06847" w:rsidRDefault="00FE2271" w:rsidP="00C07C6C">
      <w:pPr>
        <w:jc w:val="both"/>
        <w:rPr>
          <w:highlight w:val="lightGray"/>
        </w:rPr>
      </w:pPr>
      <w:r w:rsidRPr="00A06847">
        <w:rPr>
          <w:highlight w:val="lightGray"/>
        </w:rPr>
        <w:t>The 802.11be 320/160+160 MHz non-OFDMA tone plan uses duplicated tone plan of EHT160.</w:t>
      </w:r>
    </w:p>
    <w:p w14:paraId="427BD8BC" w14:textId="77777777" w:rsidR="00C07C6C" w:rsidRPr="00A06847" w:rsidRDefault="00C07C6C" w:rsidP="00C07C6C">
      <w:pPr>
        <w:jc w:val="both"/>
        <w:rPr>
          <w:highlight w:val="lightGray"/>
        </w:rPr>
      </w:pPr>
      <w:r w:rsidRPr="00A06847">
        <w:rPr>
          <w:highlight w:val="lightGray"/>
        </w:rPr>
        <w:t xml:space="preserve">[Motion 34, </w:t>
      </w:r>
      <w:sdt>
        <w:sdtPr>
          <w:rPr>
            <w:highlight w:val="lightGray"/>
          </w:rPr>
          <w:id w:val="2003616074"/>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8394438"/>
          <w:citation/>
        </w:sdtPr>
        <w:sdtEnd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671C9A" w:rsidRPr="00A06847">
            <w:rPr>
              <w:noProof/>
              <w:highlight w:val="lightGray"/>
              <w:lang w:val="en-US"/>
            </w:rPr>
            <w:t>[15]</w:t>
          </w:r>
          <w:r w:rsidRPr="00A06847">
            <w:rPr>
              <w:highlight w:val="lightGray"/>
            </w:rPr>
            <w:fldChar w:fldCharType="end"/>
          </w:r>
        </w:sdtContent>
      </w:sdt>
      <w:r w:rsidR="00266228" w:rsidRPr="00A06847">
        <w:rPr>
          <w:highlight w:val="lightGray"/>
        </w:rPr>
        <w:t>]</w:t>
      </w:r>
    </w:p>
    <w:p w14:paraId="01358D7B" w14:textId="77777777" w:rsidR="0025758F" w:rsidRPr="00A06847" w:rsidRDefault="0025758F" w:rsidP="0025758F">
      <w:pPr>
        <w:jc w:val="both"/>
        <w:rPr>
          <w:highlight w:val="lightGray"/>
        </w:rPr>
      </w:pPr>
      <w:r w:rsidRPr="00A06847">
        <w:rPr>
          <w:highlight w:val="lightGray"/>
        </w:rPr>
        <w:t xml:space="preserve">[Motion 118, </w:t>
      </w:r>
      <w:sdt>
        <w:sdtPr>
          <w:rPr>
            <w:highlight w:val="lightGray"/>
          </w:rPr>
          <w:id w:val="1195350447"/>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4720155"/>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24368B53" w14:textId="77777777" w:rsidR="00C07C6C" w:rsidRPr="00A06847" w:rsidRDefault="00C07C6C" w:rsidP="002A0425">
      <w:pPr>
        <w:jc w:val="both"/>
        <w:rPr>
          <w:highlight w:val="lightGray"/>
        </w:rPr>
      </w:pPr>
    </w:p>
    <w:p w14:paraId="5B8BBFA0" w14:textId="77777777" w:rsidR="003744A0" w:rsidRPr="00A06847" w:rsidRDefault="003744A0" w:rsidP="00BA7C33">
      <w:pPr>
        <w:jc w:val="both"/>
        <w:rPr>
          <w:highlight w:val="lightGray"/>
        </w:rPr>
      </w:pPr>
      <w:r w:rsidRPr="00A06847">
        <w:rPr>
          <w:highlight w:val="lightGray"/>
        </w:rPr>
        <w:t>12 and 11 null tones are placed at the left and right edges in each 160 MHz segment for the non-OFDMA tone plan of 320/160+160 MHz PPDU.</w:t>
      </w:r>
    </w:p>
    <w:p w14:paraId="1B433A1D" w14:textId="77777777" w:rsidR="001C6569" w:rsidRPr="00A06847" w:rsidRDefault="003744A0" w:rsidP="00BA7C33">
      <w:pPr>
        <w:jc w:val="both"/>
        <w:rPr>
          <w:highlight w:val="lightGray"/>
        </w:rPr>
      </w:pPr>
      <w:r w:rsidRPr="00A06847">
        <w:rPr>
          <w:highlight w:val="lightGray"/>
        </w:rPr>
        <w:t xml:space="preserve">[Motion 19, </w:t>
      </w:r>
      <w:sdt>
        <w:sdtPr>
          <w:rPr>
            <w:highlight w:val="lightGray"/>
          </w:rPr>
          <w:id w:val="-1280945570"/>
          <w:citation/>
        </w:sdtPr>
        <w:sdtEndPr/>
        <w:sdtContent>
          <w:r w:rsidR="00871812" w:rsidRPr="00A06847">
            <w:rPr>
              <w:highlight w:val="lightGray"/>
            </w:rPr>
            <w:fldChar w:fldCharType="begin"/>
          </w:r>
          <w:r w:rsidR="00871812" w:rsidRPr="00A06847">
            <w:rPr>
              <w:highlight w:val="lightGray"/>
              <w:lang w:val="en-US"/>
            </w:rPr>
            <w:instrText xml:space="preserve"> CITATION 19_1755r1 \l 1033 </w:instrText>
          </w:r>
          <w:r w:rsidR="00871812" w:rsidRPr="00A06847">
            <w:rPr>
              <w:highlight w:val="lightGray"/>
            </w:rPr>
            <w:fldChar w:fldCharType="separate"/>
          </w:r>
          <w:r w:rsidR="00671C9A" w:rsidRPr="00A06847">
            <w:rPr>
              <w:noProof/>
              <w:highlight w:val="lightGray"/>
              <w:lang w:val="en-US"/>
            </w:rPr>
            <w:t>[9]</w:t>
          </w:r>
          <w:r w:rsidR="00871812" w:rsidRPr="00A06847">
            <w:rPr>
              <w:highlight w:val="lightGray"/>
            </w:rPr>
            <w:fldChar w:fldCharType="end"/>
          </w:r>
        </w:sdtContent>
      </w:sdt>
      <w:r w:rsidR="00871812" w:rsidRPr="00A06847">
        <w:rPr>
          <w:highlight w:val="lightGray"/>
        </w:rPr>
        <w:t xml:space="preserve"> and </w:t>
      </w:r>
      <w:sdt>
        <w:sdtPr>
          <w:rPr>
            <w:highlight w:val="lightGray"/>
          </w:rPr>
          <w:id w:val="-1549603645"/>
          <w:citation/>
        </w:sdtPr>
        <w:sdtEndPr/>
        <w:sdtContent>
          <w:r w:rsidR="00871812" w:rsidRPr="00A06847">
            <w:rPr>
              <w:highlight w:val="lightGray"/>
            </w:rPr>
            <w:fldChar w:fldCharType="begin"/>
          </w:r>
          <w:r w:rsidR="00871812" w:rsidRPr="00A06847">
            <w:rPr>
              <w:highlight w:val="lightGray"/>
              <w:lang w:val="en-US"/>
            </w:rPr>
            <w:instrText xml:space="preserve"> CITATION 19_1492r3 \l 1033 </w:instrText>
          </w:r>
          <w:r w:rsidR="00871812" w:rsidRPr="00A06847">
            <w:rPr>
              <w:highlight w:val="lightGray"/>
            </w:rPr>
            <w:fldChar w:fldCharType="separate"/>
          </w:r>
          <w:r w:rsidR="00671C9A" w:rsidRPr="00A06847">
            <w:rPr>
              <w:noProof/>
              <w:highlight w:val="lightGray"/>
              <w:lang w:val="en-US"/>
            </w:rPr>
            <w:t>[29]</w:t>
          </w:r>
          <w:r w:rsidR="00871812" w:rsidRPr="00A06847">
            <w:rPr>
              <w:highlight w:val="lightGray"/>
            </w:rPr>
            <w:fldChar w:fldCharType="end"/>
          </w:r>
        </w:sdtContent>
      </w:sdt>
      <w:r w:rsidRPr="00A06847">
        <w:rPr>
          <w:highlight w:val="lightGray"/>
        </w:rPr>
        <w:t>]</w:t>
      </w:r>
    </w:p>
    <w:p w14:paraId="7D192DF8" w14:textId="77777777" w:rsidR="00A31BC6" w:rsidRPr="00A06847" w:rsidRDefault="00A31BC6" w:rsidP="00BA7C33">
      <w:pPr>
        <w:jc w:val="both"/>
        <w:rPr>
          <w:highlight w:val="lightGray"/>
        </w:rPr>
      </w:pPr>
    </w:p>
    <w:p w14:paraId="4A056F37" w14:textId="61161498" w:rsidR="00A31BC6" w:rsidRPr="00A06847" w:rsidRDefault="00A31BC6" w:rsidP="00BA7C33">
      <w:pPr>
        <w:jc w:val="both"/>
        <w:rPr>
          <w:highlight w:val="lightGray"/>
        </w:rPr>
      </w:pPr>
      <w:r w:rsidRPr="00A06847">
        <w:rPr>
          <w:highlight w:val="lightGray"/>
        </w:rPr>
        <w:t>802.11be uses the same subcarrier spacing for the data portion of EHT PPDU as 802.11ax data portion.</w:t>
      </w:r>
    </w:p>
    <w:p w14:paraId="6FAE9FD9" w14:textId="77777777" w:rsidR="000C2CCD" w:rsidRDefault="00A31BC6" w:rsidP="000C2CCD">
      <w:pPr>
        <w:jc w:val="both"/>
      </w:pPr>
      <w:r w:rsidRPr="00A06847">
        <w:rPr>
          <w:highlight w:val="lightGray"/>
        </w:rPr>
        <w:t xml:space="preserve">[Motion 11, </w:t>
      </w:r>
      <w:sdt>
        <w:sdtPr>
          <w:rPr>
            <w:highlight w:val="lightGray"/>
          </w:rPr>
          <w:id w:val="462165223"/>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33291039"/>
          <w:citation/>
        </w:sdtPr>
        <w:sdtEnd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671C9A" w:rsidRPr="00A06847">
            <w:rPr>
              <w:noProof/>
              <w:highlight w:val="lightGray"/>
              <w:lang w:val="en-US"/>
            </w:rPr>
            <w:t>[6]</w:t>
          </w:r>
          <w:r w:rsidRPr="00A06847">
            <w:rPr>
              <w:highlight w:val="lightGray"/>
            </w:rPr>
            <w:fldChar w:fldCharType="end"/>
          </w:r>
        </w:sdtContent>
      </w:sdt>
      <w:r w:rsidRPr="00A06847">
        <w:rPr>
          <w:highlight w:val="lightGray"/>
        </w:rPr>
        <w:t>]</w:t>
      </w:r>
    </w:p>
    <w:p w14:paraId="3F4C6914" w14:textId="77777777" w:rsidR="00876C76" w:rsidRDefault="00876C76" w:rsidP="000C2CCD">
      <w:pPr>
        <w:jc w:val="both"/>
      </w:pPr>
    </w:p>
    <w:p w14:paraId="0A0EE944" w14:textId="20935C8C" w:rsidR="00876C76" w:rsidRPr="00A06847" w:rsidRDefault="00413EFA" w:rsidP="00876C76">
      <w:pPr>
        <w:keepNext/>
        <w:tabs>
          <w:tab w:val="left" w:pos="7075"/>
        </w:tabs>
        <w:rPr>
          <w:highlight w:val="lightGray"/>
        </w:rPr>
      </w:pPr>
      <w:r w:rsidRPr="00A06847">
        <w:rPr>
          <w:highlight w:val="lightGray"/>
        </w:rPr>
        <w:t>A</w:t>
      </w:r>
      <w:r w:rsidR="00876C76" w:rsidRPr="00A06847">
        <w:rPr>
          <w:highlight w:val="lightGray"/>
        </w:rPr>
        <w:t xml:space="preserve"> power scale factor per subcarrier (as in </w:t>
      </w:r>
      <w:r w:rsidRPr="00A06847">
        <w:rPr>
          <w:highlight w:val="lightGray"/>
        </w:rPr>
        <w:t>802.</w:t>
      </w:r>
      <w:r w:rsidR="00876C76" w:rsidRPr="00A06847">
        <w:rPr>
          <w:highlight w:val="lightGray"/>
        </w:rPr>
        <w:t xml:space="preserve">11ax) </w:t>
      </w:r>
      <w:r w:rsidRPr="00A06847">
        <w:rPr>
          <w:highlight w:val="lightGray"/>
        </w:rPr>
        <w:t xml:space="preserve">is defined </w:t>
      </w:r>
      <w:r w:rsidR="00876C76" w:rsidRPr="00A06847">
        <w:rPr>
          <w:highlight w:val="lightGray"/>
        </w:rPr>
        <w:t>for pre-EHT modulated fields</w:t>
      </w:r>
      <w:r w:rsidRPr="00A06847">
        <w:rPr>
          <w:highlight w:val="lightGray"/>
        </w:rPr>
        <w:t>.</w:t>
      </w:r>
    </w:p>
    <w:p w14:paraId="29DD2E1D" w14:textId="2D9B3EA3" w:rsidR="00876C76" w:rsidRPr="00A06847" w:rsidRDefault="00297D65" w:rsidP="00BC3B64">
      <w:pPr>
        <w:pStyle w:val="ListParagraph"/>
        <w:keepNext/>
        <w:numPr>
          <w:ilvl w:val="0"/>
          <w:numId w:val="262"/>
        </w:numPr>
        <w:tabs>
          <w:tab w:val="left" w:pos="7075"/>
        </w:tabs>
        <w:rPr>
          <w:highlight w:val="lightGray"/>
        </w:rPr>
      </w:pPr>
      <w:r w:rsidRPr="00A06847">
        <w:rPr>
          <w:highlight w:val="lightGray"/>
        </w:rPr>
        <w:t xml:space="preserve">This is only for EHT-TB PPDU. </w:t>
      </w:r>
    </w:p>
    <w:p w14:paraId="2D2B81EC" w14:textId="641CCF7C" w:rsidR="00297D65" w:rsidRPr="00297D65" w:rsidRDefault="00297D65" w:rsidP="00876C76">
      <w:pPr>
        <w:jc w:val="both"/>
        <w:rPr>
          <w:szCs w:val="22"/>
        </w:rPr>
      </w:pPr>
      <w:r w:rsidRPr="00A06847">
        <w:rPr>
          <w:szCs w:val="22"/>
          <w:highlight w:val="lightGray"/>
        </w:rPr>
        <w:t xml:space="preserve">[Motion 146, #SP344, </w:t>
      </w:r>
      <w:sdt>
        <w:sdtPr>
          <w:rPr>
            <w:szCs w:val="22"/>
            <w:highlight w:val="lightGray"/>
          </w:rPr>
          <w:id w:val="-1819794970"/>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98395"/>
          <w:citation/>
        </w:sdtPr>
        <w:sdtEndPr/>
        <w:sdtContent>
          <w:r w:rsidRPr="00A06847">
            <w:rPr>
              <w:szCs w:val="22"/>
              <w:highlight w:val="lightGray"/>
            </w:rPr>
            <w:fldChar w:fldCharType="begin"/>
          </w:r>
          <w:r w:rsidRPr="00A06847">
            <w:rPr>
              <w:szCs w:val="22"/>
              <w:highlight w:val="lightGray"/>
              <w:lang w:val="en-US"/>
            </w:rPr>
            <w:instrText xml:space="preserve"> CITATION 20_1337r6 \l 1033 </w:instrText>
          </w:r>
          <w:r w:rsidRPr="00A06847">
            <w:rPr>
              <w:szCs w:val="22"/>
              <w:highlight w:val="lightGray"/>
            </w:rPr>
            <w:fldChar w:fldCharType="separate"/>
          </w:r>
          <w:r w:rsidR="00671C9A" w:rsidRPr="00A06847">
            <w:rPr>
              <w:noProof/>
              <w:szCs w:val="22"/>
              <w:highlight w:val="lightGray"/>
              <w:lang w:val="en-US"/>
            </w:rPr>
            <w:t>[31]</w:t>
          </w:r>
          <w:r w:rsidRPr="00A06847">
            <w:rPr>
              <w:szCs w:val="22"/>
              <w:highlight w:val="lightGray"/>
            </w:rPr>
            <w:fldChar w:fldCharType="end"/>
          </w:r>
        </w:sdtContent>
      </w:sdt>
      <w:r w:rsidRPr="00A06847">
        <w:rPr>
          <w:szCs w:val="22"/>
          <w:highlight w:val="lightGray"/>
        </w:rPr>
        <w:t>]</w:t>
      </w:r>
    </w:p>
    <w:p w14:paraId="0617C4B9" w14:textId="19373647" w:rsidR="00AA7D69" w:rsidRPr="00CE1C3E" w:rsidRDefault="008625D8" w:rsidP="000C2CCD">
      <w:pPr>
        <w:pStyle w:val="Heading3"/>
      </w:pPr>
      <w:bookmarkStart w:id="582" w:name="_Toc61430479"/>
      <w:r w:rsidRPr="00CE1C3E">
        <w:t>Support for large bandwidth</w:t>
      </w:r>
      <w:bookmarkEnd w:id="582"/>
    </w:p>
    <w:p w14:paraId="35DAE0E8" w14:textId="77777777" w:rsidR="00CB28FF" w:rsidRPr="00A06847" w:rsidRDefault="00CB28FF" w:rsidP="00BA7C33">
      <w:pPr>
        <w:jc w:val="both"/>
        <w:rPr>
          <w:bCs/>
          <w:szCs w:val="22"/>
          <w:highlight w:val="lightGray"/>
        </w:rPr>
      </w:pPr>
      <w:r w:rsidRPr="00A06847">
        <w:rPr>
          <w:bCs/>
          <w:szCs w:val="22"/>
          <w:highlight w:val="lightGray"/>
        </w:rPr>
        <w:t>802.11be supports that 80 MHz and 160 MHz operating STA shall be able to participate in a higher BW DL and UL OFDMA transmission.</w:t>
      </w:r>
    </w:p>
    <w:p w14:paraId="28F3022B" w14:textId="5552BA9F"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STA shall be able to decode the preamble and its assigned RU (some restrictions TBD)</w:t>
      </w:r>
      <w:r w:rsidR="004F72EB" w:rsidRPr="00A06847">
        <w:rPr>
          <w:bCs/>
          <w:szCs w:val="22"/>
          <w:highlight w:val="lightGray"/>
        </w:rPr>
        <w:t>.</w:t>
      </w:r>
    </w:p>
    <w:p w14:paraId="0DA6F5F4" w14:textId="07F35AD7"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 xml:space="preserve">No capability bit as in </w:t>
      </w:r>
      <w:r w:rsidR="004F72EB" w:rsidRPr="00A06847">
        <w:rPr>
          <w:bCs/>
          <w:szCs w:val="22"/>
          <w:highlight w:val="lightGray"/>
        </w:rPr>
        <w:t>802.</w:t>
      </w:r>
      <w:r w:rsidRPr="00A06847">
        <w:rPr>
          <w:bCs/>
          <w:szCs w:val="22"/>
          <w:highlight w:val="lightGray"/>
        </w:rPr>
        <w:t>11ax</w:t>
      </w:r>
      <w:r w:rsidR="004F72EB" w:rsidRPr="00A06847">
        <w:rPr>
          <w:bCs/>
          <w:szCs w:val="22"/>
          <w:highlight w:val="lightGray"/>
        </w:rPr>
        <w:t>.</w:t>
      </w:r>
      <w:r w:rsidRPr="00A06847">
        <w:rPr>
          <w:bCs/>
          <w:szCs w:val="22"/>
          <w:highlight w:val="lightGray"/>
        </w:rPr>
        <w:t xml:space="preserve">  </w:t>
      </w:r>
    </w:p>
    <w:p w14:paraId="3EC5F724" w14:textId="42418D05" w:rsidR="00CB28FF" w:rsidRPr="00A06847" w:rsidRDefault="00CB28FF" w:rsidP="00BA7C33">
      <w:pPr>
        <w:jc w:val="both"/>
        <w:rPr>
          <w:highlight w:val="lightGray"/>
        </w:rPr>
      </w:pPr>
      <w:r w:rsidRPr="00A06847">
        <w:rPr>
          <w:highlight w:val="lightGray"/>
        </w:rPr>
        <w:t xml:space="preserve">[Motion 115, #SP75, </w:t>
      </w:r>
      <w:sdt>
        <w:sdtPr>
          <w:rPr>
            <w:highlight w:val="lightGray"/>
          </w:rPr>
          <w:id w:val="1397167332"/>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461105326"/>
          <w:citation/>
        </w:sdtPr>
        <w:sdtEndPr/>
        <w:sdtContent>
          <w:r w:rsidRPr="00A06847">
            <w:rPr>
              <w:highlight w:val="lightGray"/>
            </w:rPr>
            <w:fldChar w:fldCharType="begin"/>
          </w:r>
          <w:r w:rsidRPr="00A06847">
            <w:rPr>
              <w:highlight w:val="lightGray"/>
              <w:lang w:val="en-US"/>
            </w:rPr>
            <w:instrText xml:space="preserve"> CITATION 20_0796r1 \l 1033 </w:instrText>
          </w:r>
          <w:r w:rsidRPr="00A06847">
            <w:rPr>
              <w:highlight w:val="lightGray"/>
            </w:rPr>
            <w:fldChar w:fldCharType="separate"/>
          </w:r>
          <w:r w:rsidR="00671C9A" w:rsidRPr="00A06847">
            <w:rPr>
              <w:noProof/>
              <w:highlight w:val="lightGray"/>
              <w:lang w:val="en-US"/>
            </w:rPr>
            <w:t>[32]</w:t>
          </w:r>
          <w:r w:rsidRPr="00A06847">
            <w:rPr>
              <w:highlight w:val="lightGray"/>
            </w:rPr>
            <w:fldChar w:fldCharType="end"/>
          </w:r>
        </w:sdtContent>
      </w:sdt>
      <w:r w:rsidRPr="00A06847">
        <w:rPr>
          <w:highlight w:val="lightGray"/>
        </w:rPr>
        <w:t>]</w:t>
      </w:r>
    </w:p>
    <w:p w14:paraId="3B8A3DD8" w14:textId="77777777" w:rsidR="0062121B" w:rsidRPr="00A06847" w:rsidRDefault="0062121B" w:rsidP="00BA7C33">
      <w:pPr>
        <w:jc w:val="both"/>
        <w:rPr>
          <w:highlight w:val="lightGray"/>
        </w:rPr>
      </w:pPr>
    </w:p>
    <w:p w14:paraId="361D1ECF" w14:textId="646539E7" w:rsidR="00AA7D69" w:rsidRPr="00A06847" w:rsidRDefault="00491647" w:rsidP="003865C1">
      <w:pPr>
        <w:jc w:val="both"/>
        <w:rPr>
          <w:szCs w:val="22"/>
          <w:highlight w:val="lightGray"/>
        </w:rPr>
      </w:pPr>
      <w:r w:rsidRPr="00A06847">
        <w:rPr>
          <w:szCs w:val="22"/>
          <w:highlight w:val="lightGray"/>
        </w:rPr>
        <w:t xml:space="preserve">EHT </w:t>
      </w:r>
      <w:r w:rsidR="00AA7D69" w:rsidRPr="00A06847">
        <w:rPr>
          <w:szCs w:val="22"/>
          <w:highlight w:val="lightGray"/>
        </w:rPr>
        <w:t>define</w:t>
      </w:r>
      <w:r w:rsidRPr="00A06847">
        <w:rPr>
          <w:szCs w:val="22"/>
          <w:highlight w:val="lightGray"/>
        </w:rPr>
        <w:t>s</w:t>
      </w:r>
      <w:r w:rsidR="00AA7D69" w:rsidRPr="00A06847">
        <w:rPr>
          <w:szCs w:val="22"/>
          <w:highlight w:val="lightGray"/>
        </w:rPr>
        <w:t xml:space="preserve"> frequency domain aggregation of aggregated PPDUs</w:t>
      </w:r>
      <w:r w:rsidRPr="00A06847">
        <w:rPr>
          <w:szCs w:val="22"/>
          <w:highlight w:val="lightGray"/>
        </w:rPr>
        <w:t>.</w:t>
      </w:r>
      <w:r w:rsidR="003865C1" w:rsidRPr="00A06847">
        <w:rPr>
          <w:szCs w:val="22"/>
          <w:highlight w:val="lightGray"/>
        </w:rPr>
        <w:t xml:space="preserve"> </w:t>
      </w:r>
      <w:r w:rsidR="00AA7D69" w:rsidRPr="00A06847">
        <w:rPr>
          <w:szCs w:val="22"/>
          <w:highlight w:val="lightGray"/>
        </w:rPr>
        <w:t>Aggregate</w:t>
      </w:r>
      <w:r w:rsidR="00947041" w:rsidRPr="00A06847">
        <w:rPr>
          <w:szCs w:val="22"/>
          <w:highlight w:val="lightGray"/>
        </w:rPr>
        <w:t xml:space="preserve">d PPDU consists of multiple </w:t>
      </w:r>
      <w:r w:rsidR="00AA7D69" w:rsidRPr="00A06847">
        <w:rPr>
          <w:szCs w:val="22"/>
          <w:highlight w:val="lightGray"/>
        </w:rPr>
        <w:t>PPDUs.</w:t>
      </w:r>
    </w:p>
    <w:p w14:paraId="1633B42F"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PPDU format combination limits to EHT and HE.</w:t>
      </w:r>
    </w:p>
    <w:p w14:paraId="58941F67"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Other combinations are TBD.</w:t>
      </w:r>
    </w:p>
    <w:p w14:paraId="45859253"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For the PPDU using HE format, the PPDU BW TBD.</w:t>
      </w:r>
    </w:p>
    <w:p w14:paraId="304B672D"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number of PPDUs is TBD.</w:t>
      </w:r>
    </w:p>
    <w:p w14:paraId="57C1E7D6" w14:textId="7FC02950" w:rsidR="00AA7D69" w:rsidRPr="00A06847" w:rsidRDefault="00AA7D69" w:rsidP="00DF7E01">
      <w:pPr>
        <w:pStyle w:val="ListParagraph"/>
        <w:numPr>
          <w:ilvl w:val="0"/>
          <w:numId w:val="66"/>
        </w:numPr>
        <w:jc w:val="both"/>
        <w:rPr>
          <w:szCs w:val="22"/>
          <w:highlight w:val="lightGray"/>
        </w:rPr>
      </w:pPr>
      <w:r w:rsidRPr="00A06847">
        <w:rPr>
          <w:szCs w:val="22"/>
          <w:highlight w:val="lightGray"/>
        </w:rPr>
        <w:t>A-PPDU will be R2 feature.</w:t>
      </w:r>
    </w:p>
    <w:p w14:paraId="0B367E30" w14:textId="4B5DB1D9" w:rsidR="00A52228" w:rsidRPr="00A06847" w:rsidRDefault="00A52228" w:rsidP="00AA7D69">
      <w:pPr>
        <w:rPr>
          <w:highlight w:val="lightGray"/>
        </w:rPr>
      </w:pPr>
      <w:r w:rsidRPr="00A06847">
        <w:rPr>
          <w:highlight w:val="lightGray"/>
        </w:rPr>
        <w:t xml:space="preserve">[Motion 112, #SP48, </w:t>
      </w:r>
      <w:sdt>
        <w:sdtPr>
          <w:rPr>
            <w:highlight w:val="lightGray"/>
          </w:rPr>
          <w:id w:val="431327033"/>
          <w:citation/>
        </w:sdtPr>
        <w:sdtEndPr/>
        <w:sdtContent>
          <w:r w:rsidR="003274B5" w:rsidRPr="00A06847">
            <w:rPr>
              <w:highlight w:val="lightGray"/>
            </w:rPr>
            <w:fldChar w:fldCharType="begin"/>
          </w:r>
          <w:r w:rsidR="003274B5" w:rsidRPr="00A06847">
            <w:rPr>
              <w:highlight w:val="lightGray"/>
              <w:lang w:val="en-US"/>
            </w:rPr>
            <w:instrText xml:space="preserve"> CITATION 19_1755r4 \l 1033 </w:instrText>
          </w:r>
          <w:r w:rsidR="003274B5" w:rsidRPr="00A06847">
            <w:rPr>
              <w:highlight w:val="lightGray"/>
            </w:rPr>
            <w:fldChar w:fldCharType="separate"/>
          </w:r>
          <w:r w:rsidR="00671C9A" w:rsidRPr="00A06847">
            <w:rPr>
              <w:noProof/>
              <w:highlight w:val="lightGray"/>
              <w:lang w:val="en-US"/>
            </w:rPr>
            <w:t>[19]</w:t>
          </w:r>
          <w:r w:rsidR="003274B5" w:rsidRPr="00A06847">
            <w:rPr>
              <w:highlight w:val="lightGray"/>
            </w:rPr>
            <w:fldChar w:fldCharType="end"/>
          </w:r>
        </w:sdtContent>
      </w:sdt>
      <w:r w:rsidR="003274B5" w:rsidRPr="00A06847">
        <w:rPr>
          <w:highlight w:val="lightGray"/>
        </w:rPr>
        <w:t xml:space="preserve"> and</w:t>
      </w:r>
      <w:r w:rsidR="003865C1" w:rsidRPr="00A06847">
        <w:rPr>
          <w:highlight w:val="lightGray"/>
        </w:rPr>
        <w:t xml:space="preserve"> </w:t>
      </w:r>
      <w:sdt>
        <w:sdtPr>
          <w:rPr>
            <w:highlight w:val="lightGray"/>
          </w:rPr>
          <w:id w:val="1793242018"/>
          <w:citation/>
        </w:sdtPr>
        <w:sdtEndPr/>
        <w:sdtContent>
          <w:r w:rsidR="003865C1" w:rsidRPr="00A06847">
            <w:rPr>
              <w:highlight w:val="lightGray"/>
            </w:rPr>
            <w:fldChar w:fldCharType="begin"/>
          </w:r>
          <w:r w:rsidR="003865C1" w:rsidRPr="00A06847">
            <w:rPr>
              <w:highlight w:val="lightGray"/>
              <w:lang w:val="en-US"/>
            </w:rPr>
            <w:instrText xml:space="preserve"> CITATION 20_0693r1 \l 1033 </w:instrText>
          </w:r>
          <w:r w:rsidR="003865C1" w:rsidRPr="00A06847">
            <w:rPr>
              <w:highlight w:val="lightGray"/>
            </w:rPr>
            <w:fldChar w:fldCharType="separate"/>
          </w:r>
          <w:r w:rsidR="00671C9A" w:rsidRPr="00A06847">
            <w:rPr>
              <w:noProof/>
              <w:highlight w:val="lightGray"/>
              <w:lang w:val="en-US"/>
            </w:rPr>
            <w:t>[33]</w:t>
          </w:r>
          <w:r w:rsidR="003865C1" w:rsidRPr="00A06847">
            <w:rPr>
              <w:highlight w:val="lightGray"/>
            </w:rPr>
            <w:fldChar w:fldCharType="end"/>
          </w:r>
        </w:sdtContent>
      </w:sdt>
      <w:r w:rsidR="003865C1" w:rsidRPr="00A06847">
        <w:rPr>
          <w:highlight w:val="lightGray"/>
        </w:rPr>
        <w:t>]</w:t>
      </w:r>
    </w:p>
    <w:p w14:paraId="7BD830DF" w14:textId="77777777" w:rsidR="00CB28FF" w:rsidRPr="00A06847" w:rsidRDefault="00CB28FF" w:rsidP="00AA7D69">
      <w:pPr>
        <w:rPr>
          <w:highlight w:val="lightGray"/>
        </w:rPr>
      </w:pPr>
    </w:p>
    <w:p w14:paraId="3813D8B9" w14:textId="7F335E32" w:rsidR="00FB48F7" w:rsidRPr="00A06847" w:rsidRDefault="0014111F" w:rsidP="00FB48F7">
      <w:pPr>
        <w:jc w:val="both"/>
        <w:rPr>
          <w:highlight w:val="lightGray"/>
        </w:rPr>
      </w:pPr>
      <w:r w:rsidRPr="00A06847">
        <w:rPr>
          <w:highlight w:val="lightGray"/>
        </w:rPr>
        <w:t>802.</w:t>
      </w:r>
      <w:r w:rsidR="00FB48F7" w:rsidRPr="00A06847">
        <w:rPr>
          <w:highlight w:val="lightGray"/>
        </w:rPr>
        <w:t>11be support</w:t>
      </w:r>
      <w:r w:rsidRPr="00A06847">
        <w:rPr>
          <w:highlight w:val="lightGray"/>
        </w:rPr>
        <w:t>s</w:t>
      </w:r>
      <w:r w:rsidR="00FB48F7" w:rsidRPr="00A06847">
        <w:rPr>
          <w:highlight w:val="lightGray"/>
        </w:rPr>
        <w:t xml:space="preserve"> the design of allowing multiplexing STAs of different amendments in one transmission with OFDMA using frequency domain A-PPDU</w:t>
      </w:r>
      <w:r w:rsidRPr="00A06847">
        <w:rPr>
          <w:highlight w:val="lightGray"/>
        </w:rPr>
        <w:t>.</w:t>
      </w:r>
    </w:p>
    <w:p w14:paraId="6C6E086C" w14:textId="77777777" w:rsidR="00FB48F7" w:rsidRPr="00A06847" w:rsidRDefault="00FB48F7" w:rsidP="00965EAC">
      <w:pPr>
        <w:pStyle w:val="ListParagraph"/>
        <w:numPr>
          <w:ilvl w:val="0"/>
          <w:numId w:val="130"/>
        </w:numPr>
        <w:jc w:val="both"/>
        <w:rPr>
          <w:highlight w:val="lightGray"/>
        </w:rPr>
      </w:pPr>
      <w:r w:rsidRPr="00A06847">
        <w:rPr>
          <w:highlight w:val="lightGray"/>
        </w:rPr>
        <w:t>STAs of different amendments may include HE, EHT</w:t>
      </w:r>
    </w:p>
    <w:p w14:paraId="5446018F" w14:textId="783CF3DF" w:rsidR="00FB48F7" w:rsidRPr="00A06847" w:rsidRDefault="0014111F" w:rsidP="00965EAC">
      <w:pPr>
        <w:pStyle w:val="ListParagraph"/>
        <w:numPr>
          <w:ilvl w:val="1"/>
          <w:numId w:val="130"/>
        </w:numPr>
        <w:jc w:val="both"/>
        <w:rPr>
          <w:highlight w:val="lightGray"/>
        </w:rPr>
      </w:pPr>
      <w:r w:rsidRPr="00A06847">
        <w:rPr>
          <w:highlight w:val="lightGray"/>
        </w:rPr>
        <w:t>Post</w:t>
      </w:r>
      <w:r w:rsidR="00FB48F7" w:rsidRPr="00A06847">
        <w:rPr>
          <w:highlight w:val="lightGray"/>
        </w:rPr>
        <w:t>-EHT STA is TBD;</w:t>
      </w:r>
    </w:p>
    <w:p w14:paraId="1CB69B33" w14:textId="4A9104C5" w:rsidR="00FB48F7" w:rsidRPr="00A06847" w:rsidRDefault="00FB48F7" w:rsidP="00965EAC">
      <w:pPr>
        <w:pStyle w:val="ListParagraph"/>
        <w:numPr>
          <w:ilvl w:val="1"/>
          <w:numId w:val="130"/>
        </w:numPr>
        <w:jc w:val="both"/>
        <w:rPr>
          <w:highlight w:val="lightGray"/>
        </w:rPr>
      </w:pPr>
      <w:r w:rsidRPr="00A06847">
        <w:rPr>
          <w:highlight w:val="lightGray"/>
        </w:rPr>
        <w:t>The BW allocated to different STAs that can be m</w:t>
      </w:r>
      <w:r w:rsidR="008C1BE6" w:rsidRPr="00A06847">
        <w:rPr>
          <w:highlight w:val="lightGray"/>
        </w:rPr>
        <w:t>ixed in one transmission is TBD.</w:t>
      </w:r>
    </w:p>
    <w:p w14:paraId="11973CC6" w14:textId="040E2CA7" w:rsidR="00FB48F7" w:rsidRPr="00A06847" w:rsidRDefault="00FB48F7" w:rsidP="00965EAC">
      <w:pPr>
        <w:pStyle w:val="ListParagraph"/>
        <w:numPr>
          <w:ilvl w:val="0"/>
          <w:numId w:val="130"/>
        </w:numPr>
        <w:jc w:val="both"/>
        <w:rPr>
          <w:highlight w:val="lightGray"/>
        </w:rPr>
      </w:pPr>
      <w:r w:rsidRPr="00A06847">
        <w:rPr>
          <w:highlight w:val="lightGray"/>
        </w:rPr>
        <w:t xml:space="preserve">This feature is targeted for R2. </w:t>
      </w:r>
    </w:p>
    <w:p w14:paraId="18780284" w14:textId="7A4239C5" w:rsidR="000F4EED" w:rsidRPr="000F4EED" w:rsidRDefault="004F72EB" w:rsidP="000F4EED">
      <w:pPr>
        <w:jc w:val="both"/>
      </w:pPr>
      <w:r w:rsidRPr="00A06847">
        <w:rPr>
          <w:highlight w:val="lightGray"/>
        </w:rPr>
        <w:t>[Motion 122,</w:t>
      </w:r>
      <w:r w:rsidR="009B74C4" w:rsidRPr="00A06847">
        <w:rPr>
          <w:highlight w:val="lightGray"/>
        </w:rPr>
        <w:t xml:space="preserve"> #SP156,</w:t>
      </w:r>
      <w:r w:rsidRPr="00A06847">
        <w:rPr>
          <w:highlight w:val="lightGray"/>
        </w:rPr>
        <w:t xml:space="preserve"> </w:t>
      </w:r>
      <w:sdt>
        <w:sdtPr>
          <w:rPr>
            <w:highlight w:val="lightGray"/>
          </w:rPr>
          <w:id w:val="2056960326"/>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719822545"/>
          <w:citation/>
        </w:sdtPr>
        <w:sdtEndPr/>
        <w:sdtContent>
          <w:r w:rsidR="009B74C4" w:rsidRPr="00A06847">
            <w:rPr>
              <w:highlight w:val="lightGray"/>
            </w:rPr>
            <w:fldChar w:fldCharType="begin"/>
          </w:r>
          <w:r w:rsidR="009B74C4" w:rsidRPr="00A06847">
            <w:rPr>
              <w:highlight w:val="lightGray"/>
              <w:lang w:val="en-US"/>
            </w:rPr>
            <w:instrText xml:space="preserve"> CITATION 20_0674r3 \l 1033 </w:instrText>
          </w:r>
          <w:r w:rsidR="009B74C4" w:rsidRPr="00A06847">
            <w:rPr>
              <w:highlight w:val="lightGray"/>
            </w:rPr>
            <w:fldChar w:fldCharType="separate"/>
          </w:r>
          <w:r w:rsidR="00671C9A" w:rsidRPr="00A06847">
            <w:rPr>
              <w:noProof/>
              <w:highlight w:val="lightGray"/>
              <w:lang w:val="en-US"/>
            </w:rPr>
            <w:t>[34]</w:t>
          </w:r>
          <w:r w:rsidR="009B74C4" w:rsidRPr="00A06847">
            <w:rPr>
              <w:highlight w:val="lightGray"/>
            </w:rPr>
            <w:fldChar w:fldCharType="end"/>
          </w:r>
        </w:sdtContent>
      </w:sdt>
      <w:r w:rsidR="009B74C4" w:rsidRPr="00A06847">
        <w:rPr>
          <w:highlight w:val="lightGray"/>
        </w:rPr>
        <w:t>]</w:t>
      </w:r>
      <w:r w:rsidR="000F4EED">
        <w:br w:type="page"/>
      </w:r>
    </w:p>
    <w:p w14:paraId="4C367187" w14:textId="47C62B4D" w:rsidR="00860632" w:rsidRDefault="00860632" w:rsidP="00860632">
      <w:pPr>
        <w:pStyle w:val="Heading3"/>
      </w:pPr>
      <w:bookmarkStart w:id="583" w:name="_Toc61430480"/>
      <w:r w:rsidRPr="00CE1C3E">
        <w:lastRenderedPageBreak/>
        <w:t>Single RU</w:t>
      </w:r>
      <w:bookmarkEnd w:id="583"/>
    </w:p>
    <w:p w14:paraId="04EEE11B" w14:textId="77777777" w:rsidR="007540DA" w:rsidRPr="00A06847" w:rsidRDefault="007540DA" w:rsidP="007540DA">
      <w:pPr>
        <w:jc w:val="both"/>
        <w:rPr>
          <w:bCs/>
          <w:highlight w:val="lightGray"/>
        </w:rPr>
      </w:pPr>
      <w:r w:rsidRPr="00A06847">
        <w:rPr>
          <w:bCs/>
          <w:highlight w:val="lightGray"/>
        </w:rPr>
        <w:t>For a single RU less than or equal to 242 tones (i.e., RU26, RU52, RU106, RU242), the BCC can be supported.</w:t>
      </w:r>
    </w:p>
    <w:p w14:paraId="5B3E777D" w14:textId="77777777" w:rsidR="007540DA" w:rsidRPr="00A06847" w:rsidRDefault="007540DA" w:rsidP="007540DA">
      <w:pPr>
        <w:pStyle w:val="ListParagraph"/>
        <w:numPr>
          <w:ilvl w:val="0"/>
          <w:numId w:val="58"/>
        </w:numPr>
        <w:rPr>
          <w:bCs/>
          <w:highlight w:val="lightGray"/>
        </w:rPr>
      </w:pPr>
      <w:r w:rsidRPr="00A06847">
        <w:rPr>
          <w:bCs/>
          <w:highlight w:val="lightGray"/>
        </w:rPr>
        <w:t>Mandatory or Optional for BCC, TBD.</w:t>
      </w:r>
    </w:p>
    <w:p w14:paraId="067AD679" w14:textId="77777777" w:rsidR="007540DA" w:rsidRPr="00A06847" w:rsidRDefault="007540DA" w:rsidP="007540DA">
      <w:pPr>
        <w:pStyle w:val="ListParagraph"/>
        <w:numPr>
          <w:ilvl w:val="0"/>
          <w:numId w:val="58"/>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31828E30" w14:textId="4A2DEB1C" w:rsidR="007540DA" w:rsidRPr="00A06847" w:rsidRDefault="007540DA" w:rsidP="007540DA">
      <w:pPr>
        <w:pStyle w:val="ListParagraph"/>
        <w:numPr>
          <w:ilvl w:val="0"/>
          <w:numId w:val="58"/>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r w:rsidRPr="00A06847">
        <w:rPr>
          <w:highlight w:val="lightGray"/>
        </w:rPr>
        <w:t>.</w:t>
      </w:r>
    </w:p>
    <w:p w14:paraId="7895A40C" w14:textId="77777777" w:rsidR="007540DA" w:rsidRPr="00406428" w:rsidRDefault="007540DA" w:rsidP="007540DA">
      <w:pPr>
        <w:tabs>
          <w:tab w:val="left" w:pos="7075"/>
        </w:tabs>
        <w:jc w:val="both"/>
      </w:pPr>
      <w:r w:rsidRPr="00A06847">
        <w:rPr>
          <w:highlight w:val="lightGray"/>
        </w:rPr>
        <w:t xml:space="preserve">[Motion 112, #SP13, </w:t>
      </w:r>
      <w:sdt>
        <w:sdtPr>
          <w:rPr>
            <w:highlight w:val="lightGray"/>
          </w:rPr>
          <w:id w:val="1972163565"/>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71479070"/>
          <w:citation/>
        </w:sdtPr>
        <w:sdtEnd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671C9A" w:rsidRPr="00A06847">
            <w:rPr>
              <w:noProof/>
              <w:highlight w:val="lightGray"/>
              <w:lang w:val="en-US"/>
            </w:rPr>
            <w:t>[35]</w:t>
          </w:r>
          <w:r w:rsidRPr="00A06847">
            <w:rPr>
              <w:highlight w:val="lightGray"/>
            </w:rPr>
            <w:fldChar w:fldCharType="end"/>
          </w:r>
        </w:sdtContent>
      </w:sdt>
      <w:r w:rsidRPr="00A06847">
        <w:rPr>
          <w:highlight w:val="lightGray"/>
        </w:rPr>
        <w:t>]</w:t>
      </w:r>
    </w:p>
    <w:p w14:paraId="54874248" w14:textId="77777777" w:rsidR="00860632" w:rsidRPr="00406428" w:rsidRDefault="00860632" w:rsidP="00860632">
      <w:pPr>
        <w:pStyle w:val="Heading3"/>
      </w:pPr>
      <w:bookmarkStart w:id="584" w:name="_Toc61430481"/>
      <w:r w:rsidRPr="00406428">
        <w:t>Multiple RU</w:t>
      </w:r>
      <w:bookmarkEnd w:id="584"/>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A06847" w:rsidRDefault="00B63AC8" w:rsidP="00B63AC8">
      <w:pPr>
        <w:jc w:val="both"/>
        <w:rPr>
          <w:highlight w:val="lightGray"/>
        </w:rPr>
      </w:pPr>
      <w:r w:rsidRPr="00A06847">
        <w:rPr>
          <w:highlight w:val="lightGray"/>
        </w:rPr>
        <w:t>802.11be shall allow more than one RUs to be assigned to a single STA</w:t>
      </w:r>
      <w:r w:rsidR="0015653C" w:rsidRPr="00A06847">
        <w:rPr>
          <w:highlight w:val="lightGray"/>
        </w:rPr>
        <w:t>.</w:t>
      </w:r>
    </w:p>
    <w:p w14:paraId="54840F0D" w14:textId="77777777" w:rsidR="00B63AC8" w:rsidRPr="00A06847" w:rsidRDefault="00B63AC8" w:rsidP="00B63AC8">
      <w:pPr>
        <w:jc w:val="both"/>
        <w:rPr>
          <w:highlight w:val="lightGray"/>
        </w:rPr>
      </w:pPr>
      <w:r w:rsidRPr="00A06847">
        <w:rPr>
          <w:highlight w:val="lightGray"/>
        </w:rPr>
        <w:t>Coding and interleaving schemes for multiple RUs assigned to a single STA are TBD.</w:t>
      </w:r>
    </w:p>
    <w:p w14:paraId="69425524" w14:textId="77777777" w:rsidR="00B63AC8" w:rsidRPr="00A06847" w:rsidRDefault="00B63AC8" w:rsidP="00B63AC8">
      <w:pPr>
        <w:jc w:val="both"/>
        <w:rPr>
          <w:highlight w:val="lightGray"/>
        </w:rPr>
      </w:pPr>
      <w:r w:rsidRPr="00A06847">
        <w:rPr>
          <w:highlight w:val="lightGray"/>
        </w:rPr>
        <w:t>Maximum number of RUs (&gt;1) assigned to a single STA is also TBD.</w:t>
      </w:r>
    </w:p>
    <w:p w14:paraId="30C923BD" w14:textId="77777777" w:rsidR="00B63AC8" w:rsidRPr="00A06847" w:rsidRDefault="00B63AC8" w:rsidP="00B63AC8">
      <w:pPr>
        <w:jc w:val="both"/>
        <w:rPr>
          <w:highlight w:val="lightGray"/>
        </w:rPr>
      </w:pPr>
      <w:r w:rsidRPr="00A06847">
        <w:rPr>
          <w:highlight w:val="lightGray"/>
        </w:rPr>
        <w:t xml:space="preserve">[Motion 6, </w:t>
      </w:r>
      <w:sdt>
        <w:sdtPr>
          <w:rPr>
            <w:highlight w:val="lightGray"/>
          </w:rPr>
          <w:id w:val="-1618979710"/>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10440229"/>
          <w:citation/>
        </w:sdtPr>
        <w:sdtEndPr/>
        <w:sdtContent>
          <w:r w:rsidRPr="00A06847">
            <w:rPr>
              <w:highlight w:val="lightGray"/>
            </w:rPr>
            <w:fldChar w:fldCharType="begin"/>
          </w:r>
          <w:r w:rsidRPr="00A06847">
            <w:rPr>
              <w:highlight w:val="lightGray"/>
              <w:lang w:val="en-US"/>
            </w:rPr>
            <w:instrText xml:space="preserve"> CITATION 19_1126r1 \l 1033 </w:instrText>
          </w:r>
          <w:r w:rsidRPr="00A06847">
            <w:rPr>
              <w:highlight w:val="lightGray"/>
            </w:rPr>
            <w:fldChar w:fldCharType="separate"/>
          </w:r>
          <w:r w:rsidR="00671C9A" w:rsidRPr="00A06847">
            <w:rPr>
              <w:noProof/>
              <w:highlight w:val="lightGray"/>
              <w:lang w:val="en-US"/>
            </w:rPr>
            <w:t>[36]</w:t>
          </w:r>
          <w:r w:rsidRPr="00A06847">
            <w:rPr>
              <w:highlight w:val="lightGray"/>
            </w:rPr>
            <w:fldChar w:fldCharType="end"/>
          </w:r>
        </w:sdtContent>
      </w:sdt>
      <w:r w:rsidRPr="00A06847">
        <w:rPr>
          <w:highlight w:val="lightGray"/>
        </w:rPr>
        <w:t>]</w:t>
      </w:r>
    </w:p>
    <w:p w14:paraId="2F6CE573" w14:textId="77777777" w:rsidR="00B97C81" w:rsidRPr="00A06847" w:rsidRDefault="00B97C81" w:rsidP="00B63AC8">
      <w:pPr>
        <w:jc w:val="both"/>
        <w:rPr>
          <w:highlight w:val="lightGray"/>
        </w:rPr>
      </w:pPr>
    </w:p>
    <w:p w14:paraId="7FAB33CE" w14:textId="53C30500" w:rsidR="00AC11E4" w:rsidRPr="00A06847" w:rsidRDefault="00AC11E4" w:rsidP="00AC11E4">
      <w:pPr>
        <w:jc w:val="both"/>
        <w:rPr>
          <w:highlight w:val="lightGray"/>
        </w:rPr>
      </w:pPr>
      <w:r w:rsidRPr="00A06847">
        <w:rPr>
          <w:highlight w:val="lightGray"/>
        </w:rPr>
        <w:t>Small-size RUs can only be combined with small-size RUs and large-size RUs can only be combined with large-size RUs.</w:t>
      </w:r>
    </w:p>
    <w:p w14:paraId="65EF6D87" w14:textId="77777777" w:rsidR="00AC11E4" w:rsidRPr="00A06847" w:rsidRDefault="00AC11E4" w:rsidP="00AC11E4">
      <w:pPr>
        <w:jc w:val="both"/>
        <w:rPr>
          <w:highlight w:val="lightGray"/>
        </w:rPr>
      </w:pPr>
      <w:r w:rsidRPr="00A06847">
        <w:rPr>
          <w:highlight w:val="lightGray"/>
        </w:rPr>
        <w:t>RUs with equal to or more than 242 tones are defined as large-size RUs</w:t>
      </w:r>
      <w:r w:rsidR="00FD15F5" w:rsidRPr="00A06847">
        <w:rPr>
          <w:highlight w:val="lightGray"/>
        </w:rPr>
        <w:t>.</w:t>
      </w:r>
    </w:p>
    <w:p w14:paraId="2D49D273" w14:textId="77777777" w:rsidR="00AC11E4" w:rsidRPr="00A06847" w:rsidRDefault="00AC11E4" w:rsidP="00AC11E4">
      <w:pPr>
        <w:jc w:val="both"/>
        <w:rPr>
          <w:highlight w:val="lightGray"/>
        </w:rPr>
      </w:pPr>
      <w:r w:rsidRPr="00A06847">
        <w:rPr>
          <w:highlight w:val="lightGray"/>
        </w:rPr>
        <w:t>RUs with less than 242 tones are defined as small-size RUs</w:t>
      </w:r>
      <w:r w:rsidR="00FD15F5" w:rsidRPr="00A06847">
        <w:rPr>
          <w:highlight w:val="lightGray"/>
        </w:rPr>
        <w:t>.</w:t>
      </w:r>
    </w:p>
    <w:p w14:paraId="041B49AB" w14:textId="77777777" w:rsidR="00FD15F5" w:rsidRPr="00A06847" w:rsidRDefault="00FD15F5" w:rsidP="00FD15F5">
      <w:pPr>
        <w:jc w:val="both"/>
        <w:rPr>
          <w:highlight w:val="lightGray"/>
        </w:rPr>
      </w:pPr>
      <w:r w:rsidRPr="00A06847">
        <w:rPr>
          <w:highlight w:val="lightGray"/>
        </w:rPr>
        <w:t xml:space="preserve">[Motion 76, </w:t>
      </w:r>
      <w:sdt>
        <w:sdtPr>
          <w:rPr>
            <w:highlight w:val="lightGray"/>
          </w:rPr>
          <w:id w:val="17554524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99422788"/>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25E5C7F7" w14:textId="77777777" w:rsidR="00744EA3" w:rsidRPr="00A06847" w:rsidRDefault="00744EA3" w:rsidP="0041142C">
      <w:pPr>
        <w:rPr>
          <w:highlight w:val="lightGray"/>
          <w:lang w:val="en-US"/>
        </w:rPr>
      </w:pPr>
    </w:p>
    <w:p w14:paraId="7B3513F6" w14:textId="77777777" w:rsidR="0041142C" w:rsidRPr="00A06847" w:rsidRDefault="0041142C" w:rsidP="0041142C">
      <w:pPr>
        <w:rPr>
          <w:highlight w:val="lightGray"/>
          <w:lang w:val="en-US"/>
        </w:rPr>
      </w:pPr>
      <w:r w:rsidRPr="00A06847">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A06847">
        <w:rPr>
          <w:highlight w:val="lightGray"/>
          <w:lang w:val="en-US"/>
        </w:rPr>
        <w:t xml:space="preserve">[Motion 91, </w:t>
      </w:r>
      <w:sdt>
        <w:sdtPr>
          <w:rPr>
            <w:highlight w:val="lightGray"/>
            <w:lang w:val="en-US"/>
          </w:rPr>
          <w:id w:val="132071391"/>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7331971"/>
          <w:citation/>
        </w:sdtPr>
        <w:sdtEnd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671C9A" w:rsidRPr="00A06847">
            <w:rPr>
              <w:noProof/>
              <w:highlight w:val="lightGray"/>
              <w:lang w:val="en-US"/>
            </w:rPr>
            <w:t>[39]</w:t>
          </w:r>
          <w:r w:rsidRPr="00A06847">
            <w:rPr>
              <w:highlight w:val="lightGray"/>
              <w:lang w:val="en-US"/>
            </w:rPr>
            <w:fldChar w:fldCharType="end"/>
          </w:r>
        </w:sdtContent>
      </w:sdt>
      <w:r w:rsidRPr="00A06847">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A06847" w:rsidRDefault="004B4F04" w:rsidP="004B4F04">
      <w:pPr>
        <w:jc w:val="both"/>
        <w:rPr>
          <w:highlight w:val="lightGray"/>
        </w:rPr>
      </w:pPr>
      <w:r w:rsidRPr="00A06847">
        <w:rPr>
          <w:highlight w:val="lightGray"/>
        </w:rPr>
        <w:t>Combination of small-size RUs shall not cross 20 MHz channel boundary.</w:t>
      </w:r>
    </w:p>
    <w:p w14:paraId="33509616" w14:textId="77777777" w:rsidR="004B4F04" w:rsidRPr="00A06847" w:rsidRDefault="004B4F04" w:rsidP="004B4F04">
      <w:pPr>
        <w:pStyle w:val="ListParagraph"/>
        <w:numPr>
          <w:ilvl w:val="0"/>
          <w:numId w:val="5"/>
        </w:numPr>
        <w:jc w:val="both"/>
        <w:rPr>
          <w:highlight w:val="lightGray"/>
        </w:rPr>
      </w:pPr>
      <w:r w:rsidRPr="00A06847">
        <w:rPr>
          <w:highlight w:val="lightGray"/>
        </w:rPr>
        <w:t>The combination that includes RU106 plus center 26-tone RU case is TBD.</w:t>
      </w:r>
    </w:p>
    <w:p w14:paraId="359A99B8" w14:textId="77777777" w:rsidR="004B4F04" w:rsidRPr="00A06847" w:rsidRDefault="004B4F04" w:rsidP="004B4F04">
      <w:pPr>
        <w:jc w:val="both"/>
        <w:rPr>
          <w:highlight w:val="lightGray"/>
        </w:rPr>
      </w:pPr>
      <w:r w:rsidRPr="00A06847">
        <w:rPr>
          <w:highlight w:val="lightGray"/>
        </w:rPr>
        <w:t xml:space="preserve">[Motion 69, </w:t>
      </w:r>
      <w:sdt>
        <w:sdtPr>
          <w:rPr>
            <w:highlight w:val="lightGray"/>
          </w:rPr>
          <w:id w:val="-1067250935"/>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6414451"/>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0707F104" w14:textId="77777777" w:rsidR="004B4F04" w:rsidRPr="00A06847" w:rsidRDefault="004B4F04" w:rsidP="004B4F04">
      <w:pPr>
        <w:jc w:val="both"/>
        <w:rPr>
          <w:highlight w:val="lightGray"/>
        </w:rPr>
      </w:pPr>
    </w:p>
    <w:p w14:paraId="56B5D50F" w14:textId="77777777" w:rsidR="004B4F04" w:rsidRPr="00A06847" w:rsidRDefault="004B4F04" w:rsidP="004B4F04">
      <w:pPr>
        <w:jc w:val="both"/>
        <w:rPr>
          <w:highlight w:val="lightGray"/>
        </w:rPr>
      </w:pPr>
      <w:r w:rsidRPr="00A06847">
        <w:rPr>
          <w:highlight w:val="lightGray"/>
        </w:rPr>
        <w:t>Only allowed small-size RU combinations are RU106+RU26 and RU52+RU26.</w:t>
      </w:r>
    </w:p>
    <w:p w14:paraId="6B327BD8" w14:textId="22B5A9D7" w:rsidR="004B4F04" w:rsidRPr="00A06847" w:rsidRDefault="004B4F04" w:rsidP="004B4F04">
      <w:pPr>
        <w:jc w:val="both"/>
        <w:rPr>
          <w:highlight w:val="lightGray"/>
        </w:rPr>
      </w:pPr>
      <w:r w:rsidRPr="00A06847">
        <w:rPr>
          <w:highlight w:val="lightGray"/>
        </w:rPr>
        <w:t xml:space="preserve">[Motion 78, </w:t>
      </w:r>
      <w:sdt>
        <w:sdtPr>
          <w:rPr>
            <w:highlight w:val="lightGray"/>
          </w:rPr>
          <w:id w:val="-85249302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2453980"/>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492D0442" w14:textId="77777777" w:rsidR="00363EC0" w:rsidRPr="00A06847" w:rsidRDefault="00363EC0" w:rsidP="004B4F04">
      <w:pPr>
        <w:jc w:val="both"/>
        <w:rPr>
          <w:highlight w:val="lightGray"/>
        </w:rPr>
      </w:pPr>
    </w:p>
    <w:p w14:paraId="0AC61013" w14:textId="103EAB13" w:rsidR="004B4F04" w:rsidRPr="00A06847" w:rsidRDefault="004B4F04" w:rsidP="004B4F04">
      <w:pPr>
        <w:jc w:val="both"/>
        <w:rPr>
          <w:highlight w:val="lightGray"/>
        </w:rPr>
      </w:pPr>
      <w:r w:rsidRPr="00A06847">
        <w:rPr>
          <w:highlight w:val="lightGray"/>
        </w:rPr>
        <w:t>For 20 MHz and 40 MHz PPDU, within 20 MHz boundary, any contiguous RU26 and RU106 can be combined.</w:t>
      </w:r>
    </w:p>
    <w:p w14:paraId="6B634D17" w14:textId="77777777" w:rsidR="004B4F04" w:rsidRPr="00A06847" w:rsidRDefault="004B4F04" w:rsidP="004B4F04">
      <w:pPr>
        <w:jc w:val="both"/>
        <w:rPr>
          <w:highlight w:val="lightGray"/>
        </w:rPr>
      </w:pPr>
      <w:r w:rsidRPr="00A06847">
        <w:rPr>
          <w:highlight w:val="lightGray"/>
        </w:rPr>
        <w:t xml:space="preserve">[Motion 79, </w:t>
      </w:r>
      <w:sdt>
        <w:sdtPr>
          <w:rPr>
            <w:highlight w:val="lightGray"/>
          </w:rPr>
          <w:id w:val="73860175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4564112"/>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5B91614B" w14:textId="77777777" w:rsidR="004B4F04" w:rsidRPr="00A06847" w:rsidRDefault="004B4F04" w:rsidP="004B4F04">
      <w:pPr>
        <w:jc w:val="both"/>
        <w:rPr>
          <w:highlight w:val="lightGray"/>
        </w:rPr>
      </w:pPr>
    </w:p>
    <w:p w14:paraId="734E507C" w14:textId="413E01E7" w:rsidR="004B4F04" w:rsidRPr="00A06847" w:rsidRDefault="004B4F04" w:rsidP="004B4F04">
      <w:pPr>
        <w:jc w:val="both"/>
        <w:rPr>
          <w:highlight w:val="lightGray"/>
        </w:rPr>
      </w:pPr>
      <w:r w:rsidRPr="00A06847">
        <w:rPr>
          <w:highlight w:val="lightGray"/>
        </w:rPr>
        <w:t>For 20 MHz and 40 MHz PPDU, combination of RU52 and RU26 are allowed only in locations shown in rows marked by RU78.</w:t>
      </w:r>
    </w:p>
    <w:p w14:paraId="1E72A7E0" w14:textId="77777777" w:rsidR="004B4F04" w:rsidRPr="00A06847" w:rsidRDefault="004B4F04" w:rsidP="004B4F04">
      <w:pPr>
        <w:jc w:val="center"/>
        <w:rPr>
          <w:highlight w:val="lightGray"/>
        </w:rPr>
      </w:pPr>
      <w:r w:rsidRPr="00A06847">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A06847" w:rsidRDefault="004B4F04" w:rsidP="004B4F04">
      <w:pPr>
        <w:pStyle w:val="Caption"/>
        <w:spacing w:after="0"/>
        <w:jc w:val="center"/>
        <w:rPr>
          <w:highlight w:val="lightGray"/>
          <w:lang w:val="en-US"/>
        </w:rPr>
      </w:pPr>
      <w:bookmarkStart w:id="585" w:name="_Toc61430771"/>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2</w:t>
      </w:r>
      <w:r w:rsidRPr="00A06847">
        <w:rPr>
          <w:highlight w:val="lightGray"/>
        </w:rPr>
        <w:fldChar w:fldCharType="end"/>
      </w:r>
      <w:r w:rsidRPr="00A06847">
        <w:rPr>
          <w:highlight w:val="lightGray"/>
        </w:rPr>
        <w:t xml:space="preserve"> – Allowed combination of RU52+RU26 for 20 MHz and 40 MHz PPDU</w:t>
      </w:r>
      <w:bookmarkEnd w:id="585"/>
    </w:p>
    <w:p w14:paraId="003EC60B" w14:textId="77777777" w:rsidR="004B4F04" w:rsidRPr="00A06847" w:rsidRDefault="004B4F04" w:rsidP="004B4F04">
      <w:pPr>
        <w:jc w:val="both"/>
        <w:rPr>
          <w:highlight w:val="lightGray"/>
        </w:rPr>
      </w:pPr>
      <w:r w:rsidRPr="00A06847">
        <w:rPr>
          <w:highlight w:val="lightGray"/>
        </w:rPr>
        <w:t xml:space="preserve">[Motion 80, </w:t>
      </w:r>
      <w:sdt>
        <w:sdtPr>
          <w:rPr>
            <w:highlight w:val="lightGray"/>
          </w:rPr>
          <w:id w:val="-442227128"/>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655220865"/>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38B12907" w14:textId="37565D3E" w:rsidR="00050A25" w:rsidRPr="00434DCE" w:rsidRDefault="004B4F04" w:rsidP="00434DCE">
      <w:pPr>
        <w:jc w:val="both"/>
      </w:pPr>
      <w:r w:rsidRPr="00A06847">
        <w:rPr>
          <w:highlight w:val="lightGray"/>
        </w:rPr>
        <w:t xml:space="preserve">[Motion 118, </w:t>
      </w:r>
      <w:sdt>
        <w:sdtPr>
          <w:rPr>
            <w:highlight w:val="lightGray"/>
          </w:rPr>
          <w:id w:val="808209869"/>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8285983"/>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A06847" w:rsidRDefault="004B4F04" w:rsidP="00050A25">
      <w:pPr>
        <w:jc w:val="both"/>
        <w:rPr>
          <w:highlight w:val="lightGray"/>
        </w:rPr>
      </w:pPr>
      <w:r w:rsidRPr="00A06847">
        <w:rPr>
          <w:highlight w:val="lightGray"/>
        </w:rPr>
        <w:lastRenderedPageBreak/>
        <w:t>For 80 MHz PPDU, combination of RU52 and RU26 are allowed only in locations shown in rows marked by RU78.</w:t>
      </w:r>
    </w:p>
    <w:p w14:paraId="0C536ADF" w14:textId="77777777" w:rsidR="004B4F04" w:rsidRPr="00A06847" w:rsidRDefault="004B4F04" w:rsidP="004B4F04">
      <w:pPr>
        <w:jc w:val="center"/>
        <w:rPr>
          <w:highlight w:val="lightGray"/>
          <w:lang w:val="en-US"/>
        </w:rPr>
      </w:pPr>
      <w:r w:rsidRPr="00A06847">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A06847" w:rsidRDefault="004B4F04" w:rsidP="004B4F04">
      <w:pPr>
        <w:pStyle w:val="Caption"/>
        <w:spacing w:after="0"/>
        <w:jc w:val="center"/>
        <w:rPr>
          <w:highlight w:val="lightGray"/>
          <w:lang w:val="en-US"/>
        </w:rPr>
      </w:pPr>
      <w:bookmarkStart w:id="586" w:name="_Toc61430772"/>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3</w:t>
      </w:r>
      <w:r w:rsidRPr="00A06847">
        <w:rPr>
          <w:highlight w:val="lightGray"/>
        </w:rPr>
        <w:fldChar w:fldCharType="end"/>
      </w:r>
      <w:r w:rsidRPr="00A06847">
        <w:rPr>
          <w:highlight w:val="lightGray"/>
        </w:rPr>
        <w:t xml:space="preserve"> – Allowed combination of RU52+RU26 for 80 MHz PPDU</w:t>
      </w:r>
      <w:bookmarkEnd w:id="586"/>
    </w:p>
    <w:p w14:paraId="2EACAF36" w14:textId="77777777" w:rsidR="004B4F04" w:rsidRPr="00A06847" w:rsidRDefault="004B4F04" w:rsidP="004B4F04">
      <w:pPr>
        <w:jc w:val="both"/>
        <w:rPr>
          <w:highlight w:val="lightGray"/>
        </w:rPr>
      </w:pPr>
      <w:r w:rsidRPr="00A06847">
        <w:rPr>
          <w:highlight w:val="lightGray"/>
        </w:rPr>
        <w:t xml:space="preserve">[Motion 81, </w:t>
      </w:r>
      <w:sdt>
        <w:sdtPr>
          <w:rPr>
            <w:highlight w:val="lightGray"/>
          </w:rPr>
          <w:id w:val="150882221"/>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0466946"/>
          <w:citation/>
        </w:sdtPr>
        <w:sdtEnd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671C9A" w:rsidRPr="00A06847">
            <w:rPr>
              <w:noProof/>
              <w:highlight w:val="lightGray"/>
              <w:lang w:val="en-US"/>
            </w:rPr>
            <w:t>[38]</w:t>
          </w:r>
          <w:r w:rsidRPr="00A06847">
            <w:rPr>
              <w:highlight w:val="lightGray"/>
            </w:rPr>
            <w:fldChar w:fldCharType="end"/>
          </w:r>
        </w:sdtContent>
      </w:sdt>
      <w:r w:rsidRPr="00A06847">
        <w:rPr>
          <w:highlight w:val="lightGray"/>
        </w:rPr>
        <w:t>]</w:t>
      </w:r>
    </w:p>
    <w:p w14:paraId="31CA64D6" w14:textId="77777777" w:rsidR="004B4F04" w:rsidRPr="00A06847" w:rsidRDefault="004B4F04" w:rsidP="004B4F04">
      <w:pPr>
        <w:jc w:val="both"/>
        <w:rPr>
          <w:highlight w:val="lightGray"/>
        </w:rPr>
      </w:pPr>
      <w:r w:rsidRPr="00A06847">
        <w:rPr>
          <w:highlight w:val="lightGray"/>
        </w:rPr>
        <w:t xml:space="preserve">[Motion 118, </w:t>
      </w:r>
      <w:sdt>
        <w:sdtPr>
          <w:rPr>
            <w:highlight w:val="lightGray"/>
          </w:rPr>
          <w:id w:val="1335872385"/>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2048173391"/>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4E15CD57" w14:textId="77777777" w:rsidR="00434DCE" w:rsidRPr="00A06847" w:rsidRDefault="00434DCE" w:rsidP="004B4F04">
      <w:pPr>
        <w:jc w:val="both"/>
        <w:rPr>
          <w:szCs w:val="22"/>
          <w:highlight w:val="lightGray"/>
        </w:rPr>
      </w:pPr>
    </w:p>
    <w:p w14:paraId="3F400451" w14:textId="47172A9E" w:rsidR="004B4F04" w:rsidRPr="00A06847" w:rsidRDefault="004B4F04" w:rsidP="004B4F04">
      <w:pPr>
        <w:jc w:val="both"/>
        <w:rPr>
          <w:szCs w:val="22"/>
          <w:highlight w:val="lightGray"/>
        </w:rPr>
      </w:pPr>
      <w:r w:rsidRPr="00A06847">
        <w:rPr>
          <w:szCs w:val="22"/>
          <w:highlight w:val="lightGray"/>
        </w:rPr>
        <w:t>802.11be supports the following RU106+RU26 combinations as shown in the row marked RU132 for each 80 MHz segment in 80, 160, 240, and 320 MHz BW.</w:t>
      </w:r>
    </w:p>
    <w:p w14:paraId="15F27F81" w14:textId="77777777" w:rsidR="004B4F04" w:rsidRPr="00A06847" w:rsidRDefault="004B4F04" w:rsidP="004B4F04">
      <w:pPr>
        <w:jc w:val="both"/>
        <w:rPr>
          <w:szCs w:val="22"/>
          <w:highlight w:val="lightGray"/>
        </w:rPr>
      </w:pPr>
      <w:r w:rsidRPr="00A06847">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A06847">
        <w:rPr>
          <w:szCs w:val="22"/>
          <w:highlight w:val="lightGray"/>
        </w:rPr>
        <w:t xml:space="preserve"> </w:t>
      </w:r>
    </w:p>
    <w:p w14:paraId="131236CE" w14:textId="6455B343" w:rsidR="004B4F04" w:rsidRPr="00A06847" w:rsidRDefault="004B4F04" w:rsidP="004B4F04">
      <w:pPr>
        <w:pStyle w:val="Caption"/>
        <w:spacing w:after="0"/>
        <w:jc w:val="center"/>
        <w:rPr>
          <w:highlight w:val="lightGray"/>
          <w:lang w:val="en-US"/>
        </w:rPr>
      </w:pPr>
      <w:bookmarkStart w:id="587" w:name="_Toc61430773"/>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4</w:t>
      </w:r>
      <w:r w:rsidRPr="00A06847">
        <w:rPr>
          <w:highlight w:val="lightGray"/>
        </w:rPr>
        <w:fldChar w:fldCharType="end"/>
      </w:r>
      <w:r w:rsidRPr="00A06847">
        <w:rPr>
          <w:highlight w:val="lightGray"/>
        </w:rPr>
        <w:t xml:space="preserve"> – Allowed combination of RU106+RU26 for each 80 MHz segment in 80, 160, 240, and 320 MHz bandwidth</w:t>
      </w:r>
      <w:bookmarkEnd w:id="587"/>
    </w:p>
    <w:p w14:paraId="3CCD467E" w14:textId="77777777" w:rsidR="004B4F04" w:rsidRPr="00A06847" w:rsidRDefault="004B4F04" w:rsidP="004B4F04">
      <w:pPr>
        <w:jc w:val="both"/>
        <w:rPr>
          <w:szCs w:val="22"/>
          <w:highlight w:val="lightGray"/>
        </w:rPr>
      </w:pPr>
      <w:r w:rsidRPr="00A06847">
        <w:rPr>
          <w:szCs w:val="22"/>
          <w:highlight w:val="lightGray"/>
        </w:rPr>
        <w:t xml:space="preserve">[Motion 112, #SP21, </w:t>
      </w:r>
      <w:sdt>
        <w:sdtPr>
          <w:rPr>
            <w:szCs w:val="22"/>
            <w:highlight w:val="lightGray"/>
          </w:rPr>
          <w:id w:val="1130372843"/>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02840967"/>
          <w:citation/>
        </w:sdtPr>
        <w:sdtEndPr/>
        <w:sdtContent>
          <w:r w:rsidRPr="00A06847">
            <w:rPr>
              <w:szCs w:val="22"/>
              <w:highlight w:val="lightGray"/>
            </w:rPr>
            <w:fldChar w:fldCharType="begin"/>
          </w:r>
          <w:r w:rsidRPr="00A06847">
            <w:rPr>
              <w:szCs w:val="22"/>
              <w:highlight w:val="lightGray"/>
              <w:lang w:val="en-US"/>
            </w:rPr>
            <w:instrText xml:space="preserve"> CITATION 20_0667r1 \l 1033 </w:instrText>
          </w:r>
          <w:r w:rsidRPr="00A06847">
            <w:rPr>
              <w:szCs w:val="22"/>
              <w:highlight w:val="lightGray"/>
            </w:rPr>
            <w:fldChar w:fldCharType="separate"/>
          </w:r>
          <w:r w:rsidR="00671C9A" w:rsidRPr="00A06847">
            <w:rPr>
              <w:noProof/>
              <w:szCs w:val="22"/>
              <w:highlight w:val="lightGray"/>
              <w:lang w:val="en-US"/>
            </w:rPr>
            <w:t>[40]</w:t>
          </w:r>
          <w:r w:rsidRPr="00A06847">
            <w:rPr>
              <w:szCs w:val="22"/>
              <w:highlight w:val="lightGray"/>
            </w:rPr>
            <w:fldChar w:fldCharType="end"/>
          </w:r>
        </w:sdtContent>
      </w:sdt>
      <w:r w:rsidRPr="00A06847">
        <w:rPr>
          <w:szCs w:val="22"/>
          <w:highlight w:val="lightGray"/>
        </w:rPr>
        <w:t>]</w:t>
      </w:r>
    </w:p>
    <w:p w14:paraId="2A161875" w14:textId="77777777" w:rsidR="004B4F04" w:rsidRPr="00A06847" w:rsidRDefault="004B4F04" w:rsidP="004B4F04">
      <w:pPr>
        <w:jc w:val="both"/>
      </w:pPr>
      <w:r w:rsidRPr="00A06847">
        <w:rPr>
          <w:highlight w:val="lightGray"/>
        </w:rPr>
        <w:t xml:space="preserve">[Motion 118, </w:t>
      </w:r>
      <w:sdt>
        <w:sdtPr>
          <w:rPr>
            <w:highlight w:val="lightGray"/>
          </w:rPr>
          <w:id w:val="-1084136334"/>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90189580"/>
          <w:citation/>
        </w:sdtPr>
        <w:sdtEnd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671C9A" w:rsidRPr="00A06847">
            <w:rPr>
              <w:noProof/>
              <w:highlight w:val="lightGray"/>
              <w:lang w:val="en-US"/>
            </w:rPr>
            <w:t>[17]</w:t>
          </w:r>
          <w:r w:rsidRPr="00A06847">
            <w:rPr>
              <w:highlight w:val="lightGray"/>
            </w:rPr>
            <w:fldChar w:fldCharType="end"/>
          </w:r>
        </w:sdtContent>
      </w:sdt>
      <w:r w:rsidRPr="00A06847">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A06847" w:rsidRDefault="004B4F04" w:rsidP="004B4F04">
      <w:pPr>
        <w:rPr>
          <w:b/>
          <w:highlight w:val="lightGray"/>
        </w:rPr>
      </w:pPr>
      <w:r w:rsidRPr="00A06847">
        <w:rPr>
          <w:szCs w:val="22"/>
          <w:highlight w:val="lightGray"/>
        </w:rPr>
        <w:t>802.11be supports the following mandatory RU combinations for small-size RUs:</w:t>
      </w:r>
    </w:p>
    <w:p w14:paraId="2E41F53C" w14:textId="77777777" w:rsidR="004B4F04" w:rsidRPr="00A06847" w:rsidRDefault="004B4F04" w:rsidP="004B4F04">
      <w:pPr>
        <w:pStyle w:val="ListParagraph"/>
        <w:numPr>
          <w:ilvl w:val="0"/>
          <w:numId w:val="74"/>
        </w:numPr>
        <w:jc w:val="both"/>
        <w:rPr>
          <w:szCs w:val="22"/>
          <w:highlight w:val="lightGray"/>
        </w:rPr>
      </w:pPr>
      <w:r w:rsidRPr="00A06847">
        <w:rPr>
          <w:szCs w:val="22"/>
          <w:highlight w:val="lightGray"/>
        </w:rPr>
        <w:t>{RU26+RU52, RU106+RU26} for non-AP STA only and in OFDMA only.</w:t>
      </w:r>
    </w:p>
    <w:p w14:paraId="3369CB60"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41185923"/>
          <w:citation/>
        </w:sdtPr>
        <w:sdtEnd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671C9A" w:rsidRPr="00A06847">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56189506"/>
          <w:citation/>
        </w:sdtPr>
        <w:sdtEnd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671C9A" w:rsidRPr="00A06847">
            <w:rPr>
              <w:noProof/>
              <w:highlight w:val="lightGray"/>
              <w:lang w:val="en-US"/>
            </w:rPr>
            <w:t>[41]</w:t>
          </w:r>
          <w:r w:rsidRPr="00A06847">
            <w:rPr>
              <w:highlight w:val="lightGray"/>
              <w:lang w:val="en-US"/>
            </w:rPr>
            <w:fldChar w:fldCharType="end"/>
          </w:r>
        </w:sdtContent>
      </w:sdt>
      <w:r w:rsidRPr="00A06847">
        <w:rPr>
          <w:highlight w:val="lightGray"/>
          <w:lang w:val="en-US"/>
        </w:rPr>
        <w:t>]</w:t>
      </w:r>
    </w:p>
    <w:p w14:paraId="29863E91" w14:textId="77777777" w:rsidR="000332E6" w:rsidRPr="00A06847" w:rsidRDefault="000332E6" w:rsidP="004B4F04">
      <w:pPr>
        <w:jc w:val="both"/>
        <w:rPr>
          <w:highlight w:val="lightGray"/>
          <w:lang w:val="en-US"/>
        </w:rPr>
      </w:pPr>
    </w:p>
    <w:p w14:paraId="62B19542" w14:textId="78058A4F" w:rsidR="007C15F9" w:rsidRPr="00A06847" w:rsidRDefault="00D515DB" w:rsidP="007C15F9">
      <w:pPr>
        <w:jc w:val="both"/>
        <w:rPr>
          <w:highlight w:val="lightGray"/>
        </w:rPr>
      </w:pPr>
      <w:r w:rsidRPr="00A06847">
        <w:rPr>
          <w:highlight w:val="lightGray"/>
        </w:rPr>
        <w:t>The 26-tone RU indices for an 80 M</w:t>
      </w:r>
      <w:r w:rsidR="00D5763E" w:rsidRPr="00A06847">
        <w:rPr>
          <w:highlight w:val="lightGray"/>
        </w:rPr>
        <w:t>Hz EHT PPDU in both DL and UL, a</w:t>
      </w:r>
      <w:r w:rsidRPr="00A06847">
        <w:rPr>
          <w:highlight w:val="lightGray"/>
        </w:rPr>
        <w:t xml:space="preserve"> 160 MHz EHT PPDU, and a 320 MHz EHT PPDU are given as follows.</w:t>
      </w:r>
    </w:p>
    <w:p w14:paraId="19989D33" w14:textId="0A3F4CC8" w:rsidR="000D4610" w:rsidRPr="00A06847" w:rsidRDefault="000D4610" w:rsidP="000D4610">
      <w:pPr>
        <w:jc w:val="center"/>
        <w:rPr>
          <w:b/>
          <w:bCs/>
          <w:highlight w:val="lightGray"/>
        </w:rPr>
      </w:pPr>
      <w:r w:rsidRPr="00A06847">
        <w:rPr>
          <w:b/>
          <w:bCs/>
          <w:highlight w:val="lightGray"/>
        </w:rPr>
        <w:t>26-tone RU indices for an</w:t>
      </w:r>
      <w:r w:rsidRPr="00A06847">
        <w:rPr>
          <w:rFonts w:hint="eastAsia"/>
          <w:b/>
          <w:bCs/>
          <w:highlight w:val="lightGray"/>
        </w:rPr>
        <w:t xml:space="preserve"> </w:t>
      </w:r>
      <w:r w:rsidRPr="00A06847">
        <w:rPr>
          <w:b/>
          <w:bCs/>
          <w:highlight w:val="lightGray"/>
        </w:rPr>
        <w:t>80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r w:rsidRPr="00A06847">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A06847"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A06847"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index and subcarrier range</w:t>
            </w:r>
          </w:p>
          <w:p w14:paraId="561F956C" w14:textId="77777777" w:rsidR="000D4610" w:rsidRPr="00A06847" w:rsidRDefault="000D4610" w:rsidP="000D4610">
            <w:pPr>
              <w:keepNext/>
              <w:tabs>
                <w:tab w:val="left" w:pos="7075"/>
              </w:tabs>
              <w:jc w:val="center"/>
              <w:rPr>
                <w:rFonts w:eastAsia="SimSun"/>
                <w:b/>
                <w:bCs/>
                <w:sz w:val="18"/>
                <w:szCs w:val="18"/>
                <w:highlight w:val="lightGray"/>
                <w:lang w:eastAsia="en-GB"/>
              </w:rPr>
            </w:pPr>
          </w:p>
        </w:tc>
      </w:tr>
      <w:tr w:rsidR="000D4610" w:rsidRPr="00A06847"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w:t>
            </w:r>
            <w:r w:rsidRPr="00A06847">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w:t>
            </w:r>
            <w:r w:rsidRPr="00A06847">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w:t>
            </w:r>
            <w:r w:rsidRPr="00A06847">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4</w:t>
            </w:r>
            <w:r w:rsidRPr="00A06847">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5</w:t>
            </w:r>
            <w:r w:rsidRPr="00A06847">
              <w:rPr>
                <w:rFonts w:eastAsia="SimSun"/>
                <w:bCs/>
                <w:sz w:val="18"/>
                <w:szCs w:val="18"/>
                <w:highlight w:val="lightGray"/>
                <w:lang w:eastAsia="en-GB"/>
              </w:rPr>
              <w:br/>
              <w:t>[–392: –367]</w:t>
            </w:r>
          </w:p>
        </w:tc>
      </w:tr>
      <w:tr w:rsidR="000D4610" w:rsidRPr="00A06847" w14:paraId="16DD64E7" w14:textId="77777777" w:rsidTr="004C6CB9">
        <w:trPr>
          <w:trHeight w:val="388"/>
          <w:jc w:val="center"/>
        </w:trPr>
        <w:tc>
          <w:tcPr>
            <w:tcW w:w="1340" w:type="dxa"/>
            <w:vMerge/>
            <w:vAlign w:val="center"/>
            <w:hideMark/>
          </w:tcPr>
          <w:p w14:paraId="47286B62"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6</w:t>
            </w:r>
            <w:r w:rsidRPr="00A06847">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7</w:t>
            </w:r>
            <w:r w:rsidRPr="00A06847">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8</w:t>
            </w:r>
            <w:r w:rsidRPr="00A06847">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9</w:t>
            </w:r>
            <w:r w:rsidRPr="00A06847">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79636D71" w14:textId="77777777" w:rsidTr="004C6CB9">
        <w:trPr>
          <w:trHeight w:val="388"/>
          <w:jc w:val="center"/>
        </w:trPr>
        <w:tc>
          <w:tcPr>
            <w:tcW w:w="1340" w:type="dxa"/>
            <w:vMerge/>
            <w:vAlign w:val="center"/>
            <w:hideMark/>
          </w:tcPr>
          <w:p w14:paraId="4674BBDF"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10</w:t>
            </w:r>
            <w:r w:rsidRPr="00A06847">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11</w:t>
            </w:r>
            <w:r w:rsidRPr="00A06847">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12</w:t>
            </w:r>
            <w:r w:rsidRPr="00A06847">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13</w:t>
            </w:r>
            <w:r w:rsidRPr="00A06847">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14</w:t>
            </w:r>
            <w:r w:rsidRPr="00A06847">
              <w:rPr>
                <w:rFonts w:eastAsia="SimSun"/>
                <w:bCs/>
                <w:sz w:val="18"/>
                <w:szCs w:val="18"/>
                <w:highlight w:val="lightGray"/>
                <w:lang w:eastAsia="en-GB"/>
              </w:rPr>
              <w:br/>
              <w:t>[–145: –120]</w:t>
            </w:r>
          </w:p>
        </w:tc>
      </w:tr>
      <w:tr w:rsidR="000D4610" w:rsidRPr="00A06847" w14:paraId="4A3CE782" w14:textId="77777777" w:rsidTr="004C6CB9">
        <w:trPr>
          <w:trHeight w:val="388"/>
          <w:jc w:val="center"/>
        </w:trPr>
        <w:tc>
          <w:tcPr>
            <w:tcW w:w="1340" w:type="dxa"/>
            <w:vMerge/>
            <w:vAlign w:val="center"/>
            <w:hideMark/>
          </w:tcPr>
          <w:p w14:paraId="766A8E9E"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15</w:t>
            </w:r>
            <w:r w:rsidRPr="00A06847">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16</w:t>
            </w:r>
            <w:r w:rsidRPr="00A06847">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17</w:t>
            </w:r>
            <w:r w:rsidRPr="00A06847">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18</w:t>
            </w:r>
            <w:r w:rsidRPr="00A06847">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19</w:t>
            </w:r>
            <w:r w:rsidRPr="00A06847">
              <w:rPr>
                <w:rFonts w:eastAsia="SimSun"/>
                <w:bCs/>
                <w:sz w:val="18"/>
                <w:szCs w:val="18"/>
                <w:highlight w:val="lightGray"/>
                <w:lang w:eastAsia="en-GB"/>
              </w:rPr>
              <w:br/>
              <w:t>[Not Defined]</w:t>
            </w:r>
          </w:p>
        </w:tc>
      </w:tr>
      <w:tr w:rsidR="000D4610" w:rsidRPr="00A06847" w14:paraId="5936C8C3" w14:textId="77777777" w:rsidTr="004C6CB9">
        <w:trPr>
          <w:trHeight w:val="388"/>
          <w:jc w:val="center"/>
        </w:trPr>
        <w:tc>
          <w:tcPr>
            <w:tcW w:w="1340" w:type="dxa"/>
            <w:vMerge/>
            <w:vAlign w:val="center"/>
            <w:hideMark/>
          </w:tcPr>
          <w:p w14:paraId="1D8A37C0"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20</w:t>
            </w:r>
            <w:r w:rsidRPr="00A06847">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21</w:t>
            </w:r>
            <w:r w:rsidRPr="00A06847">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22</w:t>
            </w:r>
            <w:r w:rsidRPr="00A06847">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23</w:t>
            </w:r>
            <w:r w:rsidRPr="00A06847">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24</w:t>
            </w:r>
            <w:r w:rsidRPr="00A06847">
              <w:rPr>
                <w:rFonts w:eastAsia="SimSun"/>
                <w:bCs/>
                <w:sz w:val="18"/>
                <w:szCs w:val="18"/>
                <w:highlight w:val="lightGray"/>
                <w:lang w:eastAsia="en-GB"/>
              </w:rPr>
              <w:br/>
              <w:t>[120: 145]</w:t>
            </w:r>
          </w:p>
        </w:tc>
      </w:tr>
      <w:tr w:rsidR="000D4610" w:rsidRPr="00A06847" w14:paraId="7D136460" w14:textId="77777777" w:rsidTr="004C6CB9">
        <w:trPr>
          <w:trHeight w:val="388"/>
          <w:jc w:val="center"/>
        </w:trPr>
        <w:tc>
          <w:tcPr>
            <w:tcW w:w="1340" w:type="dxa"/>
            <w:vMerge/>
            <w:vAlign w:val="center"/>
            <w:hideMark/>
          </w:tcPr>
          <w:p w14:paraId="25C0B35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25</w:t>
            </w:r>
            <w:r w:rsidRPr="00A06847">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26</w:t>
            </w:r>
            <w:r w:rsidRPr="00A06847">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27</w:t>
            </w:r>
            <w:r w:rsidRPr="00A06847">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28</w:t>
            </w:r>
            <w:r w:rsidRPr="00A06847">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6CA1BB29" w14:textId="77777777" w:rsidTr="004C6CB9">
        <w:trPr>
          <w:trHeight w:val="388"/>
          <w:jc w:val="center"/>
        </w:trPr>
        <w:tc>
          <w:tcPr>
            <w:tcW w:w="1340" w:type="dxa"/>
            <w:vMerge/>
            <w:vAlign w:val="center"/>
            <w:hideMark/>
          </w:tcPr>
          <w:p w14:paraId="6BFEB474"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29</w:t>
            </w:r>
            <w:r w:rsidRPr="00A06847">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30</w:t>
            </w:r>
            <w:r w:rsidRPr="00A06847">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31</w:t>
            </w:r>
            <w:r w:rsidRPr="00A06847">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32</w:t>
            </w:r>
            <w:r w:rsidRPr="00A06847">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33</w:t>
            </w:r>
            <w:r w:rsidRPr="00A06847">
              <w:rPr>
                <w:rFonts w:eastAsia="SimSun"/>
                <w:bCs/>
                <w:sz w:val="18"/>
                <w:szCs w:val="18"/>
                <w:highlight w:val="lightGray"/>
                <w:lang w:eastAsia="en-GB"/>
              </w:rPr>
              <w:br/>
              <w:t>[367: 392]</w:t>
            </w:r>
          </w:p>
        </w:tc>
      </w:tr>
      <w:tr w:rsidR="000D4610" w:rsidRPr="00A06847" w14:paraId="7DD2848F" w14:textId="77777777" w:rsidTr="004C6CB9">
        <w:trPr>
          <w:trHeight w:val="388"/>
          <w:jc w:val="center"/>
        </w:trPr>
        <w:tc>
          <w:tcPr>
            <w:tcW w:w="1340" w:type="dxa"/>
            <w:vMerge/>
            <w:vAlign w:val="center"/>
            <w:hideMark/>
          </w:tcPr>
          <w:p w14:paraId="1395FCA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34</w:t>
            </w:r>
            <w:r w:rsidRPr="00A06847">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35</w:t>
            </w:r>
            <w:r w:rsidRPr="00A06847">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36</w:t>
            </w:r>
            <w:r w:rsidRPr="00A06847">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37</w:t>
            </w:r>
            <w:r w:rsidRPr="00A06847">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A06847"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A06847" w:rsidRDefault="000D4610" w:rsidP="000D4610">
      <w:pPr>
        <w:jc w:val="center"/>
        <w:rPr>
          <w:b/>
          <w:bCs/>
          <w:highlight w:val="lightGray"/>
        </w:rPr>
      </w:pPr>
    </w:p>
    <w:p w14:paraId="5CFC1ADF" w14:textId="77777777" w:rsidR="00D5763E" w:rsidRPr="00A06847" w:rsidRDefault="00D5763E">
      <w:pPr>
        <w:rPr>
          <w:b/>
          <w:bCs/>
          <w:highlight w:val="lightGray"/>
        </w:rPr>
      </w:pPr>
      <w:r w:rsidRPr="00A06847">
        <w:rPr>
          <w:b/>
          <w:bCs/>
          <w:highlight w:val="lightGray"/>
        </w:rPr>
        <w:br w:type="page"/>
      </w:r>
    </w:p>
    <w:p w14:paraId="340BEB53" w14:textId="367FB97F" w:rsidR="000D4610" w:rsidRPr="00A06847" w:rsidRDefault="000D4610" w:rsidP="000D4610">
      <w:pPr>
        <w:jc w:val="center"/>
        <w:rPr>
          <w:b/>
          <w:bCs/>
          <w:highlight w:val="lightGray"/>
        </w:rPr>
      </w:pPr>
      <w:r w:rsidRPr="00A06847">
        <w:rPr>
          <w:b/>
          <w:bCs/>
          <w:highlight w:val="lightGray"/>
        </w:rPr>
        <w:lastRenderedPageBreak/>
        <w:t>26-tone RU indices for a</w:t>
      </w:r>
      <w:r w:rsidRPr="00A06847">
        <w:rPr>
          <w:rFonts w:hint="eastAsia"/>
          <w:b/>
          <w:bCs/>
          <w:highlight w:val="lightGray"/>
        </w:rPr>
        <w:t xml:space="preserve"> </w:t>
      </w:r>
      <w:r w:rsidRPr="00A06847">
        <w:rPr>
          <w:b/>
          <w:bCs/>
          <w:highlight w:val="lightGray"/>
        </w:rPr>
        <w:t>160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A06847" w:rsidRDefault="000D4610" w:rsidP="00E8738C">
            <w:pPr>
              <w:pStyle w:val="CellBody"/>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A06847" w:rsidRDefault="000D4610" w:rsidP="00E8738C">
            <w:pPr>
              <w:pStyle w:val="CellBody"/>
              <w:jc w:val="center"/>
              <w:rPr>
                <w:w w:val="100"/>
                <w:highlight w:val="lightGray"/>
              </w:rPr>
            </w:pPr>
            <w:r w:rsidRPr="00A06847">
              <w:rPr>
                <w:w w:val="100"/>
                <w:highlight w:val="lightGray"/>
              </w:rPr>
              <w:t>RU 1</w:t>
            </w:r>
          </w:p>
          <w:p w14:paraId="4D8B3F27"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A06847" w:rsidRDefault="000D4610" w:rsidP="00E8738C">
            <w:pPr>
              <w:pStyle w:val="CellBody"/>
              <w:jc w:val="center"/>
              <w:rPr>
                <w:w w:val="100"/>
                <w:highlight w:val="lightGray"/>
              </w:rPr>
            </w:pPr>
            <w:r w:rsidRPr="00A06847">
              <w:rPr>
                <w:w w:val="100"/>
                <w:highlight w:val="lightGray"/>
              </w:rPr>
              <w:t>RU 2</w:t>
            </w:r>
          </w:p>
          <w:p w14:paraId="6726EA64" w14:textId="77777777" w:rsidR="000D4610" w:rsidRPr="00A06847" w:rsidRDefault="000D4610" w:rsidP="00E8738C">
            <w:pPr>
              <w:pStyle w:val="CellBody"/>
              <w:jc w:val="center"/>
              <w:rPr>
                <w:highlight w:val="lightGray"/>
              </w:rPr>
            </w:pPr>
            <w:r w:rsidRPr="00A06847">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w:t>
            </w:r>
          </w:p>
          <w:p w14:paraId="64F5F346" w14:textId="77777777" w:rsidR="000D4610" w:rsidRPr="00A06847" w:rsidRDefault="000D4610" w:rsidP="00E8738C">
            <w:pPr>
              <w:pStyle w:val="CellBody"/>
              <w:jc w:val="center"/>
              <w:rPr>
                <w:highlight w:val="lightGray"/>
              </w:rPr>
            </w:pPr>
            <w:r w:rsidRPr="00A06847">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w:t>
            </w:r>
          </w:p>
          <w:p w14:paraId="11E17904" w14:textId="77777777" w:rsidR="000D4610" w:rsidRPr="00A06847" w:rsidRDefault="000D4610" w:rsidP="00E8738C">
            <w:pPr>
              <w:pStyle w:val="CellBody"/>
              <w:jc w:val="center"/>
              <w:rPr>
                <w:highlight w:val="lightGray"/>
              </w:rPr>
            </w:pPr>
            <w:r w:rsidRPr="00A06847">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w:t>
            </w:r>
          </w:p>
          <w:p w14:paraId="2F53DD04" w14:textId="77777777" w:rsidR="000D4610" w:rsidRPr="00A06847" w:rsidRDefault="000D4610" w:rsidP="00E8738C">
            <w:pPr>
              <w:pStyle w:val="CellBody"/>
              <w:jc w:val="center"/>
              <w:rPr>
                <w:highlight w:val="lightGray"/>
              </w:rPr>
            </w:pPr>
            <w:r w:rsidRPr="00A06847">
              <w:rPr>
                <w:w w:val="100"/>
                <w:highlight w:val="lightGray"/>
              </w:rPr>
              <w:t xml:space="preserve"> [–904: –879]</w:t>
            </w:r>
          </w:p>
        </w:tc>
      </w:tr>
      <w:tr w:rsidR="000D4610" w:rsidRPr="00A06847"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w:t>
            </w:r>
          </w:p>
          <w:p w14:paraId="3747EF26" w14:textId="77777777" w:rsidR="000D4610" w:rsidRPr="00A06847" w:rsidRDefault="000D4610" w:rsidP="00E8738C">
            <w:pPr>
              <w:pStyle w:val="CellBody"/>
              <w:jc w:val="center"/>
              <w:rPr>
                <w:highlight w:val="lightGray"/>
              </w:rPr>
            </w:pPr>
            <w:r w:rsidRPr="00A06847">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w:t>
            </w:r>
          </w:p>
          <w:p w14:paraId="03D3C43D" w14:textId="77777777" w:rsidR="000D4610" w:rsidRPr="00A06847" w:rsidRDefault="000D4610" w:rsidP="00E8738C">
            <w:pPr>
              <w:pStyle w:val="CellBody"/>
              <w:jc w:val="center"/>
              <w:rPr>
                <w:highlight w:val="lightGray"/>
              </w:rPr>
            </w:pPr>
            <w:r w:rsidRPr="00A06847">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w:t>
            </w:r>
          </w:p>
          <w:p w14:paraId="4797DFA0" w14:textId="77777777" w:rsidR="000D4610" w:rsidRPr="00A06847" w:rsidRDefault="000D4610" w:rsidP="00E8738C">
            <w:pPr>
              <w:pStyle w:val="CellBody"/>
              <w:jc w:val="center"/>
              <w:rPr>
                <w:highlight w:val="lightGray"/>
              </w:rPr>
            </w:pPr>
            <w:r w:rsidRPr="00A06847">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9</w:t>
            </w:r>
          </w:p>
          <w:p w14:paraId="24EB1D3C" w14:textId="77777777" w:rsidR="000D4610" w:rsidRPr="00A06847" w:rsidRDefault="000D4610" w:rsidP="00E8738C">
            <w:pPr>
              <w:pStyle w:val="CellBody"/>
              <w:jc w:val="center"/>
              <w:rPr>
                <w:highlight w:val="lightGray"/>
              </w:rPr>
            </w:pPr>
            <w:r w:rsidRPr="00A06847">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A06847" w:rsidRDefault="000D4610" w:rsidP="00E8738C">
            <w:pPr>
              <w:pStyle w:val="CellBody"/>
              <w:jc w:val="center"/>
              <w:rPr>
                <w:highlight w:val="lightGray"/>
              </w:rPr>
            </w:pPr>
          </w:p>
        </w:tc>
      </w:tr>
      <w:tr w:rsidR="000D4610" w:rsidRPr="00A06847"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0</w:t>
            </w:r>
          </w:p>
          <w:p w14:paraId="6514AAA0" w14:textId="77777777" w:rsidR="000D4610" w:rsidRPr="00A06847" w:rsidRDefault="000D4610" w:rsidP="00E8738C">
            <w:pPr>
              <w:pStyle w:val="CellBody"/>
              <w:jc w:val="center"/>
              <w:rPr>
                <w:highlight w:val="lightGray"/>
              </w:rPr>
            </w:pPr>
            <w:r w:rsidRPr="00A06847">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w:t>
            </w:r>
          </w:p>
          <w:p w14:paraId="67E72521" w14:textId="77777777" w:rsidR="000D4610" w:rsidRPr="00A06847" w:rsidRDefault="000D4610" w:rsidP="00E8738C">
            <w:pPr>
              <w:pStyle w:val="CellBody"/>
              <w:jc w:val="center"/>
              <w:rPr>
                <w:highlight w:val="lightGray"/>
              </w:rPr>
            </w:pPr>
            <w:r w:rsidRPr="00A06847">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w:t>
            </w:r>
          </w:p>
          <w:p w14:paraId="6AEB7EAD" w14:textId="77777777" w:rsidR="000D4610" w:rsidRPr="00A06847" w:rsidRDefault="000D4610" w:rsidP="00E8738C">
            <w:pPr>
              <w:pStyle w:val="CellBody"/>
              <w:jc w:val="center"/>
              <w:rPr>
                <w:highlight w:val="lightGray"/>
              </w:rPr>
            </w:pPr>
            <w:r w:rsidRPr="00A06847">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w:t>
            </w:r>
          </w:p>
          <w:p w14:paraId="0E55C208" w14:textId="77777777" w:rsidR="000D4610" w:rsidRPr="00A06847" w:rsidRDefault="000D4610" w:rsidP="00E8738C">
            <w:pPr>
              <w:pStyle w:val="TableText"/>
              <w:jc w:val="center"/>
              <w:rPr>
                <w:highlight w:val="lightGray"/>
              </w:rPr>
            </w:pPr>
            <w:r w:rsidRPr="00A06847">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w:t>
            </w:r>
          </w:p>
          <w:p w14:paraId="4DA20F5F" w14:textId="77777777" w:rsidR="000D4610" w:rsidRPr="00A06847" w:rsidRDefault="000D4610" w:rsidP="00E8738C">
            <w:pPr>
              <w:pStyle w:val="CellBody"/>
              <w:jc w:val="center"/>
              <w:rPr>
                <w:highlight w:val="lightGray"/>
              </w:rPr>
            </w:pPr>
            <w:r w:rsidRPr="00A06847">
              <w:rPr>
                <w:w w:val="100"/>
                <w:highlight w:val="lightGray"/>
              </w:rPr>
              <w:t xml:space="preserve"> [–657: –632]</w:t>
            </w:r>
          </w:p>
        </w:tc>
      </w:tr>
      <w:tr w:rsidR="000D4610" w:rsidRPr="00A06847"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A06847" w:rsidRDefault="000D4610" w:rsidP="00E8738C">
            <w:pPr>
              <w:pStyle w:val="CellBody"/>
              <w:jc w:val="center"/>
              <w:rPr>
                <w:w w:val="100"/>
                <w:highlight w:val="lightGray"/>
              </w:rPr>
            </w:pPr>
            <w:r w:rsidRPr="00A06847">
              <w:rPr>
                <w:w w:val="100"/>
                <w:highlight w:val="lightGray"/>
              </w:rPr>
              <w:t>RU 15</w:t>
            </w:r>
          </w:p>
          <w:p w14:paraId="217BAAEE" w14:textId="77777777" w:rsidR="000D4610" w:rsidRPr="00A06847" w:rsidRDefault="000D4610" w:rsidP="00E8738C">
            <w:pPr>
              <w:pStyle w:val="CellBody"/>
              <w:jc w:val="center"/>
              <w:rPr>
                <w:highlight w:val="lightGray"/>
              </w:rPr>
            </w:pPr>
            <w:r w:rsidRPr="00A06847">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A06847" w:rsidRDefault="000D4610" w:rsidP="00E8738C">
            <w:pPr>
              <w:pStyle w:val="CellBody"/>
              <w:jc w:val="center"/>
              <w:rPr>
                <w:w w:val="100"/>
                <w:highlight w:val="lightGray"/>
              </w:rPr>
            </w:pPr>
            <w:r w:rsidRPr="00A06847">
              <w:rPr>
                <w:w w:val="100"/>
                <w:highlight w:val="lightGray"/>
              </w:rPr>
              <w:t>RU 16</w:t>
            </w:r>
          </w:p>
          <w:p w14:paraId="1B1EB2D4" w14:textId="77777777" w:rsidR="000D4610" w:rsidRPr="00A06847" w:rsidRDefault="000D4610" w:rsidP="00E8738C">
            <w:pPr>
              <w:pStyle w:val="CellBody"/>
              <w:jc w:val="center"/>
              <w:rPr>
                <w:highlight w:val="lightGray"/>
              </w:rPr>
            </w:pPr>
            <w:r w:rsidRPr="00A06847">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A06847" w:rsidRDefault="000D4610" w:rsidP="00E8738C">
            <w:pPr>
              <w:pStyle w:val="CellBody"/>
              <w:jc w:val="center"/>
              <w:rPr>
                <w:w w:val="100"/>
                <w:highlight w:val="lightGray"/>
              </w:rPr>
            </w:pPr>
            <w:r w:rsidRPr="00A06847">
              <w:rPr>
                <w:w w:val="100"/>
                <w:highlight w:val="lightGray"/>
              </w:rPr>
              <w:t>RU 17</w:t>
            </w:r>
          </w:p>
          <w:p w14:paraId="5A2484B5" w14:textId="77777777" w:rsidR="000D4610" w:rsidRPr="00A06847" w:rsidRDefault="000D4610" w:rsidP="00E8738C">
            <w:pPr>
              <w:pStyle w:val="CellBody"/>
              <w:jc w:val="center"/>
              <w:rPr>
                <w:highlight w:val="lightGray"/>
              </w:rPr>
            </w:pPr>
            <w:r w:rsidRPr="00A06847">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A06847" w:rsidRDefault="000D4610" w:rsidP="00E8738C">
            <w:pPr>
              <w:pStyle w:val="CellBody"/>
              <w:jc w:val="center"/>
              <w:rPr>
                <w:w w:val="100"/>
                <w:highlight w:val="lightGray"/>
              </w:rPr>
            </w:pPr>
            <w:r w:rsidRPr="00A06847">
              <w:rPr>
                <w:w w:val="100"/>
                <w:highlight w:val="lightGray"/>
              </w:rPr>
              <w:t>RU 18</w:t>
            </w:r>
          </w:p>
          <w:p w14:paraId="209C07EF" w14:textId="77777777" w:rsidR="000D4610" w:rsidRPr="00A06847" w:rsidRDefault="000D4610" w:rsidP="00E8738C">
            <w:pPr>
              <w:pStyle w:val="CellBody"/>
              <w:jc w:val="center"/>
              <w:rPr>
                <w:highlight w:val="lightGray"/>
              </w:rPr>
            </w:pPr>
            <w:r w:rsidRPr="00A06847">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81BBF2F"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064B961B" w14:textId="77777777" w:rsidR="000D4610" w:rsidRPr="00A06847" w:rsidRDefault="000D4610" w:rsidP="00E8738C">
            <w:pPr>
              <w:pStyle w:val="CellBody"/>
              <w:jc w:val="center"/>
              <w:rPr>
                <w:highlight w:val="lightGray"/>
              </w:rPr>
            </w:pPr>
            <w:r w:rsidRPr="00A06847">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1</w:t>
            </w:r>
          </w:p>
          <w:p w14:paraId="184CEC49" w14:textId="77777777" w:rsidR="000D4610" w:rsidRPr="00A06847" w:rsidRDefault="000D4610" w:rsidP="00E8738C">
            <w:pPr>
              <w:pStyle w:val="CellBody"/>
              <w:jc w:val="center"/>
              <w:rPr>
                <w:highlight w:val="lightGray"/>
              </w:rPr>
            </w:pPr>
            <w:r w:rsidRPr="00A06847">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2</w:t>
            </w:r>
          </w:p>
          <w:p w14:paraId="696B567C" w14:textId="77777777" w:rsidR="000D4610" w:rsidRPr="00A06847" w:rsidRDefault="000D4610" w:rsidP="00E8738C">
            <w:pPr>
              <w:pStyle w:val="CellBody"/>
              <w:jc w:val="center"/>
              <w:rPr>
                <w:highlight w:val="lightGray"/>
              </w:rPr>
            </w:pPr>
            <w:r w:rsidRPr="00A06847">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3</w:t>
            </w:r>
          </w:p>
          <w:p w14:paraId="51AEC43A" w14:textId="77777777" w:rsidR="000D4610" w:rsidRPr="00A06847" w:rsidRDefault="000D4610" w:rsidP="00E8738C">
            <w:pPr>
              <w:pStyle w:val="CellBody"/>
              <w:jc w:val="center"/>
              <w:rPr>
                <w:highlight w:val="lightGray"/>
              </w:rPr>
            </w:pPr>
            <w:r w:rsidRPr="00A06847">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4</w:t>
            </w:r>
          </w:p>
          <w:p w14:paraId="08932C05"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D0A34BA" w14:textId="77777777" w:rsidR="000D4610" w:rsidRPr="00A06847" w:rsidRDefault="000D4610" w:rsidP="00E8738C">
            <w:pPr>
              <w:pStyle w:val="CellBody"/>
              <w:jc w:val="center"/>
              <w:rPr>
                <w:highlight w:val="lightGray"/>
              </w:rPr>
            </w:pPr>
            <w:r w:rsidRPr="00A06847">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26</w:t>
            </w:r>
          </w:p>
          <w:p w14:paraId="78C4146F"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7</w:t>
            </w:r>
          </w:p>
          <w:p w14:paraId="59C2D0B8" w14:textId="77777777" w:rsidR="000D4610" w:rsidRPr="00A06847" w:rsidRDefault="000D4610" w:rsidP="00E8738C">
            <w:pPr>
              <w:pStyle w:val="CellBody"/>
              <w:jc w:val="center"/>
              <w:rPr>
                <w:highlight w:val="lightGray"/>
              </w:rPr>
            </w:pPr>
            <w:r w:rsidRPr="00A06847">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8</w:t>
            </w:r>
          </w:p>
          <w:p w14:paraId="794C15BF"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A06847" w:rsidRDefault="000D4610" w:rsidP="00E8738C">
            <w:pPr>
              <w:pStyle w:val="CellBody"/>
              <w:jc w:val="center"/>
              <w:rPr>
                <w:highlight w:val="lightGray"/>
              </w:rPr>
            </w:pPr>
          </w:p>
        </w:tc>
      </w:tr>
      <w:tr w:rsidR="000D4610" w:rsidRPr="00A06847"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056EB73C"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43EAB7E"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31</w:t>
            </w:r>
          </w:p>
          <w:p w14:paraId="05E9D85D"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32</w:t>
            </w:r>
          </w:p>
          <w:p w14:paraId="58819117"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33</w:t>
            </w:r>
          </w:p>
          <w:p w14:paraId="30494240"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34</w:t>
            </w:r>
          </w:p>
          <w:p w14:paraId="4D703AD4" w14:textId="77777777" w:rsidR="000D4610" w:rsidRPr="00A06847" w:rsidRDefault="000D4610" w:rsidP="00E8738C">
            <w:pPr>
              <w:pStyle w:val="CellBody"/>
              <w:jc w:val="center"/>
              <w:rPr>
                <w:highlight w:val="lightGray"/>
              </w:rPr>
            </w:pPr>
            <w:r w:rsidRPr="00A06847">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5</w:t>
            </w:r>
          </w:p>
          <w:p w14:paraId="07A414C9" w14:textId="77777777" w:rsidR="000D4610" w:rsidRPr="00A06847" w:rsidRDefault="000D4610" w:rsidP="00E8738C">
            <w:pPr>
              <w:pStyle w:val="CellBody"/>
              <w:jc w:val="center"/>
              <w:rPr>
                <w:highlight w:val="lightGray"/>
              </w:rPr>
            </w:pPr>
            <w:r w:rsidRPr="00A06847">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6</w:t>
            </w:r>
          </w:p>
          <w:p w14:paraId="650A0571" w14:textId="77777777" w:rsidR="000D4610" w:rsidRPr="00A06847" w:rsidRDefault="000D4610" w:rsidP="00E8738C">
            <w:pPr>
              <w:pStyle w:val="CellBody"/>
              <w:jc w:val="center"/>
              <w:rPr>
                <w:highlight w:val="lightGray"/>
              </w:rPr>
            </w:pPr>
            <w:r w:rsidRPr="00A06847">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7</w:t>
            </w:r>
          </w:p>
          <w:p w14:paraId="5A7860DF"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A06847" w:rsidRDefault="000D4610" w:rsidP="00E8738C">
            <w:pPr>
              <w:pStyle w:val="CellBody"/>
              <w:jc w:val="center"/>
              <w:rPr>
                <w:highlight w:val="lightGray"/>
              </w:rPr>
            </w:pPr>
          </w:p>
        </w:tc>
      </w:tr>
      <w:tr w:rsidR="000D4610" w:rsidRPr="00A06847"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3B408996"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9</w:t>
            </w:r>
          </w:p>
          <w:p w14:paraId="18D870CD" w14:textId="77777777" w:rsidR="000D4610" w:rsidRPr="00A06847" w:rsidRDefault="000D4610" w:rsidP="00E8738C">
            <w:pPr>
              <w:pStyle w:val="CellBody"/>
              <w:jc w:val="center"/>
              <w:rPr>
                <w:highlight w:val="lightGray"/>
              </w:rPr>
            </w:pPr>
            <w:r w:rsidRPr="00A06847">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40</w:t>
            </w:r>
          </w:p>
          <w:p w14:paraId="4AD78FA9"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1</w:t>
            </w:r>
          </w:p>
          <w:p w14:paraId="3D4EBA21"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2</w:t>
            </w:r>
          </w:p>
          <w:p w14:paraId="1E6B6E3B"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5ACACB" w14:textId="77777777" w:rsidR="000D4610" w:rsidRPr="00A06847" w:rsidRDefault="000D4610" w:rsidP="00E8738C">
            <w:pPr>
              <w:pStyle w:val="CellBody"/>
              <w:jc w:val="center"/>
              <w:rPr>
                <w:highlight w:val="lightGray"/>
              </w:rPr>
            </w:pPr>
            <w:r w:rsidRPr="00A06847">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4</w:t>
            </w:r>
          </w:p>
          <w:p w14:paraId="05905033" w14:textId="77777777" w:rsidR="000D4610" w:rsidRPr="00A06847" w:rsidRDefault="000D4610" w:rsidP="00E8738C">
            <w:pPr>
              <w:pStyle w:val="CellBody"/>
              <w:jc w:val="center"/>
              <w:rPr>
                <w:highlight w:val="lightGray"/>
              </w:rPr>
            </w:pPr>
            <w:r w:rsidRPr="00A06847">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5</w:t>
            </w:r>
          </w:p>
          <w:p w14:paraId="11F3881D" w14:textId="77777777" w:rsidR="000D4610" w:rsidRPr="00A06847" w:rsidRDefault="000D4610" w:rsidP="00E8738C">
            <w:pPr>
              <w:pStyle w:val="CellBody"/>
              <w:jc w:val="center"/>
              <w:rPr>
                <w:highlight w:val="lightGray"/>
              </w:rPr>
            </w:pPr>
            <w:r w:rsidRPr="00A06847">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6</w:t>
            </w:r>
          </w:p>
          <w:p w14:paraId="544E0121" w14:textId="77777777" w:rsidR="000D4610" w:rsidRPr="00A06847" w:rsidRDefault="000D4610" w:rsidP="00E8738C">
            <w:pPr>
              <w:pStyle w:val="CellBody"/>
              <w:jc w:val="center"/>
              <w:rPr>
                <w:highlight w:val="lightGray"/>
              </w:rPr>
            </w:pPr>
            <w:r w:rsidRPr="00A06847">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A06847" w:rsidRDefault="000D4610" w:rsidP="00E8738C">
            <w:pPr>
              <w:pStyle w:val="CellBody"/>
              <w:jc w:val="center"/>
              <w:rPr>
                <w:highlight w:val="lightGray"/>
              </w:rPr>
            </w:pPr>
          </w:p>
        </w:tc>
      </w:tr>
      <w:tr w:rsidR="000D4610" w:rsidRPr="00A06847"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498915A7"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8</w:t>
            </w:r>
          </w:p>
          <w:p w14:paraId="32033862" w14:textId="77777777" w:rsidR="000D4610" w:rsidRPr="00A06847" w:rsidRDefault="000D4610" w:rsidP="00E8738C">
            <w:pPr>
              <w:pStyle w:val="CellBody"/>
              <w:jc w:val="center"/>
              <w:rPr>
                <w:highlight w:val="lightGray"/>
              </w:rPr>
            </w:pPr>
            <w:r w:rsidRPr="00A06847">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9</w:t>
            </w:r>
          </w:p>
          <w:p w14:paraId="77703C6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50</w:t>
            </w:r>
          </w:p>
          <w:p w14:paraId="365E0CE9" w14:textId="77777777" w:rsidR="000D4610" w:rsidRPr="00A06847" w:rsidRDefault="000D4610" w:rsidP="00E8738C">
            <w:pPr>
              <w:pStyle w:val="CellBody"/>
              <w:jc w:val="center"/>
              <w:rPr>
                <w:highlight w:val="lightGray"/>
              </w:rPr>
            </w:pPr>
            <w:r w:rsidRPr="00A06847">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1</w:t>
            </w:r>
          </w:p>
          <w:p w14:paraId="24ACAD93"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1CEB3DEA" w14:textId="77777777" w:rsidR="000D4610" w:rsidRPr="00A06847" w:rsidRDefault="000D4610" w:rsidP="00E8738C">
            <w:pPr>
              <w:pStyle w:val="CellBody"/>
              <w:jc w:val="center"/>
              <w:rPr>
                <w:highlight w:val="lightGray"/>
              </w:rPr>
            </w:pPr>
            <w:r w:rsidRPr="00A06847">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3</w:t>
            </w:r>
          </w:p>
          <w:p w14:paraId="7611226E" w14:textId="77777777" w:rsidR="000D4610" w:rsidRPr="00A06847" w:rsidRDefault="000D4610" w:rsidP="00E8738C">
            <w:pPr>
              <w:pStyle w:val="CellBody"/>
              <w:jc w:val="center"/>
              <w:rPr>
                <w:highlight w:val="lightGray"/>
              </w:rPr>
            </w:pPr>
            <w:r w:rsidRPr="00A06847">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4</w:t>
            </w:r>
          </w:p>
          <w:p w14:paraId="0E262AC4"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5</w:t>
            </w:r>
          </w:p>
          <w:p w14:paraId="5A4D63C4" w14:textId="77777777" w:rsidR="000D4610" w:rsidRPr="00A06847" w:rsidRDefault="000D4610" w:rsidP="00E8738C">
            <w:pPr>
              <w:pStyle w:val="CellBody"/>
              <w:jc w:val="center"/>
              <w:rPr>
                <w:highlight w:val="lightGray"/>
              </w:rPr>
            </w:pPr>
            <w:r w:rsidRPr="00A06847">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249DBD32"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F2AAE9D" w14:textId="77777777" w:rsidR="000D4610" w:rsidRPr="00A06847" w:rsidRDefault="000D4610" w:rsidP="00E8738C">
            <w:pPr>
              <w:pStyle w:val="CellBody"/>
              <w:jc w:val="center"/>
              <w:rPr>
                <w:highlight w:val="lightGray"/>
              </w:rPr>
            </w:pPr>
            <w:r w:rsidRPr="00A06847">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25AA3A15" w14:textId="77777777" w:rsidR="000D4610" w:rsidRPr="00A06847" w:rsidRDefault="000D4610" w:rsidP="00E8738C">
            <w:pPr>
              <w:pStyle w:val="CellBody"/>
              <w:jc w:val="center"/>
              <w:rPr>
                <w:highlight w:val="lightGray"/>
              </w:rPr>
            </w:pPr>
            <w:r w:rsidRPr="00A06847">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9</w:t>
            </w:r>
          </w:p>
          <w:p w14:paraId="5196048E" w14:textId="77777777" w:rsidR="000D4610" w:rsidRPr="00A06847" w:rsidRDefault="000D4610" w:rsidP="00E8738C">
            <w:pPr>
              <w:pStyle w:val="CellBody"/>
              <w:jc w:val="center"/>
              <w:rPr>
                <w:highlight w:val="lightGray"/>
              </w:rPr>
            </w:pPr>
            <w:r w:rsidRPr="00A06847">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60</w:t>
            </w:r>
          </w:p>
          <w:p w14:paraId="53CFE0A3"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61</w:t>
            </w:r>
          </w:p>
          <w:p w14:paraId="6A77E1B1"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4DC53317" w14:textId="77777777" w:rsidR="000D4610" w:rsidRPr="00A06847" w:rsidRDefault="000D4610" w:rsidP="00E8738C">
            <w:pPr>
              <w:pStyle w:val="CellBody"/>
              <w:jc w:val="center"/>
              <w:rPr>
                <w:highlight w:val="lightGray"/>
              </w:rPr>
            </w:pPr>
            <w:r w:rsidRPr="00A06847">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3</w:t>
            </w:r>
          </w:p>
          <w:p w14:paraId="11EE925F" w14:textId="77777777" w:rsidR="000D4610" w:rsidRPr="00A06847" w:rsidRDefault="000D4610" w:rsidP="00E8738C">
            <w:pPr>
              <w:pStyle w:val="CellBody"/>
              <w:jc w:val="center"/>
              <w:rPr>
                <w:highlight w:val="lightGray"/>
              </w:rPr>
            </w:pPr>
            <w:r w:rsidRPr="00A06847">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4</w:t>
            </w:r>
          </w:p>
          <w:p w14:paraId="15CFC4C2"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70BAE5E8"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A06847" w:rsidRDefault="000D4610" w:rsidP="00E8738C">
            <w:pPr>
              <w:pStyle w:val="CellBody"/>
              <w:jc w:val="center"/>
              <w:rPr>
                <w:highlight w:val="lightGray"/>
              </w:rPr>
            </w:pPr>
          </w:p>
        </w:tc>
      </w:tr>
      <w:tr w:rsidR="000D4610" w:rsidRPr="00A06847"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1F517C06" w14:textId="77777777" w:rsidR="000D4610" w:rsidRPr="00A06847" w:rsidRDefault="000D4610" w:rsidP="00E8738C">
            <w:pPr>
              <w:pStyle w:val="CellBody"/>
              <w:jc w:val="center"/>
              <w:rPr>
                <w:highlight w:val="lightGray"/>
              </w:rPr>
            </w:pPr>
            <w:r w:rsidRPr="00A06847">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38A060B4"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5BF30F67" w14:textId="77777777" w:rsidR="000D4610" w:rsidRPr="00A06847" w:rsidRDefault="000D4610" w:rsidP="00E8738C">
            <w:pPr>
              <w:pStyle w:val="CellBody"/>
              <w:jc w:val="center"/>
              <w:rPr>
                <w:highlight w:val="lightGray"/>
              </w:rPr>
            </w:pPr>
            <w:r w:rsidRPr="00A06847">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9</w:t>
            </w:r>
          </w:p>
          <w:p w14:paraId="7C0602AE" w14:textId="77777777" w:rsidR="000D4610" w:rsidRPr="00A06847" w:rsidRDefault="000D4610" w:rsidP="00E8738C">
            <w:pPr>
              <w:pStyle w:val="CellBody"/>
              <w:jc w:val="center"/>
              <w:rPr>
                <w:highlight w:val="lightGray"/>
              </w:rPr>
            </w:pPr>
            <w:r w:rsidRPr="00A06847">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70</w:t>
            </w:r>
          </w:p>
          <w:p w14:paraId="1271F758"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4E856CCE" w14:textId="77777777" w:rsidR="000D4610" w:rsidRPr="00A06847" w:rsidRDefault="000D4610" w:rsidP="00E8738C">
            <w:pPr>
              <w:pStyle w:val="CellBody"/>
              <w:jc w:val="center"/>
              <w:rPr>
                <w:highlight w:val="lightGray"/>
              </w:rPr>
            </w:pPr>
            <w:r w:rsidRPr="00A06847">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72</w:t>
            </w:r>
          </w:p>
          <w:p w14:paraId="31E7CD41" w14:textId="77777777" w:rsidR="000D4610" w:rsidRPr="00A06847" w:rsidRDefault="000D4610" w:rsidP="00E8738C">
            <w:pPr>
              <w:pStyle w:val="CellBody"/>
              <w:jc w:val="center"/>
              <w:rPr>
                <w:highlight w:val="lightGray"/>
              </w:rPr>
            </w:pPr>
            <w:r w:rsidRPr="00A06847">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73</w:t>
            </w:r>
          </w:p>
          <w:p w14:paraId="108C0A06" w14:textId="77777777" w:rsidR="000D4610" w:rsidRPr="00A06847" w:rsidRDefault="000D4610" w:rsidP="00E8738C">
            <w:pPr>
              <w:pStyle w:val="CellBody"/>
              <w:jc w:val="center"/>
              <w:rPr>
                <w:highlight w:val="lightGray"/>
              </w:rPr>
            </w:pPr>
            <w:r w:rsidRPr="00A06847">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A06847" w:rsidRDefault="000D4610" w:rsidP="00E8738C">
            <w:pPr>
              <w:pStyle w:val="CellBody"/>
              <w:jc w:val="center"/>
              <w:rPr>
                <w:w w:val="100"/>
                <w:highlight w:val="lightGray"/>
              </w:rPr>
            </w:pPr>
            <w:r w:rsidRPr="00A06847">
              <w:rPr>
                <w:w w:val="100"/>
                <w:highlight w:val="lightGray"/>
              </w:rPr>
              <w:t>RU 7</w:t>
            </w:r>
            <w:r w:rsidRPr="00A06847">
              <w:rPr>
                <w:rFonts w:hint="eastAsia"/>
                <w:w w:val="100"/>
                <w:highlight w:val="lightGray"/>
              </w:rPr>
              <w:t>4</w:t>
            </w:r>
          </w:p>
          <w:p w14:paraId="4BF72422" w14:textId="77777777" w:rsidR="000D4610" w:rsidRPr="00A06847" w:rsidRDefault="000D4610" w:rsidP="00E8738C">
            <w:pPr>
              <w:pStyle w:val="CellBody"/>
              <w:jc w:val="center"/>
              <w:rPr>
                <w:highlight w:val="lightGray"/>
              </w:rPr>
            </w:pPr>
            <w:r w:rsidRPr="00A06847">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A06847" w:rsidRDefault="000D4610" w:rsidP="00E8738C">
            <w:pPr>
              <w:pStyle w:val="CellBody"/>
              <w:jc w:val="center"/>
              <w:rPr>
                <w:highlight w:val="lightGray"/>
              </w:rPr>
            </w:pPr>
          </w:p>
        </w:tc>
      </w:tr>
    </w:tbl>
    <w:p w14:paraId="57BCDC29" w14:textId="77777777" w:rsidR="000D4610" w:rsidRPr="00A06847" w:rsidRDefault="000D4610" w:rsidP="000D4610">
      <w:pPr>
        <w:rPr>
          <w:b/>
          <w:bCs/>
          <w:highlight w:val="lightGray"/>
        </w:rPr>
      </w:pPr>
    </w:p>
    <w:p w14:paraId="23947241" w14:textId="77777777" w:rsidR="00282ACA" w:rsidRPr="00A06847" w:rsidRDefault="00282ACA">
      <w:pPr>
        <w:rPr>
          <w:b/>
          <w:bCs/>
          <w:highlight w:val="lightGray"/>
        </w:rPr>
      </w:pPr>
      <w:r w:rsidRPr="00A06847">
        <w:rPr>
          <w:b/>
          <w:bCs/>
          <w:highlight w:val="lightGray"/>
        </w:rPr>
        <w:br w:type="page"/>
      </w:r>
    </w:p>
    <w:p w14:paraId="0356E69E" w14:textId="6E393433" w:rsidR="000D4610" w:rsidRPr="00A06847" w:rsidRDefault="000D4610" w:rsidP="000D4610">
      <w:pPr>
        <w:jc w:val="center"/>
        <w:rPr>
          <w:b/>
          <w:bCs/>
          <w:highlight w:val="lightGray"/>
        </w:rPr>
      </w:pPr>
      <w:r w:rsidRPr="00A06847">
        <w:rPr>
          <w:b/>
          <w:bCs/>
          <w:highlight w:val="lightGray"/>
        </w:rPr>
        <w:lastRenderedPageBreak/>
        <w:t xml:space="preserve">26-tone RU indices for </w:t>
      </w:r>
      <w:r w:rsidRPr="00A06847">
        <w:rPr>
          <w:rFonts w:hint="eastAsia"/>
          <w:b/>
          <w:bCs/>
          <w:highlight w:val="lightGray"/>
        </w:rPr>
        <w:t>a 320</w:t>
      </w:r>
      <w:r w:rsidR="00D515DB" w:rsidRPr="00A06847">
        <w:rPr>
          <w:b/>
          <w:bCs/>
          <w:highlight w:val="lightGray"/>
        </w:rPr>
        <w:t xml:space="preserve"> </w:t>
      </w:r>
      <w:r w:rsidRPr="00A06847">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A06847" w:rsidRDefault="000D4610" w:rsidP="00E8738C">
            <w:pPr>
              <w:pStyle w:val="CellBody"/>
              <w:jc w:val="center"/>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A06847" w:rsidRDefault="000D4610" w:rsidP="00E8738C">
            <w:pPr>
              <w:pStyle w:val="CellBody"/>
              <w:jc w:val="center"/>
              <w:rPr>
                <w:w w:val="100"/>
                <w:highlight w:val="lightGray"/>
              </w:rPr>
            </w:pPr>
            <w:r w:rsidRPr="00A06847">
              <w:rPr>
                <w:w w:val="100"/>
                <w:highlight w:val="lightGray"/>
              </w:rPr>
              <w:t>RU 1</w:t>
            </w:r>
          </w:p>
          <w:p w14:paraId="703F6C1B" w14:textId="77777777" w:rsidR="000D4610" w:rsidRPr="00A06847" w:rsidRDefault="000D4610" w:rsidP="00E8738C">
            <w:pPr>
              <w:pStyle w:val="CellBody"/>
              <w:jc w:val="center"/>
              <w:rPr>
                <w:highlight w:val="lightGray"/>
              </w:rPr>
            </w:pPr>
            <w:r w:rsidRPr="00A06847">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A06847" w:rsidRDefault="000D4610" w:rsidP="00E8738C">
            <w:pPr>
              <w:pStyle w:val="CellBody"/>
              <w:jc w:val="center"/>
              <w:rPr>
                <w:w w:val="100"/>
                <w:highlight w:val="lightGray"/>
              </w:rPr>
            </w:pPr>
            <w:r w:rsidRPr="00A06847">
              <w:rPr>
                <w:w w:val="100"/>
                <w:highlight w:val="lightGray"/>
              </w:rPr>
              <w:t xml:space="preserve"> RU 2</w:t>
            </w:r>
          </w:p>
          <w:p w14:paraId="0129BCC9" w14:textId="77777777" w:rsidR="000D4610" w:rsidRPr="00A06847" w:rsidRDefault="000D4610" w:rsidP="00E8738C">
            <w:pPr>
              <w:pStyle w:val="CellBody"/>
              <w:jc w:val="center"/>
              <w:rPr>
                <w:highlight w:val="lightGray"/>
              </w:rPr>
            </w:pPr>
            <w:r w:rsidRPr="00A06847">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A06847" w:rsidRDefault="000D4610" w:rsidP="00E8738C">
            <w:pPr>
              <w:pStyle w:val="CellBody"/>
              <w:jc w:val="center"/>
              <w:rPr>
                <w:w w:val="100"/>
                <w:highlight w:val="lightGray"/>
              </w:rPr>
            </w:pPr>
            <w:r w:rsidRPr="00A06847">
              <w:rPr>
                <w:w w:val="100"/>
                <w:highlight w:val="lightGray"/>
              </w:rPr>
              <w:t xml:space="preserve"> RU 3</w:t>
            </w:r>
          </w:p>
          <w:p w14:paraId="5222E30B" w14:textId="77777777" w:rsidR="000D4610" w:rsidRPr="00A06847" w:rsidRDefault="000D4610" w:rsidP="00E8738C">
            <w:pPr>
              <w:pStyle w:val="CellBody"/>
              <w:jc w:val="center"/>
              <w:rPr>
                <w:highlight w:val="lightGray"/>
              </w:rPr>
            </w:pPr>
            <w:r w:rsidRPr="00A06847">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A06847" w:rsidRDefault="000D4610" w:rsidP="00E8738C">
            <w:pPr>
              <w:pStyle w:val="CellBody"/>
              <w:jc w:val="center"/>
              <w:rPr>
                <w:w w:val="100"/>
                <w:highlight w:val="lightGray"/>
              </w:rPr>
            </w:pPr>
            <w:r w:rsidRPr="00A06847">
              <w:rPr>
                <w:w w:val="100"/>
                <w:highlight w:val="lightGray"/>
              </w:rPr>
              <w:t xml:space="preserve"> RU 4</w:t>
            </w:r>
          </w:p>
          <w:p w14:paraId="321E033A" w14:textId="77777777" w:rsidR="000D4610" w:rsidRPr="00A06847" w:rsidRDefault="000D4610" w:rsidP="00E8738C">
            <w:pPr>
              <w:pStyle w:val="CellBody"/>
              <w:jc w:val="center"/>
              <w:rPr>
                <w:highlight w:val="lightGray"/>
              </w:rPr>
            </w:pPr>
            <w:r w:rsidRPr="00A06847">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A06847" w:rsidRDefault="000D4610" w:rsidP="00E8738C">
            <w:pPr>
              <w:pStyle w:val="CellBody"/>
              <w:jc w:val="center"/>
              <w:rPr>
                <w:w w:val="100"/>
                <w:highlight w:val="lightGray"/>
              </w:rPr>
            </w:pPr>
            <w:r w:rsidRPr="00A06847">
              <w:rPr>
                <w:w w:val="100"/>
                <w:highlight w:val="lightGray"/>
              </w:rPr>
              <w:t xml:space="preserve"> RU 5</w:t>
            </w:r>
          </w:p>
          <w:p w14:paraId="605ADAF0" w14:textId="77777777" w:rsidR="000D4610" w:rsidRPr="00A06847" w:rsidRDefault="000D4610" w:rsidP="00E8738C">
            <w:pPr>
              <w:pStyle w:val="CellBody"/>
              <w:jc w:val="center"/>
              <w:rPr>
                <w:highlight w:val="lightGray"/>
              </w:rPr>
            </w:pPr>
            <w:r w:rsidRPr="00A06847">
              <w:rPr>
                <w:w w:val="100"/>
                <w:highlight w:val="lightGray"/>
              </w:rPr>
              <w:t>[–1928: –1903]</w:t>
            </w:r>
          </w:p>
        </w:tc>
      </w:tr>
      <w:tr w:rsidR="000D4610" w:rsidRPr="00A06847"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A06847" w:rsidRDefault="000D4610" w:rsidP="00E8738C">
            <w:pPr>
              <w:pStyle w:val="CellBody"/>
              <w:jc w:val="center"/>
              <w:rPr>
                <w:w w:val="100"/>
                <w:highlight w:val="lightGray"/>
              </w:rPr>
            </w:pPr>
            <w:r w:rsidRPr="00A06847">
              <w:rPr>
                <w:w w:val="100"/>
                <w:highlight w:val="lightGray"/>
              </w:rPr>
              <w:t>RU 6</w:t>
            </w:r>
          </w:p>
          <w:p w14:paraId="2431020A" w14:textId="77777777" w:rsidR="000D4610" w:rsidRPr="00A06847" w:rsidRDefault="000D4610" w:rsidP="00E8738C">
            <w:pPr>
              <w:pStyle w:val="CellBody"/>
              <w:jc w:val="center"/>
              <w:rPr>
                <w:highlight w:val="lightGray"/>
              </w:rPr>
            </w:pPr>
            <w:r w:rsidRPr="00A06847">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A06847" w:rsidRDefault="000D4610" w:rsidP="00E8738C">
            <w:pPr>
              <w:pStyle w:val="CellBody"/>
              <w:jc w:val="center"/>
              <w:rPr>
                <w:w w:val="100"/>
                <w:highlight w:val="lightGray"/>
              </w:rPr>
            </w:pPr>
            <w:r w:rsidRPr="00A06847">
              <w:rPr>
                <w:w w:val="100"/>
                <w:highlight w:val="lightGray"/>
              </w:rPr>
              <w:t xml:space="preserve"> RU 7</w:t>
            </w:r>
          </w:p>
          <w:p w14:paraId="248EBC84" w14:textId="77777777" w:rsidR="000D4610" w:rsidRPr="00A06847" w:rsidRDefault="000D4610" w:rsidP="00E8738C">
            <w:pPr>
              <w:pStyle w:val="CellBody"/>
              <w:jc w:val="center"/>
              <w:rPr>
                <w:highlight w:val="lightGray"/>
              </w:rPr>
            </w:pPr>
            <w:r w:rsidRPr="00A06847">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A06847" w:rsidRDefault="000D4610" w:rsidP="00E8738C">
            <w:pPr>
              <w:pStyle w:val="CellBody"/>
              <w:jc w:val="center"/>
              <w:rPr>
                <w:w w:val="100"/>
                <w:highlight w:val="lightGray"/>
              </w:rPr>
            </w:pPr>
            <w:r w:rsidRPr="00A06847">
              <w:rPr>
                <w:w w:val="100"/>
                <w:highlight w:val="lightGray"/>
              </w:rPr>
              <w:t xml:space="preserve"> RU 8</w:t>
            </w:r>
          </w:p>
          <w:p w14:paraId="21CD0FD7" w14:textId="77777777" w:rsidR="000D4610" w:rsidRPr="00A06847" w:rsidRDefault="000D4610" w:rsidP="00E8738C">
            <w:pPr>
              <w:pStyle w:val="CellBody"/>
              <w:jc w:val="center"/>
              <w:rPr>
                <w:highlight w:val="lightGray"/>
              </w:rPr>
            </w:pPr>
            <w:r w:rsidRPr="00A06847">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A06847" w:rsidRDefault="000D4610" w:rsidP="00E8738C">
            <w:pPr>
              <w:pStyle w:val="CellBody"/>
              <w:jc w:val="center"/>
              <w:rPr>
                <w:w w:val="100"/>
                <w:highlight w:val="lightGray"/>
              </w:rPr>
            </w:pPr>
            <w:r w:rsidRPr="00A06847">
              <w:rPr>
                <w:w w:val="100"/>
                <w:highlight w:val="lightGray"/>
              </w:rPr>
              <w:t xml:space="preserve"> RU 9</w:t>
            </w:r>
          </w:p>
          <w:p w14:paraId="48585E89" w14:textId="77777777" w:rsidR="000D4610" w:rsidRPr="00A06847" w:rsidRDefault="000D4610" w:rsidP="00E8738C">
            <w:pPr>
              <w:pStyle w:val="CellBody"/>
              <w:jc w:val="center"/>
              <w:rPr>
                <w:highlight w:val="lightGray"/>
              </w:rPr>
            </w:pPr>
            <w:r w:rsidRPr="00A06847">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A06847" w:rsidRDefault="000D4610" w:rsidP="00E8738C">
            <w:pPr>
              <w:pStyle w:val="CellBody"/>
              <w:jc w:val="center"/>
              <w:rPr>
                <w:highlight w:val="lightGray"/>
              </w:rPr>
            </w:pPr>
          </w:p>
        </w:tc>
      </w:tr>
      <w:tr w:rsidR="000D4610" w:rsidRPr="00A06847"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A06847" w:rsidRDefault="000D4610" w:rsidP="00E8738C">
            <w:pPr>
              <w:pStyle w:val="CellBody"/>
              <w:jc w:val="center"/>
              <w:rPr>
                <w:w w:val="100"/>
                <w:highlight w:val="lightGray"/>
              </w:rPr>
            </w:pPr>
            <w:r w:rsidRPr="00A06847">
              <w:rPr>
                <w:w w:val="100"/>
                <w:highlight w:val="lightGray"/>
              </w:rPr>
              <w:t>RU 10</w:t>
            </w:r>
          </w:p>
          <w:p w14:paraId="489346F8" w14:textId="77777777" w:rsidR="000D4610" w:rsidRPr="00A06847" w:rsidRDefault="000D4610" w:rsidP="00E8738C">
            <w:pPr>
              <w:pStyle w:val="CellBody"/>
              <w:jc w:val="center"/>
              <w:rPr>
                <w:highlight w:val="lightGray"/>
              </w:rPr>
            </w:pPr>
            <w:r w:rsidRPr="00A06847">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A06847" w:rsidRDefault="000D4610" w:rsidP="00E8738C">
            <w:pPr>
              <w:pStyle w:val="CellBody"/>
              <w:jc w:val="center"/>
              <w:rPr>
                <w:w w:val="100"/>
                <w:highlight w:val="lightGray"/>
              </w:rPr>
            </w:pPr>
            <w:r w:rsidRPr="00A06847">
              <w:rPr>
                <w:w w:val="100"/>
                <w:highlight w:val="lightGray"/>
              </w:rPr>
              <w:t>RU 11</w:t>
            </w:r>
          </w:p>
          <w:p w14:paraId="5707078D" w14:textId="77777777" w:rsidR="000D4610" w:rsidRPr="00A06847" w:rsidRDefault="000D4610" w:rsidP="00E8738C">
            <w:pPr>
              <w:pStyle w:val="CellBody"/>
              <w:jc w:val="center"/>
              <w:rPr>
                <w:highlight w:val="lightGray"/>
              </w:rPr>
            </w:pPr>
            <w:r w:rsidRPr="00A06847">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A06847" w:rsidRDefault="000D4610" w:rsidP="00E8738C">
            <w:pPr>
              <w:pStyle w:val="CellBody"/>
              <w:jc w:val="center"/>
              <w:rPr>
                <w:w w:val="100"/>
                <w:highlight w:val="lightGray"/>
              </w:rPr>
            </w:pPr>
            <w:r w:rsidRPr="00A06847">
              <w:rPr>
                <w:w w:val="100"/>
                <w:highlight w:val="lightGray"/>
              </w:rPr>
              <w:t xml:space="preserve"> RU 12</w:t>
            </w:r>
          </w:p>
          <w:p w14:paraId="3F2AE78E" w14:textId="77777777" w:rsidR="000D4610" w:rsidRPr="00A06847" w:rsidRDefault="000D4610" w:rsidP="00E8738C">
            <w:pPr>
              <w:pStyle w:val="CellBody"/>
              <w:jc w:val="center"/>
              <w:rPr>
                <w:highlight w:val="lightGray"/>
              </w:rPr>
            </w:pPr>
            <w:r w:rsidRPr="00A06847">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A06847" w:rsidRDefault="000D4610" w:rsidP="00E8738C">
            <w:pPr>
              <w:pStyle w:val="CellBody"/>
              <w:jc w:val="center"/>
              <w:rPr>
                <w:w w:val="100"/>
                <w:highlight w:val="lightGray"/>
              </w:rPr>
            </w:pPr>
            <w:r w:rsidRPr="00A06847">
              <w:rPr>
                <w:w w:val="100"/>
                <w:highlight w:val="lightGray"/>
              </w:rPr>
              <w:t xml:space="preserve"> RU 13</w:t>
            </w:r>
          </w:p>
          <w:p w14:paraId="23F456AC" w14:textId="77777777" w:rsidR="000D4610" w:rsidRPr="00A06847" w:rsidRDefault="000D4610" w:rsidP="00E8738C">
            <w:pPr>
              <w:pStyle w:val="CellBody"/>
              <w:jc w:val="center"/>
              <w:rPr>
                <w:highlight w:val="lightGray"/>
              </w:rPr>
            </w:pPr>
            <w:r w:rsidRPr="00A06847">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A06847" w:rsidRDefault="000D4610" w:rsidP="00E8738C">
            <w:pPr>
              <w:pStyle w:val="CellBody"/>
              <w:jc w:val="center"/>
              <w:rPr>
                <w:w w:val="100"/>
                <w:highlight w:val="lightGray"/>
              </w:rPr>
            </w:pPr>
            <w:r w:rsidRPr="00A06847">
              <w:rPr>
                <w:w w:val="100"/>
                <w:highlight w:val="lightGray"/>
              </w:rPr>
              <w:t xml:space="preserve"> RU 14</w:t>
            </w:r>
          </w:p>
          <w:p w14:paraId="770CA350" w14:textId="77777777" w:rsidR="000D4610" w:rsidRPr="00A06847" w:rsidRDefault="000D4610" w:rsidP="00E8738C">
            <w:pPr>
              <w:pStyle w:val="CellBody"/>
              <w:jc w:val="center"/>
              <w:rPr>
                <w:highlight w:val="lightGray"/>
              </w:rPr>
            </w:pPr>
            <w:r w:rsidRPr="00A06847">
              <w:rPr>
                <w:w w:val="100"/>
                <w:highlight w:val="lightGray"/>
              </w:rPr>
              <w:t>[–1681: –1656]</w:t>
            </w:r>
          </w:p>
        </w:tc>
      </w:tr>
      <w:tr w:rsidR="000D4610" w:rsidRPr="00A06847"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A06847" w:rsidRDefault="000D4610" w:rsidP="00E8738C">
            <w:pPr>
              <w:pStyle w:val="CellBody"/>
              <w:jc w:val="center"/>
              <w:rPr>
                <w:w w:val="100"/>
                <w:highlight w:val="lightGray"/>
              </w:rPr>
            </w:pPr>
            <w:r w:rsidRPr="00A06847">
              <w:rPr>
                <w:w w:val="100"/>
                <w:highlight w:val="lightGray"/>
              </w:rPr>
              <w:t>RU 15</w:t>
            </w:r>
          </w:p>
          <w:p w14:paraId="7D208D2D" w14:textId="77777777" w:rsidR="000D4610" w:rsidRPr="00A06847" w:rsidRDefault="000D4610" w:rsidP="00E8738C">
            <w:pPr>
              <w:pStyle w:val="CellBody"/>
              <w:jc w:val="center"/>
              <w:rPr>
                <w:highlight w:val="lightGray"/>
              </w:rPr>
            </w:pPr>
            <w:r w:rsidRPr="00A06847">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A06847" w:rsidRDefault="000D4610" w:rsidP="00E8738C">
            <w:pPr>
              <w:pStyle w:val="CellBody"/>
              <w:jc w:val="center"/>
              <w:rPr>
                <w:w w:val="100"/>
                <w:highlight w:val="lightGray"/>
              </w:rPr>
            </w:pPr>
            <w:r w:rsidRPr="00A06847">
              <w:rPr>
                <w:w w:val="100"/>
                <w:highlight w:val="lightGray"/>
              </w:rPr>
              <w:t xml:space="preserve"> RU 16</w:t>
            </w:r>
          </w:p>
          <w:p w14:paraId="56948BB7" w14:textId="77777777" w:rsidR="000D4610" w:rsidRPr="00A06847" w:rsidRDefault="000D4610" w:rsidP="00E8738C">
            <w:pPr>
              <w:pStyle w:val="CellBody"/>
              <w:jc w:val="center"/>
              <w:rPr>
                <w:highlight w:val="lightGray"/>
              </w:rPr>
            </w:pPr>
            <w:r w:rsidRPr="00A06847">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A06847" w:rsidRDefault="000D4610" w:rsidP="00E8738C">
            <w:pPr>
              <w:pStyle w:val="CellBody"/>
              <w:jc w:val="center"/>
              <w:rPr>
                <w:w w:val="100"/>
                <w:highlight w:val="lightGray"/>
              </w:rPr>
            </w:pPr>
            <w:r w:rsidRPr="00A06847">
              <w:rPr>
                <w:w w:val="100"/>
                <w:highlight w:val="lightGray"/>
              </w:rPr>
              <w:t xml:space="preserve"> RU 17</w:t>
            </w:r>
          </w:p>
          <w:p w14:paraId="4CA9949C" w14:textId="77777777" w:rsidR="000D4610" w:rsidRPr="00A06847" w:rsidRDefault="000D4610" w:rsidP="00E8738C">
            <w:pPr>
              <w:pStyle w:val="CellBody"/>
              <w:jc w:val="center"/>
              <w:rPr>
                <w:highlight w:val="lightGray"/>
              </w:rPr>
            </w:pPr>
            <w:r w:rsidRPr="00A06847">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A06847" w:rsidRDefault="000D4610" w:rsidP="00E8738C">
            <w:pPr>
              <w:pStyle w:val="CellBody"/>
              <w:jc w:val="center"/>
              <w:rPr>
                <w:w w:val="100"/>
                <w:highlight w:val="lightGray"/>
              </w:rPr>
            </w:pPr>
            <w:r w:rsidRPr="00A06847">
              <w:rPr>
                <w:w w:val="100"/>
                <w:highlight w:val="lightGray"/>
              </w:rPr>
              <w:t xml:space="preserve"> RU 18</w:t>
            </w:r>
          </w:p>
          <w:p w14:paraId="25E7696E" w14:textId="77777777" w:rsidR="000D4610" w:rsidRPr="00A06847" w:rsidRDefault="000D4610" w:rsidP="00E8738C">
            <w:pPr>
              <w:pStyle w:val="CellBody"/>
              <w:jc w:val="center"/>
              <w:rPr>
                <w:highlight w:val="lightGray"/>
              </w:rPr>
            </w:pPr>
            <w:r w:rsidRPr="00A06847">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E4C62D0"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17560BC4" w14:textId="77777777" w:rsidR="000D4610" w:rsidRPr="00A06847" w:rsidRDefault="000D4610" w:rsidP="00E8738C">
            <w:pPr>
              <w:pStyle w:val="CellBody"/>
              <w:jc w:val="center"/>
              <w:rPr>
                <w:highlight w:val="lightGray"/>
              </w:rPr>
            </w:pPr>
            <w:r w:rsidRPr="00A06847">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1</w:t>
            </w:r>
          </w:p>
          <w:p w14:paraId="49248B37" w14:textId="77777777" w:rsidR="000D4610" w:rsidRPr="00A06847" w:rsidRDefault="000D4610" w:rsidP="00E8738C">
            <w:pPr>
              <w:pStyle w:val="CellBody"/>
              <w:jc w:val="center"/>
              <w:rPr>
                <w:highlight w:val="lightGray"/>
              </w:rPr>
            </w:pPr>
            <w:r w:rsidRPr="00A06847">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2</w:t>
            </w:r>
          </w:p>
          <w:p w14:paraId="2FCF30A1" w14:textId="77777777" w:rsidR="000D4610" w:rsidRPr="00A06847" w:rsidRDefault="000D4610" w:rsidP="00E8738C">
            <w:pPr>
              <w:pStyle w:val="CellBody"/>
              <w:jc w:val="center"/>
              <w:rPr>
                <w:highlight w:val="lightGray"/>
              </w:rPr>
            </w:pPr>
            <w:r w:rsidRPr="00A06847">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3</w:t>
            </w:r>
          </w:p>
          <w:p w14:paraId="4012401E" w14:textId="77777777" w:rsidR="000D4610" w:rsidRPr="00A06847" w:rsidRDefault="000D4610" w:rsidP="00E8738C">
            <w:pPr>
              <w:pStyle w:val="CellBody"/>
              <w:jc w:val="center"/>
              <w:rPr>
                <w:highlight w:val="lightGray"/>
              </w:rPr>
            </w:pPr>
            <w:r w:rsidRPr="00A06847">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4</w:t>
            </w:r>
          </w:p>
          <w:p w14:paraId="09DB4AB1" w14:textId="77777777" w:rsidR="000D4610" w:rsidRPr="00A06847" w:rsidRDefault="000D4610" w:rsidP="00E8738C">
            <w:pPr>
              <w:pStyle w:val="CellBody"/>
              <w:jc w:val="center"/>
              <w:rPr>
                <w:highlight w:val="lightGray"/>
              </w:rPr>
            </w:pPr>
            <w:r w:rsidRPr="00A06847">
              <w:rPr>
                <w:w w:val="100"/>
                <w:highlight w:val="lightGray"/>
              </w:rPr>
              <w:t>[–1416: –1391]</w:t>
            </w:r>
          </w:p>
        </w:tc>
      </w:tr>
      <w:tr w:rsidR="000D4610" w:rsidRPr="00A06847"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87D255C" w14:textId="77777777" w:rsidR="000D4610" w:rsidRPr="00A06847" w:rsidRDefault="000D4610" w:rsidP="00E8738C">
            <w:pPr>
              <w:pStyle w:val="CellBody"/>
              <w:jc w:val="center"/>
              <w:rPr>
                <w:highlight w:val="lightGray"/>
              </w:rPr>
            </w:pPr>
            <w:r w:rsidRPr="00A06847">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6</w:t>
            </w:r>
          </w:p>
          <w:p w14:paraId="75ED0D71" w14:textId="77777777" w:rsidR="000D4610" w:rsidRPr="00A06847" w:rsidRDefault="000D4610" w:rsidP="00E8738C">
            <w:pPr>
              <w:pStyle w:val="CellBody"/>
              <w:jc w:val="center"/>
              <w:rPr>
                <w:highlight w:val="lightGray"/>
              </w:rPr>
            </w:pPr>
            <w:r w:rsidRPr="00A06847">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7</w:t>
            </w:r>
          </w:p>
          <w:p w14:paraId="33147831" w14:textId="77777777" w:rsidR="000D4610" w:rsidRPr="00A06847" w:rsidRDefault="000D4610" w:rsidP="00E8738C">
            <w:pPr>
              <w:pStyle w:val="CellBody"/>
              <w:jc w:val="center"/>
              <w:rPr>
                <w:highlight w:val="lightGray"/>
              </w:rPr>
            </w:pPr>
            <w:r w:rsidRPr="00A06847">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8</w:t>
            </w:r>
          </w:p>
          <w:p w14:paraId="2EED1B74" w14:textId="77777777" w:rsidR="000D4610" w:rsidRPr="00A06847" w:rsidRDefault="000D4610" w:rsidP="00E8738C">
            <w:pPr>
              <w:pStyle w:val="CellBody"/>
              <w:jc w:val="center"/>
              <w:rPr>
                <w:highlight w:val="lightGray"/>
              </w:rPr>
            </w:pPr>
            <w:r w:rsidRPr="00A06847">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A06847" w:rsidRDefault="000D4610" w:rsidP="00E8738C">
            <w:pPr>
              <w:pStyle w:val="CellBody"/>
              <w:jc w:val="center"/>
              <w:rPr>
                <w:highlight w:val="lightGray"/>
              </w:rPr>
            </w:pPr>
          </w:p>
        </w:tc>
      </w:tr>
      <w:tr w:rsidR="000D4610" w:rsidRPr="00A06847"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4348E476" w14:textId="77777777" w:rsidR="000D4610" w:rsidRPr="00A06847" w:rsidRDefault="000D4610" w:rsidP="00E8738C">
            <w:pPr>
              <w:pStyle w:val="CellBody"/>
              <w:jc w:val="center"/>
              <w:rPr>
                <w:highlight w:val="lightGray"/>
              </w:rPr>
            </w:pPr>
            <w:r w:rsidRPr="00A06847">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C3DF19A" w14:textId="77777777" w:rsidR="000D4610" w:rsidRPr="00A06847" w:rsidRDefault="000D4610" w:rsidP="00E8738C">
            <w:pPr>
              <w:pStyle w:val="CellBody"/>
              <w:jc w:val="center"/>
              <w:rPr>
                <w:highlight w:val="lightGray"/>
              </w:rPr>
            </w:pPr>
            <w:r w:rsidRPr="00A06847">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1</w:t>
            </w:r>
          </w:p>
          <w:p w14:paraId="217F9382" w14:textId="77777777" w:rsidR="000D4610" w:rsidRPr="00A06847" w:rsidRDefault="000D4610" w:rsidP="00E8738C">
            <w:pPr>
              <w:pStyle w:val="CellBody"/>
              <w:jc w:val="center"/>
              <w:rPr>
                <w:highlight w:val="lightGray"/>
              </w:rPr>
            </w:pPr>
            <w:r w:rsidRPr="00A06847">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2</w:t>
            </w:r>
          </w:p>
          <w:p w14:paraId="6618EF2A" w14:textId="77777777" w:rsidR="000D4610" w:rsidRPr="00A06847" w:rsidRDefault="000D4610" w:rsidP="00E8738C">
            <w:pPr>
              <w:pStyle w:val="CellBody"/>
              <w:jc w:val="center"/>
              <w:rPr>
                <w:highlight w:val="lightGray"/>
              </w:rPr>
            </w:pPr>
            <w:r w:rsidRPr="00A06847">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3</w:t>
            </w:r>
          </w:p>
          <w:p w14:paraId="2ECB4340" w14:textId="77777777" w:rsidR="000D4610" w:rsidRPr="00A06847" w:rsidRDefault="000D4610" w:rsidP="00E8738C">
            <w:pPr>
              <w:pStyle w:val="CellBody"/>
              <w:jc w:val="center"/>
              <w:rPr>
                <w:highlight w:val="lightGray"/>
              </w:rPr>
            </w:pPr>
            <w:r w:rsidRPr="00A06847">
              <w:rPr>
                <w:w w:val="100"/>
                <w:highlight w:val="lightGray"/>
              </w:rPr>
              <w:t>[–1169: –1144]</w:t>
            </w:r>
          </w:p>
        </w:tc>
      </w:tr>
      <w:tr w:rsidR="000D4610" w:rsidRPr="00A06847"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4</w:t>
            </w:r>
          </w:p>
          <w:p w14:paraId="76C8CB04" w14:textId="77777777" w:rsidR="000D4610" w:rsidRPr="00A06847" w:rsidRDefault="000D4610" w:rsidP="00E8738C">
            <w:pPr>
              <w:pStyle w:val="CellBody"/>
              <w:jc w:val="center"/>
              <w:rPr>
                <w:highlight w:val="lightGray"/>
              </w:rPr>
            </w:pPr>
            <w:r w:rsidRPr="00A06847">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5</w:t>
            </w:r>
          </w:p>
          <w:p w14:paraId="668D223B" w14:textId="77777777" w:rsidR="000D4610" w:rsidRPr="00A06847" w:rsidRDefault="000D4610" w:rsidP="00E8738C">
            <w:pPr>
              <w:pStyle w:val="CellBody"/>
              <w:jc w:val="center"/>
              <w:rPr>
                <w:highlight w:val="lightGray"/>
              </w:rPr>
            </w:pPr>
            <w:r w:rsidRPr="00A06847">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6</w:t>
            </w:r>
          </w:p>
          <w:p w14:paraId="40AC5CA5" w14:textId="77777777" w:rsidR="000D4610" w:rsidRPr="00A06847" w:rsidRDefault="000D4610" w:rsidP="00E8738C">
            <w:pPr>
              <w:pStyle w:val="CellBody"/>
              <w:jc w:val="center"/>
              <w:rPr>
                <w:highlight w:val="lightGray"/>
              </w:rPr>
            </w:pPr>
            <w:r w:rsidRPr="00A06847">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7</w:t>
            </w:r>
          </w:p>
          <w:p w14:paraId="33EF6F58" w14:textId="77777777" w:rsidR="000D4610" w:rsidRPr="00A06847" w:rsidRDefault="000D4610" w:rsidP="00E8738C">
            <w:pPr>
              <w:pStyle w:val="CellBody"/>
              <w:jc w:val="center"/>
              <w:rPr>
                <w:highlight w:val="lightGray"/>
              </w:rPr>
            </w:pPr>
            <w:r w:rsidRPr="00A06847">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A06847" w:rsidRDefault="000D4610" w:rsidP="00E8738C">
            <w:pPr>
              <w:pStyle w:val="CellBody"/>
              <w:jc w:val="center"/>
              <w:rPr>
                <w:highlight w:val="lightGray"/>
              </w:rPr>
            </w:pPr>
          </w:p>
        </w:tc>
      </w:tr>
      <w:tr w:rsidR="000D4610" w:rsidRPr="00A06847"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0DAF1A28"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9</w:t>
            </w:r>
          </w:p>
          <w:p w14:paraId="253E4C61" w14:textId="77777777" w:rsidR="000D4610" w:rsidRPr="00A06847" w:rsidRDefault="000D4610" w:rsidP="00E8738C">
            <w:pPr>
              <w:pStyle w:val="CellBody"/>
              <w:jc w:val="center"/>
              <w:rPr>
                <w:highlight w:val="lightGray"/>
              </w:rPr>
            </w:pPr>
            <w:r w:rsidRPr="00A06847">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40</w:t>
            </w:r>
          </w:p>
          <w:p w14:paraId="71509B40" w14:textId="77777777" w:rsidR="000D4610" w:rsidRPr="00A06847" w:rsidRDefault="000D4610" w:rsidP="00E8738C">
            <w:pPr>
              <w:pStyle w:val="CellBody"/>
              <w:jc w:val="center"/>
              <w:rPr>
                <w:highlight w:val="lightGray"/>
              </w:rPr>
            </w:pPr>
            <w:r w:rsidRPr="00A06847">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1</w:t>
            </w:r>
          </w:p>
          <w:p w14:paraId="6A6A996C" w14:textId="77777777" w:rsidR="000D4610" w:rsidRPr="00A06847" w:rsidRDefault="000D4610" w:rsidP="00E8738C">
            <w:pPr>
              <w:pStyle w:val="CellBody"/>
              <w:jc w:val="center"/>
              <w:rPr>
                <w:highlight w:val="lightGray"/>
              </w:rPr>
            </w:pPr>
            <w:r w:rsidRPr="00A06847">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2</w:t>
            </w:r>
          </w:p>
          <w:p w14:paraId="2FBDC0DB" w14:textId="77777777" w:rsidR="000D4610" w:rsidRPr="00A06847" w:rsidRDefault="000D4610" w:rsidP="00E8738C">
            <w:pPr>
              <w:pStyle w:val="CellBody"/>
              <w:jc w:val="center"/>
              <w:rPr>
                <w:highlight w:val="lightGray"/>
              </w:rPr>
            </w:pPr>
            <w:r w:rsidRPr="00A06847">
              <w:rPr>
                <w:w w:val="100"/>
                <w:highlight w:val="lightGray"/>
              </w:rPr>
              <w:t>[–904: –879]</w:t>
            </w:r>
          </w:p>
        </w:tc>
      </w:tr>
      <w:tr w:rsidR="000D4610" w:rsidRPr="00A06847"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F0B113" w14:textId="77777777" w:rsidR="000D4610" w:rsidRPr="00A06847" w:rsidRDefault="000D4610" w:rsidP="00E8738C">
            <w:pPr>
              <w:pStyle w:val="CellBody"/>
              <w:jc w:val="center"/>
              <w:rPr>
                <w:highlight w:val="lightGray"/>
              </w:rPr>
            </w:pPr>
            <w:r w:rsidRPr="00A06847">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4</w:t>
            </w:r>
          </w:p>
          <w:p w14:paraId="5E594297" w14:textId="77777777" w:rsidR="000D4610" w:rsidRPr="00A06847" w:rsidRDefault="000D4610" w:rsidP="00E8738C">
            <w:pPr>
              <w:pStyle w:val="CellBody"/>
              <w:jc w:val="center"/>
              <w:rPr>
                <w:highlight w:val="lightGray"/>
              </w:rPr>
            </w:pPr>
            <w:r w:rsidRPr="00A06847">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5</w:t>
            </w:r>
          </w:p>
          <w:p w14:paraId="72858760" w14:textId="77777777" w:rsidR="000D4610" w:rsidRPr="00A06847" w:rsidRDefault="000D4610" w:rsidP="00E8738C">
            <w:pPr>
              <w:pStyle w:val="CellBody"/>
              <w:jc w:val="center"/>
              <w:rPr>
                <w:highlight w:val="lightGray"/>
              </w:rPr>
            </w:pPr>
            <w:r w:rsidRPr="00A06847">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6</w:t>
            </w:r>
          </w:p>
          <w:p w14:paraId="3E3C5B52" w14:textId="77777777" w:rsidR="000D4610" w:rsidRPr="00A06847" w:rsidRDefault="000D4610" w:rsidP="00E8738C">
            <w:pPr>
              <w:pStyle w:val="CellBody"/>
              <w:jc w:val="center"/>
              <w:rPr>
                <w:highlight w:val="lightGray"/>
              </w:rPr>
            </w:pPr>
            <w:r w:rsidRPr="00A06847">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A06847" w:rsidRDefault="000D4610" w:rsidP="00E8738C">
            <w:pPr>
              <w:pStyle w:val="CellBody"/>
              <w:jc w:val="center"/>
              <w:rPr>
                <w:highlight w:val="lightGray"/>
              </w:rPr>
            </w:pPr>
          </w:p>
        </w:tc>
      </w:tr>
      <w:tr w:rsidR="000D4610" w:rsidRPr="00A06847"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662DDC11" w14:textId="77777777" w:rsidR="000D4610" w:rsidRPr="00A06847" w:rsidRDefault="000D4610" w:rsidP="00E8738C">
            <w:pPr>
              <w:pStyle w:val="CellBody"/>
              <w:jc w:val="center"/>
              <w:rPr>
                <w:highlight w:val="lightGray"/>
              </w:rPr>
            </w:pPr>
            <w:r w:rsidRPr="00A06847">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8</w:t>
            </w:r>
          </w:p>
          <w:p w14:paraId="7350E873" w14:textId="77777777" w:rsidR="000D4610" w:rsidRPr="00A06847" w:rsidRDefault="000D4610" w:rsidP="00E8738C">
            <w:pPr>
              <w:pStyle w:val="CellBody"/>
              <w:jc w:val="center"/>
              <w:rPr>
                <w:highlight w:val="lightGray"/>
              </w:rPr>
            </w:pPr>
            <w:r w:rsidRPr="00A06847">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9</w:t>
            </w:r>
          </w:p>
          <w:p w14:paraId="4CA4A9A0" w14:textId="77777777" w:rsidR="000D4610" w:rsidRPr="00A06847" w:rsidRDefault="000D4610" w:rsidP="00E8738C">
            <w:pPr>
              <w:pStyle w:val="CellBody"/>
              <w:jc w:val="center"/>
              <w:rPr>
                <w:highlight w:val="lightGray"/>
              </w:rPr>
            </w:pPr>
            <w:r w:rsidRPr="00A06847">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50</w:t>
            </w:r>
          </w:p>
          <w:p w14:paraId="42E6F06F" w14:textId="77777777" w:rsidR="000D4610" w:rsidRPr="00A06847" w:rsidRDefault="000D4610" w:rsidP="00E8738C">
            <w:pPr>
              <w:pStyle w:val="CellBody"/>
              <w:jc w:val="center"/>
              <w:rPr>
                <w:highlight w:val="lightGray"/>
              </w:rPr>
            </w:pPr>
            <w:r w:rsidRPr="00A06847">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1</w:t>
            </w:r>
          </w:p>
          <w:p w14:paraId="6A382A00" w14:textId="77777777" w:rsidR="000D4610" w:rsidRPr="00A06847" w:rsidRDefault="000D4610" w:rsidP="00E8738C">
            <w:pPr>
              <w:pStyle w:val="CellBody"/>
              <w:jc w:val="center"/>
              <w:rPr>
                <w:highlight w:val="lightGray"/>
              </w:rPr>
            </w:pPr>
            <w:r w:rsidRPr="00A06847">
              <w:rPr>
                <w:w w:val="100"/>
                <w:highlight w:val="lightGray"/>
              </w:rPr>
              <w:t>[–657: –632]</w:t>
            </w:r>
          </w:p>
        </w:tc>
      </w:tr>
      <w:tr w:rsidR="000D4610" w:rsidRPr="00A06847"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3435B03D" w14:textId="77777777" w:rsidR="000D4610" w:rsidRPr="00A06847" w:rsidRDefault="000D4610" w:rsidP="00E8738C">
            <w:pPr>
              <w:pStyle w:val="CellBody"/>
              <w:jc w:val="center"/>
              <w:rPr>
                <w:highlight w:val="lightGray"/>
              </w:rPr>
            </w:pPr>
            <w:r w:rsidRPr="00A06847">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3</w:t>
            </w:r>
          </w:p>
          <w:p w14:paraId="25541901" w14:textId="77777777" w:rsidR="000D4610" w:rsidRPr="00A06847" w:rsidRDefault="000D4610" w:rsidP="00E8738C">
            <w:pPr>
              <w:pStyle w:val="CellBody"/>
              <w:jc w:val="center"/>
              <w:rPr>
                <w:highlight w:val="lightGray"/>
              </w:rPr>
            </w:pPr>
            <w:r w:rsidRPr="00A06847">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4</w:t>
            </w:r>
          </w:p>
          <w:p w14:paraId="65BDE66D" w14:textId="77777777" w:rsidR="000D4610" w:rsidRPr="00A06847" w:rsidRDefault="000D4610" w:rsidP="00E8738C">
            <w:pPr>
              <w:pStyle w:val="CellBody"/>
              <w:jc w:val="center"/>
              <w:rPr>
                <w:highlight w:val="lightGray"/>
              </w:rPr>
            </w:pPr>
            <w:r w:rsidRPr="00A06847">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5</w:t>
            </w:r>
          </w:p>
          <w:p w14:paraId="7DF7458A" w14:textId="77777777" w:rsidR="000D4610" w:rsidRPr="00A06847" w:rsidRDefault="000D4610" w:rsidP="00E8738C">
            <w:pPr>
              <w:pStyle w:val="CellBody"/>
              <w:jc w:val="center"/>
              <w:rPr>
                <w:highlight w:val="lightGray"/>
              </w:rPr>
            </w:pPr>
            <w:r w:rsidRPr="00A06847">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642F2FC8"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75C0BAC" w14:textId="77777777" w:rsidR="000D4610" w:rsidRPr="00A06847" w:rsidRDefault="000D4610" w:rsidP="00E8738C">
            <w:pPr>
              <w:pStyle w:val="CellBody"/>
              <w:jc w:val="center"/>
              <w:rPr>
                <w:highlight w:val="lightGray"/>
              </w:rPr>
            </w:pPr>
            <w:r w:rsidRPr="00A06847">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31202909" w14:textId="77777777" w:rsidR="000D4610" w:rsidRPr="00A06847" w:rsidRDefault="000D4610" w:rsidP="00E8738C">
            <w:pPr>
              <w:pStyle w:val="CellBody"/>
              <w:jc w:val="center"/>
              <w:rPr>
                <w:highlight w:val="lightGray"/>
              </w:rPr>
            </w:pPr>
            <w:r w:rsidRPr="00A06847">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9</w:t>
            </w:r>
          </w:p>
          <w:p w14:paraId="72B27772" w14:textId="77777777" w:rsidR="000D4610" w:rsidRPr="00A06847" w:rsidRDefault="000D4610" w:rsidP="00E8738C">
            <w:pPr>
              <w:pStyle w:val="CellBody"/>
              <w:jc w:val="center"/>
              <w:rPr>
                <w:highlight w:val="lightGray"/>
              </w:rPr>
            </w:pPr>
            <w:r w:rsidRPr="00A06847">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60</w:t>
            </w:r>
          </w:p>
          <w:p w14:paraId="01593B1F" w14:textId="77777777" w:rsidR="000D4610" w:rsidRPr="00A06847" w:rsidRDefault="000D4610" w:rsidP="00E8738C">
            <w:pPr>
              <w:pStyle w:val="CellBody"/>
              <w:jc w:val="center"/>
              <w:rPr>
                <w:highlight w:val="lightGray"/>
              </w:rPr>
            </w:pPr>
            <w:r w:rsidRPr="00A06847">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61</w:t>
            </w:r>
          </w:p>
          <w:p w14:paraId="766123A2"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3FDDFB95" w14:textId="77777777" w:rsidR="000D4610" w:rsidRPr="00A06847" w:rsidRDefault="000D4610" w:rsidP="00E8738C">
            <w:pPr>
              <w:pStyle w:val="CellBody"/>
              <w:jc w:val="center"/>
              <w:rPr>
                <w:highlight w:val="lightGray"/>
              </w:rPr>
            </w:pPr>
            <w:r w:rsidRPr="00A06847">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3</w:t>
            </w:r>
          </w:p>
          <w:p w14:paraId="7946AA09"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4</w:t>
            </w:r>
          </w:p>
          <w:p w14:paraId="4766C6B6" w14:textId="77777777" w:rsidR="000D4610" w:rsidRPr="00A06847" w:rsidRDefault="000D4610" w:rsidP="00E8738C">
            <w:pPr>
              <w:pStyle w:val="CellBody"/>
              <w:jc w:val="center"/>
              <w:rPr>
                <w:highlight w:val="lightGray"/>
              </w:rPr>
            </w:pPr>
            <w:r w:rsidRPr="00A06847">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1701E465"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A06847" w:rsidRDefault="000D4610" w:rsidP="00E8738C">
            <w:pPr>
              <w:pStyle w:val="CellBody"/>
              <w:jc w:val="center"/>
              <w:rPr>
                <w:highlight w:val="lightGray"/>
              </w:rPr>
            </w:pPr>
          </w:p>
        </w:tc>
      </w:tr>
      <w:tr w:rsidR="000D4610" w:rsidRPr="00A06847"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3CD2B201"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77D0D3A4"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347FFD83"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9</w:t>
            </w:r>
          </w:p>
          <w:p w14:paraId="3F8CD77D"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70</w:t>
            </w:r>
          </w:p>
          <w:p w14:paraId="6FCF2F7A"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34DDE827" w14:textId="77777777" w:rsidR="000D4610" w:rsidRPr="00A06847" w:rsidRDefault="000D4610" w:rsidP="00E8738C">
            <w:pPr>
              <w:pStyle w:val="CellBody"/>
              <w:jc w:val="center"/>
              <w:rPr>
                <w:highlight w:val="lightGray"/>
              </w:rPr>
            </w:pPr>
            <w:r w:rsidRPr="00A06847">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72</w:t>
            </w:r>
          </w:p>
          <w:p w14:paraId="24DE1AE0" w14:textId="77777777" w:rsidR="000D4610" w:rsidRPr="00A06847" w:rsidRDefault="000D4610" w:rsidP="00E8738C">
            <w:pPr>
              <w:pStyle w:val="CellBody"/>
              <w:jc w:val="center"/>
              <w:rPr>
                <w:highlight w:val="lightGray"/>
              </w:rPr>
            </w:pPr>
            <w:r w:rsidRPr="00A06847">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73</w:t>
            </w:r>
          </w:p>
          <w:p w14:paraId="2E9F4D37" w14:textId="77777777" w:rsidR="000D4610" w:rsidRPr="00A06847" w:rsidRDefault="000D4610" w:rsidP="00E8738C">
            <w:pPr>
              <w:pStyle w:val="CellBody"/>
              <w:jc w:val="center"/>
              <w:rPr>
                <w:highlight w:val="lightGray"/>
              </w:rPr>
            </w:pPr>
            <w:r w:rsidRPr="00A06847">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74</w:t>
            </w:r>
          </w:p>
          <w:p w14:paraId="3D93954E"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A06847" w:rsidRDefault="000D4610" w:rsidP="00E8738C">
            <w:pPr>
              <w:pStyle w:val="CellBody"/>
              <w:jc w:val="center"/>
              <w:rPr>
                <w:highlight w:val="lightGray"/>
              </w:rPr>
            </w:pPr>
          </w:p>
        </w:tc>
      </w:tr>
      <w:tr w:rsidR="000D4610" w:rsidRPr="00A06847"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75</w:t>
            </w:r>
          </w:p>
          <w:p w14:paraId="77165250"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6</w:t>
            </w:r>
          </w:p>
          <w:p w14:paraId="4DFAD937" w14:textId="77777777" w:rsidR="000D4610" w:rsidRPr="00A06847" w:rsidRDefault="000D4610" w:rsidP="00E8738C">
            <w:pPr>
              <w:pStyle w:val="CellBody"/>
              <w:jc w:val="center"/>
              <w:rPr>
                <w:highlight w:val="lightGray"/>
              </w:rPr>
            </w:pPr>
            <w:r w:rsidRPr="00A06847">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7</w:t>
            </w:r>
          </w:p>
          <w:p w14:paraId="68BC0B30"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8</w:t>
            </w:r>
          </w:p>
          <w:p w14:paraId="3417C5AD"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9</w:t>
            </w:r>
          </w:p>
          <w:p w14:paraId="259C850E"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80</w:t>
            </w:r>
          </w:p>
          <w:p w14:paraId="01AE092B" w14:textId="77777777" w:rsidR="000D4610" w:rsidRPr="00A06847" w:rsidRDefault="000D4610" w:rsidP="00E8738C">
            <w:pPr>
              <w:pStyle w:val="CellBody"/>
              <w:jc w:val="center"/>
              <w:rPr>
                <w:highlight w:val="lightGray"/>
              </w:rPr>
            </w:pPr>
            <w:r w:rsidRPr="00A06847">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81</w:t>
            </w:r>
          </w:p>
          <w:p w14:paraId="4D62B78A" w14:textId="77777777" w:rsidR="000D4610" w:rsidRPr="00A06847" w:rsidRDefault="000D4610" w:rsidP="00E8738C">
            <w:pPr>
              <w:pStyle w:val="CellBody"/>
              <w:jc w:val="center"/>
              <w:rPr>
                <w:highlight w:val="lightGray"/>
              </w:rPr>
            </w:pPr>
            <w:r w:rsidRPr="00A06847">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2</w:t>
            </w:r>
          </w:p>
          <w:p w14:paraId="20425AE0" w14:textId="77777777" w:rsidR="000D4610" w:rsidRPr="00A06847" w:rsidRDefault="000D4610" w:rsidP="00E8738C">
            <w:pPr>
              <w:pStyle w:val="CellBody"/>
              <w:jc w:val="center"/>
              <w:rPr>
                <w:highlight w:val="lightGray"/>
              </w:rPr>
            </w:pPr>
            <w:r w:rsidRPr="00A06847">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3</w:t>
            </w:r>
          </w:p>
          <w:p w14:paraId="4F991B20" w14:textId="77777777" w:rsidR="000D4610" w:rsidRPr="00A06847" w:rsidRDefault="000D4610" w:rsidP="00E8738C">
            <w:pPr>
              <w:pStyle w:val="CellBody"/>
              <w:jc w:val="center"/>
              <w:rPr>
                <w:highlight w:val="lightGray"/>
              </w:rPr>
            </w:pPr>
            <w:r w:rsidRPr="00A06847">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A06847" w:rsidRDefault="000D4610" w:rsidP="00E8738C">
            <w:pPr>
              <w:pStyle w:val="CellBody"/>
              <w:jc w:val="center"/>
              <w:rPr>
                <w:highlight w:val="lightGray"/>
              </w:rPr>
            </w:pPr>
          </w:p>
        </w:tc>
      </w:tr>
      <w:tr w:rsidR="000D4610" w:rsidRPr="00A06847"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4</w:t>
            </w:r>
          </w:p>
          <w:p w14:paraId="1198C33B"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5</w:t>
            </w:r>
          </w:p>
          <w:p w14:paraId="392227EE" w14:textId="77777777" w:rsidR="000D4610" w:rsidRPr="00A06847" w:rsidRDefault="000D4610" w:rsidP="00E8738C">
            <w:pPr>
              <w:pStyle w:val="CellBody"/>
              <w:jc w:val="center"/>
              <w:rPr>
                <w:highlight w:val="lightGray"/>
              </w:rPr>
            </w:pPr>
            <w:r w:rsidRPr="00A06847">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6</w:t>
            </w:r>
          </w:p>
          <w:p w14:paraId="5BA6C63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7</w:t>
            </w:r>
          </w:p>
          <w:p w14:paraId="05E90D29" w14:textId="77777777" w:rsidR="000D4610" w:rsidRPr="00A06847" w:rsidRDefault="000D4610" w:rsidP="00E8738C">
            <w:pPr>
              <w:pStyle w:val="CellBody"/>
              <w:jc w:val="center"/>
              <w:rPr>
                <w:highlight w:val="lightGray"/>
              </w:rPr>
            </w:pPr>
            <w:r w:rsidRPr="00A06847">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8</w:t>
            </w:r>
          </w:p>
          <w:p w14:paraId="200E186A"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9</w:t>
            </w:r>
          </w:p>
          <w:p w14:paraId="39513D19" w14:textId="77777777" w:rsidR="000D4610" w:rsidRPr="00A06847" w:rsidRDefault="000D4610" w:rsidP="00E8738C">
            <w:pPr>
              <w:pStyle w:val="CellBody"/>
              <w:jc w:val="center"/>
              <w:rPr>
                <w:highlight w:val="lightGray"/>
              </w:rPr>
            </w:pPr>
            <w:r w:rsidRPr="00A06847">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90</w:t>
            </w:r>
          </w:p>
          <w:p w14:paraId="6573C293" w14:textId="77777777" w:rsidR="000D4610" w:rsidRPr="00A06847" w:rsidRDefault="000D4610" w:rsidP="00E8738C">
            <w:pPr>
              <w:pStyle w:val="CellBody"/>
              <w:jc w:val="center"/>
              <w:rPr>
                <w:highlight w:val="lightGray"/>
              </w:rPr>
            </w:pPr>
            <w:r w:rsidRPr="00A06847">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91</w:t>
            </w:r>
          </w:p>
          <w:p w14:paraId="0507F45D"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2</w:t>
            </w:r>
          </w:p>
          <w:p w14:paraId="48E249C9" w14:textId="77777777" w:rsidR="000D4610" w:rsidRPr="00A06847" w:rsidRDefault="000D4610" w:rsidP="00E8738C">
            <w:pPr>
              <w:pStyle w:val="CellBody"/>
              <w:jc w:val="center"/>
              <w:rPr>
                <w:highlight w:val="lightGray"/>
              </w:rPr>
            </w:pPr>
            <w:r w:rsidRPr="00A06847">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93</w:t>
            </w:r>
          </w:p>
          <w:p w14:paraId="1980C5BD"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4</w:t>
            </w:r>
          </w:p>
          <w:p w14:paraId="1FB85B87" w14:textId="77777777" w:rsidR="000D4610" w:rsidRPr="00A06847" w:rsidRDefault="000D4610" w:rsidP="00E8738C">
            <w:pPr>
              <w:pStyle w:val="CellBody"/>
              <w:jc w:val="center"/>
              <w:rPr>
                <w:highlight w:val="lightGray"/>
              </w:rPr>
            </w:pPr>
            <w:r w:rsidRPr="00A06847">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5</w:t>
            </w:r>
          </w:p>
          <w:p w14:paraId="411A6BD5" w14:textId="77777777" w:rsidR="000D4610" w:rsidRPr="00A06847" w:rsidRDefault="000D4610" w:rsidP="00E8738C">
            <w:pPr>
              <w:pStyle w:val="CellBody"/>
              <w:jc w:val="center"/>
              <w:rPr>
                <w:highlight w:val="lightGray"/>
              </w:rPr>
            </w:pPr>
            <w:r w:rsidRPr="00A06847">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6</w:t>
            </w:r>
          </w:p>
          <w:p w14:paraId="155932BD" w14:textId="77777777" w:rsidR="000D4610" w:rsidRPr="00A06847" w:rsidRDefault="000D4610" w:rsidP="00E8738C">
            <w:pPr>
              <w:pStyle w:val="CellBody"/>
              <w:jc w:val="center"/>
              <w:rPr>
                <w:highlight w:val="lightGray"/>
              </w:rPr>
            </w:pPr>
            <w:r w:rsidRPr="00A06847">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7</w:t>
            </w:r>
          </w:p>
          <w:p w14:paraId="7E8F9530"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8</w:t>
            </w:r>
          </w:p>
          <w:p w14:paraId="7C1F2814"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A06847"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9</w:t>
            </w:r>
          </w:p>
          <w:p w14:paraId="4C9C34BE" w14:textId="77777777" w:rsidR="000D4610" w:rsidRPr="00A06847" w:rsidRDefault="000D4610" w:rsidP="00E8738C">
            <w:pPr>
              <w:pStyle w:val="CellBody"/>
              <w:jc w:val="center"/>
              <w:rPr>
                <w:highlight w:val="lightGray"/>
              </w:rPr>
            </w:pPr>
            <w:r w:rsidRPr="00A06847">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100</w:t>
            </w:r>
          </w:p>
          <w:p w14:paraId="62B2D372" w14:textId="77777777" w:rsidR="000D4610" w:rsidRPr="00A06847" w:rsidRDefault="000D4610" w:rsidP="00E8738C">
            <w:pPr>
              <w:pStyle w:val="CellBody"/>
              <w:jc w:val="center"/>
              <w:rPr>
                <w:highlight w:val="lightGray"/>
              </w:rPr>
            </w:pPr>
            <w:r w:rsidRPr="00A06847">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101</w:t>
            </w:r>
          </w:p>
          <w:p w14:paraId="576E2F7C"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102</w:t>
            </w:r>
          </w:p>
          <w:p w14:paraId="2E12AAE3"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A06847" w:rsidRDefault="000D4610" w:rsidP="00E8738C">
            <w:pPr>
              <w:pStyle w:val="CellBody"/>
              <w:jc w:val="center"/>
              <w:rPr>
                <w:highlight w:val="lightGray"/>
              </w:rPr>
            </w:pPr>
          </w:p>
        </w:tc>
      </w:tr>
      <w:tr w:rsidR="000D4610" w:rsidRPr="00A06847"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3</w:t>
            </w:r>
          </w:p>
          <w:p w14:paraId="20E1D56E" w14:textId="77777777" w:rsidR="000D4610" w:rsidRPr="00A06847" w:rsidRDefault="000D4610" w:rsidP="00E8738C">
            <w:pPr>
              <w:pStyle w:val="CellBody"/>
              <w:jc w:val="center"/>
              <w:rPr>
                <w:highlight w:val="lightGray"/>
              </w:rPr>
            </w:pPr>
            <w:r w:rsidRPr="00A06847">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4</w:t>
            </w:r>
            <w:r w:rsidRPr="00A06847">
              <w:rPr>
                <w:w w:val="100"/>
                <w:highlight w:val="lightGray"/>
              </w:rPr>
              <w:t xml:space="preserve"> </w:t>
            </w:r>
          </w:p>
          <w:p w14:paraId="3FE40EA1"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5</w:t>
            </w:r>
          </w:p>
          <w:p w14:paraId="6C5A3718" w14:textId="77777777" w:rsidR="000D4610" w:rsidRPr="00A06847" w:rsidRDefault="000D4610" w:rsidP="00E8738C">
            <w:pPr>
              <w:pStyle w:val="CellBody"/>
              <w:jc w:val="center"/>
              <w:rPr>
                <w:highlight w:val="lightGray"/>
              </w:rPr>
            </w:pPr>
            <w:r w:rsidRPr="00A06847">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6</w:t>
            </w:r>
          </w:p>
          <w:p w14:paraId="1B464CEF" w14:textId="77777777" w:rsidR="000D4610" w:rsidRPr="00A06847" w:rsidRDefault="000D4610" w:rsidP="00E8738C">
            <w:pPr>
              <w:pStyle w:val="CellBody"/>
              <w:jc w:val="center"/>
              <w:rPr>
                <w:highlight w:val="lightGray"/>
              </w:rPr>
            </w:pPr>
            <w:r w:rsidRPr="00A06847">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7</w:t>
            </w:r>
          </w:p>
          <w:p w14:paraId="333F1FEA"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8</w:t>
            </w:r>
          </w:p>
          <w:p w14:paraId="15801895" w14:textId="77777777" w:rsidR="000D4610" w:rsidRPr="00A06847" w:rsidRDefault="000D4610" w:rsidP="00E8738C">
            <w:pPr>
              <w:pStyle w:val="CellBody"/>
              <w:jc w:val="center"/>
              <w:rPr>
                <w:highlight w:val="lightGray"/>
              </w:rPr>
            </w:pPr>
            <w:r w:rsidRPr="00A06847">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9</w:t>
            </w:r>
          </w:p>
          <w:p w14:paraId="07F58F2C" w14:textId="77777777" w:rsidR="000D4610" w:rsidRPr="00A06847" w:rsidRDefault="000D4610" w:rsidP="00E8738C">
            <w:pPr>
              <w:pStyle w:val="CellBody"/>
              <w:jc w:val="center"/>
              <w:rPr>
                <w:highlight w:val="lightGray"/>
              </w:rPr>
            </w:pPr>
            <w:r w:rsidRPr="00A06847">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10</w:t>
            </w:r>
          </w:p>
          <w:p w14:paraId="071F2383" w14:textId="77777777" w:rsidR="000D4610" w:rsidRPr="00A06847" w:rsidRDefault="000D4610" w:rsidP="00E8738C">
            <w:pPr>
              <w:pStyle w:val="CellBody"/>
              <w:jc w:val="center"/>
              <w:rPr>
                <w:highlight w:val="lightGray"/>
              </w:rPr>
            </w:pPr>
            <w:r w:rsidRPr="00A06847">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11</w:t>
            </w:r>
          </w:p>
          <w:p w14:paraId="74063639" w14:textId="77777777" w:rsidR="000D4610" w:rsidRPr="00A06847" w:rsidRDefault="000D4610" w:rsidP="00E8738C">
            <w:pPr>
              <w:pStyle w:val="CellBody"/>
              <w:jc w:val="center"/>
              <w:rPr>
                <w:highlight w:val="lightGray"/>
              </w:rPr>
            </w:pPr>
            <w:r w:rsidRPr="00A06847">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A06847" w:rsidRDefault="000D4610" w:rsidP="00E8738C">
            <w:pPr>
              <w:pStyle w:val="CellBody"/>
              <w:jc w:val="center"/>
              <w:rPr>
                <w:highlight w:val="lightGray"/>
              </w:rPr>
            </w:pPr>
          </w:p>
        </w:tc>
      </w:tr>
      <w:tr w:rsidR="000D4610" w:rsidRPr="00A06847"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12</w:t>
            </w:r>
          </w:p>
          <w:p w14:paraId="7FDA5A6E" w14:textId="77777777" w:rsidR="000D4610" w:rsidRPr="00A06847" w:rsidRDefault="000D4610" w:rsidP="00E8738C">
            <w:pPr>
              <w:pStyle w:val="CellBody"/>
              <w:jc w:val="center"/>
              <w:rPr>
                <w:highlight w:val="lightGray"/>
              </w:rPr>
            </w:pPr>
            <w:r w:rsidRPr="00A06847">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13</w:t>
            </w:r>
          </w:p>
          <w:p w14:paraId="119B1870" w14:textId="77777777" w:rsidR="000D4610" w:rsidRPr="00A06847" w:rsidRDefault="000D4610" w:rsidP="00E8738C">
            <w:pPr>
              <w:pStyle w:val="CellBody"/>
              <w:jc w:val="center"/>
              <w:rPr>
                <w:highlight w:val="lightGray"/>
              </w:rPr>
            </w:pPr>
            <w:r w:rsidRPr="00A06847">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4</w:t>
            </w:r>
          </w:p>
          <w:p w14:paraId="149D13AB" w14:textId="77777777" w:rsidR="000D4610" w:rsidRPr="00A06847" w:rsidRDefault="000D4610" w:rsidP="00E8738C">
            <w:pPr>
              <w:pStyle w:val="CellBody"/>
              <w:jc w:val="center"/>
              <w:rPr>
                <w:highlight w:val="lightGray"/>
              </w:rPr>
            </w:pPr>
            <w:r w:rsidRPr="00A06847">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5</w:t>
            </w:r>
          </w:p>
          <w:p w14:paraId="7DFBB763" w14:textId="77777777" w:rsidR="000D4610" w:rsidRPr="00A06847" w:rsidRDefault="000D4610" w:rsidP="00E8738C">
            <w:pPr>
              <w:pStyle w:val="CellBody"/>
              <w:jc w:val="center"/>
              <w:rPr>
                <w:highlight w:val="lightGray"/>
              </w:rPr>
            </w:pPr>
            <w:r w:rsidRPr="00A06847">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6</w:t>
            </w:r>
          </w:p>
          <w:p w14:paraId="5CD79137" w14:textId="77777777" w:rsidR="000D4610" w:rsidRPr="00A06847" w:rsidRDefault="000D4610" w:rsidP="00E8738C">
            <w:pPr>
              <w:pStyle w:val="CellBody"/>
              <w:jc w:val="center"/>
              <w:rPr>
                <w:highlight w:val="lightGray"/>
              </w:rPr>
            </w:pPr>
            <w:r w:rsidRPr="00A06847">
              <w:rPr>
                <w:w w:val="100"/>
                <w:highlight w:val="lightGray"/>
              </w:rPr>
              <w:t>[1144: 1169]</w:t>
            </w:r>
          </w:p>
        </w:tc>
      </w:tr>
      <w:tr w:rsidR="000D4610" w:rsidRPr="00A06847"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7</w:t>
            </w:r>
          </w:p>
          <w:p w14:paraId="7A1222F1" w14:textId="77777777" w:rsidR="000D4610" w:rsidRPr="00A06847" w:rsidRDefault="000D4610" w:rsidP="00E8738C">
            <w:pPr>
              <w:pStyle w:val="CellBody"/>
              <w:jc w:val="center"/>
              <w:rPr>
                <w:highlight w:val="lightGray"/>
              </w:rPr>
            </w:pPr>
            <w:r w:rsidRPr="00A06847">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8</w:t>
            </w:r>
          </w:p>
          <w:p w14:paraId="610D489E" w14:textId="77777777" w:rsidR="000D4610" w:rsidRPr="00A06847" w:rsidRDefault="000D4610" w:rsidP="00E8738C">
            <w:pPr>
              <w:pStyle w:val="CellBody"/>
              <w:jc w:val="center"/>
              <w:rPr>
                <w:highlight w:val="lightGray"/>
              </w:rPr>
            </w:pPr>
            <w:r w:rsidRPr="00A06847">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9</w:t>
            </w:r>
          </w:p>
          <w:p w14:paraId="203383B8" w14:textId="77777777" w:rsidR="000D4610" w:rsidRPr="00A06847" w:rsidRDefault="000D4610" w:rsidP="00E8738C">
            <w:pPr>
              <w:pStyle w:val="CellBody"/>
              <w:jc w:val="center"/>
              <w:rPr>
                <w:highlight w:val="lightGray"/>
              </w:rPr>
            </w:pPr>
            <w:r w:rsidRPr="00A06847">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20</w:t>
            </w:r>
          </w:p>
          <w:p w14:paraId="013039FD" w14:textId="77777777" w:rsidR="000D4610" w:rsidRPr="00A06847" w:rsidRDefault="000D4610" w:rsidP="00E8738C">
            <w:pPr>
              <w:pStyle w:val="CellBody"/>
              <w:jc w:val="center"/>
              <w:rPr>
                <w:highlight w:val="lightGray"/>
              </w:rPr>
            </w:pPr>
            <w:r w:rsidRPr="00A06847">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A06847" w:rsidRDefault="000D4610" w:rsidP="00E8738C">
            <w:pPr>
              <w:pStyle w:val="CellBody"/>
              <w:jc w:val="center"/>
              <w:rPr>
                <w:highlight w:val="lightGray"/>
              </w:rPr>
            </w:pPr>
          </w:p>
        </w:tc>
      </w:tr>
      <w:tr w:rsidR="000D4610" w:rsidRPr="00A06847"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21</w:t>
            </w:r>
          </w:p>
          <w:p w14:paraId="0D8F6751" w14:textId="77777777" w:rsidR="000D4610" w:rsidRPr="00A06847" w:rsidRDefault="000D4610" w:rsidP="00E8738C">
            <w:pPr>
              <w:pStyle w:val="CellBody"/>
              <w:jc w:val="center"/>
              <w:rPr>
                <w:highlight w:val="lightGray"/>
              </w:rPr>
            </w:pPr>
            <w:r w:rsidRPr="00A06847">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22</w:t>
            </w:r>
          </w:p>
          <w:p w14:paraId="00EC88F9" w14:textId="77777777" w:rsidR="000D4610" w:rsidRPr="00A06847" w:rsidRDefault="000D4610" w:rsidP="00E8738C">
            <w:pPr>
              <w:pStyle w:val="CellBody"/>
              <w:jc w:val="center"/>
              <w:rPr>
                <w:highlight w:val="lightGray"/>
              </w:rPr>
            </w:pPr>
            <w:r w:rsidRPr="00A06847">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3</w:t>
            </w:r>
          </w:p>
          <w:p w14:paraId="3ACFC2CB" w14:textId="77777777" w:rsidR="000D4610" w:rsidRPr="00A06847" w:rsidRDefault="000D4610" w:rsidP="00E8738C">
            <w:pPr>
              <w:pStyle w:val="CellBody"/>
              <w:jc w:val="center"/>
              <w:rPr>
                <w:highlight w:val="lightGray"/>
              </w:rPr>
            </w:pPr>
            <w:r w:rsidRPr="00A06847">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4</w:t>
            </w:r>
          </w:p>
          <w:p w14:paraId="2FC8296D" w14:textId="77777777" w:rsidR="000D4610" w:rsidRPr="00A06847" w:rsidRDefault="000D4610" w:rsidP="00E8738C">
            <w:pPr>
              <w:pStyle w:val="CellBody"/>
              <w:jc w:val="center"/>
              <w:rPr>
                <w:highlight w:val="lightGray"/>
              </w:rPr>
            </w:pPr>
            <w:r w:rsidRPr="00A06847">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5</w:t>
            </w:r>
          </w:p>
          <w:p w14:paraId="2BFF1446" w14:textId="77777777" w:rsidR="000D4610" w:rsidRPr="00A06847" w:rsidRDefault="000D4610" w:rsidP="00E8738C">
            <w:pPr>
              <w:pStyle w:val="CellBody"/>
              <w:jc w:val="center"/>
              <w:rPr>
                <w:highlight w:val="lightGray"/>
              </w:rPr>
            </w:pPr>
            <w:r w:rsidRPr="00A06847">
              <w:rPr>
                <w:w w:val="100"/>
                <w:highlight w:val="lightGray"/>
              </w:rPr>
              <w:t>[1391: 1416]</w:t>
            </w:r>
          </w:p>
        </w:tc>
      </w:tr>
      <w:tr w:rsidR="000D4610" w:rsidRPr="00A06847"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A06847" w:rsidRDefault="000D4610" w:rsidP="00E8738C">
            <w:pPr>
              <w:pStyle w:val="CellBody"/>
              <w:jc w:val="center"/>
              <w:rPr>
                <w:w w:val="100"/>
                <w:highlight w:val="lightGray"/>
              </w:rPr>
            </w:pPr>
            <w:r w:rsidRPr="00A06847">
              <w:rPr>
                <w:w w:val="100"/>
                <w:highlight w:val="lightGray"/>
              </w:rPr>
              <w:t>RU 12</w:t>
            </w:r>
            <w:r w:rsidRPr="00A06847">
              <w:rPr>
                <w:rFonts w:hint="eastAsia"/>
                <w:w w:val="100"/>
                <w:highlight w:val="lightGray"/>
              </w:rPr>
              <w:t>6</w:t>
            </w:r>
          </w:p>
          <w:p w14:paraId="3C614323" w14:textId="77777777" w:rsidR="000D4610" w:rsidRPr="00A06847" w:rsidRDefault="000D4610" w:rsidP="00E8738C">
            <w:pPr>
              <w:pStyle w:val="CellBody"/>
              <w:jc w:val="center"/>
              <w:rPr>
                <w:highlight w:val="lightGray"/>
              </w:rPr>
            </w:pPr>
            <w:r w:rsidRPr="00A06847">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7</w:t>
            </w:r>
          </w:p>
          <w:p w14:paraId="52D1BB00" w14:textId="77777777" w:rsidR="000D4610" w:rsidRPr="00A06847" w:rsidRDefault="000D4610" w:rsidP="00E8738C">
            <w:pPr>
              <w:pStyle w:val="CellBody"/>
              <w:jc w:val="center"/>
              <w:rPr>
                <w:highlight w:val="lightGray"/>
              </w:rPr>
            </w:pPr>
            <w:r w:rsidRPr="00A06847">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8</w:t>
            </w:r>
          </w:p>
          <w:p w14:paraId="3B21A242" w14:textId="77777777" w:rsidR="000D4610" w:rsidRPr="00A06847" w:rsidRDefault="000D4610" w:rsidP="00E8738C">
            <w:pPr>
              <w:pStyle w:val="CellBody"/>
              <w:jc w:val="center"/>
              <w:rPr>
                <w:highlight w:val="lightGray"/>
              </w:rPr>
            </w:pPr>
            <w:r w:rsidRPr="00A06847">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9</w:t>
            </w:r>
          </w:p>
          <w:p w14:paraId="730EB821" w14:textId="77777777" w:rsidR="000D4610" w:rsidRPr="00A06847" w:rsidRDefault="000D4610" w:rsidP="00E8738C">
            <w:pPr>
              <w:pStyle w:val="CellBody"/>
              <w:jc w:val="center"/>
              <w:rPr>
                <w:highlight w:val="lightGray"/>
              </w:rPr>
            </w:pPr>
            <w:r w:rsidRPr="00A06847">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130</w:t>
            </w:r>
          </w:p>
          <w:p w14:paraId="14B824E6"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31</w:t>
            </w:r>
          </w:p>
          <w:p w14:paraId="0B6B9DF3" w14:textId="77777777" w:rsidR="000D4610" w:rsidRPr="00A06847" w:rsidRDefault="000D4610" w:rsidP="00E8738C">
            <w:pPr>
              <w:pStyle w:val="CellBody"/>
              <w:jc w:val="center"/>
              <w:rPr>
                <w:highlight w:val="lightGray"/>
              </w:rPr>
            </w:pPr>
            <w:r w:rsidRPr="00A06847">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32</w:t>
            </w:r>
          </w:p>
          <w:p w14:paraId="53888DDA" w14:textId="77777777" w:rsidR="000D4610" w:rsidRPr="00A06847" w:rsidRDefault="000D4610" w:rsidP="00E8738C">
            <w:pPr>
              <w:pStyle w:val="CellBody"/>
              <w:jc w:val="center"/>
              <w:rPr>
                <w:highlight w:val="lightGray"/>
              </w:rPr>
            </w:pPr>
            <w:r w:rsidRPr="00A06847">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33</w:t>
            </w:r>
          </w:p>
          <w:p w14:paraId="59B5C220" w14:textId="77777777" w:rsidR="000D4610" w:rsidRPr="00A06847" w:rsidRDefault="000D4610" w:rsidP="00E8738C">
            <w:pPr>
              <w:pStyle w:val="CellBody"/>
              <w:jc w:val="center"/>
              <w:rPr>
                <w:highlight w:val="lightGray"/>
              </w:rPr>
            </w:pPr>
            <w:r w:rsidRPr="00A06847">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34</w:t>
            </w:r>
          </w:p>
          <w:p w14:paraId="6D8A632D" w14:textId="77777777" w:rsidR="000D4610" w:rsidRPr="00A06847" w:rsidRDefault="000D4610" w:rsidP="00E8738C">
            <w:pPr>
              <w:pStyle w:val="CellBody"/>
              <w:jc w:val="center"/>
              <w:rPr>
                <w:highlight w:val="lightGray"/>
              </w:rPr>
            </w:pPr>
            <w:r w:rsidRPr="00A06847">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35</w:t>
            </w:r>
          </w:p>
          <w:p w14:paraId="65D11B8B" w14:textId="77777777" w:rsidR="000D4610" w:rsidRPr="00A06847" w:rsidRDefault="000D4610" w:rsidP="00E8738C">
            <w:pPr>
              <w:pStyle w:val="CellBody"/>
              <w:jc w:val="center"/>
              <w:rPr>
                <w:highlight w:val="lightGray"/>
              </w:rPr>
            </w:pPr>
            <w:r w:rsidRPr="00A06847">
              <w:rPr>
                <w:w w:val="100"/>
                <w:highlight w:val="lightGray"/>
              </w:rPr>
              <w:t>[1656: 1681]</w:t>
            </w:r>
          </w:p>
        </w:tc>
      </w:tr>
      <w:tr w:rsidR="000D4610" w:rsidRPr="00A06847"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6</w:t>
            </w:r>
          </w:p>
          <w:p w14:paraId="510DC2D1" w14:textId="77777777" w:rsidR="000D4610" w:rsidRPr="00A06847" w:rsidRDefault="000D4610" w:rsidP="00E8738C">
            <w:pPr>
              <w:pStyle w:val="CellBody"/>
              <w:jc w:val="center"/>
              <w:rPr>
                <w:highlight w:val="lightGray"/>
              </w:rPr>
            </w:pPr>
            <w:r w:rsidRPr="00A06847">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7</w:t>
            </w:r>
          </w:p>
          <w:p w14:paraId="11714F75" w14:textId="77777777" w:rsidR="000D4610" w:rsidRPr="00A06847" w:rsidRDefault="000D4610" w:rsidP="00E8738C">
            <w:pPr>
              <w:pStyle w:val="CellBody"/>
              <w:jc w:val="center"/>
              <w:rPr>
                <w:highlight w:val="lightGray"/>
              </w:rPr>
            </w:pPr>
            <w:r w:rsidRPr="00A06847">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8</w:t>
            </w:r>
          </w:p>
          <w:p w14:paraId="3DC3B323" w14:textId="77777777" w:rsidR="000D4610" w:rsidRPr="00A06847" w:rsidRDefault="000D4610" w:rsidP="00E8738C">
            <w:pPr>
              <w:pStyle w:val="CellBody"/>
              <w:jc w:val="center"/>
              <w:rPr>
                <w:highlight w:val="lightGray"/>
              </w:rPr>
            </w:pPr>
            <w:r w:rsidRPr="00A06847">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9</w:t>
            </w:r>
          </w:p>
          <w:p w14:paraId="28A2EA49" w14:textId="77777777" w:rsidR="000D4610" w:rsidRPr="00A06847" w:rsidRDefault="000D4610" w:rsidP="00E8738C">
            <w:pPr>
              <w:pStyle w:val="CellBody"/>
              <w:jc w:val="center"/>
              <w:rPr>
                <w:highlight w:val="lightGray"/>
              </w:rPr>
            </w:pPr>
            <w:r w:rsidRPr="00A06847">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A06847" w:rsidRDefault="000D4610" w:rsidP="00E8738C">
            <w:pPr>
              <w:pStyle w:val="CellBody"/>
              <w:jc w:val="center"/>
              <w:rPr>
                <w:highlight w:val="lightGray"/>
              </w:rPr>
            </w:pPr>
          </w:p>
        </w:tc>
      </w:tr>
      <w:tr w:rsidR="000D4610" w:rsidRPr="00A06847"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40</w:t>
            </w:r>
          </w:p>
          <w:p w14:paraId="37DFD295" w14:textId="77777777" w:rsidR="000D4610" w:rsidRPr="00A06847" w:rsidRDefault="000D4610" w:rsidP="00E8738C">
            <w:pPr>
              <w:pStyle w:val="CellBody"/>
              <w:jc w:val="center"/>
              <w:rPr>
                <w:highlight w:val="lightGray"/>
              </w:rPr>
            </w:pPr>
            <w:r w:rsidRPr="00A06847">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41</w:t>
            </w:r>
          </w:p>
          <w:p w14:paraId="7AC932A0" w14:textId="77777777" w:rsidR="000D4610" w:rsidRPr="00A06847" w:rsidRDefault="000D4610" w:rsidP="00E8738C">
            <w:pPr>
              <w:pStyle w:val="CellBody"/>
              <w:jc w:val="center"/>
              <w:rPr>
                <w:highlight w:val="lightGray"/>
              </w:rPr>
            </w:pPr>
            <w:r w:rsidRPr="00A06847">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42</w:t>
            </w:r>
          </w:p>
          <w:p w14:paraId="31F15A02" w14:textId="77777777" w:rsidR="000D4610" w:rsidRPr="00A06847" w:rsidRDefault="000D4610" w:rsidP="00E8738C">
            <w:pPr>
              <w:pStyle w:val="CellBody"/>
              <w:jc w:val="center"/>
              <w:rPr>
                <w:highlight w:val="lightGray"/>
              </w:rPr>
            </w:pPr>
            <w:r w:rsidRPr="00A06847">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43</w:t>
            </w:r>
          </w:p>
          <w:p w14:paraId="6DC9EC7E" w14:textId="77777777" w:rsidR="000D4610" w:rsidRPr="00A06847" w:rsidRDefault="000D4610" w:rsidP="00E8738C">
            <w:pPr>
              <w:pStyle w:val="CellBody"/>
              <w:jc w:val="center"/>
              <w:rPr>
                <w:highlight w:val="lightGray"/>
              </w:rPr>
            </w:pPr>
            <w:r w:rsidRPr="00A06847">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4</w:t>
            </w:r>
          </w:p>
          <w:p w14:paraId="0A8C01D0" w14:textId="77777777" w:rsidR="000D4610" w:rsidRPr="00A06847" w:rsidRDefault="000D4610" w:rsidP="00E8738C">
            <w:pPr>
              <w:pStyle w:val="CellBody"/>
              <w:jc w:val="center"/>
              <w:rPr>
                <w:highlight w:val="lightGray"/>
              </w:rPr>
            </w:pPr>
            <w:r w:rsidRPr="00A06847">
              <w:rPr>
                <w:w w:val="100"/>
                <w:highlight w:val="lightGray"/>
              </w:rPr>
              <w:t>[1903: 1928]</w:t>
            </w:r>
          </w:p>
        </w:tc>
      </w:tr>
      <w:tr w:rsidR="000D4610" w:rsidRPr="00A06847"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A06847" w:rsidRDefault="000D4610" w:rsidP="00E8738C">
            <w:pPr>
              <w:pStyle w:val="CellBody"/>
              <w:jc w:val="center"/>
              <w:rPr>
                <w:w w:val="100"/>
                <w:highlight w:val="lightGray"/>
              </w:rPr>
            </w:pPr>
            <w:r w:rsidRPr="00A06847">
              <w:rPr>
                <w:w w:val="100"/>
                <w:highlight w:val="lightGray"/>
              </w:rPr>
              <w:t>RU 14</w:t>
            </w:r>
            <w:r w:rsidRPr="00A06847">
              <w:rPr>
                <w:rFonts w:hint="eastAsia"/>
                <w:w w:val="100"/>
                <w:highlight w:val="lightGray"/>
              </w:rPr>
              <w:t>5</w:t>
            </w:r>
          </w:p>
          <w:p w14:paraId="10D72117" w14:textId="77777777" w:rsidR="000D4610" w:rsidRPr="00A06847" w:rsidRDefault="000D4610" w:rsidP="00E8738C">
            <w:pPr>
              <w:pStyle w:val="CellBody"/>
              <w:jc w:val="center"/>
              <w:rPr>
                <w:highlight w:val="lightGray"/>
              </w:rPr>
            </w:pPr>
            <w:r w:rsidRPr="00A06847">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6</w:t>
            </w:r>
          </w:p>
          <w:p w14:paraId="004F9CBF" w14:textId="77777777" w:rsidR="000D4610" w:rsidRPr="00A06847" w:rsidRDefault="000D4610" w:rsidP="00E8738C">
            <w:pPr>
              <w:pStyle w:val="CellBody"/>
              <w:jc w:val="center"/>
              <w:rPr>
                <w:highlight w:val="lightGray"/>
              </w:rPr>
            </w:pPr>
            <w:r w:rsidRPr="00A06847">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7</w:t>
            </w:r>
          </w:p>
          <w:p w14:paraId="026688D8" w14:textId="77777777" w:rsidR="000D4610" w:rsidRPr="00A06847" w:rsidRDefault="000D4610" w:rsidP="00E8738C">
            <w:pPr>
              <w:pStyle w:val="CellBody"/>
              <w:jc w:val="center"/>
              <w:rPr>
                <w:highlight w:val="lightGray"/>
              </w:rPr>
            </w:pPr>
            <w:r w:rsidRPr="00A06847">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8</w:t>
            </w:r>
          </w:p>
          <w:p w14:paraId="3843AB80" w14:textId="77777777" w:rsidR="000D4610" w:rsidRPr="00A06847" w:rsidRDefault="000D4610" w:rsidP="00E8738C">
            <w:pPr>
              <w:pStyle w:val="CellBody"/>
              <w:jc w:val="center"/>
              <w:rPr>
                <w:highlight w:val="lightGray"/>
              </w:rPr>
            </w:pPr>
            <w:r w:rsidRPr="00A06847">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A06847"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A06847">
        <w:rPr>
          <w:highlight w:val="lightGray"/>
        </w:rPr>
        <w:t xml:space="preserve">[Motion 144, #SP332, </w:t>
      </w:r>
      <w:sdt>
        <w:sdtPr>
          <w:rPr>
            <w:highlight w:val="lightGray"/>
          </w:rPr>
          <w:id w:val="-1584519901"/>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311942005"/>
          <w:citation/>
        </w:sdtPr>
        <w:sdtEndPr/>
        <w:sdtContent>
          <w:r w:rsidR="0032424D" w:rsidRPr="00A06847">
            <w:rPr>
              <w:highlight w:val="lightGray"/>
            </w:rPr>
            <w:fldChar w:fldCharType="begin"/>
          </w:r>
          <w:r w:rsidR="0032424D" w:rsidRPr="00A06847">
            <w:rPr>
              <w:highlight w:val="lightGray"/>
              <w:lang w:val="en-US"/>
            </w:rPr>
            <w:instrText xml:space="preserve"> CITATION 20_1845r3 \l 1033 </w:instrText>
          </w:r>
          <w:r w:rsidR="0032424D" w:rsidRPr="00A06847">
            <w:rPr>
              <w:highlight w:val="lightGray"/>
            </w:rPr>
            <w:fldChar w:fldCharType="separate"/>
          </w:r>
          <w:r w:rsidR="00671C9A" w:rsidRPr="00A06847">
            <w:rPr>
              <w:noProof/>
              <w:highlight w:val="lightGray"/>
              <w:lang w:val="en-US"/>
            </w:rPr>
            <w:t>[42]</w:t>
          </w:r>
          <w:r w:rsidR="0032424D" w:rsidRPr="00A06847">
            <w:rPr>
              <w:highlight w:val="lightGray"/>
            </w:rPr>
            <w:fldChar w:fldCharType="end"/>
          </w:r>
        </w:sdtContent>
      </w:sdt>
      <w:r w:rsidR="0032424D" w:rsidRPr="00A06847">
        <w:rPr>
          <w:highlight w:val="lightGray"/>
        </w:rPr>
        <w:t>]</w:t>
      </w:r>
    </w:p>
    <w:p w14:paraId="47F43E09" w14:textId="77777777" w:rsidR="00282ACA" w:rsidRDefault="00282ACA">
      <w:pPr>
        <w:rPr>
          <w:lang w:val="en-US"/>
        </w:rPr>
      </w:pPr>
      <w:r>
        <w:rPr>
          <w:lang w:val="en-US"/>
        </w:rPr>
        <w:br w:type="page"/>
      </w:r>
    </w:p>
    <w:p w14:paraId="0B422271" w14:textId="76F24955" w:rsidR="00D515DB" w:rsidRPr="00A06847" w:rsidRDefault="00D515DB" w:rsidP="00CC269F">
      <w:pPr>
        <w:jc w:val="both"/>
        <w:rPr>
          <w:highlight w:val="lightGray"/>
          <w:lang w:val="en-US"/>
        </w:rPr>
      </w:pPr>
      <w:r w:rsidRPr="00A06847">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A06847" w:rsidRDefault="004A2604" w:rsidP="00CC269F">
      <w:pPr>
        <w:jc w:val="both"/>
        <w:rPr>
          <w:highlight w:val="lightGray"/>
          <w:lang w:val="en-US"/>
        </w:rPr>
      </w:pPr>
    </w:p>
    <w:p w14:paraId="5FB6DA8A" w14:textId="77777777" w:rsidR="004A2604" w:rsidRPr="00A06847" w:rsidRDefault="004A2604" w:rsidP="004A2604">
      <w:pPr>
        <w:jc w:val="center"/>
        <w:rPr>
          <w:b/>
          <w:bCs/>
          <w:highlight w:val="lightGray"/>
        </w:rPr>
      </w:pPr>
      <w:r w:rsidRPr="00A06847">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E69EFDC" w14:textId="77777777" w:rsidR="004A2604" w:rsidRPr="00A06847" w:rsidRDefault="004A2604" w:rsidP="004A2604">
      <w:pPr>
        <w:rPr>
          <w:b/>
          <w:bCs/>
          <w:highlight w:val="lightGray"/>
        </w:rPr>
      </w:pPr>
    </w:p>
    <w:p w14:paraId="4123BB9D" w14:textId="77777777" w:rsidR="004A2604" w:rsidRPr="00A06847" w:rsidRDefault="004A2604" w:rsidP="004A2604">
      <w:pPr>
        <w:jc w:val="center"/>
        <w:rPr>
          <w:b/>
          <w:bCs/>
          <w:highlight w:val="lightGray"/>
        </w:rPr>
      </w:pPr>
      <w:r w:rsidRPr="00A06847">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5372A7D" w14:textId="77777777" w:rsidR="004A2604" w:rsidRPr="00A06847" w:rsidRDefault="004A2604" w:rsidP="004A2604">
      <w:pPr>
        <w:jc w:val="center"/>
        <w:rPr>
          <w:b/>
          <w:bCs/>
          <w:highlight w:val="lightGray"/>
        </w:rPr>
      </w:pPr>
    </w:p>
    <w:p w14:paraId="60660541" w14:textId="77777777" w:rsidR="004A2604" w:rsidRPr="00A06847" w:rsidRDefault="004A2604" w:rsidP="004A2604">
      <w:pPr>
        <w:jc w:val="center"/>
        <w:rPr>
          <w:b/>
          <w:bCs/>
          <w:highlight w:val="lightGray"/>
        </w:rPr>
      </w:pPr>
      <w:r w:rsidRPr="00A06847">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A06847">
        <w:rPr>
          <w:highlight w:val="lightGray"/>
        </w:rPr>
        <w:t xml:space="preserve">[Motion 144, #SP333, </w:t>
      </w:r>
      <w:sdt>
        <w:sdtPr>
          <w:rPr>
            <w:highlight w:val="lightGray"/>
          </w:rPr>
          <w:id w:val="1648174639"/>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985670339"/>
          <w:citation/>
        </w:sdtPr>
        <w:sdtEndPr/>
        <w:sdtContent>
          <w:r w:rsidRPr="00A06847">
            <w:rPr>
              <w:highlight w:val="lightGray"/>
            </w:rPr>
            <w:fldChar w:fldCharType="begin"/>
          </w:r>
          <w:r w:rsidRPr="00A06847">
            <w:rPr>
              <w:highlight w:val="lightGray"/>
              <w:lang w:val="en-US"/>
            </w:rPr>
            <w:instrText xml:space="preserve"> CITATION 20_1845r3 \l 1033 </w:instrText>
          </w:r>
          <w:r w:rsidRPr="00A06847">
            <w:rPr>
              <w:highlight w:val="lightGray"/>
            </w:rPr>
            <w:fldChar w:fldCharType="separate"/>
          </w:r>
          <w:r w:rsidR="00671C9A" w:rsidRPr="00A06847">
            <w:rPr>
              <w:noProof/>
              <w:highlight w:val="lightGray"/>
              <w:lang w:val="en-US"/>
            </w:rPr>
            <w:t>[42]</w:t>
          </w:r>
          <w:r w:rsidRPr="00A06847">
            <w:rPr>
              <w:highlight w:val="lightGray"/>
            </w:rPr>
            <w:fldChar w:fldCharType="end"/>
          </w:r>
        </w:sdtContent>
      </w:sdt>
      <w:r w:rsidRPr="00A06847">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A06847" w:rsidRDefault="004B4F04" w:rsidP="004B4F04">
      <w:pPr>
        <w:jc w:val="both"/>
        <w:rPr>
          <w:highlight w:val="lightGray"/>
        </w:rPr>
      </w:pPr>
      <w:r w:rsidRPr="00A06847">
        <w:rPr>
          <w:highlight w:val="lightGray"/>
        </w:rPr>
        <w:t>For the OFDMA transmission in 320/160+160 MHz, for one STA large size RU aggregation is allowed only within primary 160 MHz or secondary 160 MHz, respectively.</w:t>
      </w:r>
    </w:p>
    <w:p w14:paraId="76CD0E95" w14:textId="77777777" w:rsidR="004B4F04" w:rsidRPr="00A06847" w:rsidRDefault="004B4F04" w:rsidP="004B4F04">
      <w:pPr>
        <w:pStyle w:val="ListParagraph"/>
        <w:numPr>
          <w:ilvl w:val="0"/>
          <w:numId w:val="5"/>
        </w:numPr>
        <w:jc w:val="both"/>
        <w:rPr>
          <w:highlight w:val="lightGray"/>
        </w:rPr>
      </w:pPr>
      <w:r w:rsidRPr="00A06847">
        <w:rPr>
          <w:highlight w:val="lightGray"/>
        </w:rPr>
        <w:t>Note that primary 160 MHz is composed of primary 80 MHz and secondary 80 MHz and secondary 160 MHz is 160 MHz channel other than the primary 160 MHz in 320/160+160 MHz.</w:t>
      </w:r>
    </w:p>
    <w:p w14:paraId="33B56A7B" w14:textId="77777777" w:rsidR="004B4F04" w:rsidRPr="00A06847" w:rsidRDefault="004B4F04" w:rsidP="004B4F04">
      <w:pPr>
        <w:jc w:val="both"/>
        <w:rPr>
          <w:highlight w:val="lightGray"/>
        </w:rPr>
      </w:pPr>
      <w:r w:rsidRPr="00A06847">
        <w:rPr>
          <w:highlight w:val="lightGray"/>
        </w:rPr>
        <w:t>Exception: 3×996 is supported.</w:t>
      </w:r>
    </w:p>
    <w:p w14:paraId="51C2D05E" w14:textId="77777777" w:rsidR="004B4F04" w:rsidRPr="00A06847" w:rsidRDefault="004B4F04" w:rsidP="004B4F04">
      <w:pPr>
        <w:jc w:val="both"/>
        <w:rPr>
          <w:highlight w:val="lightGray"/>
        </w:rPr>
      </w:pPr>
      <w:r w:rsidRPr="00A06847">
        <w:rPr>
          <w:highlight w:val="lightGray"/>
        </w:rPr>
        <w:t>3×996+484 RU combinations is TBD.</w:t>
      </w:r>
    </w:p>
    <w:p w14:paraId="39C07E44" w14:textId="77777777" w:rsidR="004B4F04" w:rsidRPr="00A06847" w:rsidRDefault="004B4F04" w:rsidP="004B4F04">
      <w:pPr>
        <w:jc w:val="both"/>
        <w:rPr>
          <w:highlight w:val="lightGray"/>
        </w:rPr>
      </w:pPr>
      <w:r w:rsidRPr="00A06847">
        <w:rPr>
          <w:highlight w:val="lightGray"/>
        </w:rPr>
        <w:t xml:space="preserve">[Motion 87, </w:t>
      </w:r>
      <w:sdt>
        <w:sdtPr>
          <w:rPr>
            <w:highlight w:val="lightGray"/>
          </w:rPr>
          <w:id w:val="1509949460"/>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2772461"/>
          <w:citation/>
        </w:sdtPr>
        <w:sdtEnd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671C9A" w:rsidRPr="00A06847">
            <w:rPr>
              <w:noProof/>
              <w:highlight w:val="lightGray"/>
              <w:lang w:val="en-US"/>
            </w:rPr>
            <w:t>[43]</w:t>
          </w:r>
          <w:r w:rsidRPr="00A06847">
            <w:rPr>
              <w:highlight w:val="lightGray"/>
            </w:rPr>
            <w:fldChar w:fldCharType="end"/>
          </w:r>
        </w:sdtContent>
      </w:sdt>
      <w:r w:rsidRPr="00A06847">
        <w:rPr>
          <w:highlight w:val="lightGray"/>
        </w:rPr>
        <w:t>]</w:t>
      </w:r>
    </w:p>
    <w:p w14:paraId="1517AAC0" w14:textId="77777777" w:rsidR="00DE7B1F" w:rsidRPr="00A06847" w:rsidRDefault="00DE7B1F">
      <w:pPr>
        <w:rPr>
          <w:highlight w:val="lightGray"/>
        </w:rPr>
      </w:pPr>
      <w:r w:rsidRPr="00A06847">
        <w:rPr>
          <w:highlight w:val="lightGray"/>
        </w:rPr>
        <w:br w:type="page"/>
      </w:r>
    </w:p>
    <w:p w14:paraId="52E65008" w14:textId="194F5FB7" w:rsidR="004B4F04" w:rsidRPr="00A06847" w:rsidRDefault="004B4F04" w:rsidP="004B4F04">
      <w:pPr>
        <w:jc w:val="both"/>
        <w:rPr>
          <w:highlight w:val="lightGray"/>
        </w:rPr>
      </w:pPr>
      <w:r w:rsidRPr="00A06847">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A06847" w:rsidRDefault="004B4F04" w:rsidP="004B4F04">
      <w:pPr>
        <w:jc w:val="both"/>
        <w:rPr>
          <w:highlight w:val="lightGray"/>
        </w:rPr>
      </w:pPr>
      <w:r w:rsidRPr="00A06847">
        <w:rPr>
          <w:highlight w:val="lightGray"/>
        </w:rPr>
        <w:t>For the OFDMA transmission in noncontiguous 160+80 MHz, for one STA large size RU aggregation is allowed only within contiguous 160 MHz or the other 80 MHz, respectively.</w:t>
      </w:r>
    </w:p>
    <w:p w14:paraId="57A83DC3" w14:textId="77777777" w:rsidR="004B4F04" w:rsidRPr="00A06847" w:rsidRDefault="004B4F04" w:rsidP="004B4F04">
      <w:pPr>
        <w:jc w:val="both"/>
        <w:rPr>
          <w:highlight w:val="lightGray"/>
        </w:rPr>
      </w:pPr>
      <w:r w:rsidRPr="00A06847">
        <w:rPr>
          <w:highlight w:val="lightGray"/>
        </w:rPr>
        <w:t>2×996+484 RU combinations is TBD.</w:t>
      </w:r>
    </w:p>
    <w:p w14:paraId="6C563B60" w14:textId="77777777" w:rsidR="004B4F04" w:rsidRPr="00A06847" w:rsidRDefault="004B4F04" w:rsidP="004B4F04">
      <w:pPr>
        <w:jc w:val="both"/>
        <w:rPr>
          <w:highlight w:val="lightGray"/>
        </w:rPr>
      </w:pPr>
      <w:r w:rsidRPr="00A06847">
        <w:rPr>
          <w:highlight w:val="lightGray"/>
        </w:rPr>
        <w:t xml:space="preserve">[Motion 86, </w:t>
      </w:r>
      <w:sdt>
        <w:sdtPr>
          <w:rPr>
            <w:highlight w:val="lightGray"/>
          </w:rPr>
          <w:id w:val="-2030401640"/>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3358503"/>
          <w:citation/>
        </w:sdtPr>
        <w:sdtEnd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671C9A" w:rsidRPr="00A06847">
            <w:rPr>
              <w:noProof/>
              <w:highlight w:val="lightGray"/>
              <w:lang w:val="en-US"/>
            </w:rPr>
            <w:t>[43]</w:t>
          </w:r>
          <w:r w:rsidRPr="00A06847">
            <w:rPr>
              <w:highlight w:val="lightGray"/>
            </w:rPr>
            <w:fldChar w:fldCharType="end"/>
          </w:r>
        </w:sdtContent>
      </w:sdt>
      <w:r w:rsidRPr="00A06847">
        <w:rPr>
          <w:highlight w:val="lightGray"/>
        </w:rPr>
        <w:t>]</w:t>
      </w:r>
    </w:p>
    <w:p w14:paraId="4330D466" w14:textId="77777777" w:rsidR="004B4F04" w:rsidRPr="00A06847" w:rsidRDefault="004B4F04" w:rsidP="004B4F04">
      <w:pPr>
        <w:jc w:val="both"/>
        <w:rPr>
          <w:highlight w:val="lightGray"/>
        </w:rPr>
      </w:pPr>
    </w:p>
    <w:p w14:paraId="43513714" w14:textId="77777777" w:rsidR="004B4F04" w:rsidRPr="00A06847" w:rsidRDefault="004B4F04" w:rsidP="004B4F04">
      <w:pPr>
        <w:jc w:val="both"/>
        <w:rPr>
          <w:highlight w:val="lightGray"/>
        </w:rPr>
      </w:pPr>
      <w:r w:rsidRPr="00A06847">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1B10EA5C" w14:textId="77777777" w:rsidTr="00431441">
        <w:tc>
          <w:tcPr>
            <w:tcW w:w="3116" w:type="dxa"/>
          </w:tcPr>
          <w:p w14:paraId="1DBAD4EE" w14:textId="77777777" w:rsidR="004B4F04" w:rsidRPr="00A06847" w:rsidRDefault="004B4F04" w:rsidP="00431441">
            <w:pPr>
              <w:jc w:val="both"/>
              <w:rPr>
                <w:b/>
                <w:highlight w:val="lightGray"/>
              </w:rPr>
            </w:pPr>
            <w:r w:rsidRPr="00A06847">
              <w:rPr>
                <w:b/>
                <w:highlight w:val="lightGray"/>
              </w:rPr>
              <w:t>RU size</w:t>
            </w:r>
          </w:p>
        </w:tc>
        <w:tc>
          <w:tcPr>
            <w:tcW w:w="3117" w:type="dxa"/>
          </w:tcPr>
          <w:p w14:paraId="2387800F"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204891DF" w14:textId="77777777" w:rsidR="004B4F04" w:rsidRPr="00A06847" w:rsidRDefault="004B4F04" w:rsidP="00431441">
            <w:pPr>
              <w:jc w:val="both"/>
              <w:rPr>
                <w:b/>
                <w:highlight w:val="lightGray"/>
              </w:rPr>
            </w:pPr>
            <w:r w:rsidRPr="00A06847">
              <w:rPr>
                <w:b/>
                <w:highlight w:val="lightGray"/>
              </w:rPr>
              <w:t>Notes</w:t>
            </w:r>
          </w:p>
        </w:tc>
      </w:tr>
      <w:tr w:rsidR="004B4F04" w:rsidRPr="00A06847" w14:paraId="0BE736A6" w14:textId="77777777" w:rsidTr="00431441">
        <w:tc>
          <w:tcPr>
            <w:tcW w:w="3116" w:type="dxa"/>
          </w:tcPr>
          <w:p w14:paraId="72FB96CC" w14:textId="77777777" w:rsidR="004B4F04" w:rsidRPr="00A06847" w:rsidRDefault="004B4F04" w:rsidP="00431441">
            <w:pPr>
              <w:jc w:val="both"/>
              <w:rPr>
                <w:highlight w:val="lightGray"/>
              </w:rPr>
            </w:pPr>
            <w:r w:rsidRPr="00A06847">
              <w:rPr>
                <w:highlight w:val="lightGray"/>
              </w:rPr>
              <w:t>484 + 996</w:t>
            </w:r>
          </w:p>
        </w:tc>
        <w:tc>
          <w:tcPr>
            <w:tcW w:w="3117" w:type="dxa"/>
          </w:tcPr>
          <w:p w14:paraId="38D505F9" w14:textId="77777777" w:rsidR="004B4F04" w:rsidRPr="00A06847" w:rsidRDefault="004B4F04" w:rsidP="00431441">
            <w:pPr>
              <w:jc w:val="both"/>
              <w:rPr>
                <w:highlight w:val="lightGray"/>
              </w:rPr>
            </w:pPr>
            <w:r w:rsidRPr="00A06847">
              <w:rPr>
                <w:highlight w:val="lightGray"/>
              </w:rPr>
              <w:t>120 MHz</w:t>
            </w:r>
          </w:p>
        </w:tc>
        <w:tc>
          <w:tcPr>
            <w:tcW w:w="3117" w:type="dxa"/>
          </w:tcPr>
          <w:p w14:paraId="5F52F0A8" w14:textId="77777777" w:rsidR="004B4F04" w:rsidRPr="00A06847" w:rsidRDefault="004B4F04" w:rsidP="00431441">
            <w:pPr>
              <w:jc w:val="both"/>
              <w:rPr>
                <w:highlight w:val="lightGray"/>
              </w:rPr>
            </w:pPr>
            <w:r w:rsidRPr="00A06847">
              <w:rPr>
                <w:highlight w:val="lightGray"/>
              </w:rPr>
              <w:t>4 options</w:t>
            </w:r>
          </w:p>
        </w:tc>
      </w:tr>
    </w:tbl>
    <w:p w14:paraId="626F074A" w14:textId="5042C1EA" w:rsidR="004B4F04" w:rsidRPr="00A06847" w:rsidRDefault="004B4F04" w:rsidP="004B4F04">
      <w:pPr>
        <w:jc w:val="both"/>
        <w:rPr>
          <w:highlight w:val="lightGray"/>
        </w:rPr>
      </w:pPr>
      <w:r w:rsidRPr="00A06847">
        <w:rPr>
          <w:highlight w:val="lightGray"/>
        </w:rPr>
        <w:t xml:space="preserve">[Motion 98, </w:t>
      </w:r>
      <w:sdt>
        <w:sdtPr>
          <w:rPr>
            <w:highlight w:val="lightGray"/>
          </w:rPr>
          <w:id w:val="-1602563002"/>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84500263"/>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44BE128F" w14:textId="77777777" w:rsidR="00DE7B1F" w:rsidRPr="00A06847" w:rsidRDefault="00DE7B1F" w:rsidP="004B4F04">
      <w:pPr>
        <w:jc w:val="both"/>
        <w:rPr>
          <w:highlight w:val="lightGray"/>
        </w:rPr>
      </w:pPr>
    </w:p>
    <w:p w14:paraId="58779559" w14:textId="2439DBD5" w:rsidR="004B4F04" w:rsidRPr="00A06847" w:rsidRDefault="004B4F04" w:rsidP="004B4F04">
      <w:pPr>
        <w:jc w:val="both"/>
        <w:rPr>
          <w:highlight w:val="lightGray"/>
        </w:rPr>
      </w:pPr>
      <w:r w:rsidRPr="00A06847">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732A57CC" w14:textId="77777777" w:rsidTr="00431441">
        <w:tc>
          <w:tcPr>
            <w:tcW w:w="3116" w:type="dxa"/>
          </w:tcPr>
          <w:p w14:paraId="7EA94DA5" w14:textId="77777777" w:rsidR="004B4F04" w:rsidRPr="00A06847" w:rsidRDefault="004B4F04" w:rsidP="00431441">
            <w:pPr>
              <w:jc w:val="both"/>
              <w:rPr>
                <w:b/>
                <w:highlight w:val="lightGray"/>
              </w:rPr>
            </w:pPr>
            <w:r w:rsidRPr="00A06847">
              <w:rPr>
                <w:b/>
                <w:highlight w:val="lightGray"/>
              </w:rPr>
              <w:t>RU size</w:t>
            </w:r>
          </w:p>
        </w:tc>
        <w:tc>
          <w:tcPr>
            <w:tcW w:w="3117" w:type="dxa"/>
          </w:tcPr>
          <w:p w14:paraId="4014BCBC"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769953A2" w14:textId="77777777" w:rsidR="004B4F04" w:rsidRPr="00A06847" w:rsidRDefault="004B4F04" w:rsidP="00431441">
            <w:pPr>
              <w:jc w:val="both"/>
              <w:rPr>
                <w:b/>
                <w:highlight w:val="lightGray"/>
              </w:rPr>
            </w:pPr>
            <w:r w:rsidRPr="00A06847">
              <w:rPr>
                <w:b/>
                <w:highlight w:val="lightGray"/>
              </w:rPr>
              <w:t>Notes</w:t>
            </w:r>
          </w:p>
        </w:tc>
      </w:tr>
      <w:tr w:rsidR="004B4F04" w:rsidRPr="00A06847" w14:paraId="1544F7D6" w14:textId="77777777" w:rsidTr="00431441">
        <w:tc>
          <w:tcPr>
            <w:tcW w:w="3116" w:type="dxa"/>
          </w:tcPr>
          <w:p w14:paraId="3A772751" w14:textId="77777777" w:rsidR="004B4F04" w:rsidRPr="00A06847" w:rsidRDefault="004B4F04" w:rsidP="00431441">
            <w:pPr>
              <w:jc w:val="both"/>
              <w:rPr>
                <w:highlight w:val="lightGray"/>
              </w:rPr>
            </w:pPr>
            <w:r w:rsidRPr="00A06847">
              <w:rPr>
                <w:highlight w:val="lightGray"/>
              </w:rPr>
              <w:t>484 + 242</w:t>
            </w:r>
          </w:p>
        </w:tc>
        <w:tc>
          <w:tcPr>
            <w:tcW w:w="3117" w:type="dxa"/>
          </w:tcPr>
          <w:p w14:paraId="082C3229" w14:textId="77777777" w:rsidR="004B4F04" w:rsidRPr="00A06847" w:rsidRDefault="004B4F04" w:rsidP="00431441">
            <w:pPr>
              <w:jc w:val="both"/>
              <w:rPr>
                <w:highlight w:val="lightGray"/>
              </w:rPr>
            </w:pPr>
            <w:r w:rsidRPr="00A06847">
              <w:rPr>
                <w:highlight w:val="lightGray"/>
              </w:rPr>
              <w:t>60 MHz</w:t>
            </w:r>
          </w:p>
        </w:tc>
        <w:tc>
          <w:tcPr>
            <w:tcW w:w="3117" w:type="dxa"/>
          </w:tcPr>
          <w:p w14:paraId="228CF94E" w14:textId="77777777" w:rsidR="004B4F04" w:rsidRPr="00A06847" w:rsidRDefault="004B4F04" w:rsidP="00431441">
            <w:pPr>
              <w:jc w:val="both"/>
              <w:rPr>
                <w:highlight w:val="lightGray"/>
              </w:rPr>
            </w:pPr>
            <w:r w:rsidRPr="00A06847">
              <w:rPr>
                <w:highlight w:val="lightGray"/>
              </w:rPr>
              <w:t>4 options</w:t>
            </w:r>
          </w:p>
        </w:tc>
      </w:tr>
    </w:tbl>
    <w:p w14:paraId="11E47FB2" w14:textId="77777777" w:rsidR="004B4F04" w:rsidRPr="00A06847" w:rsidRDefault="004B4F04" w:rsidP="004B4F04">
      <w:pPr>
        <w:jc w:val="both"/>
        <w:rPr>
          <w:highlight w:val="lightGray"/>
        </w:rPr>
      </w:pPr>
      <w:r w:rsidRPr="00A06847">
        <w:rPr>
          <w:highlight w:val="lightGray"/>
        </w:rPr>
        <w:t xml:space="preserve">[Motion 97, </w:t>
      </w:r>
      <w:sdt>
        <w:sdtPr>
          <w:rPr>
            <w:highlight w:val="lightGray"/>
          </w:rPr>
          <w:id w:val="-83013654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14202"/>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060396ED" w14:textId="77777777" w:rsidR="004B4F04" w:rsidRPr="00A06847" w:rsidRDefault="004B4F04" w:rsidP="004B4F04">
      <w:pPr>
        <w:jc w:val="both"/>
        <w:rPr>
          <w:highlight w:val="lightGray"/>
        </w:rPr>
      </w:pPr>
    </w:p>
    <w:p w14:paraId="52C1AB9B" w14:textId="77777777" w:rsidR="004B4F04" w:rsidRPr="00A06847" w:rsidRDefault="004B4F04" w:rsidP="004B4F04">
      <w:pPr>
        <w:jc w:val="both"/>
        <w:rPr>
          <w:bCs/>
          <w:szCs w:val="22"/>
          <w:highlight w:val="lightGray"/>
        </w:rPr>
      </w:pPr>
      <w:r w:rsidRPr="00A06847">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#SP73, </w:t>
      </w:r>
      <w:sdt>
        <w:sdtPr>
          <w:rPr>
            <w:szCs w:val="22"/>
            <w:highlight w:val="lightGray"/>
          </w:rPr>
          <w:id w:val="-58977528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0432884"/>
          <w:citation/>
        </w:sdtPr>
        <w:sdtEnd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671C9A" w:rsidRPr="00A06847">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6011A0D5" w14:textId="77777777" w:rsidR="004B4F04" w:rsidRPr="00A06847" w:rsidRDefault="004B4F04" w:rsidP="004B4F04">
      <w:pPr>
        <w:pStyle w:val="ListParagraph"/>
        <w:ind w:left="0"/>
        <w:rPr>
          <w:szCs w:val="22"/>
          <w:highlight w:val="lightGray"/>
        </w:rPr>
      </w:pPr>
    </w:p>
    <w:p w14:paraId="72D7CCA1" w14:textId="77777777" w:rsidR="004B4F04" w:rsidRPr="00A06847" w:rsidRDefault="004B4F04" w:rsidP="004B4F04">
      <w:pPr>
        <w:rPr>
          <w:bCs/>
          <w:szCs w:val="22"/>
          <w:highlight w:val="lightGray"/>
        </w:rPr>
      </w:pPr>
      <w:r w:rsidRPr="00A06847">
        <w:rPr>
          <w:bCs/>
          <w:szCs w:val="22"/>
          <w:highlight w:val="lightGray"/>
        </w:rPr>
        <w:t>For OFDMA, MRUs (996+484) are allowed in the following cases:</w:t>
      </w:r>
    </w:p>
    <w:p w14:paraId="5BD23F89" w14:textId="5EF79B85" w:rsidR="004B4F04" w:rsidRPr="00A06847" w:rsidRDefault="004B4F04" w:rsidP="004B4F04">
      <w:pPr>
        <w:pStyle w:val="ListParagraph"/>
        <w:numPr>
          <w:ilvl w:val="0"/>
          <w:numId w:val="76"/>
        </w:numPr>
        <w:rPr>
          <w:bCs/>
          <w:szCs w:val="22"/>
          <w:highlight w:val="lightGray"/>
        </w:rPr>
      </w:pPr>
      <w:r w:rsidRPr="00A06847">
        <w:rPr>
          <w:bCs/>
          <w:szCs w:val="22"/>
          <w:highlight w:val="lightGray"/>
        </w:rPr>
        <w:t>Contiguous 160 MHz in 240 MHz/160 MHz + 80 MHz</w:t>
      </w:r>
      <w:r w:rsidR="00EE70B9" w:rsidRPr="00A06847">
        <w:rPr>
          <w:bCs/>
          <w:szCs w:val="22"/>
          <w:highlight w:val="lightGray"/>
        </w:rPr>
        <w:t>.</w:t>
      </w:r>
    </w:p>
    <w:p w14:paraId="2BDC5F22" w14:textId="0DD9117D" w:rsidR="004B4F04" w:rsidRPr="00A06847" w:rsidRDefault="004B4F04" w:rsidP="004B4F04">
      <w:pPr>
        <w:pStyle w:val="ListParagraph"/>
        <w:numPr>
          <w:ilvl w:val="0"/>
          <w:numId w:val="76"/>
        </w:numPr>
        <w:rPr>
          <w:bCs/>
          <w:szCs w:val="22"/>
          <w:highlight w:val="lightGray"/>
        </w:rPr>
      </w:pPr>
      <w:r w:rsidRPr="00A06847">
        <w:rPr>
          <w:bCs/>
          <w:szCs w:val="22"/>
          <w:highlight w:val="lightGray"/>
        </w:rPr>
        <w:t>Primary 160 MHz and secondary 160 MHz in 320 MHz/160 MHz + 160 MHz</w:t>
      </w:r>
      <w:r w:rsidR="00EE70B9" w:rsidRPr="00A06847">
        <w:rPr>
          <w:bCs/>
          <w:szCs w:val="22"/>
          <w:highlight w:val="lightGray"/>
        </w:rPr>
        <w:t>.</w:t>
      </w:r>
    </w:p>
    <w:p w14:paraId="403A7890"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#SP74, </w:t>
      </w:r>
      <w:sdt>
        <w:sdtPr>
          <w:rPr>
            <w:szCs w:val="22"/>
            <w:highlight w:val="lightGray"/>
          </w:rPr>
          <w:id w:val="72202676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9496653"/>
          <w:citation/>
        </w:sdtPr>
        <w:sdtEnd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671C9A" w:rsidRPr="00A06847">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1E3004A8" w14:textId="77777777" w:rsidR="004B4F04" w:rsidRPr="00A06847" w:rsidRDefault="004B4F04" w:rsidP="004B4F04">
      <w:pPr>
        <w:jc w:val="both"/>
        <w:rPr>
          <w:szCs w:val="22"/>
          <w:highlight w:val="lightGray"/>
        </w:rPr>
      </w:pPr>
    </w:p>
    <w:p w14:paraId="332F5A6D" w14:textId="77777777" w:rsidR="004B4F04" w:rsidRPr="00A06847" w:rsidRDefault="004B4F04" w:rsidP="004B4F04">
      <w:pPr>
        <w:rPr>
          <w:bCs/>
          <w:szCs w:val="22"/>
          <w:highlight w:val="lightGray"/>
        </w:rPr>
      </w:pPr>
      <w:r w:rsidRPr="00A06847">
        <w:rPr>
          <w:bCs/>
          <w:szCs w:val="22"/>
          <w:highlight w:val="lightGray"/>
        </w:rPr>
        <w:t>802.11be supports the following mandatory RU combinations:</w:t>
      </w:r>
    </w:p>
    <w:p w14:paraId="3AACE6AF" w14:textId="3058B5E5" w:rsidR="004B4F04" w:rsidRPr="00A06847" w:rsidRDefault="004B4F04" w:rsidP="004B4F04">
      <w:pPr>
        <w:pStyle w:val="ListParagraph"/>
        <w:numPr>
          <w:ilvl w:val="0"/>
          <w:numId w:val="75"/>
        </w:numPr>
        <w:rPr>
          <w:bCs/>
          <w:szCs w:val="22"/>
          <w:highlight w:val="lightGray"/>
        </w:rPr>
      </w:pPr>
      <w:r w:rsidRPr="00A06847">
        <w:rPr>
          <w:bCs/>
          <w:szCs w:val="22"/>
          <w:highlight w:val="lightGray"/>
        </w:rPr>
        <w:t>Conditioned on device supporting 80, 160, 240 and 320 MHz transmissions</w:t>
      </w:r>
      <w:r w:rsidR="00EE70B9" w:rsidRPr="00A06847">
        <w:rPr>
          <w:bCs/>
          <w:szCs w:val="22"/>
          <w:highlight w:val="lightGray"/>
        </w:rPr>
        <w:t>.</w:t>
      </w:r>
    </w:p>
    <w:p w14:paraId="161A8E4F" w14:textId="23C91497" w:rsidR="004B4F04" w:rsidRPr="00A06847" w:rsidRDefault="004B4F04" w:rsidP="004B4F04">
      <w:pPr>
        <w:pStyle w:val="ListParagraph"/>
        <w:numPr>
          <w:ilvl w:val="0"/>
          <w:numId w:val="75"/>
        </w:numPr>
        <w:rPr>
          <w:bCs/>
          <w:szCs w:val="22"/>
          <w:highlight w:val="lightGray"/>
        </w:rPr>
      </w:pPr>
      <w:r w:rsidRPr="00A06847">
        <w:rPr>
          <w:bCs/>
          <w:szCs w:val="22"/>
          <w:highlight w:val="lightGray"/>
        </w:rPr>
        <w:t>BW support for 802.11be AP and non-AP STA is TBD</w:t>
      </w:r>
      <w:r w:rsidR="00EE70B9" w:rsidRPr="00A06847">
        <w:rPr>
          <w:bCs/>
          <w:szCs w:val="22"/>
          <w:highlight w:val="lightGray"/>
        </w:rPr>
        <w:t>.</w:t>
      </w:r>
    </w:p>
    <w:p w14:paraId="13D23229" w14:textId="3F72457D" w:rsidR="004B4F04" w:rsidRPr="00A06847" w:rsidRDefault="00145814" w:rsidP="004B4F04">
      <w:pPr>
        <w:pStyle w:val="ListParagraph"/>
        <w:numPr>
          <w:ilvl w:val="0"/>
          <w:numId w:val="75"/>
        </w:numPr>
        <w:rPr>
          <w:bCs/>
          <w:szCs w:val="22"/>
          <w:highlight w:val="lightGray"/>
        </w:rPr>
      </w:pPr>
      <w:r w:rsidRPr="00A06847">
        <w:rPr>
          <w:highlight w:val="lightGray"/>
        </w:rPr>
        <w:t>NOTE –</w:t>
      </w:r>
      <w:r w:rsidR="004B4F04" w:rsidRPr="00A06847">
        <w:rPr>
          <w:bCs/>
          <w:szCs w:val="22"/>
          <w:highlight w:val="lightGray"/>
        </w:rPr>
        <w:t xml:space="preserve"> </w:t>
      </w:r>
      <w:r w:rsidRPr="00A06847">
        <w:rPr>
          <w:bCs/>
          <w:szCs w:val="22"/>
          <w:highlight w:val="lightGray"/>
        </w:rPr>
        <w:t>C</w:t>
      </w:r>
      <w:r w:rsidR="004B4F04" w:rsidRPr="00A06847">
        <w:rPr>
          <w:bCs/>
          <w:szCs w:val="22"/>
          <w:highlight w:val="lightGray"/>
        </w:rPr>
        <w:t>urrently in the SFD under OFDMA, 2</w:t>
      </w:r>
      <w:r w:rsidR="004B4F04" w:rsidRPr="00A06847">
        <w:rPr>
          <w:szCs w:val="22"/>
          <w:highlight w:val="lightGray"/>
        </w:rPr>
        <w:t>×</w:t>
      </w:r>
      <w:r w:rsidR="004B4F04" w:rsidRPr="00A06847">
        <w:rPr>
          <w:bCs/>
          <w:szCs w:val="22"/>
          <w:highlight w:val="lightGray"/>
        </w:rPr>
        <w:t>996+484 and 3</w:t>
      </w:r>
      <w:r w:rsidR="004B4F04" w:rsidRPr="00A06847">
        <w:rPr>
          <w:szCs w:val="22"/>
          <w:highlight w:val="lightGray"/>
        </w:rPr>
        <w:t>×</w:t>
      </w:r>
      <w:r w:rsidR="004B4F04" w:rsidRPr="00A06847">
        <w:rPr>
          <w:bCs/>
          <w:szCs w:val="22"/>
          <w:highlight w:val="lightGray"/>
        </w:rPr>
        <w:t>996+484 are TBD</w:t>
      </w:r>
      <w:r w:rsidR="00EE70B9" w:rsidRPr="00A06847">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64BCADFF" w14:textId="77777777" w:rsidTr="00431441">
        <w:trPr>
          <w:jc w:val="center"/>
        </w:trPr>
        <w:tc>
          <w:tcPr>
            <w:tcW w:w="1525" w:type="dxa"/>
          </w:tcPr>
          <w:p w14:paraId="01DB10F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4C274EF7"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1B0D3526"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OFDMA for:</w:t>
            </w:r>
          </w:p>
        </w:tc>
      </w:tr>
      <w:tr w:rsidR="004B4F04" w:rsidRPr="00A06847" w14:paraId="1CF5AE7D" w14:textId="77777777" w:rsidTr="00431441">
        <w:trPr>
          <w:jc w:val="center"/>
        </w:trPr>
        <w:tc>
          <w:tcPr>
            <w:tcW w:w="1525" w:type="dxa"/>
          </w:tcPr>
          <w:p w14:paraId="356BFC82"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0AC2DE26"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70D0FFE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4FFD2D49" w14:textId="77777777" w:rsidTr="00431441">
        <w:trPr>
          <w:jc w:val="center"/>
        </w:trPr>
        <w:tc>
          <w:tcPr>
            <w:tcW w:w="1525" w:type="dxa"/>
          </w:tcPr>
          <w:p w14:paraId="1833B12D"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1220D4EE"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1095702D"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899886B" w14:textId="77777777" w:rsidTr="00431441">
        <w:trPr>
          <w:jc w:val="center"/>
        </w:trPr>
        <w:tc>
          <w:tcPr>
            <w:tcW w:w="1525" w:type="dxa"/>
          </w:tcPr>
          <w:p w14:paraId="3EBF398A"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490F2BD0" w14:textId="77777777" w:rsidR="004B4F04" w:rsidRPr="00A06847" w:rsidRDefault="004B4F04" w:rsidP="00431441">
            <w:pPr>
              <w:pStyle w:val="ListParagraph"/>
              <w:ind w:left="0"/>
              <w:jc w:val="center"/>
              <w:rPr>
                <w:szCs w:val="22"/>
                <w:highlight w:val="lightGray"/>
              </w:rPr>
            </w:pPr>
            <w:r w:rsidRPr="00A06847">
              <w:rPr>
                <w:szCs w:val="22"/>
                <w:highlight w:val="lightGray"/>
              </w:rPr>
              <w:t>2×996+484</w:t>
            </w:r>
          </w:p>
        </w:tc>
        <w:tc>
          <w:tcPr>
            <w:tcW w:w="3330" w:type="dxa"/>
          </w:tcPr>
          <w:p w14:paraId="6610ABBE"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FA76944" w14:textId="77777777" w:rsidTr="00431441">
        <w:trPr>
          <w:jc w:val="center"/>
        </w:trPr>
        <w:tc>
          <w:tcPr>
            <w:tcW w:w="1525" w:type="dxa"/>
          </w:tcPr>
          <w:p w14:paraId="25133608"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D0C9D7B" w14:textId="77777777" w:rsidR="004B4F04" w:rsidRPr="00A06847" w:rsidRDefault="004B4F04" w:rsidP="00431441">
            <w:pPr>
              <w:pStyle w:val="ListParagraph"/>
              <w:ind w:left="0"/>
              <w:jc w:val="center"/>
              <w:rPr>
                <w:szCs w:val="22"/>
                <w:highlight w:val="lightGray"/>
              </w:rPr>
            </w:pPr>
            <w:r w:rsidRPr="00A06847">
              <w:rPr>
                <w:szCs w:val="22"/>
                <w:highlight w:val="lightGray"/>
              </w:rPr>
              <w:t>3×996+484, 3×996 (any 3)</w:t>
            </w:r>
          </w:p>
        </w:tc>
        <w:tc>
          <w:tcPr>
            <w:tcW w:w="3330" w:type="dxa"/>
          </w:tcPr>
          <w:p w14:paraId="180269F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bl>
    <w:p w14:paraId="447E3550" w14:textId="77777777" w:rsidR="004B4F04" w:rsidRPr="00A06847" w:rsidRDefault="004B4F04" w:rsidP="004B4F04">
      <w:pPr>
        <w:jc w:val="both"/>
        <w:rPr>
          <w:highlight w:val="lightGray"/>
          <w:lang w:val="en-US"/>
        </w:rPr>
      </w:pPr>
      <w:r w:rsidRPr="00A06847">
        <w:rPr>
          <w:highlight w:val="lightGray"/>
          <w:lang w:val="en-US"/>
        </w:rPr>
        <w:t xml:space="preserve">[Motion 115, #SP72, </w:t>
      </w:r>
      <w:sdt>
        <w:sdtPr>
          <w:rPr>
            <w:highlight w:val="lightGray"/>
            <w:lang w:val="en-US"/>
          </w:rPr>
          <w:id w:val="-1494715116"/>
          <w:citation/>
        </w:sdtPr>
        <w:sdtEnd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671C9A" w:rsidRPr="00A06847">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26590727"/>
          <w:citation/>
        </w:sdtPr>
        <w:sdtEnd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671C9A" w:rsidRPr="00A06847">
            <w:rPr>
              <w:noProof/>
              <w:highlight w:val="lightGray"/>
              <w:lang w:val="en-US"/>
            </w:rPr>
            <w:t>[41]</w:t>
          </w:r>
          <w:r w:rsidRPr="00A06847">
            <w:rPr>
              <w:highlight w:val="lightGray"/>
              <w:lang w:val="en-US"/>
            </w:rPr>
            <w:fldChar w:fldCharType="end"/>
          </w:r>
        </w:sdtContent>
      </w:sdt>
      <w:r w:rsidRPr="00A06847">
        <w:rPr>
          <w:highlight w:val="lightGray"/>
          <w:lang w:val="en-US"/>
        </w:rPr>
        <w:t>]</w:t>
      </w:r>
    </w:p>
    <w:p w14:paraId="7820D5CD" w14:textId="77777777" w:rsidR="00254EAC" w:rsidRPr="00A06847" w:rsidRDefault="00254EAC" w:rsidP="004B4F04">
      <w:pPr>
        <w:rPr>
          <w:szCs w:val="22"/>
          <w:highlight w:val="lightGray"/>
        </w:rPr>
      </w:pPr>
    </w:p>
    <w:p w14:paraId="20E45998" w14:textId="0D004221" w:rsidR="004B4F04" w:rsidRPr="00A06847" w:rsidRDefault="004B4F04" w:rsidP="004B4F04">
      <w:pPr>
        <w:rPr>
          <w:b/>
          <w:highlight w:val="lightGray"/>
        </w:rPr>
      </w:pPr>
      <w:r w:rsidRPr="00A06847">
        <w:rPr>
          <w:szCs w:val="22"/>
          <w:highlight w:val="lightGray"/>
        </w:rPr>
        <w:t>802.11be supports the mandatory RU combinations for large-size MRUs as shown in the table below:</w:t>
      </w:r>
    </w:p>
    <w:p w14:paraId="734DE0ED" w14:textId="526AF192" w:rsidR="004B4F04" w:rsidRPr="00A06847" w:rsidRDefault="004B4F04" w:rsidP="004B4F04">
      <w:pPr>
        <w:pStyle w:val="ListParagraph"/>
        <w:numPr>
          <w:ilvl w:val="0"/>
          <w:numId w:val="74"/>
        </w:numPr>
        <w:jc w:val="both"/>
        <w:rPr>
          <w:szCs w:val="22"/>
          <w:highlight w:val="lightGray"/>
        </w:rPr>
      </w:pPr>
      <w:r w:rsidRPr="00A06847">
        <w:rPr>
          <w:szCs w:val="22"/>
          <w:highlight w:val="lightGray"/>
        </w:rPr>
        <w:t>Conditioned on device supporting 80, 160, 240 and 320 MHz transmissions</w:t>
      </w:r>
      <w:r w:rsidR="00EE70B9" w:rsidRPr="00A06847">
        <w:rPr>
          <w:szCs w:val="22"/>
          <w:highlight w:val="lightGray"/>
        </w:rPr>
        <w:t>.</w:t>
      </w:r>
    </w:p>
    <w:p w14:paraId="0DBAD398" w14:textId="69BF8A6A" w:rsidR="004B4F04" w:rsidRPr="00A06847" w:rsidRDefault="004B4F04" w:rsidP="004B4F04">
      <w:pPr>
        <w:pStyle w:val="ListParagraph"/>
        <w:numPr>
          <w:ilvl w:val="0"/>
          <w:numId w:val="74"/>
        </w:numPr>
        <w:jc w:val="both"/>
        <w:rPr>
          <w:szCs w:val="22"/>
          <w:highlight w:val="lightGray"/>
        </w:rPr>
      </w:pPr>
      <w:r w:rsidRPr="00A06847">
        <w:rPr>
          <w:szCs w:val="22"/>
          <w:highlight w:val="lightGray"/>
        </w:rPr>
        <w:t>BW support for 11be AP and non-AP STA is TBD</w:t>
      </w:r>
      <w:r w:rsidR="00EE70B9" w:rsidRPr="00A06847">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29C81147" w14:textId="77777777" w:rsidTr="00431441">
        <w:trPr>
          <w:jc w:val="center"/>
        </w:trPr>
        <w:tc>
          <w:tcPr>
            <w:tcW w:w="1525" w:type="dxa"/>
          </w:tcPr>
          <w:p w14:paraId="53542C7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5F3B68B6"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052CFBE4"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Non-OFDMA for:</w:t>
            </w:r>
          </w:p>
        </w:tc>
      </w:tr>
      <w:tr w:rsidR="004B4F04" w:rsidRPr="00A06847" w14:paraId="3A13E3AD" w14:textId="77777777" w:rsidTr="00431441">
        <w:trPr>
          <w:jc w:val="center"/>
        </w:trPr>
        <w:tc>
          <w:tcPr>
            <w:tcW w:w="1525" w:type="dxa"/>
          </w:tcPr>
          <w:p w14:paraId="7B4B9426"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1D7F8153"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3F910905"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2E3B0B94" w14:textId="77777777" w:rsidTr="00431441">
        <w:trPr>
          <w:jc w:val="center"/>
        </w:trPr>
        <w:tc>
          <w:tcPr>
            <w:tcW w:w="1525" w:type="dxa"/>
            <w:vMerge w:val="restart"/>
          </w:tcPr>
          <w:p w14:paraId="28123C0A"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5E961D74"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3FF4D278"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591FB089" w14:textId="77777777" w:rsidTr="00431441">
        <w:trPr>
          <w:jc w:val="center"/>
        </w:trPr>
        <w:tc>
          <w:tcPr>
            <w:tcW w:w="1525" w:type="dxa"/>
            <w:vMerge/>
          </w:tcPr>
          <w:p w14:paraId="2A37F945" w14:textId="77777777" w:rsidR="004B4F04" w:rsidRPr="00A06847" w:rsidRDefault="004B4F04" w:rsidP="00431441">
            <w:pPr>
              <w:pStyle w:val="ListParagraph"/>
              <w:ind w:left="0"/>
              <w:jc w:val="center"/>
              <w:rPr>
                <w:szCs w:val="22"/>
                <w:highlight w:val="lightGray"/>
              </w:rPr>
            </w:pPr>
          </w:p>
        </w:tc>
        <w:tc>
          <w:tcPr>
            <w:tcW w:w="3420" w:type="dxa"/>
          </w:tcPr>
          <w:p w14:paraId="40629100" w14:textId="77777777" w:rsidR="004B4F04" w:rsidRPr="00A06847" w:rsidRDefault="004B4F04" w:rsidP="00431441">
            <w:pPr>
              <w:pStyle w:val="ListParagraph"/>
              <w:ind w:left="0"/>
              <w:jc w:val="center"/>
              <w:rPr>
                <w:szCs w:val="22"/>
                <w:highlight w:val="lightGray"/>
              </w:rPr>
            </w:pPr>
            <w:r w:rsidRPr="00A06847">
              <w:rPr>
                <w:szCs w:val="22"/>
                <w:highlight w:val="lightGray"/>
              </w:rPr>
              <w:t>996+(484+242)</w:t>
            </w:r>
          </w:p>
        </w:tc>
        <w:tc>
          <w:tcPr>
            <w:tcW w:w="3330" w:type="dxa"/>
          </w:tcPr>
          <w:p w14:paraId="20618B0A"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A2C50D0" w14:textId="77777777" w:rsidTr="00431441">
        <w:trPr>
          <w:jc w:val="center"/>
        </w:trPr>
        <w:tc>
          <w:tcPr>
            <w:tcW w:w="1525" w:type="dxa"/>
          </w:tcPr>
          <w:p w14:paraId="2FC45090"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19536128" w14:textId="77777777" w:rsidR="004B4F04" w:rsidRPr="00A06847" w:rsidRDefault="004B4F04" w:rsidP="00431441">
            <w:pPr>
              <w:pStyle w:val="ListParagraph"/>
              <w:ind w:left="0"/>
              <w:jc w:val="center"/>
              <w:rPr>
                <w:szCs w:val="22"/>
                <w:highlight w:val="lightGray"/>
              </w:rPr>
            </w:pPr>
            <w:r w:rsidRPr="00A06847">
              <w:rPr>
                <w:szCs w:val="22"/>
                <w:highlight w:val="lightGray"/>
              </w:rPr>
              <w:t>3×996, 2×996+484, 2×996 (any 2)</w:t>
            </w:r>
          </w:p>
        </w:tc>
        <w:tc>
          <w:tcPr>
            <w:tcW w:w="3330" w:type="dxa"/>
          </w:tcPr>
          <w:p w14:paraId="2EC301E4"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95E8E48" w14:textId="77777777" w:rsidTr="00431441">
        <w:trPr>
          <w:jc w:val="center"/>
        </w:trPr>
        <w:tc>
          <w:tcPr>
            <w:tcW w:w="1525" w:type="dxa"/>
          </w:tcPr>
          <w:p w14:paraId="6124EBE4"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07A69BC" w14:textId="77777777" w:rsidR="004B4F04" w:rsidRPr="00A06847" w:rsidRDefault="004B4F04" w:rsidP="00431441">
            <w:pPr>
              <w:pStyle w:val="ListParagraph"/>
              <w:ind w:left="0"/>
              <w:jc w:val="center"/>
              <w:rPr>
                <w:szCs w:val="22"/>
                <w:highlight w:val="lightGray"/>
              </w:rPr>
            </w:pPr>
            <w:r w:rsidRPr="00A06847">
              <w:rPr>
                <w:szCs w:val="22"/>
                <w:highlight w:val="lightGray"/>
              </w:rPr>
              <w:t>4×996, 3×996+484, 3×996 (any 3)</w:t>
            </w:r>
          </w:p>
        </w:tc>
        <w:tc>
          <w:tcPr>
            <w:tcW w:w="3330" w:type="dxa"/>
          </w:tcPr>
          <w:p w14:paraId="53373E51"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bl>
    <w:p w14:paraId="0B85265E"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34780670"/>
          <w:citation/>
        </w:sdtPr>
        <w:sdtEnd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671C9A" w:rsidRPr="00A06847">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98606930"/>
          <w:citation/>
        </w:sdtPr>
        <w:sdtEnd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671C9A" w:rsidRPr="00A06847">
            <w:rPr>
              <w:noProof/>
              <w:highlight w:val="lightGray"/>
              <w:lang w:val="en-US"/>
            </w:rPr>
            <w:t>[41]</w:t>
          </w:r>
          <w:r w:rsidRPr="00A06847">
            <w:rPr>
              <w:highlight w:val="lightGray"/>
              <w:lang w:val="en-US"/>
            </w:rPr>
            <w:fldChar w:fldCharType="end"/>
          </w:r>
        </w:sdtContent>
      </w:sdt>
      <w:r w:rsidRPr="00A06847">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A06847" w:rsidRDefault="004B4F04" w:rsidP="004B4F04">
      <w:pPr>
        <w:jc w:val="both"/>
        <w:rPr>
          <w:highlight w:val="lightGray"/>
        </w:rPr>
      </w:pPr>
      <w:r w:rsidRPr="00A06847">
        <w:rPr>
          <w:highlight w:val="lightGray"/>
        </w:rPr>
        <w:lastRenderedPageBreak/>
        <w:t>In 80 MHz non-OFDMA the following conditional mandatory (conditional on supporting puncturing) large RU combinations are supported.</w:t>
      </w:r>
    </w:p>
    <w:p w14:paraId="0629807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A06847" w14:paraId="6D38B215" w14:textId="77777777" w:rsidTr="00431441">
        <w:trPr>
          <w:jc w:val="center"/>
        </w:trPr>
        <w:tc>
          <w:tcPr>
            <w:tcW w:w="1484" w:type="pct"/>
          </w:tcPr>
          <w:p w14:paraId="0131D635" w14:textId="77777777" w:rsidR="004B4F04" w:rsidRPr="00A06847" w:rsidRDefault="004B4F04" w:rsidP="00431441">
            <w:pPr>
              <w:jc w:val="both"/>
              <w:rPr>
                <w:b/>
                <w:highlight w:val="lightGray"/>
              </w:rPr>
            </w:pPr>
            <w:r w:rsidRPr="00A06847">
              <w:rPr>
                <w:b/>
                <w:highlight w:val="lightGray"/>
              </w:rPr>
              <w:t>RU size</w:t>
            </w:r>
          </w:p>
        </w:tc>
        <w:tc>
          <w:tcPr>
            <w:tcW w:w="2141" w:type="pct"/>
          </w:tcPr>
          <w:p w14:paraId="6FF37097" w14:textId="77777777" w:rsidR="004B4F04" w:rsidRPr="00A06847" w:rsidRDefault="004B4F04" w:rsidP="00431441">
            <w:pPr>
              <w:jc w:val="both"/>
              <w:rPr>
                <w:b/>
                <w:highlight w:val="lightGray"/>
              </w:rPr>
            </w:pPr>
            <w:r w:rsidRPr="00A06847">
              <w:rPr>
                <w:b/>
                <w:highlight w:val="lightGray"/>
              </w:rPr>
              <w:t>Aggregate BW</w:t>
            </w:r>
          </w:p>
        </w:tc>
        <w:tc>
          <w:tcPr>
            <w:tcW w:w="1375" w:type="pct"/>
          </w:tcPr>
          <w:p w14:paraId="693339AE" w14:textId="77777777" w:rsidR="004B4F04" w:rsidRPr="00A06847" w:rsidRDefault="004B4F04" w:rsidP="00431441">
            <w:pPr>
              <w:jc w:val="both"/>
              <w:rPr>
                <w:b/>
                <w:highlight w:val="lightGray"/>
              </w:rPr>
            </w:pPr>
            <w:r w:rsidRPr="00A06847">
              <w:rPr>
                <w:b/>
                <w:highlight w:val="lightGray"/>
              </w:rPr>
              <w:t>Notes</w:t>
            </w:r>
          </w:p>
        </w:tc>
      </w:tr>
      <w:tr w:rsidR="004B4F04" w:rsidRPr="00A06847" w14:paraId="1F57DF47" w14:textId="77777777" w:rsidTr="00431441">
        <w:trPr>
          <w:jc w:val="center"/>
        </w:trPr>
        <w:tc>
          <w:tcPr>
            <w:tcW w:w="1484" w:type="pct"/>
          </w:tcPr>
          <w:p w14:paraId="3314C2B8" w14:textId="77777777" w:rsidR="004B4F04" w:rsidRPr="00A06847" w:rsidRDefault="004B4F04" w:rsidP="00431441">
            <w:pPr>
              <w:jc w:val="both"/>
              <w:rPr>
                <w:highlight w:val="lightGray"/>
              </w:rPr>
            </w:pPr>
            <w:r w:rsidRPr="00A06847">
              <w:rPr>
                <w:highlight w:val="lightGray"/>
              </w:rPr>
              <w:t>484 + 242</w:t>
            </w:r>
          </w:p>
        </w:tc>
        <w:tc>
          <w:tcPr>
            <w:tcW w:w="2141" w:type="pct"/>
          </w:tcPr>
          <w:p w14:paraId="3E7EE6AF" w14:textId="77777777" w:rsidR="004B4F04" w:rsidRPr="00A06847" w:rsidRDefault="004B4F04" w:rsidP="00431441">
            <w:pPr>
              <w:jc w:val="both"/>
              <w:rPr>
                <w:highlight w:val="lightGray"/>
              </w:rPr>
            </w:pPr>
            <w:r w:rsidRPr="00A06847">
              <w:rPr>
                <w:highlight w:val="lightGray"/>
              </w:rPr>
              <w:t>60 MHz</w:t>
            </w:r>
          </w:p>
        </w:tc>
        <w:tc>
          <w:tcPr>
            <w:tcW w:w="1375" w:type="pct"/>
          </w:tcPr>
          <w:p w14:paraId="2564993F" w14:textId="77777777" w:rsidR="004B4F04" w:rsidRPr="00A06847" w:rsidRDefault="004B4F04" w:rsidP="00431441">
            <w:pPr>
              <w:jc w:val="both"/>
              <w:rPr>
                <w:highlight w:val="lightGray"/>
              </w:rPr>
            </w:pPr>
            <w:r w:rsidRPr="00A06847">
              <w:rPr>
                <w:highlight w:val="lightGray"/>
              </w:rPr>
              <w:t>4 options</w:t>
            </w:r>
          </w:p>
        </w:tc>
      </w:tr>
    </w:tbl>
    <w:p w14:paraId="091D7506" w14:textId="77777777" w:rsidR="004B4F04" w:rsidRPr="00A06847" w:rsidRDefault="004B4F04" w:rsidP="004B4F04">
      <w:pPr>
        <w:jc w:val="both"/>
        <w:rPr>
          <w:highlight w:val="lightGray"/>
        </w:rPr>
      </w:pPr>
      <w:r w:rsidRPr="00A06847">
        <w:rPr>
          <w:highlight w:val="lightGray"/>
        </w:rPr>
        <w:t xml:space="preserve">[Motion 93, </w:t>
      </w:r>
      <w:sdt>
        <w:sdtPr>
          <w:rPr>
            <w:highlight w:val="lightGray"/>
          </w:rPr>
          <w:id w:val="80963285"/>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57195335"/>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4A1F0C92" w14:textId="77777777" w:rsidR="004B4F04" w:rsidRPr="00A06847" w:rsidRDefault="004B4F04" w:rsidP="004B4F04">
      <w:pPr>
        <w:jc w:val="both"/>
        <w:rPr>
          <w:highlight w:val="lightGray"/>
        </w:rPr>
      </w:pPr>
    </w:p>
    <w:p w14:paraId="24320905" w14:textId="77777777" w:rsidR="004B4F04" w:rsidRPr="00A06847" w:rsidRDefault="004B4F04" w:rsidP="004B4F04">
      <w:pPr>
        <w:jc w:val="both"/>
        <w:rPr>
          <w:highlight w:val="lightGray"/>
        </w:rPr>
      </w:pPr>
      <w:r w:rsidRPr="00A06847">
        <w:rPr>
          <w:highlight w:val="lightGray"/>
        </w:rPr>
        <w:t>In 160 MHz non-OFDMA the following conditional mandatory (conditional on supporting puncturing) large RU combinations are supported.</w:t>
      </w:r>
    </w:p>
    <w:p w14:paraId="2E90BF5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eight 242 RUs can be punctured.</w:t>
      </w:r>
    </w:p>
    <w:p w14:paraId="02091AC4"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A06847" w14:paraId="40B88286" w14:textId="77777777" w:rsidTr="00431441">
        <w:tc>
          <w:tcPr>
            <w:tcW w:w="2337" w:type="dxa"/>
          </w:tcPr>
          <w:p w14:paraId="3254807C" w14:textId="77777777" w:rsidR="004B4F04" w:rsidRPr="00A06847" w:rsidRDefault="004B4F04" w:rsidP="00431441">
            <w:pPr>
              <w:jc w:val="both"/>
              <w:rPr>
                <w:b/>
                <w:highlight w:val="lightGray"/>
              </w:rPr>
            </w:pPr>
            <w:r w:rsidRPr="00A06847">
              <w:rPr>
                <w:b/>
                <w:highlight w:val="lightGray"/>
              </w:rPr>
              <w:t>80 MHz RU Size</w:t>
            </w:r>
          </w:p>
        </w:tc>
        <w:tc>
          <w:tcPr>
            <w:tcW w:w="2337" w:type="dxa"/>
          </w:tcPr>
          <w:p w14:paraId="6ED1E020" w14:textId="77777777" w:rsidR="004B4F04" w:rsidRPr="00A06847" w:rsidRDefault="004B4F04" w:rsidP="00431441">
            <w:pPr>
              <w:jc w:val="both"/>
              <w:rPr>
                <w:b/>
                <w:highlight w:val="lightGray"/>
              </w:rPr>
            </w:pPr>
            <w:r w:rsidRPr="00A06847">
              <w:rPr>
                <w:b/>
                <w:highlight w:val="lightGray"/>
              </w:rPr>
              <w:t>80 MHz RU size</w:t>
            </w:r>
          </w:p>
        </w:tc>
        <w:tc>
          <w:tcPr>
            <w:tcW w:w="2338" w:type="dxa"/>
          </w:tcPr>
          <w:p w14:paraId="04901C9F" w14:textId="77777777" w:rsidR="004B4F04" w:rsidRPr="00A06847" w:rsidRDefault="004B4F04" w:rsidP="00431441">
            <w:pPr>
              <w:jc w:val="both"/>
              <w:rPr>
                <w:b/>
                <w:highlight w:val="lightGray"/>
              </w:rPr>
            </w:pPr>
            <w:r w:rsidRPr="00A06847">
              <w:rPr>
                <w:b/>
                <w:highlight w:val="lightGray"/>
              </w:rPr>
              <w:t>Aggregate BW</w:t>
            </w:r>
          </w:p>
        </w:tc>
        <w:tc>
          <w:tcPr>
            <w:tcW w:w="2338" w:type="dxa"/>
          </w:tcPr>
          <w:p w14:paraId="27A6AFF1" w14:textId="77777777" w:rsidR="004B4F04" w:rsidRPr="00A06847" w:rsidRDefault="004B4F04" w:rsidP="00431441">
            <w:pPr>
              <w:jc w:val="both"/>
              <w:rPr>
                <w:b/>
                <w:highlight w:val="lightGray"/>
              </w:rPr>
            </w:pPr>
            <w:r w:rsidRPr="00A06847">
              <w:rPr>
                <w:b/>
                <w:highlight w:val="lightGray"/>
              </w:rPr>
              <w:t>Notes</w:t>
            </w:r>
          </w:p>
        </w:tc>
      </w:tr>
      <w:tr w:rsidR="004B4F04" w:rsidRPr="00A06847" w14:paraId="1193DE9F" w14:textId="77777777" w:rsidTr="00431441">
        <w:tc>
          <w:tcPr>
            <w:tcW w:w="2337" w:type="dxa"/>
          </w:tcPr>
          <w:p w14:paraId="01741D95" w14:textId="77777777" w:rsidR="004B4F04" w:rsidRPr="00A06847" w:rsidRDefault="004B4F04" w:rsidP="00431441">
            <w:pPr>
              <w:jc w:val="both"/>
              <w:rPr>
                <w:highlight w:val="lightGray"/>
              </w:rPr>
            </w:pPr>
            <w:r w:rsidRPr="00A06847">
              <w:rPr>
                <w:highlight w:val="lightGray"/>
              </w:rPr>
              <w:t>484</w:t>
            </w:r>
          </w:p>
        </w:tc>
        <w:tc>
          <w:tcPr>
            <w:tcW w:w="2337" w:type="dxa"/>
          </w:tcPr>
          <w:p w14:paraId="5E9F9ADE" w14:textId="77777777" w:rsidR="004B4F04" w:rsidRPr="00A06847" w:rsidRDefault="004B4F04" w:rsidP="00431441">
            <w:pPr>
              <w:jc w:val="both"/>
              <w:rPr>
                <w:highlight w:val="lightGray"/>
              </w:rPr>
            </w:pPr>
            <w:r w:rsidRPr="00A06847">
              <w:rPr>
                <w:highlight w:val="lightGray"/>
              </w:rPr>
              <w:t>996</w:t>
            </w:r>
          </w:p>
        </w:tc>
        <w:tc>
          <w:tcPr>
            <w:tcW w:w="2338" w:type="dxa"/>
          </w:tcPr>
          <w:p w14:paraId="2C052A44" w14:textId="77777777" w:rsidR="004B4F04" w:rsidRPr="00A06847" w:rsidRDefault="004B4F04" w:rsidP="00431441">
            <w:pPr>
              <w:jc w:val="both"/>
              <w:rPr>
                <w:highlight w:val="lightGray"/>
              </w:rPr>
            </w:pPr>
            <w:r w:rsidRPr="00A06847">
              <w:rPr>
                <w:highlight w:val="lightGray"/>
              </w:rPr>
              <w:t>120 MHz</w:t>
            </w:r>
          </w:p>
        </w:tc>
        <w:tc>
          <w:tcPr>
            <w:tcW w:w="2338" w:type="dxa"/>
          </w:tcPr>
          <w:p w14:paraId="5D333C0E" w14:textId="77777777" w:rsidR="004B4F04" w:rsidRPr="00A06847" w:rsidRDefault="004B4F04" w:rsidP="00431441">
            <w:pPr>
              <w:jc w:val="both"/>
              <w:rPr>
                <w:highlight w:val="lightGray"/>
              </w:rPr>
            </w:pPr>
            <w:r w:rsidRPr="00A06847">
              <w:rPr>
                <w:highlight w:val="lightGray"/>
              </w:rPr>
              <w:t>4 options</w:t>
            </w:r>
          </w:p>
        </w:tc>
      </w:tr>
      <w:tr w:rsidR="004B4F04" w:rsidRPr="00A06847" w14:paraId="36685B57" w14:textId="77777777" w:rsidTr="00431441">
        <w:tc>
          <w:tcPr>
            <w:tcW w:w="2337" w:type="dxa"/>
          </w:tcPr>
          <w:p w14:paraId="70D04510" w14:textId="77777777" w:rsidR="004B4F04" w:rsidRPr="00A06847" w:rsidRDefault="004B4F04" w:rsidP="00431441">
            <w:pPr>
              <w:jc w:val="both"/>
              <w:rPr>
                <w:highlight w:val="lightGray"/>
              </w:rPr>
            </w:pPr>
            <w:r w:rsidRPr="00A06847">
              <w:rPr>
                <w:highlight w:val="lightGray"/>
              </w:rPr>
              <w:t>484 + 242</w:t>
            </w:r>
          </w:p>
        </w:tc>
        <w:tc>
          <w:tcPr>
            <w:tcW w:w="2337" w:type="dxa"/>
          </w:tcPr>
          <w:p w14:paraId="00F665B6" w14:textId="77777777" w:rsidR="004B4F04" w:rsidRPr="00A06847" w:rsidRDefault="004B4F04" w:rsidP="00431441">
            <w:pPr>
              <w:jc w:val="both"/>
              <w:rPr>
                <w:highlight w:val="lightGray"/>
              </w:rPr>
            </w:pPr>
            <w:r w:rsidRPr="00A06847">
              <w:rPr>
                <w:highlight w:val="lightGray"/>
              </w:rPr>
              <w:t>996</w:t>
            </w:r>
          </w:p>
        </w:tc>
        <w:tc>
          <w:tcPr>
            <w:tcW w:w="2338" w:type="dxa"/>
          </w:tcPr>
          <w:p w14:paraId="07A8A401" w14:textId="77777777" w:rsidR="004B4F04" w:rsidRPr="00A06847" w:rsidRDefault="004B4F04" w:rsidP="00431441">
            <w:pPr>
              <w:jc w:val="both"/>
              <w:rPr>
                <w:highlight w:val="lightGray"/>
              </w:rPr>
            </w:pPr>
            <w:r w:rsidRPr="00A06847">
              <w:rPr>
                <w:highlight w:val="lightGray"/>
              </w:rPr>
              <w:t>140 MHz</w:t>
            </w:r>
          </w:p>
        </w:tc>
        <w:tc>
          <w:tcPr>
            <w:tcW w:w="2338" w:type="dxa"/>
          </w:tcPr>
          <w:p w14:paraId="6BA86645" w14:textId="77777777" w:rsidR="004B4F04" w:rsidRPr="00A06847" w:rsidRDefault="004B4F04" w:rsidP="00431441">
            <w:pPr>
              <w:jc w:val="both"/>
              <w:rPr>
                <w:highlight w:val="lightGray"/>
              </w:rPr>
            </w:pPr>
            <w:r w:rsidRPr="00A06847">
              <w:rPr>
                <w:highlight w:val="lightGray"/>
              </w:rPr>
              <w:t>8 options</w:t>
            </w:r>
          </w:p>
        </w:tc>
      </w:tr>
    </w:tbl>
    <w:p w14:paraId="5C84FAFC" w14:textId="77777777" w:rsidR="004B4F04" w:rsidRPr="00A06847" w:rsidRDefault="004B4F04" w:rsidP="004B4F04">
      <w:pPr>
        <w:jc w:val="both"/>
        <w:rPr>
          <w:highlight w:val="lightGray"/>
        </w:rPr>
      </w:pPr>
      <w:r w:rsidRPr="00A06847">
        <w:rPr>
          <w:highlight w:val="lightGray"/>
        </w:rPr>
        <w:t xml:space="preserve">[Motion 94, </w:t>
      </w:r>
      <w:sdt>
        <w:sdtPr>
          <w:rPr>
            <w:highlight w:val="lightGray"/>
          </w:rPr>
          <w:id w:val="-198939065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7075536"/>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0FC9480C" w14:textId="77777777" w:rsidR="00EE70B9" w:rsidRPr="00A06847" w:rsidRDefault="00EE70B9" w:rsidP="004B4F04">
      <w:pPr>
        <w:jc w:val="both"/>
        <w:rPr>
          <w:highlight w:val="lightGray"/>
        </w:rPr>
      </w:pPr>
    </w:p>
    <w:p w14:paraId="599E39EA" w14:textId="4449942E" w:rsidR="004B4F04" w:rsidRPr="00A06847" w:rsidRDefault="004B4F04" w:rsidP="004B4F04">
      <w:pPr>
        <w:jc w:val="both"/>
        <w:rPr>
          <w:highlight w:val="lightGray"/>
        </w:rPr>
      </w:pPr>
      <w:r w:rsidRPr="00A06847">
        <w:rPr>
          <w:highlight w:val="lightGray"/>
        </w:rPr>
        <w:t>In 240 MHz non-OFDMA the following conditional mandatory (conditional on supporting puncturing) large RU combinations are supported.</w:t>
      </w:r>
    </w:p>
    <w:p w14:paraId="2620BF05"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six 484 RUs can be punctured.</w:t>
      </w:r>
    </w:p>
    <w:p w14:paraId="514CE3B4"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A06847" w14:paraId="32EA4138" w14:textId="77777777" w:rsidTr="00431441">
        <w:tc>
          <w:tcPr>
            <w:tcW w:w="1870" w:type="dxa"/>
          </w:tcPr>
          <w:p w14:paraId="0DC855C6"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598F3730"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6645175C"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039E05FC" w14:textId="77777777" w:rsidR="004B4F04" w:rsidRPr="00A06847" w:rsidRDefault="004B4F04" w:rsidP="00431441">
            <w:pPr>
              <w:jc w:val="both"/>
              <w:rPr>
                <w:b/>
                <w:highlight w:val="lightGray"/>
              </w:rPr>
            </w:pPr>
            <w:r w:rsidRPr="00A06847">
              <w:rPr>
                <w:b/>
                <w:highlight w:val="lightGray"/>
              </w:rPr>
              <w:t>Aggregate BW</w:t>
            </w:r>
          </w:p>
        </w:tc>
        <w:tc>
          <w:tcPr>
            <w:tcW w:w="1870" w:type="dxa"/>
          </w:tcPr>
          <w:p w14:paraId="605834B1" w14:textId="77777777" w:rsidR="004B4F04" w:rsidRPr="00A06847" w:rsidRDefault="004B4F04" w:rsidP="00431441">
            <w:pPr>
              <w:jc w:val="both"/>
              <w:rPr>
                <w:b/>
                <w:highlight w:val="lightGray"/>
              </w:rPr>
            </w:pPr>
            <w:r w:rsidRPr="00A06847">
              <w:rPr>
                <w:b/>
                <w:highlight w:val="lightGray"/>
              </w:rPr>
              <w:t>Notes</w:t>
            </w:r>
          </w:p>
        </w:tc>
      </w:tr>
      <w:tr w:rsidR="004B4F04" w:rsidRPr="00A06847" w14:paraId="560E2209" w14:textId="77777777" w:rsidTr="00431441">
        <w:tc>
          <w:tcPr>
            <w:tcW w:w="1870" w:type="dxa"/>
          </w:tcPr>
          <w:p w14:paraId="5FD4CFCB" w14:textId="77777777" w:rsidR="004B4F04" w:rsidRPr="00A06847" w:rsidRDefault="004B4F04" w:rsidP="00431441">
            <w:pPr>
              <w:jc w:val="both"/>
              <w:rPr>
                <w:highlight w:val="lightGray"/>
              </w:rPr>
            </w:pPr>
            <w:r w:rsidRPr="00A06847">
              <w:rPr>
                <w:highlight w:val="lightGray"/>
              </w:rPr>
              <w:t>484</w:t>
            </w:r>
          </w:p>
        </w:tc>
        <w:tc>
          <w:tcPr>
            <w:tcW w:w="1870" w:type="dxa"/>
          </w:tcPr>
          <w:p w14:paraId="02347F68" w14:textId="77777777" w:rsidR="004B4F04" w:rsidRPr="00A06847" w:rsidRDefault="004B4F04" w:rsidP="00431441">
            <w:pPr>
              <w:jc w:val="both"/>
              <w:rPr>
                <w:highlight w:val="lightGray"/>
              </w:rPr>
            </w:pPr>
            <w:r w:rsidRPr="00A06847">
              <w:rPr>
                <w:highlight w:val="lightGray"/>
              </w:rPr>
              <w:t>996</w:t>
            </w:r>
          </w:p>
        </w:tc>
        <w:tc>
          <w:tcPr>
            <w:tcW w:w="1870" w:type="dxa"/>
          </w:tcPr>
          <w:p w14:paraId="33087866" w14:textId="77777777" w:rsidR="004B4F04" w:rsidRPr="00A06847" w:rsidRDefault="004B4F04" w:rsidP="00431441">
            <w:pPr>
              <w:jc w:val="both"/>
              <w:rPr>
                <w:highlight w:val="lightGray"/>
              </w:rPr>
            </w:pPr>
            <w:r w:rsidRPr="00A06847">
              <w:rPr>
                <w:highlight w:val="lightGray"/>
              </w:rPr>
              <w:t>996</w:t>
            </w:r>
          </w:p>
        </w:tc>
        <w:tc>
          <w:tcPr>
            <w:tcW w:w="1870" w:type="dxa"/>
          </w:tcPr>
          <w:p w14:paraId="66FF9CB3" w14:textId="77777777" w:rsidR="004B4F04" w:rsidRPr="00A06847" w:rsidRDefault="004B4F04" w:rsidP="00431441">
            <w:pPr>
              <w:jc w:val="both"/>
              <w:rPr>
                <w:highlight w:val="lightGray"/>
              </w:rPr>
            </w:pPr>
            <w:r w:rsidRPr="00A06847">
              <w:rPr>
                <w:highlight w:val="lightGray"/>
              </w:rPr>
              <w:t xml:space="preserve">200 MHz </w:t>
            </w:r>
          </w:p>
        </w:tc>
        <w:tc>
          <w:tcPr>
            <w:tcW w:w="1870" w:type="dxa"/>
          </w:tcPr>
          <w:p w14:paraId="772B5FFB" w14:textId="77777777" w:rsidR="004B4F04" w:rsidRPr="00A06847" w:rsidRDefault="004B4F04" w:rsidP="00431441">
            <w:pPr>
              <w:jc w:val="both"/>
              <w:rPr>
                <w:highlight w:val="lightGray"/>
              </w:rPr>
            </w:pPr>
            <w:r w:rsidRPr="00A06847">
              <w:rPr>
                <w:highlight w:val="lightGray"/>
              </w:rPr>
              <w:t>6 options</w:t>
            </w:r>
          </w:p>
        </w:tc>
      </w:tr>
      <w:tr w:rsidR="004B4F04" w:rsidRPr="00A06847" w14:paraId="21226838" w14:textId="77777777" w:rsidTr="00431441">
        <w:tc>
          <w:tcPr>
            <w:tcW w:w="1870" w:type="dxa"/>
          </w:tcPr>
          <w:p w14:paraId="773C84DD" w14:textId="77777777" w:rsidR="004B4F04" w:rsidRPr="00A06847" w:rsidRDefault="004B4F04" w:rsidP="00431441">
            <w:pPr>
              <w:jc w:val="both"/>
              <w:rPr>
                <w:highlight w:val="lightGray"/>
              </w:rPr>
            </w:pPr>
            <w:r w:rsidRPr="00A06847">
              <w:rPr>
                <w:highlight w:val="lightGray"/>
              </w:rPr>
              <w:t>-</w:t>
            </w:r>
          </w:p>
        </w:tc>
        <w:tc>
          <w:tcPr>
            <w:tcW w:w="1870" w:type="dxa"/>
          </w:tcPr>
          <w:p w14:paraId="67C20B11" w14:textId="77777777" w:rsidR="004B4F04" w:rsidRPr="00A06847" w:rsidRDefault="004B4F04" w:rsidP="00431441">
            <w:pPr>
              <w:jc w:val="both"/>
              <w:rPr>
                <w:highlight w:val="lightGray"/>
              </w:rPr>
            </w:pPr>
            <w:r w:rsidRPr="00A06847">
              <w:rPr>
                <w:highlight w:val="lightGray"/>
              </w:rPr>
              <w:t>996</w:t>
            </w:r>
          </w:p>
        </w:tc>
        <w:tc>
          <w:tcPr>
            <w:tcW w:w="1870" w:type="dxa"/>
          </w:tcPr>
          <w:p w14:paraId="1A2F83E3" w14:textId="77777777" w:rsidR="004B4F04" w:rsidRPr="00A06847" w:rsidRDefault="004B4F04" w:rsidP="00431441">
            <w:pPr>
              <w:jc w:val="both"/>
              <w:rPr>
                <w:highlight w:val="lightGray"/>
              </w:rPr>
            </w:pPr>
            <w:r w:rsidRPr="00A06847">
              <w:rPr>
                <w:highlight w:val="lightGray"/>
              </w:rPr>
              <w:t>996</w:t>
            </w:r>
          </w:p>
        </w:tc>
        <w:tc>
          <w:tcPr>
            <w:tcW w:w="1870" w:type="dxa"/>
          </w:tcPr>
          <w:p w14:paraId="2BE366D8" w14:textId="77777777" w:rsidR="004B4F04" w:rsidRPr="00A06847" w:rsidRDefault="004B4F04" w:rsidP="00431441">
            <w:pPr>
              <w:jc w:val="both"/>
              <w:rPr>
                <w:highlight w:val="lightGray"/>
              </w:rPr>
            </w:pPr>
            <w:r w:rsidRPr="00A06847">
              <w:rPr>
                <w:highlight w:val="lightGray"/>
              </w:rPr>
              <w:t xml:space="preserve">160 MHz </w:t>
            </w:r>
          </w:p>
        </w:tc>
        <w:tc>
          <w:tcPr>
            <w:tcW w:w="1870" w:type="dxa"/>
          </w:tcPr>
          <w:p w14:paraId="4DED3BF8" w14:textId="77777777" w:rsidR="004B4F04" w:rsidRPr="00A06847" w:rsidRDefault="004B4F04" w:rsidP="00431441">
            <w:pPr>
              <w:jc w:val="both"/>
              <w:rPr>
                <w:highlight w:val="lightGray"/>
              </w:rPr>
            </w:pPr>
            <w:r w:rsidRPr="00A06847">
              <w:rPr>
                <w:highlight w:val="lightGray"/>
              </w:rPr>
              <w:t>3 options</w:t>
            </w:r>
          </w:p>
        </w:tc>
      </w:tr>
    </w:tbl>
    <w:p w14:paraId="4004FEFD" w14:textId="77777777" w:rsidR="004B4F04" w:rsidRPr="00A06847" w:rsidRDefault="004B4F04" w:rsidP="004B4F04">
      <w:pPr>
        <w:jc w:val="both"/>
        <w:rPr>
          <w:highlight w:val="lightGray"/>
        </w:rPr>
      </w:pPr>
      <w:r w:rsidRPr="00A06847">
        <w:rPr>
          <w:highlight w:val="lightGray"/>
        </w:rPr>
        <w:t xml:space="preserve">[Motion 95, </w:t>
      </w:r>
      <w:sdt>
        <w:sdtPr>
          <w:rPr>
            <w:highlight w:val="lightGray"/>
          </w:rPr>
          <w:id w:val="851455385"/>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36715587"/>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A06847" w:rsidRDefault="004B4F04" w:rsidP="004B4F04">
      <w:pPr>
        <w:jc w:val="both"/>
        <w:rPr>
          <w:highlight w:val="lightGray"/>
        </w:rPr>
      </w:pPr>
      <w:r w:rsidRPr="00A06847">
        <w:rPr>
          <w:highlight w:val="lightGray"/>
        </w:rPr>
        <w:t>In 320 MHz non-OFDMA the following conditional mandatory (conditional on supporting puncturing) large RU combinations are supported.</w:t>
      </w:r>
    </w:p>
    <w:p w14:paraId="1339FF0E"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eight 484 RUs can be punctured.</w:t>
      </w:r>
    </w:p>
    <w:p w14:paraId="32FA80A5"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A06847" w14:paraId="77E387CB" w14:textId="77777777" w:rsidTr="00431441">
        <w:tc>
          <w:tcPr>
            <w:tcW w:w="744" w:type="pct"/>
          </w:tcPr>
          <w:p w14:paraId="4F261B7F" w14:textId="77777777" w:rsidR="004B4F04" w:rsidRPr="00A06847" w:rsidRDefault="004B4F04" w:rsidP="00431441">
            <w:pPr>
              <w:jc w:val="both"/>
              <w:rPr>
                <w:b/>
                <w:highlight w:val="lightGray"/>
              </w:rPr>
            </w:pPr>
            <w:r w:rsidRPr="00A06847">
              <w:rPr>
                <w:b/>
                <w:highlight w:val="lightGray"/>
              </w:rPr>
              <w:t xml:space="preserve">80 MHz </w:t>
            </w:r>
          </w:p>
          <w:p w14:paraId="03F9C403" w14:textId="77777777" w:rsidR="004B4F04" w:rsidRPr="00A06847" w:rsidRDefault="004B4F04" w:rsidP="00431441">
            <w:pPr>
              <w:jc w:val="both"/>
              <w:rPr>
                <w:b/>
                <w:highlight w:val="lightGray"/>
              </w:rPr>
            </w:pPr>
            <w:r w:rsidRPr="00A06847">
              <w:rPr>
                <w:b/>
                <w:highlight w:val="lightGray"/>
              </w:rPr>
              <w:t>RU size</w:t>
            </w:r>
          </w:p>
        </w:tc>
        <w:tc>
          <w:tcPr>
            <w:tcW w:w="744" w:type="pct"/>
          </w:tcPr>
          <w:p w14:paraId="1FE157A5" w14:textId="77777777" w:rsidR="004B4F04" w:rsidRPr="00A06847" w:rsidRDefault="004B4F04" w:rsidP="00431441">
            <w:pPr>
              <w:jc w:val="both"/>
              <w:rPr>
                <w:b/>
                <w:highlight w:val="lightGray"/>
              </w:rPr>
            </w:pPr>
            <w:r w:rsidRPr="00A06847">
              <w:rPr>
                <w:b/>
                <w:highlight w:val="lightGray"/>
              </w:rPr>
              <w:t xml:space="preserve">80 MHz </w:t>
            </w:r>
          </w:p>
          <w:p w14:paraId="22EC2365" w14:textId="77777777" w:rsidR="004B4F04" w:rsidRPr="00A06847" w:rsidRDefault="004B4F04" w:rsidP="00431441">
            <w:pPr>
              <w:jc w:val="both"/>
              <w:rPr>
                <w:b/>
                <w:highlight w:val="lightGray"/>
              </w:rPr>
            </w:pPr>
            <w:r w:rsidRPr="00A06847">
              <w:rPr>
                <w:b/>
                <w:highlight w:val="lightGray"/>
              </w:rPr>
              <w:t>RU size</w:t>
            </w:r>
          </w:p>
        </w:tc>
        <w:tc>
          <w:tcPr>
            <w:tcW w:w="744" w:type="pct"/>
          </w:tcPr>
          <w:p w14:paraId="581693FC" w14:textId="77777777" w:rsidR="004B4F04" w:rsidRPr="00A06847" w:rsidRDefault="004B4F04" w:rsidP="00431441">
            <w:pPr>
              <w:jc w:val="both"/>
              <w:rPr>
                <w:b/>
                <w:highlight w:val="lightGray"/>
              </w:rPr>
            </w:pPr>
            <w:r w:rsidRPr="00A06847">
              <w:rPr>
                <w:b/>
                <w:highlight w:val="lightGray"/>
              </w:rPr>
              <w:t xml:space="preserve">80 MHz </w:t>
            </w:r>
          </w:p>
          <w:p w14:paraId="75381085" w14:textId="77777777" w:rsidR="004B4F04" w:rsidRPr="00A06847" w:rsidRDefault="004B4F04" w:rsidP="00431441">
            <w:pPr>
              <w:jc w:val="both"/>
              <w:rPr>
                <w:b/>
                <w:highlight w:val="lightGray"/>
              </w:rPr>
            </w:pPr>
            <w:r w:rsidRPr="00A06847">
              <w:rPr>
                <w:b/>
                <w:highlight w:val="lightGray"/>
              </w:rPr>
              <w:t>RU size</w:t>
            </w:r>
          </w:p>
        </w:tc>
        <w:tc>
          <w:tcPr>
            <w:tcW w:w="744" w:type="pct"/>
          </w:tcPr>
          <w:p w14:paraId="02DEC6B1" w14:textId="77777777" w:rsidR="004B4F04" w:rsidRPr="00A06847" w:rsidRDefault="004B4F04" w:rsidP="00431441">
            <w:pPr>
              <w:jc w:val="both"/>
              <w:rPr>
                <w:b/>
                <w:highlight w:val="lightGray"/>
              </w:rPr>
            </w:pPr>
            <w:r w:rsidRPr="00A06847">
              <w:rPr>
                <w:b/>
                <w:highlight w:val="lightGray"/>
              </w:rPr>
              <w:t xml:space="preserve">80 MHz </w:t>
            </w:r>
          </w:p>
          <w:p w14:paraId="377917E4" w14:textId="77777777" w:rsidR="004B4F04" w:rsidRPr="00A06847" w:rsidRDefault="004B4F04" w:rsidP="00431441">
            <w:pPr>
              <w:jc w:val="both"/>
              <w:rPr>
                <w:b/>
                <w:highlight w:val="lightGray"/>
              </w:rPr>
            </w:pPr>
            <w:r w:rsidRPr="00A06847">
              <w:rPr>
                <w:b/>
                <w:highlight w:val="lightGray"/>
              </w:rPr>
              <w:t>RU size</w:t>
            </w:r>
          </w:p>
        </w:tc>
        <w:tc>
          <w:tcPr>
            <w:tcW w:w="1232" w:type="pct"/>
          </w:tcPr>
          <w:p w14:paraId="3B966A63" w14:textId="77777777" w:rsidR="004B4F04" w:rsidRPr="00A06847" w:rsidRDefault="004B4F04" w:rsidP="00431441">
            <w:pPr>
              <w:jc w:val="both"/>
              <w:rPr>
                <w:b/>
                <w:highlight w:val="lightGray"/>
              </w:rPr>
            </w:pPr>
            <w:r w:rsidRPr="00A06847">
              <w:rPr>
                <w:b/>
                <w:highlight w:val="lightGray"/>
              </w:rPr>
              <w:t>Aggregate BW</w:t>
            </w:r>
          </w:p>
        </w:tc>
        <w:tc>
          <w:tcPr>
            <w:tcW w:w="791" w:type="pct"/>
          </w:tcPr>
          <w:p w14:paraId="147C194E" w14:textId="77777777" w:rsidR="004B4F04" w:rsidRPr="00A06847" w:rsidRDefault="004B4F04" w:rsidP="00431441">
            <w:pPr>
              <w:jc w:val="both"/>
              <w:rPr>
                <w:b/>
                <w:highlight w:val="lightGray"/>
              </w:rPr>
            </w:pPr>
            <w:r w:rsidRPr="00A06847">
              <w:rPr>
                <w:b/>
                <w:highlight w:val="lightGray"/>
              </w:rPr>
              <w:t>Notes</w:t>
            </w:r>
          </w:p>
        </w:tc>
      </w:tr>
      <w:tr w:rsidR="004B4F04" w:rsidRPr="00A06847" w14:paraId="558DBC45" w14:textId="77777777" w:rsidTr="00431441">
        <w:tc>
          <w:tcPr>
            <w:tcW w:w="744" w:type="pct"/>
          </w:tcPr>
          <w:p w14:paraId="6EDD7B5E" w14:textId="77777777" w:rsidR="004B4F04" w:rsidRPr="00A06847" w:rsidRDefault="004B4F04" w:rsidP="00431441">
            <w:pPr>
              <w:jc w:val="both"/>
              <w:rPr>
                <w:highlight w:val="lightGray"/>
              </w:rPr>
            </w:pPr>
            <w:r w:rsidRPr="00A06847">
              <w:rPr>
                <w:highlight w:val="lightGray"/>
              </w:rPr>
              <w:t>484</w:t>
            </w:r>
          </w:p>
        </w:tc>
        <w:tc>
          <w:tcPr>
            <w:tcW w:w="744" w:type="pct"/>
          </w:tcPr>
          <w:p w14:paraId="41D2B278" w14:textId="77777777" w:rsidR="004B4F04" w:rsidRPr="00A06847" w:rsidRDefault="004B4F04" w:rsidP="00431441">
            <w:pPr>
              <w:jc w:val="both"/>
              <w:rPr>
                <w:highlight w:val="lightGray"/>
              </w:rPr>
            </w:pPr>
            <w:r w:rsidRPr="00A06847">
              <w:rPr>
                <w:highlight w:val="lightGray"/>
              </w:rPr>
              <w:t>996</w:t>
            </w:r>
          </w:p>
        </w:tc>
        <w:tc>
          <w:tcPr>
            <w:tcW w:w="744" w:type="pct"/>
          </w:tcPr>
          <w:p w14:paraId="4B158008" w14:textId="77777777" w:rsidR="004B4F04" w:rsidRPr="00A06847" w:rsidRDefault="004B4F04" w:rsidP="00431441">
            <w:pPr>
              <w:jc w:val="both"/>
              <w:rPr>
                <w:highlight w:val="lightGray"/>
              </w:rPr>
            </w:pPr>
            <w:r w:rsidRPr="00A06847">
              <w:rPr>
                <w:highlight w:val="lightGray"/>
              </w:rPr>
              <w:t>996</w:t>
            </w:r>
          </w:p>
        </w:tc>
        <w:tc>
          <w:tcPr>
            <w:tcW w:w="744" w:type="pct"/>
          </w:tcPr>
          <w:p w14:paraId="12DD95F7" w14:textId="77777777" w:rsidR="004B4F04" w:rsidRPr="00A06847" w:rsidRDefault="004B4F04" w:rsidP="00431441">
            <w:pPr>
              <w:jc w:val="both"/>
              <w:rPr>
                <w:highlight w:val="lightGray"/>
              </w:rPr>
            </w:pPr>
            <w:r w:rsidRPr="00A06847">
              <w:rPr>
                <w:highlight w:val="lightGray"/>
              </w:rPr>
              <w:t>996</w:t>
            </w:r>
          </w:p>
        </w:tc>
        <w:tc>
          <w:tcPr>
            <w:tcW w:w="1232" w:type="pct"/>
          </w:tcPr>
          <w:p w14:paraId="59CEDD26" w14:textId="77777777" w:rsidR="004B4F04" w:rsidRPr="00A06847" w:rsidRDefault="004B4F04" w:rsidP="00431441">
            <w:pPr>
              <w:jc w:val="both"/>
              <w:rPr>
                <w:highlight w:val="lightGray"/>
              </w:rPr>
            </w:pPr>
            <w:r w:rsidRPr="00A06847">
              <w:rPr>
                <w:highlight w:val="lightGray"/>
              </w:rPr>
              <w:t>280 MHz</w:t>
            </w:r>
          </w:p>
        </w:tc>
        <w:tc>
          <w:tcPr>
            <w:tcW w:w="791" w:type="pct"/>
          </w:tcPr>
          <w:p w14:paraId="7006F263" w14:textId="77777777" w:rsidR="004B4F04" w:rsidRPr="00A06847" w:rsidRDefault="004B4F04" w:rsidP="00431441">
            <w:pPr>
              <w:jc w:val="both"/>
              <w:rPr>
                <w:highlight w:val="lightGray"/>
              </w:rPr>
            </w:pPr>
            <w:r w:rsidRPr="00A06847">
              <w:rPr>
                <w:highlight w:val="lightGray"/>
              </w:rPr>
              <w:t>8 options</w:t>
            </w:r>
          </w:p>
        </w:tc>
      </w:tr>
      <w:tr w:rsidR="004B4F04" w:rsidRPr="00A06847" w14:paraId="5490264A" w14:textId="77777777" w:rsidTr="00431441">
        <w:tc>
          <w:tcPr>
            <w:tcW w:w="744" w:type="pct"/>
          </w:tcPr>
          <w:p w14:paraId="397C8A18" w14:textId="77777777" w:rsidR="004B4F04" w:rsidRPr="00A06847" w:rsidRDefault="004B4F04" w:rsidP="00431441">
            <w:pPr>
              <w:jc w:val="both"/>
              <w:rPr>
                <w:highlight w:val="lightGray"/>
              </w:rPr>
            </w:pPr>
            <w:r w:rsidRPr="00A06847">
              <w:rPr>
                <w:highlight w:val="lightGray"/>
              </w:rPr>
              <w:t>-</w:t>
            </w:r>
          </w:p>
        </w:tc>
        <w:tc>
          <w:tcPr>
            <w:tcW w:w="744" w:type="pct"/>
          </w:tcPr>
          <w:p w14:paraId="79CA8B30" w14:textId="77777777" w:rsidR="004B4F04" w:rsidRPr="00A06847" w:rsidRDefault="004B4F04" w:rsidP="00431441">
            <w:pPr>
              <w:jc w:val="both"/>
              <w:rPr>
                <w:highlight w:val="lightGray"/>
              </w:rPr>
            </w:pPr>
            <w:r w:rsidRPr="00A06847">
              <w:rPr>
                <w:highlight w:val="lightGray"/>
              </w:rPr>
              <w:t>996</w:t>
            </w:r>
          </w:p>
        </w:tc>
        <w:tc>
          <w:tcPr>
            <w:tcW w:w="744" w:type="pct"/>
          </w:tcPr>
          <w:p w14:paraId="6A4AB3C9" w14:textId="77777777" w:rsidR="004B4F04" w:rsidRPr="00A06847" w:rsidRDefault="004B4F04" w:rsidP="00431441">
            <w:pPr>
              <w:jc w:val="both"/>
              <w:rPr>
                <w:highlight w:val="lightGray"/>
              </w:rPr>
            </w:pPr>
            <w:r w:rsidRPr="00A06847">
              <w:rPr>
                <w:highlight w:val="lightGray"/>
              </w:rPr>
              <w:t>996</w:t>
            </w:r>
          </w:p>
        </w:tc>
        <w:tc>
          <w:tcPr>
            <w:tcW w:w="744" w:type="pct"/>
          </w:tcPr>
          <w:p w14:paraId="4EE00FE5" w14:textId="77777777" w:rsidR="004B4F04" w:rsidRPr="00A06847" w:rsidRDefault="004B4F04" w:rsidP="00431441">
            <w:pPr>
              <w:jc w:val="both"/>
              <w:rPr>
                <w:highlight w:val="lightGray"/>
              </w:rPr>
            </w:pPr>
            <w:r w:rsidRPr="00A06847">
              <w:rPr>
                <w:highlight w:val="lightGray"/>
              </w:rPr>
              <w:t>996</w:t>
            </w:r>
          </w:p>
        </w:tc>
        <w:tc>
          <w:tcPr>
            <w:tcW w:w="1232" w:type="pct"/>
          </w:tcPr>
          <w:p w14:paraId="04CE90EC" w14:textId="77777777" w:rsidR="004B4F04" w:rsidRPr="00A06847" w:rsidRDefault="004B4F04" w:rsidP="00431441">
            <w:pPr>
              <w:jc w:val="both"/>
              <w:rPr>
                <w:highlight w:val="lightGray"/>
              </w:rPr>
            </w:pPr>
            <w:r w:rsidRPr="00A06847">
              <w:rPr>
                <w:highlight w:val="lightGray"/>
              </w:rPr>
              <w:t>240 MHz</w:t>
            </w:r>
          </w:p>
        </w:tc>
        <w:tc>
          <w:tcPr>
            <w:tcW w:w="791" w:type="pct"/>
          </w:tcPr>
          <w:p w14:paraId="039A6137" w14:textId="77777777" w:rsidR="004B4F04" w:rsidRPr="00A06847" w:rsidRDefault="004B4F04" w:rsidP="00431441">
            <w:pPr>
              <w:jc w:val="both"/>
              <w:rPr>
                <w:highlight w:val="lightGray"/>
              </w:rPr>
            </w:pPr>
            <w:r w:rsidRPr="00A06847">
              <w:rPr>
                <w:highlight w:val="lightGray"/>
              </w:rPr>
              <w:t>4 options</w:t>
            </w:r>
          </w:p>
        </w:tc>
      </w:tr>
    </w:tbl>
    <w:p w14:paraId="3919BE46" w14:textId="77777777" w:rsidR="004B4F04" w:rsidRPr="00A06847" w:rsidRDefault="004B4F04" w:rsidP="004B4F04">
      <w:pPr>
        <w:jc w:val="both"/>
        <w:rPr>
          <w:highlight w:val="lightGray"/>
        </w:rPr>
      </w:pPr>
      <w:r w:rsidRPr="00A06847">
        <w:rPr>
          <w:highlight w:val="lightGray"/>
        </w:rPr>
        <w:t xml:space="preserve">[Motion 96, </w:t>
      </w:r>
      <w:sdt>
        <w:sdtPr>
          <w:rPr>
            <w:highlight w:val="lightGray"/>
          </w:rPr>
          <w:id w:val="-112877149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6274901"/>
          <w:citation/>
        </w:sdtPr>
        <w:sdtEnd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671C9A" w:rsidRPr="00A06847">
            <w:rPr>
              <w:noProof/>
              <w:highlight w:val="lightGray"/>
              <w:lang w:val="en-US"/>
            </w:rPr>
            <w:t>[44]</w:t>
          </w:r>
          <w:r w:rsidRPr="00A06847">
            <w:rPr>
              <w:highlight w:val="lightGray"/>
            </w:rPr>
            <w:fldChar w:fldCharType="end"/>
          </w:r>
        </w:sdtContent>
      </w:sdt>
      <w:r w:rsidRPr="00A06847">
        <w:rPr>
          <w:highlight w:val="lightGray"/>
        </w:rPr>
        <w:t>]</w:t>
      </w:r>
    </w:p>
    <w:p w14:paraId="240CFE0F" w14:textId="77777777" w:rsidR="00862DE9" w:rsidRPr="00A06847" w:rsidRDefault="00862DE9" w:rsidP="004B4F04">
      <w:pPr>
        <w:jc w:val="both"/>
        <w:rPr>
          <w:highlight w:val="lightGray"/>
        </w:rPr>
      </w:pPr>
    </w:p>
    <w:p w14:paraId="44D25C81" w14:textId="709A870F" w:rsidR="004C5B8E" w:rsidRPr="00A06847" w:rsidRDefault="004C5B8E" w:rsidP="004C5B8E">
      <w:pPr>
        <w:jc w:val="both"/>
        <w:rPr>
          <w:highlight w:val="lightGray"/>
        </w:rPr>
      </w:pPr>
      <w:r w:rsidRPr="00A06847">
        <w:rPr>
          <w:highlight w:val="lightGray"/>
        </w:rPr>
        <w:t>MRU 996</w:t>
      </w:r>
      <w:r w:rsidR="007021DF" w:rsidRPr="00A06847">
        <w:rPr>
          <w:highlight w:val="lightGray"/>
        </w:rPr>
        <w:t>×</w:t>
      </w:r>
      <w:r w:rsidRPr="00A06847">
        <w:rPr>
          <w:highlight w:val="lightGray"/>
        </w:rPr>
        <w:t>2 shall not straddle two 160</w:t>
      </w:r>
      <w:r w:rsidR="0014111F" w:rsidRPr="00A06847">
        <w:rPr>
          <w:highlight w:val="lightGray"/>
        </w:rPr>
        <w:t xml:space="preserve"> </w:t>
      </w:r>
      <w:r w:rsidRPr="00A06847">
        <w:rPr>
          <w:highlight w:val="lightGray"/>
        </w:rPr>
        <w:t>MHz channels</w:t>
      </w:r>
      <w:r w:rsidR="0014111F" w:rsidRPr="00A06847">
        <w:rPr>
          <w:highlight w:val="lightGray"/>
        </w:rPr>
        <w:t xml:space="preserve">. </w:t>
      </w:r>
    </w:p>
    <w:p w14:paraId="367DEBAD" w14:textId="5D8F0791" w:rsidR="004C5B8E" w:rsidRPr="00A06847" w:rsidRDefault="00CB32BC" w:rsidP="004C5B8E">
      <w:pPr>
        <w:jc w:val="both"/>
        <w:rPr>
          <w:highlight w:val="lightGray"/>
        </w:rPr>
      </w:pPr>
      <w:r w:rsidRPr="00A06847">
        <w:rPr>
          <w:highlight w:val="lightGray"/>
        </w:rPr>
        <w:t xml:space="preserve">[Motion 122, #SP164, </w:t>
      </w:r>
      <w:sdt>
        <w:sdtPr>
          <w:rPr>
            <w:highlight w:val="lightGray"/>
          </w:rPr>
          <w:id w:val="79502876"/>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13742346"/>
          <w:citation/>
        </w:sdtPr>
        <w:sdtEnd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671C9A" w:rsidRPr="00A06847">
            <w:rPr>
              <w:noProof/>
              <w:highlight w:val="lightGray"/>
              <w:lang w:val="en-US"/>
            </w:rPr>
            <w:t>[13]</w:t>
          </w:r>
          <w:r w:rsidRPr="00A06847">
            <w:rPr>
              <w:highlight w:val="lightGray"/>
            </w:rPr>
            <w:fldChar w:fldCharType="end"/>
          </w:r>
        </w:sdtContent>
      </w:sdt>
      <w:r w:rsidRPr="00A06847">
        <w:rPr>
          <w:highlight w:val="lightGray"/>
        </w:rPr>
        <w:t>]</w:t>
      </w:r>
    </w:p>
    <w:p w14:paraId="1C748D8A" w14:textId="77777777" w:rsidR="00AB31F1" w:rsidRPr="00A06847" w:rsidRDefault="00AB31F1" w:rsidP="004C5B8E">
      <w:pPr>
        <w:jc w:val="both"/>
        <w:rPr>
          <w:highlight w:val="lightGray"/>
        </w:rPr>
      </w:pPr>
    </w:p>
    <w:p w14:paraId="4EB87A34" w14:textId="2F467761" w:rsidR="004C5B8E" w:rsidRPr="00A06847" w:rsidRDefault="009C72FA" w:rsidP="004C5B8E">
      <w:pPr>
        <w:rPr>
          <w:bCs/>
          <w:highlight w:val="lightGray"/>
        </w:rPr>
      </w:pPr>
      <w:r w:rsidRPr="00A06847">
        <w:rPr>
          <w:bCs/>
          <w:highlight w:val="lightGray"/>
        </w:rPr>
        <w:t>The table below</w:t>
      </w:r>
      <w:r w:rsidR="004C5B8E" w:rsidRPr="00A06847">
        <w:rPr>
          <w:bCs/>
          <w:highlight w:val="lightGray"/>
        </w:rPr>
        <w:t xml:space="preserve"> defines </w:t>
      </w:r>
      <w:r w:rsidR="0014111F" w:rsidRPr="00A06847">
        <w:rPr>
          <w:bCs/>
          <w:highlight w:val="lightGray"/>
        </w:rPr>
        <w:t xml:space="preserve">12 </w:t>
      </w:r>
      <w:r w:rsidR="004C5B8E" w:rsidRPr="00A06847">
        <w:rPr>
          <w:bCs/>
          <w:highlight w:val="lightGray"/>
        </w:rPr>
        <w:t>options for MRU 996</w:t>
      </w:r>
      <w:r w:rsidR="007021DF" w:rsidRPr="00A06847">
        <w:rPr>
          <w:highlight w:val="lightGray"/>
        </w:rPr>
        <w:t>×</w:t>
      </w:r>
      <w:r w:rsidR="004C5B8E" w:rsidRPr="00A06847">
        <w:rPr>
          <w:bCs/>
          <w:highlight w:val="lightGray"/>
        </w:rPr>
        <w:t>2+484 in 320</w:t>
      </w:r>
      <w:r w:rsidR="0014111F" w:rsidRPr="00A06847">
        <w:rPr>
          <w:bCs/>
          <w:highlight w:val="lightGray"/>
        </w:rPr>
        <w:t xml:space="preserve"> </w:t>
      </w:r>
      <w:r w:rsidR="004C5B8E" w:rsidRPr="00A06847">
        <w:rPr>
          <w:bCs/>
          <w:highlight w:val="lightGray"/>
        </w:rPr>
        <w:t>MHz BSS</w:t>
      </w:r>
      <w:r w:rsidR="0014111F" w:rsidRPr="00A06847">
        <w:rPr>
          <w:bCs/>
          <w:highlight w:val="lightGray"/>
        </w:rPr>
        <w:t>.</w:t>
      </w:r>
    </w:p>
    <w:p w14:paraId="1634F6F5" w14:textId="6AEFC683" w:rsidR="004C5B8E" w:rsidRPr="00A06847" w:rsidRDefault="004C5B8E" w:rsidP="004C5B8E">
      <w:pPr>
        <w:pStyle w:val="ListParagraph"/>
        <w:numPr>
          <w:ilvl w:val="0"/>
          <w:numId w:val="135"/>
        </w:numPr>
        <w:rPr>
          <w:bCs/>
          <w:highlight w:val="lightGray"/>
        </w:rPr>
      </w:pPr>
      <w:r w:rsidRPr="00A06847">
        <w:rPr>
          <w:bCs/>
          <w:highlight w:val="lightGray"/>
        </w:rPr>
        <w:t>240/160+80 MHz BW entry is TBD</w:t>
      </w:r>
      <w:r w:rsidR="00C453D8" w:rsidRPr="00A06847">
        <w:rPr>
          <w:bCs/>
          <w:highlight w:val="lightGray"/>
        </w:rPr>
        <w:t>.</w:t>
      </w:r>
    </w:p>
    <w:p w14:paraId="08F2D539" w14:textId="6F2E024D" w:rsidR="004C5B8E" w:rsidRPr="00A06847" w:rsidRDefault="00C31ED4" w:rsidP="004C5B8E">
      <w:pPr>
        <w:pStyle w:val="ListParagraph"/>
        <w:numPr>
          <w:ilvl w:val="0"/>
          <w:numId w:val="135"/>
        </w:numPr>
        <w:rPr>
          <w:bCs/>
          <w:highlight w:val="lightGray"/>
        </w:rPr>
      </w:pPr>
      <w:r w:rsidRPr="00A06847">
        <w:rPr>
          <w:highlight w:val="lightGray"/>
        </w:rPr>
        <w:t xml:space="preserve">NOTE – </w:t>
      </w:r>
      <w:r w:rsidR="004C5B8E" w:rsidRPr="00A06847">
        <w:rPr>
          <w:bCs/>
          <w:highlight w:val="lightGray"/>
        </w:rPr>
        <w:t xml:space="preserve">Shaded area in </w:t>
      </w:r>
      <w:r w:rsidR="00311B52" w:rsidRPr="00A06847">
        <w:rPr>
          <w:bCs/>
          <w:highlight w:val="lightGray"/>
        </w:rPr>
        <w:t>the table</w:t>
      </w:r>
      <w:r w:rsidR="0014111F" w:rsidRPr="00A06847">
        <w:rPr>
          <w:bCs/>
          <w:highlight w:val="lightGray"/>
        </w:rPr>
        <w:t xml:space="preserve"> </w:t>
      </w:r>
      <w:r w:rsidR="004C5B8E" w:rsidRPr="00A06847">
        <w:rPr>
          <w:bCs/>
          <w:highlight w:val="lightGray"/>
        </w:rPr>
        <w:t xml:space="preserve">is punctured. </w:t>
      </w:r>
    </w:p>
    <w:p w14:paraId="66EA925E" w14:textId="5B1AA8FF" w:rsidR="004C5B8E" w:rsidRPr="00A06847" w:rsidRDefault="004C5B8E" w:rsidP="007226F8">
      <w:pPr>
        <w:jc w:val="center"/>
        <w:rPr>
          <w:bCs/>
          <w:szCs w:val="22"/>
          <w:highlight w:val="lightGray"/>
        </w:rPr>
      </w:pPr>
      <w:r w:rsidRPr="00A06847">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A06847" w:rsidRDefault="00CB32BC" w:rsidP="004C5B8E">
      <w:pPr>
        <w:jc w:val="both"/>
        <w:rPr>
          <w:highlight w:val="lightGray"/>
        </w:rPr>
      </w:pPr>
      <w:r w:rsidRPr="00A06847">
        <w:rPr>
          <w:highlight w:val="lightGray"/>
        </w:rPr>
        <w:t xml:space="preserve">[Motion 122, #SP166, </w:t>
      </w:r>
      <w:sdt>
        <w:sdtPr>
          <w:rPr>
            <w:highlight w:val="lightGray"/>
          </w:rPr>
          <w:id w:val="1192490473"/>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605310027"/>
          <w:citation/>
        </w:sdtPr>
        <w:sdtEnd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671C9A" w:rsidRPr="00A06847">
            <w:rPr>
              <w:noProof/>
              <w:highlight w:val="lightGray"/>
              <w:lang w:val="en-US"/>
            </w:rPr>
            <w:t>[13]</w:t>
          </w:r>
          <w:r w:rsidRPr="00A06847">
            <w:rPr>
              <w:highlight w:val="lightGray"/>
            </w:rPr>
            <w:fldChar w:fldCharType="end"/>
          </w:r>
        </w:sdtContent>
      </w:sdt>
      <w:r w:rsidRPr="00A06847">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A06847" w:rsidRDefault="00C95444" w:rsidP="00C16634">
      <w:pPr>
        <w:keepNext/>
        <w:tabs>
          <w:tab w:val="left" w:pos="7075"/>
        </w:tabs>
        <w:rPr>
          <w:bCs/>
          <w:szCs w:val="22"/>
          <w:highlight w:val="lightGray"/>
          <w:lang w:val="en-US" w:eastAsia="zh-CN"/>
        </w:rPr>
      </w:pPr>
      <w:r w:rsidRPr="00A06847">
        <w:rPr>
          <w:szCs w:val="22"/>
          <w:highlight w:val="lightGray"/>
          <w:lang w:val="en-US" w:eastAsia="zh-CN"/>
        </w:rPr>
        <w:lastRenderedPageBreak/>
        <w:t>Indices for small-size MRUs in an OFDMA 20 MHz EHT PPDU</w:t>
      </w:r>
      <w:r w:rsidR="008F3F9B" w:rsidRPr="00A06847">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A06847" w14:paraId="6A411020" w14:textId="77777777" w:rsidTr="00C22704">
        <w:trPr>
          <w:trHeight w:val="254"/>
          <w:jc w:val="center"/>
        </w:trPr>
        <w:tc>
          <w:tcPr>
            <w:tcW w:w="1619" w:type="dxa"/>
            <w:hideMark/>
          </w:tcPr>
          <w:p w14:paraId="3F1049FA"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type</w:t>
            </w:r>
          </w:p>
        </w:tc>
        <w:tc>
          <w:tcPr>
            <w:tcW w:w="2511" w:type="dxa"/>
            <w:hideMark/>
          </w:tcPr>
          <w:p w14:paraId="6EF2DC2D"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index</w:t>
            </w:r>
          </w:p>
        </w:tc>
        <w:tc>
          <w:tcPr>
            <w:tcW w:w="3510" w:type="dxa"/>
            <w:hideMark/>
          </w:tcPr>
          <w:p w14:paraId="75F59AD0"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combination</w:t>
            </w:r>
          </w:p>
        </w:tc>
      </w:tr>
      <w:tr w:rsidR="00C95444" w:rsidRPr="00A06847" w14:paraId="59EAAAD5" w14:textId="77777777" w:rsidTr="00C22704">
        <w:trPr>
          <w:trHeight w:val="254"/>
          <w:jc w:val="center"/>
        </w:trPr>
        <w:tc>
          <w:tcPr>
            <w:tcW w:w="1619" w:type="dxa"/>
            <w:vMerge w:val="restart"/>
            <w:hideMark/>
          </w:tcPr>
          <w:p w14:paraId="5D14917C"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RU52+RU26</w:t>
            </w:r>
          </w:p>
        </w:tc>
        <w:tc>
          <w:tcPr>
            <w:tcW w:w="2511" w:type="dxa"/>
            <w:hideMark/>
          </w:tcPr>
          <w:p w14:paraId="791E3788"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1745556B"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2</w:t>
            </w:r>
          </w:p>
        </w:tc>
      </w:tr>
      <w:tr w:rsidR="00C95444" w:rsidRPr="00A06847" w14:paraId="46E501C7" w14:textId="77777777" w:rsidTr="00C22704">
        <w:trPr>
          <w:trHeight w:val="254"/>
          <w:jc w:val="center"/>
        </w:trPr>
        <w:tc>
          <w:tcPr>
            <w:tcW w:w="0" w:type="auto"/>
            <w:vMerge/>
            <w:hideMark/>
          </w:tcPr>
          <w:p w14:paraId="1AA899BA"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10B33AD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5</w:t>
            </w:r>
          </w:p>
        </w:tc>
      </w:tr>
      <w:tr w:rsidR="00C95444" w:rsidRPr="00A06847" w14:paraId="0B9D6502" w14:textId="77777777" w:rsidTr="00C22704">
        <w:trPr>
          <w:trHeight w:val="254"/>
          <w:jc w:val="center"/>
        </w:trPr>
        <w:tc>
          <w:tcPr>
            <w:tcW w:w="0" w:type="auto"/>
            <w:vMerge/>
            <w:hideMark/>
          </w:tcPr>
          <w:p w14:paraId="5A82078F"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3</w:t>
            </w:r>
          </w:p>
        </w:tc>
        <w:tc>
          <w:tcPr>
            <w:tcW w:w="3510" w:type="dxa"/>
            <w:hideMark/>
          </w:tcPr>
          <w:p w14:paraId="554322D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3 + 26-tone RU 8</w:t>
            </w:r>
          </w:p>
        </w:tc>
      </w:tr>
      <w:tr w:rsidR="00C95444" w:rsidRPr="00A06847" w14:paraId="42233BCF" w14:textId="77777777" w:rsidTr="00C22704">
        <w:trPr>
          <w:trHeight w:val="254"/>
          <w:jc w:val="center"/>
        </w:trPr>
        <w:tc>
          <w:tcPr>
            <w:tcW w:w="1619" w:type="dxa"/>
            <w:vMerge w:val="restart"/>
            <w:hideMark/>
          </w:tcPr>
          <w:p w14:paraId="3038C6B5"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RU106+RU26</w:t>
            </w:r>
          </w:p>
        </w:tc>
        <w:tc>
          <w:tcPr>
            <w:tcW w:w="2511" w:type="dxa"/>
            <w:hideMark/>
          </w:tcPr>
          <w:p w14:paraId="0D2BE473"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67E7C95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1 + 26-tone RU 5</w:t>
            </w:r>
          </w:p>
        </w:tc>
      </w:tr>
      <w:tr w:rsidR="00C95444" w:rsidRPr="00A06847" w14:paraId="61D89F9A" w14:textId="77777777" w:rsidTr="00C22704">
        <w:trPr>
          <w:trHeight w:val="254"/>
          <w:jc w:val="center"/>
        </w:trPr>
        <w:tc>
          <w:tcPr>
            <w:tcW w:w="0" w:type="auto"/>
            <w:vMerge/>
            <w:hideMark/>
          </w:tcPr>
          <w:p w14:paraId="5CBA590D" w14:textId="77777777" w:rsidR="00C95444" w:rsidRPr="00A06847"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6D9E02A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2 + 26-tone RU 5</w:t>
            </w:r>
          </w:p>
        </w:tc>
      </w:tr>
    </w:tbl>
    <w:p w14:paraId="6690BA72" w14:textId="77777777" w:rsidR="00C54A66" w:rsidRPr="00A06847" w:rsidRDefault="00946029" w:rsidP="00C16634">
      <w:pPr>
        <w:jc w:val="both"/>
        <w:rPr>
          <w:highlight w:val="lightGray"/>
        </w:rPr>
      </w:pPr>
      <w:r w:rsidRPr="00A06847">
        <w:rPr>
          <w:szCs w:val="22"/>
          <w:highlight w:val="lightGray"/>
        </w:rPr>
        <w:t xml:space="preserve">[Motion 144, #SP312, </w:t>
      </w:r>
      <w:sdt>
        <w:sdtPr>
          <w:rPr>
            <w:szCs w:val="22"/>
            <w:highlight w:val="lightGray"/>
          </w:rPr>
          <w:id w:val="-668172085"/>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56305955"/>
          <w:citation/>
        </w:sdtPr>
        <w:sdtEnd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671C9A" w:rsidRPr="00A06847">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68F7ACBA" w14:textId="77777777" w:rsidR="00C54A66" w:rsidRPr="00A06847" w:rsidRDefault="00C54A66" w:rsidP="00C16634">
      <w:pPr>
        <w:jc w:val="both"/>
        <w:rPr>
          <w:highlight w:val="lightGray"/>
        </w:rPr>
      </w:pPr>
    </w:p>
    <w:p w14:paraId="0EF70C5B" w14:textId="594D8838" w:rsidR="00C95444" w:rsidRPr="00A06847" w:rsidRDefault="00C95444" w:rsidP="00C16634">
      <w:pPr>
        <w:jc w:val="both"/>
        <w:rPr>
          <w:highlight w:val="lightGray"/>
        </w:rPr>
      </w:pPr>
      <w:r w:rsidRPr="00A06847">
        <w:rPr>
          <w:szCs w:val="22"/>
          <w:highlight w:val="lightGray"/>
        </w:rPr>
        <w:t>Indices for small-size MRUs in an OFDMA 40 MHz EHT PPDU</w:t>
      </w:r>
      <w:r w:rsidR="008F3F9B" w:rsidRPr="00A06847">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A06847" w14:paraId="51D38120" w14:textId="77777777" w:rsidTr="00C22704">
        <w:trPr>
          <w:trHeight w:val="132"/>
          <w:jc w:val="center"/>
        </w:trPr>
        <w:tc>
          <w:tcPr>
            <w:tcW w:w="1502" w:type="dxa"/>
            <w:hideMark/>
          </w:tcPr>
          <w:p w14:paraId="36A1A6FF"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type</w:t>
            </w:r>
          </w:p>
        </w:tc>
        <w:tc>
          <w:tcPr>
            <w:tcW w:w="2448" w:type="dxa"/>
            <w:hideMark/>
          </w:tcPr>
          <w:p w14:paraId="7290575B"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index</w:t>
            </w:r>
          </w:p>
        </w:tc>
        <w:tc>
          <w:tcPr>
            <w:tcW w:w="3690" w:type="dxa"/>
            <w:hideMark/>
          </w:tcPr>
          <w:p w14:paraId="26742C48"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combination</w:t>
            </w:r>
          </w:p>
        </w:tc>
      </w:tr>
      <w:tr w:rsidR="00C95444" w:rsidRPr="00A06847" w14:paraId="4FFEEADB" w14:textId="77777777" w:rsidTr="00C22704">
        <w:trPr>
          <w:trHeight w:val="170"/>
          <w:jc w:val="center"/>
        </w:trPr>
        <w:tc>
          <w:tcPr>
            <w:tcW w:w="1502" w:type="dxa"/>
            <w:vMerge w:val="restart"/>
            <w:hideMark/>
          </w:tcPr>
          <w:p w14:paraId="3A0D8097"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RU52+RU26</w:t>
            </w:r>
          </w:p>
        </w:tc>
        <w:tc>
          <w:tcPr>
            <w:tcW w:w="2448" w:type="dxa"/>
            <w:hideMark/>
          </w:tcPr>
          <w:p w14:paraId="330B042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48AA800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2</w:t>
            </w:r>
          </w:p>
        </w:tc>
      </w:tr>
      <w:tr w:rsidR="00C95444" w:rsidRPr="00A06847" w14:paraId="3E46C28E" w14:textId="77777777" w:rsidTr="00C22704">
        <w:trPr>
          <w:trHeight w:val="170"/>
          <w:jc w:val="center"/>
        </w:trPr>
        <w:tc>
          <w:tcPr>
            <w:tcW w:w="0" w:type="auto"/>
            <w:vMerge/>
            <w:hideMark/>
          </w:tcPr>
          <w:p w14:paraId="0184AAA1"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67F1B201"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5</w:t>
            </w:r>
          </w:p>
        </w:tc>
      </w:tr>
      <w:tr w:rsidR="00C95444" w:rsidRPr="00A06847" w14:paraId="11319A14" w14:textId="77777777" w:rsidTr="00C22704">
        <w:trPr>
          <w:trHeight w:val="170"/>
          <w:jc w:val="center"/>
        </w:trPr>
        <w:tc>
          <w:tcPr>
            <w:tcW w:w="0" w:type="auto"/>
            <w:vMerge/>
            <w:hideMark/>
          </w:tcPr>
          <w:p w14:paraId="3BA29488"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2B45008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3 + 26-tone RU 8</w:t>
            </w:r>
          </w:p>
        </w:tc>
      </w:tr>
      <w:tr w:rsidR="00C95444" w:rsidRPr="00A06847" w14:paraId="1E1B6B6D" w14:textId="77777777" w:rsidTr="00C22704">
        <w:trPr>
          <w:trHeight w:val="170"/>
          <w:jc w:val="center"/>
        </w:trPr>
        <w:tc>
          <w:tcPr>
            <w:tcW w:w="0" w:type="auto"/>
            <w:vMerge/>
            <w:hideMark/>
          </w:tcPr>
          <w:p w14:paraId="36F0A7BD"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D28B7A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11</w:t>
            </w:r>
          </w:p>
        </w:tc>
      </w:tr>
      <w:tr w:rsidR="00C95444" w:rsidRPr="00A06847" w14:paraId="25F757FE" w14:textId="77777777" w:rsidTr="00C22704">
        <w:trPr>
          <w:trHeight w:val="170"/>
          <w:jc w:val="center"/>
        </w:trPr>
        <w:tc>
          <w:tcPr>
            <w:tcW w:w="0" w:type="auto"/>
            <w:vMerge/>
            <w:hideMark/>
          </w:tcPr>
          <w:p w14:paraId="1CF4E69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5</w:t>
            </w:r>
          </w:p>
        </w:tc>
        <w:tc>
          <w:tcPr>
            <w:tcW w:w="3690" w:type="dxa"/>
            <w:hideMark/>
          </w:tcPr>
          <w:p w14:paraId="492184F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14</w:t>
            </w:r>
          </w:p>
        </w:tc>
      </w:tr>
      <w:tr w:rsidR="00C95444" w:rsidRPr="00A06847" w14:paraId="0B8C68E0" w14:textId="77777777" w:rsidTr="00C22704">
        <w:trPr>
          <w:trHeight w:val="170"/>
          <w:jc w:val="center"/>
        </w:trPr>
        <w:tc>
          <w:tcPr>
            <w:tcW w:w="0" w:type="auto"/>
            <w:vMerge/>
            <w:hideMark/>
          </w:tcPr>
          <w:p w14:paraId="1CF777B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6</w:t>
            </w:r>
          </w:p>
        </w:tc>
        <w:tc>
          <w:tcPr>
            <w:tcW w:w="3690" w:type="dxa"/>
            <w:hideMark/>
          </w:tcPr>
          <w:p w14:paraId="17D96F3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7 + 26-tone RU 17</w:t>
            </w:r>
          </w:p>
        </w:tc>
      </w:tr>
      <w:tr w:rsidR="00C95444" w:rsidRPr="00A06847" w14:paraId="53DC228C" w14:textId="77777777" w:rsidTr="00C22704">
        <w:trPr>
          <w:trHeight w:val="170"/>
          <w:jc w:val="center"/>
        </w:trPr>
        <w:tc>
          <w:tcPr>
            <w:tcW w:w="1502" w:type="dxa"/>
            <w:vMerge w:val="restart"/>
            <w:hideMark/>
          </w:tcPr>
          <w:p w14:paraId="24A00F5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RU106+RU26</w:t>
            </w:r>
          </w:p>
        </w:tc>
        <w:tc>
          <w:tcPr>
            <w:tcW w:w="2448" w:type="dxa"/>
            <w:hideMark/>
          </w:tcPr>
          <w:p w14:paraId="2B78B4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50B53C6E"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1 + 26-tone RU 5</w:t>
            </w:r>
          </w:p>
        </w:tc>
      </w:tr>
      <w:tr w:rsidR="00C95444" w:rsidRPr="00A06847" w14:paraId="430DCBC0" w14:textId="77777777" w:rsidTr="00C22704">
        <w:trPr>
          <w:trHeight w:val="170"/>
          <w:jc w:val="center"/>
        </w:trPr>
        <w:tc>
          <w:tcPr>
            <w:tcW w:w="0" w:type="auto"/>
            <w:vMerge/>
            <w:hideMark/>
          </w:tcPr>
          <w:p w14:paraId="3F2645DA"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0CD42EA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2 + 26-tone RU 5</w:t>
            </w:r>
          </w:p>
        </w:tc>
      </w:tr>
      <w:tr w:rsidR="00C95444" w:rsidRPr="00A06847" w14:paraId="6EE70F67" w14:textId="77777777" w:rsidTr="00C22704">
        <w:trPr>
          <w:trHeight w:val="170"/>
          <w:jc w:val="center"/>
        </w:trPr>
        <w:tc>
          <w:tcPr>
            <w:tcW w:w="0" w:type="auto"/>
            <w:vMerge/>
            <w:hideMark/>
          </w:tcPr>
          <w:p w14:paraId="034E68DC"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5389F77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3 + 26-tone RU 14</w:t>
            </w:r>
          </w:p>
        </w:tc>
      </w:tr>
      <w:tr w:rsidR="00C95444" w:rsidRPr="00A06847" w14:paraId="6DF530E8" w14:textId="77777777" w:rsidTr="00C22704">
        <w:trPr>
          <w:trHeight w:val="170"/>
          <w:jc w:val="center"/>
        </w:trPr>
        <w:tc>
          <w:tcPr>
            <w:tcW w:w="0" w:type="auto"/>
            <w:vMerge/>
            <w:hideMark/>
          </w:tcPr>
          <w:p w14:paraId="3146E2B2"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9B348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4 + 26-tone RU 14</w:t>
            </w:r>
          </w:p>
        </w:tc>
      </w:tr>
    </w:tbl>
    <w:p w14:paraId="66414F1D" w14:textId="77777777" w:rsidR="00CE64F9" w:rsidRPr="00A06847" w:rsidRDefault="00C16634" w:rsidP="00CE64F9">
      <w:pPr>
        <w:jc w:val="both"/>
        <w:rPr>
          <w:highlight w:val="lightGray"/>
        </w:rPr>
      </w:pPr>
      <w:r w:rsidRPr="00A06847">
        <w:rPr>
          <w:szCs w:val="22"/>
          <w:highlight w:val="lightGray"/>
        </w:rPr>
        <w:t xml:space="preserve">[Motion 144, #SP313, </w:t>
      </w:r>
      <w:sdt>
        <w:sdtPr>
          <w:rPr>
            <w:szCs w:val="22"/>
            <w:highlight w:val="lightGray"/>
          </w:rPr>
          <w:id w:val="1045943967"/>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031882"/>
          <w:citation/>
        </w:sdtPr>
        <w:sdtEnd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671C9A" w:rsidRPr="00A06847">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A06847" w:rsidRDefault="00C95444" w:rsidP="00CE64F9">
      <w:pPr>
        <w:jc w:val="both"/>
        <w:rPr>
          <w:highlight w:val="lightGray"/>
        </w:rPr>
      </w:pPr>
      <w:r w:rsidRPr="00A06847">
        <w:rPr>
          <w:highlight w:val="lightGray"/>
        </w:rPr>
        <w:t>Indices for large-size MRUs in an 80 MHz EHT PPDU and in a non-OFDMA 80</w:t>
      </w:r>
      <w:r w:rsidR="008F3F9B" w:rsidRPr="00A06847">
        <w:rPr>
          <w:highlight w:val="lightGray"/>
        </w:rPr>
        <w:t xml:space="preserve"> </w:t>
      </w:r>
      <w:r w:rsidRPr="00A06847">
        <w:rPr>
          <w:highlight w:val="lightGray"/>
        </w:rPr>
        <w:t>MHz EHT PPDU</w:t>
      </w:r>
      <w:r w:rsidR="008F3F9B" w:rsidRPr="00A06847">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A06847" w14:paraId="2E1340B3" w14:textId="77777777" w:rsidTr="00C22704">
        <w:trPr>
          <w:trHeight w:val="330"/>
          <w:jc w:val="right"/>
        </w:trPr>
        <w:tc>
          <w:tcPr>
            <w:tcW w:w="1612" w:type="dxa"/>
            <w:hideMark/>
          </w:tcPr>
          <w:p w14:paraId="048A5E7E"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978" w:type="dxa"/>
            <w:hideMark/>
          </w:tcPr>
          <w:p w14:paraId="4B57B2A2"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4860" w:type="dxa"/>
            <w:hideMark/>
          </w:tcPr>
          <w:p w14:paraId="7E6CC6CA"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540EA036" w14:textId="77777777" w:rsidTr="00C22704">
        <w:trPr>
          <w:trHeight w:val="330"/>
          <w:jc w:val="right"/>
        </w:trPr>
        <w:tc>
          <w:tcPr>
            <w:tcW w:w="1612" w:type="dxa"/>
            <w:vMerge w:val="restart"/>
            <w:hideMark/>
          </w:tcPr>
          <w:p w14:paraId="33A5DCAF" w14:textId="77777777" w:rsidR="00C95444" w:rsidRPr="00A06847" w:rsidRDefault="00C95444" w:rsidP="00C22704">
            <w:pPr>
              <w:keepNext/>
              <w:tabs>
                <w:tab w:val="left" w:pos="7075"/>
              </w:tabs>
              <w:jc w:val="center"/>
              <w:rPr>
                <w:highlight w:val="lightGray"/>
              </w:rPr>
            </w:pPr>
            <w:r w:rsidRPr="00A06847">
              <w:rPr>
                <w:highlight w:val="lightGray"/>
              </w:rPr>
              <w:t>RU484+RU242</w:t>
            </w:r>
          </w:p>
        </w:tc>
        <w:tc>
          <w:tcPr>
            <w:tcW w:w="1978" w:type="dxa"/>
            <w:hideMark/>
          </w:tcPr>
          <w:p w14:paraId="7D0FEE40"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4860" w:type="dxa"/>
            <w:hideMark/>
          </w:tcPr>
          <w:p w14:paraId="673414CB" w14:textId="77777777" w:rsidR="00C95444" w:rsidRPr="00A06847" w:rsidRDefault="00C95444" w:rsidP="00C22704">
            <w:pPr>
              <w:keepNext/>
              <w:tabs>
                <w:tab w:val="left" w:pos="7075"/>
              </w:tabs>
              <w:jc w:val="center"/>
              <w:rPr>
                <w:highlight w:val="lightGray"/>
              </w:rPr>
            </w:pPr>
            <w:r w:rsidRPr="00A06847">
              <w:rPr>
                <w:highlight w:val="lightGray"/>
              </w:rPr>
              <w:t>RU484+RU242; [empty-RU242 RU242 RU484]</w:t>
            </w:r>
          </w:p>
        </w:tc>
      </w:tr>
      <w:tr w:rsidR="00C95444" w:rsidRPr="00A06847" w14:paraId="790C0D98" w14:textId="77777777" w:rsidTr="00C22704">
        <w:trPr>
          <w:trHeight w:val="330"/>
          <w:jc w:val="right"/>
        </w:trPr>
        <w:tc>
          <w:tcPr>
            <w:tcW w:w="0" w:type="auto"/>
            <w:vMerge/>
            <w:hideMark/>
          </w:tcPr>
          <w:p w14:paraId="50252A1B" w14:textId="77777777" w:rsidR="00C95444" w:rsidRPr="00A06847" w:rsidRDefault="00C95444" w:rsidP="00C22704">
            <w:pPr>
              <w:keepNext/>
              <w:tabs>
                <w:tab w:val="left" w:pos="7075"/>
              </w:tabs>
              <w:jc w:val="center"/>
              <w:rPr>
                <w:highlight w:val="lightGray"/>
              </w:rPr>
            </w:pPr>
          </w:p>
        </w:tc>
        <w:tc>
          <w:tcPr>
            <w:tcW w:w="1978" w:type="dxa"/>
            <w:hideMark/>
          </w:tcPr>
          <w:p w14:paraId="3CCD3CA1"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4860" w:type="dxa"/>
            <w:hideMark/>
          </w:tcPr>
          <w:p w14:paraId="289BB8C4" w14:textId="77777777" w:rsidR="00C95444" w:rsidRPr="00A06847" w:rsidRDefault="00C95444" w:rsidP="00C22704">
            <w:pPr>
              <w:keepNext/>
              <w:tabs>
                <w:tab w:val="left" w:pos="7075"/>
              </w:tabs>
              <w:jc w:val="center"/>
              <w:rPr>
                <w:highlight w:val="lightGray"/>
              </w:rPr>
            </w:pPr>
            <w:r w:rsidRPr="00A06847">
              <w:rPr>
                <w:highlight w:val="lightGray"/>
              </w:rPr>
              <w:t>RU484+RU242; [RU242 empty-RU242 RU484]</w:t>
            </w:r>
          </w:p>
        </w:tc>
      </w:tr>
      <w:tr w:rsidR="00C95444" w:rsidRPr="00A06847" w14:paraId="4C02F2B4" w14:textId="77777777" w:rsidTr="00C22704">
        <w:trPr>
          <w:trHeight w:val="330"/>
          <w:jc w:val="right"/>
        </w:trPr>
        <w:tc>
          <w:tcPr>
            <w:tcW w:w="0" w:type="auto"/>
            <w:vMerge/>
            <w:hideMark/>
          </w:tcPr>
          <w:p w14:paraId="5E726A9E" w14:textId="77777777" w:rsidR="00C95444" w:rsidRPr="00A06847" w:rsidRDefault="00C95444" w:rsidP="00C22704">
            <w:pPr>
              <w:keepNext/>
              <w:tabs>
                <w:tab w:val="left" w:pos="7075"/>
              </w:tabs>
              <w:jc w:val="center"/>
              <w:rPr>
                <w:highlight w:val="lightGray"/>
              </w:rPr>
            </w:pPr>
          </w:p>
        </w:tc>
        <w:tc>
          <w:tcPr>
            <w:tcW w:w="1978" w:type="dxa"/>
            <w:hideMark/>
          </w:tcPr>
          <w:p w14:paraId="6671068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4860" w:type="dxa"/>
            <w:hideMark/>
          </w:tcPr>
          <w:p w14:paraId="1914BF7E" w14:textId="77777777" w:rsidR="00C95444" w:rsidRPr="00A06847" w:rsidRDefault="00C95444" w:rsidP="00C22704">
            <w:pPr>
              <w:keepNext/>
              <w:tabs>
                <w:tab w:val="left" w:pos="7075"/>
              </w:tabs>
              <w:jc w:val="center"/>
              <w:rPr>
                <w:highlight w:val="lightGray"/>
              </w:rPr>
            </w:pPr>
            <w:r w:rsidRPr="00A06847">
              <w:rPr>
                <w:highlight w:val="lightGray"/>
              </w:rPr>
              <w:t>RU484+RU242; [RU484 empty-RU242 RU242]</w:t>
            </w:r>
          </w:p>
        </w:tc>
      </w:tr>
      <w:tr w:rsidR="00C95444" w:rsidRPr="00A06847" w14:paraId="1E2479A5" w14:textId="77777777" w:rsidTr="00C22704">
        <w:trPr>
          <w:trHeight w:val="330"/>
          <w:jc w:val="right"/>
        </w:trPr>
        <w:tc>
          <w:tcPr>
            <w:tcW w:w="0" w:type="auto"/>
            <w:vMerge/>
            <w:hideMark/>
          </w:tcPr>
          <w:p w14:paraId="2825CA7E" w14:textId="77777777" w:rsidR="00C95444" w:rsidRPr="00A06847" w:rsidRDefault="00C95444" w:rsidP="00C22704">
            <w:pPr>
              <w:keepNext/>
              <w:tabs>
                <w:tab w:val="left" w:pos="7075"/>
              </w:tabs>
              <w:jc w:val="center"/>
              <w:rPr>
                <w:highlight w:val="lightGray"/>
              </w:rPr>
            </w:pPr>
          </w:p>
        </w:tc>
        <w:tc>
          <w:tcPr>
            <w:tcW w:w="1978" w:type="dxa"/>
            <w:hideMark/>
          </w:tcPr>
          <w:p w14:paraId="4CD61B3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4860" w:type="dxa"/>
            <w:hideMark/>
          </w:tcPr>
          <w:p w14:paraId="4CDEE5D8" w14:textId="77777777" w:rsidR="00C95444" w:rsidRPr="00A06847" w:rsidRDefault="00C95444" w:rsidP="00C22704">
            <w:pPr>
              <w:keepNext/>
              <w:tabs>
                <w:tab w:val="left" w:pos="7075"/>
              </w:tabs>
              <w:jc w:val="center"/>
              <w:rPr>
                <w:highlight w:val="lightGray"/>
              </w:rPr>
            </w:pPr>
            <w:r w:rsidRPr="00A06847">
              <w:rPr>
                <w:highlight w:val="lightGray"/>
              </w:rPr>
              <w:t>RU484+RU242; [RU484 RU242 empty-RU242]</w:t>
            </w:r>
          </w:p>
        </w:tc>
      </w:tr>
    </w:tbl>
    <w:p w14:paraId="12C50A2B" w14:textId="4D8425E0" w:rsidR="00C54A66" w:rsidRPr="00A06847" w:rsidRDefault="00743DFD" w:rsidP="00877346">
      <w:pPr>
        <w:jc w:val="both"/>
        <w:rPr>
          <w:b/>
          <w:szCs w:val="22"/>
          <w:highlight w:val="lightGray"/>
        </w:rPr>
      </w:pPr>
      <w:r w:rsidRPr="00A06847">
        <w:rPr>
          <w:szCs w:val="22"/>
          <w:highlight w:val="lightGray"/>
        </w:rPr>
        <w:t xml:space="preserve">[Motion 144, #SP314, </w:t>
      </w:r>
      <w:sdt>
        <w:sdtPr>
          <w:rPr>
            <w:szCs w:val="22"/>
            <w:highlight w:val="lightGray"/>
          </w:rPr>
          <w:id w:val="-628548458"/>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5798172"/>
          <w:citation/>
        </w:sdtPr>
        <w:sdtEnd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671C9A" w:rsidRPr="00A06847">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A06847" w:rsidRDefault="00C95444" w:rsidP="00877346">
      <w:pPr>
        <w:jc w:val="both"/>
        <w:rPr>
          <w:highlight w:val="lightGray"/>
        </w:rPr>
      </w:pPr>
      <w:r w:rsidRPr="00A06847">
        <w:rPr>
          <w:rFonts w:eastAsia="SimSun"/>
          <w:highlight w:val="lightGray"/>
          <w:lang w:eastAsia="en-GB"/>
        </w:rPr>
        <w:lastRenderedPageBreak/>
        <w:t>In</w:t>
      </w:r>
      <w:r w:rsidR="00C54A66" w:rsidRPr="00A06847">
        <w:rPr>
          <w:rFonts w:eastAsia="SimSun"/>
          <w:highlight w:val="lightGray"/>
          <w:lang w:eastAsia="en-GB"/>
        </w:rPr>
        <w:t xml:space="preserve">dices for large-size MRUs in a </w:t>
      </w:r>
      <w:r w:rsidRPr="00A06847">
        <w:rPr>
          <w:rFonts w:eastAsia="SimSun"/>
          <w:highlight w:val="lightGray"/>
          <w:lang w:eastAsia="en-GB"/>
        </w:rPr>
        <w:t>160</w:t>
      </w:r>
      <w:r w:rsidR="00877346" w:rsidRPr="00A06847">
        <w:rPr>
          <w:rFonts w:eastAsia="SimSun"/>
          <w:highlight w:val="lightGray"/>
          <w:lang w:eastAsia="en-GB"/>
        </w:rPr>
        <w:t xml:space="preserve"> </w:t>
      </w:r>
      <w:r w:rsidRPr="00A06847">
        <w:rPr>
          <w:rFonts w:eastAsia="SimSun"/>
          <w:highlight w:val="lightGray"/>
          <w:lang w:eastAsia="en-GB"/>
        </w:rPr>
        <w:t>MHz EHT PPDU and in a non-OFDMA 160</w:t>
      </w:r>
      <w:r w:rsidR="008F3F9B" w:rsidRPr="00A06847">
        <w:rPr>
          <w:rFonts w:eastAsia="SimSun"/>
          <w:highlight w:val="lightGray"/>
          <w:lang w:eastAsia="en-GB"/>
        </w:rPr>
        <w:t xml:space="preserve"> </w:t>
      </w:r>
      <w:r w:rsidRPr="00A06847">
        <w:rPr>
          <w:rFonts w:eastAsia="SimSun"/>
          <w:highlight w:val="lightGray"/>
          <w:lang w:eastAsia="en-GB"/>
        </w:rPr>
        <w:t>MHz EHT PPDU</w:t>
      </w:r>
      <w:r w:rsidR="008F3F9B" w:rsidRPr="00A06847">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A06847" w14:paraId="27F29DBC" w14:textId="77777777" w:rsidTr="00C22704">
        <w:trPr>
          <w:trHeight w:val="302"/>
        </w:trPr>
        <w:tc>
          <w:tcPr>
            <w:tcW w:w="1736" w:type="dxa"/>
            <w:hideMark/>
          </w:tcPr>
          <w:p w14:paraId="50C499F1"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404" w:type="dxa"/>
            <w:hideMark/>
          </w:tcPr>
          <w:p w14:paraId="2152880C"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6210" w:type="dxa"/>
            <w:hideMark/>
          </w:tcPr>
          <w:p w14:paraId="7639F17F"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3F80C541" w14:textId="77777777" w:rsidTr="00C22704">
        <w:trPr>
          <w:trHeight w:val="357"/>
        </w:trPr>
        <w:tc>
          <w:tcPr>
            <w:tcW w:w="1736" w:type="dxa"/>
            <w:vMerge w:val="restart"/>
            <w:hideMark/>
          </w:tcPr>
          <w:p w14:paraId="2199EDDF" w14:textId="77777777" w:rsidR="00C95444" w:rsidRPr="00A06847" w:rsidRDefault="00C95444" w:rsidP="00C22704">
            <w:pPr>
              <w:keepNext/>
              <w:tabs>
                <w:tab w:val="left" w:pos="7075"/>
              </w:tabs>
              <w:jc w:val="center"/>
              <w:rPr>
                <w:highlight w:val="lightGray"/>
              </w:rPr>
            </w:pPr>
            <w:r w:rsidRPr="00A06847">
              <w:rPr>
                <w:highlight w:val="lightGray"/>
              </w:rPr>
              <w:t>RU996+RU484</w:t>
            </w:r>
          </w:p>
        </w:tc>
        <w:tc>
          <w:tcPr>
            <w:tcW w:w="1404" w:type="dxa"/>
            <w:hideMark/>
          </w:tcPr>
          <w:p w14:paraId="29473CCF"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2CF49EE7" w14:textId="77777777" w:rsidR="00C95444" w:rsidRPr="00A06847" w:rsidRDefault="00C95444" w:rsidP="00C22704">
            <w:pPr>
              <w:keepNext/>
              <w:tabs>
                <w:tab w:val="left" w:pos="7075"/>
              </w:tabs>
              <w:jc w:val="center"/>
              <w:rPr>
                <w:highlight w:val="lightGray"/>
              </w:rPr>
            </w:pPr>
            <w:r w:rsidRPr="00A06847">
              <w:rPr>
                <w:highlight w:val="lightGray"/>
              </w:rPr>
              <w:t>RU996+RU484; [empty-RU484 RU484 RU996]</w:t>
            </w:r>
          </w:p>
        </w:tc>
      </w:tr>
      <w:tr w:rsidR="00C95444" w:rsidRPr="00A06847" w14:paraId="238F4E6C" w14:textId="77777777" w:rsidTr="00C22704">
        <w:trPr>
          <w:trHeight w:val="357"/>
        </w:trPr>
        <w:tc>
          <w:tcPr>
            <w:tcW w:w="0" w:type="auto"/>
            <w:vMerge/>
            <w:hideMark/>
          </w:tcPr>
          <w:p w14:paraId="4A1C3770" w14:textId="77777777" w:rsidR="00C95444" w:rsidRPr="00A06847" w:rsidRDefault="00C95444" w:rsidP="00C22704">
            <w:pPr>
              <w:keepNext/>
              <w:tabs>
                <w:tab w:val="left" w:pos="7075"/>
              </w:tabs>
              <w:jc w:val="center"/>
              <w:rPr>
                <w:highlight w:val="lightGray"/>
              </w:rPr>
            </w:pPr>
          </w:p>
        </w:tc>
        <w:tc>
          <w:tcPr>
            <w:tcW w:w="1404" w:type="dxa"/>
            <w:hideMark/>
          </w:tcPr>
          <w:p w14:paraId="3787A1F3"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695CAE15" w14:textId="77777777" w:rsidR="00C95444" w:rsidRPr="00A06847" w:rsidRDefault="00C95444" w:rsidP="00C22704">
            <w:pPr>
              <w:keepNext/>
              <w:tabs>
                <w:tab w:val="left" w:pos="7075"/>
              </w:tabs>
              <w:jc w:val="center"/>
              <w:rPr>
                <w:highlight w:val="lightGray"/>
              </w:rPr>
            </w:pPr>
            <w:r w:rsidRPr="00A06847">
              <w:rPr>
                <w:highlight w:val="lightGray"/>
              </w:rPr>
              <w:t>RU996+RU484; [RU484 empty-RU484 RU996]</w:t>
            </w:r>
          </w:p>
        </w:tc>
      </w:tr>
      <w:tr w:rsidR="00C95444" w:rsidRPr="00A06847" w14:paraId="10FA638C" w14:textId="77777777" w:rsidTr="00C22704">
        <w:trPr>
          <w:trHeight w:val="357"/>
        </w:trPr>
        <w:tc>
          <w:tcPr>
            <w:tcW w:w="0" w:type="auto"/>
            <w:vMerge/>
            <w:hideMark/>
          </w:tcPr>
          <w:p w14:paraId="4BC04333" w14:textId="77777777" w:rsidR="00C95444" w:rsidRPr="00A06847" w:rsidRDefault="00C95444" w:rsidP="00C22704">
            <w:pPr>
              <w:keepNext/>
              <w:tabs>
                <w:tab w:val="left" w:pos="7075"/>
              </w:tabs>
              <w:jc w:val="center"/>
              <w:rPr>
                <w:highlight w:val="lightGray"/>
              </w:rPr>
            </w:pPr>
          </w:p>
        </w:tc>
        <w:tc>
          <w:tcPr>
            <w:tcW w:w="1404" w:type="dxa"/>
            <w:hideMark/>
          </w:tcPr>
          <w:p w14:paraId="29DEDDAF"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65EB5A77" w14:textId="77777777" w:rsidR="00C95444" w:rsidRPr="00A06847" w:rsidRDefault="00C95444" w:rsidP="00C22704">
            <w:pPr>
              <w:keepNext/>
              <w:tabs>
                <w:tab w:val="left" w:pos="7075"/>
              </w:tabs>
              <w:jc w:val="center"/>
              <w:rPr>
                <w:highlight w:val="lightGray"/>
              </w:rPr>
            </w:pPr>
            <w:r w:rsidRPr="00A06847">
              <w:rPr>
                <w:highlight w:val="lightGray"/>
              </w:rPr>
              <w:t>RU996+RU484; [RU996 empty-RU484 RU484]</w:t>
            </w:r>
          </w:p>
        </w:tc>
      </w:tr>
      <w:tr w:rsidR="00C95444" w:rsidRPr="00A06847" w14:paraId="6FCD4F4F" w14:textId="77777777" w:rsidTr="00C22704">
        <w:trPr>
          <w:trHeight w:val="357"/>
        </w:trPr>
        <w:tc>
          <w:tcPr>
            <w:tcW w:w="0" w:type="auto"/>
            <w:vMerge/>
            <w:hideMark/>
          </w:tcPr>
          <w:p w14:paraId="70C99CF1" w14:textId="77777777" w:rsidR="00C95444" w:rsidRPr="00A06847" w:rsidRDefault="00C95444" w:rsidP="00C22704">
            <w:pPr>
              <w:keepNext/>
              <w:tabs>
                <w:tab w:val="left" w:pos="7075"/>
              </w:tabs>
              <w:jc w:val="center"/>
              <w:rPr>
                <w:highlight w:val="lightGray"/>
              </w:rPr>
            </w:pPr>
          </w:p>
        </w:tc>
        <w:tc>
          <w:tcPr>
            <w:tcW w:w="1404" w:type="dxa"/>
            <w:hideMark/>
          </w:tcPr>
          <w:p w14:paraId="0196B46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0D9387CC" w14:textId="77777777" w:rsidR="00C95444" w:rsidRPr="00A06847" w:rsidRDefault="00C95444" w:rsidP="00C22704">
            <w:pPr>
              <w:keepNext/>
              <w:tabs>
                <w:tab w:val="left" w:pos="7075"/>
              </w:tabs>
              <w:jc w:val="center"/>
              <w:rPr>
                <w:highlight w:val="lightGray"/>
              </w:rPr>
            </w:pPr>
            <w:r w:rsidRPr="00A06847">
              <w:rPr>
                <w:highlight w:val="lightGray"/>
              </w:rPr>
              <w:t>RU996+RU484; [RU996 RU484 empty-RU484]</w:t>
            </w:r>
          </w:p>
        </w:tc>
      </w:tr>
      <w:tr w:rsidR="00C95444" w:rsidRPr="00A06847" w14:paraId="712AE1E8" w14:textId="77777777" w:rsidTr="00C22704">
        <w:trPr>
          <w:trHeight w:val="357"/>
        </w:trPr>
        <w:tc>
          <w:tcPr>
            <w:tcW w:w="1736" w:type="dxa"/>
            <w:vMerge w:val="restart"/>
            <w:hideMark/>
          </w:tcPr>
          <w:p w14:paraId="326889DD" w14:textId="77777777" w:rsidR="00C95444" w:rsidRPr="00A06847" w:rsidRDefault="00C95444" w:rsidP="00C22704">
            <w:pPr>
              <w:keepNext/>
              <w:tabs>
                <w:tab w:val="left" w:pos="7075"/>
              </w:tabs>
              <w:jc w:val="center"/>
              <w:rPr>
                <w:highlight w:val="lightGray"/>
              </w:rPr>
            </w:pPr>
            <w:r w:rsidRPr="00A06847">
              <w:rPr>
                <w:highlight w:val="lightGray"/>
              </w:rPr>
              <w:t>RU996+RU484+</w:t>
            </w:r>
          </w:p>
          <w:p w14:paraId="6F7DC4C4" w14:textId="77777777" w:rsidR="00C95444" w:rsidRPr="00A06847" w:rsidRDefault="00C95444" w:rsidP="00C22704">
            <w:pPr>
              <w:keepNext/>
              <w:tabs>
                <w:tab w:val="left" w:pos="7075"/>
              </w:tabs>
              <w:jc w:val="center"/>
              <w:rPr>
                <w:highlight w:val="lightGray"/>
              </w:rPr>
            </w:pPr>
            <w:r w:rsidRPr="00A06847">
              <w:rPr>
                <w:highlight w:val="lightGray"/>
              </w:rPr>
              <w:t>RU242 (Only for non-OFDMA)</w:t>
            </w:r>
          </w:p>
        </w:tc>
        <w:tc>
          <w:tcPr>
            <w:tcW w:w="1404" w:type="dxa"/>
            <w:hideMark/>
          </w:tcPr>
          <w:p w14:paraId="46F2791B"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5F1CDBD8"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[empty-RU242 RU242 RU484 RU996]</w:t>
            </w:r>
          </w:p>
        </w:tc>
      </w:tr>
      <w:tr w:rsidR="00C95444" w:rsidRPr="00A06847" w14:paraId="5322E114" w14:textId="77777777" w:rsidTr="00C22704">
        <w:trPr>
          <w:trHeight w:val="357"/>
        </w:trPr>
        <w:tc>
          <w:tcPr>
            <w:tcW w:w="0" w:type="auto"/>
            <w:vMerge/>
            <w:hideMark/>
          </w:tcPr>
          <w:p w14:paraId="15296577" w14:textId="77777777" w:rsidR="00C95444" w:rsidRPr="00A06847" w:rsidRDefault="00C95444" w:rsidP="00C22704">
            <w:pPr>
              <w:keepNext/>
              <w:tabs>
                <w:tab w:val="left" w:pos="7075"/>
              </w:tabs>
              <w:jc w:val="center"/>
              <w:rPr>
                <w:highlight w:val="lightGray"/>
              </w:rPr>
            </w:pPr>
          </w:p>
        </w:tc>
        <w:tc>
          <w:tcPr>
            <w:tcW w:w="1404" w:type="dxa"/>
            <w:hideMark/>
          </w:tcPr>
          <w:p w14:paraId="70263429"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04ABF000"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[RU242 empty-RU242 RU484 RU996]</w:t>
            </w:r>
          </w:p>
        </w:tc>
      </w:tr>
      <w:tr w:rsidR="00C95444" w:rsidRPr="00A06847" w14:paraId="517E0F5D" w14:textId="77777777" w:rsidTr="00C22704">
        <w:trPr>
          <w:trHeight w:val="357"/>
        </w:trPr>
        <w:tc>
          <w:tcPr>
            <w:tcW w:w="0" w:type="auto"/>
            <w:vMerge/>
            <w:hideMark/>
          </w:tcPr>
          <w:p w14:paraId="7C219521" w14:textId="77777777" w:rsidR="00C95444" w:rsidRPr="00A06847" w:rsidRDefault="00C95444" w:rsidP="00C22704">
            <w:pPr>
              <w:keepNext/>
              <w:tabs>
                <w:tab w:val="left" w:pos="7075"/>
              </w:tabs>
              <w:jc w:val="center"/>
              <w:rPr>
                <w:highlight w:val="lightGray"/>
              </w:rPr>
            </w:pPr>
          </w:p>
        </w:tc>
        <w:tc>
          <w:tcPr>
            <w:tcW w:w="1404" w:type="dxa"/>
            <w:hideMark/>
          </w:tcPr>
          <w:p w14:paraId="2F62FD2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0396F693"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empty-RU242 RU242 RU996]</w:t>
            </w:r>
          </w:p>
        </w:tc>
      </w:tr>
      <w:tr w:rsidR="00C95444" w:rsidRPr="00A06847" w14:paraId="3F240D45" w14:textId="77777777" w:rsidTr="00C22704">
        <w:trPr>
          <w:trHeight w:val="357"/>
        </w:trPr>
        <w:tc>
          <w:tcPr>
            <w:tcW w:w="0" w:type="auto"/>
            <w:vMerge/>
            <w:hideMark/>
          </w:tcPr>
          <w:p w14:paraId="6C2031D5" w14:textId="77777777" w:rsidR="00C95444" w:rsidRPr="00A06847" w:rsidRDefault="00C95444" w:rsidP="00C22704">
            <w:pPr>
              <w:keepNext/>
              <w:tabs>
                <w:tab w:val="left" w:pos="7075"/>
              </w:tabs>
              <w:jc w:val="center"/>
              <w:rPr>
                <w:highlight w:val="lightGray"/>
              </w:rPr>
            </w:pPr>
          </w:p>
        </w:tc>
        <w:tc>
          <w:tcPr>
            <w:tcW w:w="1404" w:type="dxa"/>
            <w:hideMark/>
          </w:tcPr>
          <w:p w14:paraId="2A24AA6C"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5BAAB664"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RU242 empty-RU242  RU996]</w:t>
            </w:r>
          </w:p>
        </w:tc>
      </w:tr>
      <w:tr w:rsidR="00C95444" w:rsidRPr="00A06847" w14:paraId="7345C76A" w14:textId="77777777" w:rsidTr="00C22704">
        <w:trPr>
          <w:trHeight w:val="357"/>
        </w:trPr>
        <w:tc>
          <w:tcPr>
            <w:tcW w:w="0" w:type="auto"/>
            <w:vMerge/>
            <w:hideMark/>
          </w:tcPr>
          <w:p w14:paraId="651DDBF8" w14:textId="77777777" w:rsidR="00C95444" w:rsidRPr="00A06847" w:rsidRDefault="00C95444" w:rsidP="00C22704">
            <w:pPr>
              <w:keepNext/>
              <w:tabs>
                <w:tab w:val="left" w:pos="7075"/>
              </w:tabs>
              <w:jc w:val="center"/>
              <w:rPr>
                <w:highlight w:val="lightGray"/>
              </w:rPr>
            </w:pPr>
          </w:p>
        </w:tc>
        <w:tc>
          <w:tcPr>
            <w:tcW w:w="1404" w:type="dxa"/>
            <w:hideMark/>
          </w:tcPr>
          <w:p w14:paraId="458C9302" w14:textId="77777777" w:rsidR="00C95444" w:rsidRPr="00A06847" w:rsidRDefault="00C95444" w:rsidP="00C22704">
            <w:pPr>
              <w:keepNext/>
              <w:tabs>
                <w:tab w:val="left" w:pos="7075"/>
              </w:tabs>
              <w:jc w:val="center"/>
              <w:rPr>
                <w:highlight w:val="lightGray"/>
              </w:rPr>
            </w:pPr>
            <w:r w:rsidRPr="00A06847">
              <w:rPr>
                <w:highlight w:val="lightGray"/>
              </w:rPr>
              <w:t>MRU 5</w:t>
            </w:r>
          </w:p>
        </w:tc>
        <w:tc>
          <w:tcPr>
            <w:tcW w:w="6210" w:type="dxa"/>
            <w:hideMark/>
          </w:tcPr>
          <w:p w14:paraId="3CF08C5E"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empty-RU242 RU242 RU484]</w:t>
            </w:r>
          </w:p>
        </w:tc>
      </w:tr>
      <w:tr w:rsidR="00C95444" w:rsidRPr="00A06847" w14:paraId="6175BBA1" w14:textId="77777777" w:rsidTr="00C22704">
        <w:trPr>
          <w:trHeight w:val="357"/>
        </w:trPr>
        <w:tc>
          <w:tcPr>
            <w:tcW w:w="0" w:type="auto"/>
            <w:vMerge/>
            <w:hideMark/>
          </w:tcPr>
          <w:p w14:paraId="57002278" w14:textId="77777777" w:rsidR="00C95444" w:rsidRPr="00A06847" w:rsidRDefault="00C95444" w:rsidP="00C22704">
            <w:pPr>
              <w:keepNext/>
              <w:tabs>
                <w:tab w:val="left" w:pos="7075"/>
              </w:tabs>
              <w:jc w:val="center"/>
              <w:rPr>
                <w:highlight w:val="lightGray"/>
              </w:rPr>
            </w:pPr>
          </w:p>
        </w:tc>
        <w:tc>
          <w:tcPr>
            <w:tcW w:w="1404" w:type="dxa"/>
            <w:hideMark/>
          </w:tcPr>
          <w:p w14:paraId="3B374443" w14:textId="77777777" w:rsidR="00C95444" w:rsidRPr="00A06847" w:rsidRDefault="00C95444" w:rsidP="00C22704">
            <w:pPr>
              <w:keepNext/>
              <w:tabs>
                <w:tab w:val="left" w:pos="7075"/>
              </w:tabs>
              <w:jc w:val="center"/>
              <w:rPr>
                <w:highlight w:val="lightGray"/>
              </w:rPr>
            </w:pPr>
            <w:r w:rsidRPr="00A06847">
              <w:rPr>
                <w:highlight w:val="lightGray"/>
              </w:rPr>
              <w:t>MRU 6</w:t>
            </w:r>
          </w:p>
        </w:tc>
        <w:tc>
          <w:tcPr>
            <w:tcW w:w="6210" w:type="dxa"/>
            <w:hideMark/>
          </w:tcPr>
          <w:p w14:paraId="5242A30B"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RU242 empty-RU242  RU484]</w:t>
            </w:r>
          </w:p>
        </w:tc>
      </w:tr>
      <w:tr w:rsidR="00C95444" w:rsidRPr="00A06847" w14:paraId="0BF764F9" w14:textId="77777777" w:rsidTr="00C22704">
        <w:trPr>
          <w:trHeight w:val="357"/>
        </w:trPr>
        <w:tc>
          <w:tcPr>
            <w:tcW w:w="0" w:type="auto"/>
            <w:vMerge/>
            <w:hideMark/>
          </w:tcPr>
          <w:p w14:paraId="7CABF922" w14:textId="77777777" w:rsidR="00C95444" w:rsidRPr="00A06847" w:rsidRDefault="00C95444" w:rsidP="00C22704">
            <w:pPr>
              <w:keepNext/>
              <w:tabs>
                <w:tab w:val="left" w:pos="7075"/>
              </w:tabs>
              <w:jc w:val="center"/>
              <w:rPr>
                <w:highlight w:val="lightGray"/>
              </w:rPr>
            </w:pPr>
          </w:p>
        </w:tc>
        <w:tc>
          <w:tcPr>
            <w:tcW w:w="1404" w:type="dxa"/>
            <w:hideMark/>
          </w:tcPr>
          <w:p w14:paraId="6C8191E6" w14:textId="77777777" w:rsidR="00C95444" w:rsidRPr="00A06847" w:rsidRDefault="00C95444" w:rsidP="00C22704">
            <w:pPr>
              <w:keepNext/>
              <w:tabs>
                <w:tab w:val="left" w:pos="7075"/>
              </w:tabs>
              <w:jc w:val="center"/>
              <w:rPr>
                <w:highlight w:val="lightGray"/>
              </w:rPr>
            </w:pPr>
            <w:r w:rsidRPr="00A06847">
              <w:rPr>
                <w:highlight w:val="lightGray"/>
              </w:rPr>
              <w:t>MRU 7</w:t>
            </w:r>
          </w:p>
        </w:tc>
        <w:tc>
          <w:tcPr>
            <w:tcW w:w="6210" w:type="dxa"/>
            <w:hideMark/>
          </w:tcPr>
          <w:p w14:paraId="41C70AD5"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empty-RU242 RU242]</w:t>
            </w:r>
          </w:p>
        </w:tc>
      </w:tr>
      <w:tr w:rsidR="00C95444" w:rsidRPr="00A06847" w14:paraId="6BFDDE58" w14:textId="77777777" w:rsidTr="00C22704">
        <w:trPr>
          <w:trHeight w:val="357"/>
        </w:trPr>
        <w:tc>
          <w:tcPr>
            <w:tcW w:w="0" w:type="auto"/>
            <w:vMerge/>
            <w:hideMark/>
          </w:tcPr>
          <w:p w14:paraId="2CE964E6" w14:textId="77777777" w:rsidR="00C95444" w:rsidRPr="00A06847" w:rsidRDefault="00C95444" w:rsidP="00C22704">
            <w:pPr>
              <w:keepNext/>
              <w:tabs>
                <w:tab w:val="left" w:pos="7075"/>
              </w:tabs>
              <w:jc w:val="center"/>
              <w:rPr>
                <w:highlight w:val="lightGray"/>
              </w:rPr>
            </w:pPr>
          </w:p>
        </w:tc>
        <w:tc>
          <w:tcPr>
            <w:tcW w:w="1404" w:type="dxa"/>
            <w:hideMark/>
          </w:tcPr>
          <w:p w14:paraId="10D08720" w14:textId="77777777" w:rsidR="00C95444" w:rsidRPr="00A06847" w:rsidRDefault="00C95444" w:rsidP="00C22704">
            <w:pPr>
              <w:keepNext/>
              <w:tabs>
                <w:tab w:val="left" w:pos="7075"/>
              </w:tabs>
              <w:jc w:val="center"/>
              <w:rPr>
                <w:highlight w:val="lightGray"/>
              </w:rPr>
            </w:pPr>
            <w:r w:rsidRPr="00A06847">
              <w:rPr>
                <w:highlight w:val="lightGray"/>
              </w:rPr>
              <w:t>MRU 8</w:t>
            </w:r>
          </w:p>
        </w:tc>
        <w:tc>
          <w:tcPr>
            <w:tcW w:w="6210" w:type="dxa"/>
            <w:hideMark/>
          </w:tcPr>
          <w:p w14:paraId="2ADC999D"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RU242 empty-RU242]</w:t>
            </w:r>
          </w:p>
        </w:tc>
      </w:tr>
    </w:tbl>
    <w:p w14:paraId="3CB3689A" w14:textId="77777777" w:rsidR="00C54A66" w:rsidRPr="00A06847" w:rsidRDefault="000E6D06" w:rsidP="00994F83">
      <w:pPr>
        <w:jc w:val="both"/>
        <w:rPr>
          <w:b/>
          <w:szCs w:val="22"/>
          <w:highlight w:val="lightGray"/>
        </w:rPr>
      </w:pPr>
      <w:r w:rsidRPr="00A06847">
        <w:rPr>
          <w:szCs w:val="22"/>
          <w:highlight w:val="lightGray"/>
        </w:rPr>
        <w:t xml:space="preserve">[Motion 144, #SP315, </w:t>
      </w:r>
      <w:sdt>
        <w:sdtPr>
          <w:rPr>
            <w:szCs w:val="22"/>
            <w:highlight w:val="lightGray"/>
          </w:rPr>
          <w:id w:val="-4098150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92788637"/>
          <w:citation/>
        </w:sdtPr>
        <w:sdtEndPr/>
        <w:sdtContent>
          <w:r w:rsidR="00877346" w:rsidRPr="00A06847">
            <w:rPr>
              <w:szCs w:val="22"/>
              <w:highlight w:val="lightGray"/>
            </w:rPr>
            <w:fldChar w:fldCharType="begin"/>
          </w:r>
          <w:r w:rsidR="00877346" w:rsidRPr="00A06847">
            <w:rPr>
              <w:szCs w:val="22"/>
              <w:highlight w:val="lightGray"/>
              <w:lang w:val="en-US"/>
            </w:rPr>
            <w:instrText xml:space="preserve"> CITATION 20_0828r7 \l 1033 </w:instrText>
          </w:r>
          <w:r w:rsidR="00877346" w:rsidRPr="00A06847">
            <w:rPr>
              <w:szCs w:val="22"/>
              <w:highlight w:val="lightGray"/>
            </w:rPr>
            <w:fldChar w:fldCharType="separate"/>
          </w:r>
          <w:r w:rsidR="00671C9A" w:rsidRPr="00A06847">
            <w:rPr>
              <w:noProof/>
              <w:szCs w:val="22"/>
              <w:highlight w:val="lightGray"/>
              <w:lang w:val="en-US"/>
            </w:rPr>
            <w:t>[47]</w:t>
          </w:r>
          <w:r w:rsidR="00877346" w:rsidRPr="00A06847">
            <w:rPr>
              <w:szCs w:val="22"/>
              <w:highlight w:val="lightGray"/>
            </w:rPr>
            <w:fldChar w:fldCharType="end"/>
          </w:r>
        </w:sdtContent>
      </w:sdt>
      <w:r w:rsidR="00877346" w:rsidRPr="00A06847">
        <w:rPr>
          <w:szCs w:val="22"/>
          <w:highlight w:val="lightGray"/>
        </w:rPr>
        <w:t>]</w:t>
      </w:r>
    </w:p>
    <w:p w14:paraId="48CF43ED" w14:textId="77777777" w:rsidR="00C54A66" w:rsidRPr="00A06847" w:rsidRDefault="00C54A66" w:rsidP="00994F83">
      <w:pPr>
        <w:jc w:val="both"/>
        <w:rPr>
          <w:b/>
          <w:szCs w:val="22"/>
          <w:highlight w:val="lightGray"/>
        </w:rPr>
      </w:pPr>
    </w:p>
    <w:p w14:paraId="1FAE1BEA" w14:textId="49C0B542" w:rsidR="005E2248" w:rsidRPr="00A06847" w:rsidRDefault="005E2248" w:rsidP="00994F83">
      <w:pPr>
        <w:jc w:val="both"/>
        <w:rPr>
          <w:highlight w:val="lightGray"/>
        </w:rPr>
      </w:pPr>
      <w:r w:rsidRPr="00A06847">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A06847" w14:paraId="5983AEB7" w14:textId="77777777" w:rsidTr="00D20FA4">
        <w:trPr>
          <w:trHeight w:val="221"/>
        </w:trPr>
        <w:tc>
          <w:tcPr>
            <w:tcW w:w="1250" w:type="dxa"/>
            <w:hideMark/>
          </w:tcPr>
          <w:p w14:paraId="75719428" w14:textId="77777777" w:rsidR="005E2248" w:rsidRPr="00A06847" w:rsidRDefault="005E2248" w:rsidP="00D20FA4">
            <w:pPr>
              <w:keepNext/>
              <w:tabs>
                <w:tab w:val="left" w:pos="7075"/>
              </w:tabs>
              <w:jc w:val="center"/>
              <w:rPr>
                <w:highlight w:val="lightGray"/>
              </w:rPr>
            </w:pPr>
            <w:r w:rsidRPr="00A06847">
              <w:rPr>
                <w:b/>
                <w:bCs/>
                <w:highlight w:val="lightGray"/>
              </w:rPr>
              <w:t>MRU type</w:t>
            </w:r>
          </w:p>
        </w:tc>
        <w:tc>
          <w:tcPr>
            <w:tcW w:w="1350" w:type="dxa"/>
            <w:hideMark/>
          </w:tcPr>
          <w:p w14:paraId="214DAC8F" w14:textId="77777777" w:rsidR="005E2248" w:rsidRPr="00A06847" w:rsidRDefault="005E2248" w:rsidP="00D20FA4">
            <w:pPr>
              <w:keepNext/>
              <w:tabs>
                <w:tab w:val="left" w:pos="7075"/>
              </w:tabs>
              <w:jc w:val="center"/>
              <w:rPr>
                <w:highlight w:val="lightGray"/>
              </w:rPr>
            </w:pPr>
            <w:r w:rsidRPr="00A06847">
              <w:rPr>
                <w:b/>
                <w:bCs/>
                <w:highlight w:val="lightGray"/>
              </w:rPr>
              <w:t>MRU index</w:t>
            </w:r>
          </w:p>
        </w:tc>
        <w:tc>
          <w:tcPr>
            <w:tcW w:w="6840" w:type="dxa"/>
            <w:hideMark/>
          </w:tcPr>
          <w:p w14:paraId="3BE19E53" w14:textId="77777777" w:rsidR="005E2248" w:rsidRPr="00A06847" w:rsidRDefault="005E2248" w:rsidP="00D20FA4">
            <w:pPr>
              <w:keepNext/>
              <w:tabs>
                <w:tab w:val="left" w:pos="7075"/>
              </w:tabs>
              <w:jc w:val="center"/>
              <w:rPr>
                <w:highlight w:val="lightGray"/>
              </w:rPr>
            </w:pPr>
            <w:r w:rsidRPr="00A06847">
              <w:rPr>
                <w:b/>
                <w:bCs/>
                <w:highlight w:val="lightGray"/>
              </w:rPr>
              <w:t>MRU combination</w:t>
            </w:r>
          </w:p>
        </w:tc>
      </w:tr>
      <w:tr w:rsidR="005E2248" w:rsidRPr="00A06847" w14:paraId="3F5DF9BE" w14:textId="77777777" w:rsidTr="00D20FA4">
        <w:trPr>
          <w:trHeight w:val="217"/>
        </w:trPr>
        <w:tc>
          <w:tcPr>
            <w:tcW w:w="1250" w:type="dxa"/>
            <w:vMerge w:val="restart"/>
            <w:hideMark/>
          </w:tcPr>
          <w:p w14:paraId="2BD29725" w14:textId="77777777" w:rsidR="005E2248" w:rsidRPr="00A06847" w:rsidRDefault="005E2248" w:rsidP="00D20FA4">
            <w:pPr>
              <w:keepNext/>
              <w:tabs>
                <w:tab w:val="left" w:pos="7075"/>
              </w:tabs>
              <w:jc w:val="center"/>
              <w:rPr>
                <w:highlight w:val="lightGray"/>
              </w:rPr>
            </w:pPr>
            <w:r w:rsidRPr="00A06847">
              <w:rPr>
                <w:highlight w:val="lightGray"/>
              </w:rPr>
              <w:t>2×RU996</w:t>
            </w:r>
          </w:p>
          <w:p w14:paraId="48FD3929"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586C81D"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0EB7E1CC"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[empty-RU484 RU484 RU996 RU996 empty-RU996]</w:t>
            </w:r>
          </w:p>
        </w:tc>
      </w:tr>
      <w:tr w:rsidR="005E2248" w:rsidRPr="00A06847" w14:paraId="4EBB7F9E" w14:textId="77777777" w:rsidTr="00D20FA4">
        <w:trPr>
          <w:trHeight w:val="217"/>
        </w:trPr>
        <w:tc>
          <w:tcPr>
            <w:tcW w:w="1250" w:type="dxa"/>
            <w:vMerge/>
            <w:hideMark/>
          </w:tcPr>
          <w:p w14:paraId="1342D56D" w14:textId="77777777" w:rsidR="005E2248" w:rsidRPr="00A06847" w:rsidRDefault="005E2248" w:rsidP="00D20FA4">
            <w:pPr>
              <w:keepNext/>
              <w:tabs>
                <w:tab w:val="left" w:pos="7075"/>
              </w:tabs>
              <w:jc w:val="center"/>
              <w:rPr>
                <w:highlight w:val="lightGray"/>
              </w:rPr>
            </w:pPr>
          </w:p>
        </w:tc>
        <w:tc>
          <w:tcPr>
            <w:tcW w:w="1350" w:type="dxa"/>
            <w:hideMark/>
          </w:tcPr>
          <w:p w14:paraId="0602838E"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297D809B" w14:textId="77777777" w:rsidR="005E2248" w:rsidRPr="00A06847" w:rsidRDefault="005E2248" w:rsidP="00D20FA4">
            <w:pPr>
              <w:keepNext/>
              <w:tabs>
                <w:tab w:val="left" w:pos="7075"/>
              </w:tabs>
              <w:jc w:val="center"/>
              <w:rPr>
                <w:highlight w:val="lightGray"/>
              </w:rPr>
            </w:pPr>
            <w:r w:rsidRPr="00A06847">
              <w:rPr>
                <w:highlight w:val="lightGray"/>
                <w:lang w:val="de-DE"/>
              </w:rPr>
              <w:t>2×RU996+RU484; [RU484 empty-RU484 RU996 RU996 empty-RU996]</w:t>
            </w:r>
          </w:p>
        </w:tc>
      </w:tr>
      <w:tr w:rsidR="005E2248" w:rsidRPr="00A06847" w14:paraId="6FAD089D" w14:textId="77777777" w:rsidTr="00D20FA4">
        <w:trPr>
          <w:trHeight w:val="217"/>
        </w:trPr>
        <w:tc>
          <w:tcPr>
            <w:tcW w:w="1250" w:type="dxa"/>
            <w:vMerge/>
            <w:hideMark/>
          </w:tcPr>
          <w:p w14:paraId="0A1BAAEA" w14:textId="77777777" w:rsidR="005E2248" w:rsidRPr="00A06847" w:rsidRDefault="005E2248" w:rsidP="00D20FA4">
            <w:pPr>
              <w:keepNext/>
              <w:tabs>
                <w:tab w:val="left" w:pos="7075"/>
              </w:tabs>
              <w:jc w:val="center"/>
              <w:rPr>
                <w:highlight w:val="lightGray"/>
              </w:rPr>
            </w:pPr>
          </w:p>
        </w:tc>
        <w:tc>
          <w:tcPr>
            <w:tcW w:w="1350" w:type="dxa"/>
            <w:hideMark/>
          </w:tcPr>
          <w:p w14:paraId="627896A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4738F8C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empty-RU484 RU484  RU996 empty-RU996]</w:t>
            </w:r>
          </w:p>
        </w:tc>
      </w:tr>
      <w:tr w:rsidR="005E2248" w:rsidRPr="00A06847" w14:paraId="3ECB0BB8" w14:textId="77777777" w:rsidTr="00D20FA4">
        <w:trPr>
          <w:trHeight w:val="217"/>
        </w:trPr>
        <w:tc>
          <w:tcPr>
            <w:tcW w:w="1250" w:type="dxa"/>
            <w:vMerge/>
            <w:hideMark/>
          </w:tcPr>
          <w:p w14:paraId="5C3067D1" w14:textId="77777777" w:rsidR="005E2248" w:rsidRPr="00A06847" w:rsidRDefault="005E2248" w:rsidP="00D20FA4">
            <w:pPr>
              <w:keepNext/>
              <w:tabs>
                <w:tab w:val="left" w:pos="7075"/>
              </w:tabs>
              <w:jc w:val="center"/>
              <w:rPr>
                <w:highlight w:val="lightGray"/>
              </w:rPr>
            </w:pPr>
          </w:p>
        </w:tc>
        <w:tc>
          <w:tcPr>
            <w:tcW w:w="1350" w:type="dxa"/>
            <w:hideMark/>
          </w:tcPr>
          <w:p w14:paraId="480BB5A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0443F99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RU484 empty-RU484 RU996 empty-RU996]</w:t>
            </w:r>
          </w:p>
        </w:tc>
      </w:tr>
      <w:tr w:rsidR="005E2248" w:rsidRPr="00A06847" w14:paraId="38AD4106" w14:textId="77777777" w:rsidTr="00D20FA4">
        <w:trPr>
          <w:trHeight w:val="217"/>
        </w:trPr>
        <w:tc>
          <w:tcPr>
            <w:tcW w:w="1250" w:type="dxa"/>
            <w:vMerge/>
            <w:hideMark/>
          </w:tcPr>
          <w:p w14:paraId="0E8D60F9" w14:textId="77777777" w:rsidR="005E2248" w:rsidRPr="00A06847" w:rsidRDefault="005E2248" w:rsidP="00D20FA4">
            <w:pPr>
              <w:keepNext/>
              <w:tabs>
                <w:tab w:val="left" w:pos="7075"/>
              </w:tabs>
              <w:jc w:val="center"/>
              <w:rPr>
                <w:highlight w:val="lightGray"/>
              </w:rPr>
            </w:pPr>
          </w:p>
        </w:tc>
        <w:tc>
          <w:tcPr>
            <w:tcW w:w="1350" w:type="dxa"/>
            <w:hideMark/>
          </w:tcPr>
          <w:p w14:paraId="60CDDCBD"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549A25E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empty-RU484 RU484 empty-RU996]</w:t>
            </w:r>
          </w:p>
        </w:tc>
      </w:tr>
      <w:tr w:rsidR="005E2248" w:rsidRPr="00A06847" w14:paraId="20836BC3" w14:textId="77777777" w:rsidTr="00D20FA4">
        <w:trPr>
          <w:trHeight w:val="217"/>
        </w:trPr>
        <w:tc>
          <w:tcPr>
            <w:tcW w:w="1250" w:type="dxa"/>
            <w:vMerge/>
            <w:hideMark/>
          </w:tcPr>
          <w:p w14:paraId="69A453CD" w14:textId="77777777" w:rsidR="005E2248" w:rsidRPr="00A06847" w:rsidRDefault="005E2248" w:rsidP="00D20FA4">
            <w:pPr>
              <w:keepNext/>
              <w:tabs>
                <w:tab w:val="left" w:pos="7075"/>
              </w:tabs>
              <w:jc w:val="center"/>
              <w:rPr>
                <w:highlight w:val="lightGray"/>
              </w:rPr>
            </w:pPr>
          </w:p>
        </w:tc>
        <w:tc>
          <w:tcPr>
            <w:tcW w:w="1350" w:type="dxa"/>
            <w:hideMark/>
          </w:tcPr>
          <w:p w14:paraId="602FCA65"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24746640"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RU484 empty-RU484 empty-RU996]</w:t>
            </w:r>
          </w:p>
        </w:tc>
      </w:tr>
      <w:tr w:rsidR="005E2248" w:rsidRPr="00A06847" w14:paraId="7C1B2424" w14:textId="77777777" w:rsidTr="00D20FA4">
        <w:trPr>
          <w:trHeight w:val="217"/>
        </w:trPr>
        <w:tc>
          <w:tcPr>
            <w:tcW w:w="1250" w:type="dxa"/>
            <w:vMerge/>
            <w:hideMark/>
          </w:tcPr>
          <w:p w14:paraId="6CC9C864" w14:textId="77777777" w:rsidR="005E2248" w:rsidRPr="00A06847" w:rsidRDefault="005E2248" w:rsidP="00D20FA4">
            <w:pPr>
              <w:keepNext/>
              <w:tabs>
                <w:tab w:val="left" w:pos="7075"/>
              </w:tabs>
              <w:jc w:val="center"/>
              <w:rPr>
                <w:highlight w:val="lightGray"/>
              </w:rPr>
            </w:pPr>
          </w:p>
        </w:tc>
        <w:tc>
          <w:tcPr>
            <w:tcW w:w="1350" w:type="dxa"/>
            <w:hideMark/>
          </w:tcPr>
          <w:p w14:paraId="14199925"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3514DAD0"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empty-RU484 RU484 RU996 RU996]</w:t>
            </w:r>
          </w:p>
        </w:tc>
      </w:tr>
      <w:tr w:rsidR="005E2248" w:rsidRPr="00A06847" w14:paraId="75052ED9" w14:textId="77777777" w:rsidTr="00D20FA4">
        <w:trPr>
          <w:trHeight w:val="217"/>
        </w:trPr>
        <w:tc>
          <w:tcPr>
            <w:tcW w:w="1250" w:type="dxa"/>
            <w:vMerge/>
            <w:hideMark/>
          </w:tcPr>
          <w:p w14:paraId="38467D54" w14:textId="77777777" w:rsidR="005E2248" w:rsidRPr="00A06847" w:rsidRDefault="005E2248" w:rsidP="00D20FA4">
            <w:pPr>
              <w:keepNext/>
              <w:tabs>
                <w:tab w:val="left" w:pos="7075"/>
              </w:tabs>
              <w:jc w:val="center"/>
              <w:rPr>
                <w:highlight w:val="lightGray"/>
              </w:rPr>
            </w:pPr>
          </w:p>
        </w:tc>
        <w:tc>
          <w:tcPr>
            <w:tcW w:w="1350" w:type="dxa"/>
            <w:hideMark/>
          </w:tcPr>
          <w:p w14:paraId="0342C9E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3449245F"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RU484 empty-RU484 RU996 RU996]</w:t>
            </w:r>
          </w:p>
        </w:tc>
      </w:tr>
      <w:tr w:rsidR="005E2248" w:rsidRPr="00A06847" w14:paraId="16532A75" w14:textId="77777777" w:rsidTr="00D20FA4">
        <w:trPr>
          <w:trHeight w:val="217"/>
        </w:trPr>
        <w:tc>
          <w:tcPr>
            <w:tcW w:w="1250" w:type="dxa"/>
            <w:vMerge/>
            <w:hideMark/>
          </w:tcPr>
          <w:p w14:paraId="62E31F9C" w14:textId="77777777" w:rsidR="005E2248" w:rsidRPr="00A06847" w:rsidRDefault="005E2248" w:rsidP="00D20FA4">
            <w:pPr>
              <w:keepNext/>
              <w:tabs>
                <w:tab w:val="left" w:pos="7075"/>
              </w:tabs>
              <w:jc w:val="center"/>
              <w:rPr>
                <w:highlight w:val="lightGray"/>
              </w:rPr>
            </w:pPr>
          </w:p>
        </w:tc>
        <w:tc>
          <w:tcPr>
            <w:tcW w:w="1350" w:type="dxa"/>
            <w:hideMark/>
          </w:tcPr>
          <w:p w14:paraId="3E40895A" w14:textId="77777777" w:rsidR="005E2248" w:rsidRPr="00A06847" w:rsidRDefault="005E2248" w:rsidP="00D20FA4">
            <w:pPr>
              <w:keepNext/>
              <w:tabs>
                <w:tab w:val="left" w:pos="7075"/>
              </w:tabs>
              <w:jc w:val="center"/>
              <w:rPr>
                <w:highlight w:val="lightGray"/>
              </w:rPr>
            </w:pPr>
            <w:r w:rsidRPr="00A06847">
              <w:rPr>
                <w:highlight w:val="lightGray"/>
              </w:rPr>
              <w:t>MRU 9</w:t>
            </w:r>
          </w:p>
        </w:tc>
        <w:tc>
          <w:tcPr>
            <w:tcW w:w="6840" w:type="dxa"/>
            <w:hideMark/>
          </w:tcPr>
          <w:p w14:paraId="4CE207D4"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empty-RU484 RU484  RU996]</w:t>
            </w:r>
          </w:p>
        </w:tc>
      </w:tr>
      <w:tr w:rsidR="005E2248" w:rsidRPr="00A06847" w14:paraId="35F75272" w14:textId="77777777" w:rsidTr="00D20FA4">
        <w:trPr>
          <w:trHeight w:val="217"/>
        </w:trPr>
        <w:tc>
          <w:tcPr>
            <w:tcW w:w="1250" w:type="dxa"/>
            <w:vMerge/>
            <w:hideMark/>
          </w:tcPr>
          <w:p w14:paraId="0F908733" w14:textId="77777777" w:rsidR="005E2248" w:rsidRPr="00A06847" w:rsidRDefault="005E2248" w:rsidP="00D20FA4">
            <w:pPr>
              <w:keepNext/>
              <w:tabs>
                <w:tab w:val="left" w:pos="7075"/>
              </w:tabs>
              <w:jc w:val="center"/>
              <w:rPr>
                <w:highlight w:val="lightGray"/>
              </w:rPr>
            </w:pPr>
          </w:p>
        </w:tc>
        <w:tc>
          <w:tcPr>
            <w:tcW w:w="1350" w:type="dxa"/>
            <w:hideMark/>
          </w:tcPr>
          <w:p w14:paraId="369F67F3" w14:textId="77777777" w:rsidR="005E2248" w:rsidRPr="00A06847" w:rsidRDefault="005E2248" w:rsidP="00D20FA4">
            <w:pPr>
              <w:keepNext/>
              <w:tabs>
                <w:tab w:val="left" w:pos="7075"/>
              </w:tabs>
              <w:jc w:val="center"/>
              <w:rPr>
                <w:highlight w:val="lightGray"/>
              </w:rPr>
            </w:pPr>
            <w:r w:rsidRPr="00A06847">
              <w:rPr>
                <w:highlight w:val="lightGray"/>
              </w:rPr>
              <w:t>MRU 10</w:t>
            </w:r>
          </w:p>
        </w:tc>
        <w:tc>
          <w:tcPr>
            <w:tcW w:w="6840" w:type="dxa"/>
            <w:hideMark/>
          </w:tcPr>
          <w:p w14:paraId="1C63A681"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RU484 empty-RU484 RU996]</w:t>
            </w:r>
          </w:p>
        </w:tc>
      </w:tr>
      <w:tr w:rsidR="005E2248" w:rsidRPr="00A06847" w14:paraId="78B5ED68" w14:textId="77777777" w:rsidTr="00D20FA4">
        <w:trPr>
          <w:trHeight w:val="217"/>
        </w:trPr>
        <w:tc>
          <w:tcPr>
            <w:tcW w:w="1250" w:type="dxa"/>
            <w:vMerge/>
            <w:hideMark/>
          </w:tcPr>
          <w:p w14:paraId="6C22A000" w14:textId="77777777" w:rsidR="005E2248" w:rsidRPr="00A06847" w:rsidRDefault="005E2248" w:rsidP="00D20FA4">
            <w:pPr>
              <w:keepNext/>
              <w:tabs>
                <w:tab w:val="left" w:pos="7075"/>
              </w:tabs>
              <w:jc w:val="center"/>
              <w:rPr>
                <w:highlight w:val="lightGray"/>
              </w:rPr>
            </w:pPr>
          </w:p>
        </w:tc>
        <w:tc>
          <w:tcPr>
            <w:tcW w:w="1350" w:type="dxa"/>
            <w:hideMark/>
          </w:tcPr>
          <w:p w14:paraId="07610FDF" w14:textId="77777777" w:rsidR="005E2248" w:rsidRPr="00A06847" w:rsidRDefault="005E2248" w:rsidP="00D20FA4">
            <w:pPr>
              <w:keepNext/>
              <w:tabs>
                <w:tab w:val="left" w:pos="7075"/>
              </w:tabs>
              <w:jc w:val="center"/>
              <w:rPr>
                <w:highlight w:val="lightGray"/>
              </w:rPr>
            </w:pPr>
            <w:r w:rsidRPr="00A06847">
              <w:rPr>
                <w:highlight w:val="lightGray"/>
              </w:rPr>
              <w:t>MRU 11</w:t>
            </w:r>
          </w:p>
        </w:tc>
        <w:tc>
          <w:tcPr>
            <w:tcW w:w="6840" w:type="dxa"/>
            <w:hideMark/>
          </w:tcPr>
          <w:p w14:paraId="31AA98D5"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empty-RU484 RU484]</w:t>
            </w:r>
          </w:p>
        </w:tc>
      </w:tr>
      <w:tr w:rsidR="005E2248" w:rsidRPr="00A06847" w14:paraId="60815851" w14:textId="77777777" w:rsidTr="00D20FA4">
        <w:trPr>
          <w:trHeight w:val="217"/>
        </w:trPr>
        <w:tc>
          <w:tcPr>
            <w:tcW w:w="1250" w:type="dxa"/>
            <w:vMerge/>
            <w:hideMark/>
          </w:tcPr>
          <w:p w14:paraId="76619A4D" w14:textId="77777777" w:rsidR="005E2248" w:rsidRPr="00A06847" w:rsidRDefault="005E2248" w:rsidP="00D20FA4">
            <w:pPr>
              <w:keepNext/>
              <w:tabs>
                <w:tab w:val="left" w:pos="7075"/>
              </w:tabs>
              <w:jc w:val="center"/>
              <w:rPr>
                <w:highlight w:val="lightGray"/>
              </w:rPr>
            </w:pPr>
          </w:p>
        </w:tc>
        <w:tc>
          <w:tcPr>
            <w:tcW w:w="1350" w:type="dxa"/>
            <w:hideMark/>
          </w:tcPr>
          <w:p w14:paraId="19696EFE" w14:textId="77777777" w:rsidR="005E2248" w:rsidRPr="00A06847" w:rsidRDefault="005E2248" w:rsidP="00D20FA4">
            <w:pPr>
              <w:keepNext/>
              <w:tabs>
                <w:tab w:val="left" w:pos="7075"/>
              </w:tabs>
              <w:jc w:val="center"/>
              <w:rPr>
                <w:highlight w:val="lightGray"/>
              </w:rPr>
            </w:pPr>
            <w:r w:rsidRPr="00A06847">
              <w:rPr>
                <w:highlight w:val="lightGray"/>
              </w:rPr>
              <w:t>MRU 12</w:t>
            </w:r>
          </w:p>
        </w:tc>
        <w:tc>
          <w:tcPr>
            <w:tcW w:w="6840" w:type="dxa"/>
            <w:hideMark/>
          </w:tcPr>
          <w:p w14:paraId="7CD3B2DA"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RU484 empty-RU484]</w:t>
            </w:r>
          </w:p>
        </w:tc>
      </w:tr>
      <w:tr w:rsidR="005E2248" w:rsidRPr="00A06847" w14:paraId="6C2080C4" w14:textId="77777777" w:rsidTr="00D20FA4">
        <w:trPr>
          <w:trHeight w:val="179"/>
        </w:trPr>
        <w:tc>
          <w:tcPr>
            <w:tcW w:w="1250" w:type="dxa"/>
            <w:vMerge w:val="restart"/>
            <w:hideMark/>
          </w:tcPr>
          <w:p w14:paraId="5D2616D5" w14:textId="77777777" w:rsidR="005E2248" w:rsidRPr="00A06847" w:rsidRDefault="005E2248" w:rsidP="00D20FA4">
            <w:pPr>
              <w:keepNext/>
              <w:tabs>
                <w:tab w:val="left" w:pos="7075"/>
              </w:tabs>
              <w:jc w:val="center"/>
              <w:rPr>
                <w:highlight w:val="lightGray"/>
              </w:rPr>
            </w:pPr>
            <w:r w:rsidRPr="00A06847">
              <w:rPr>
                <w:highlight w:val="lightGray"/>
              </w:rPr>
              <w:t>3×RU996</w:t>
            </w:r>
          </w:p>
        </w:tc>
        <w:tc>
          <w:tcPr>
            <w:tcW w:w="1350" w:type="dxa"/>
            <w:hideMark/>
          </w:tcPr>
          <w:p w14:paraId="1946C971"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4BAAA248" w14:textId="77777777" w:rsidR="005E2248" w:rsidRPr="00A06847" w:rsidRDefault="005E2248" w:rsidP="00D20FA4">
            <w:pPr>
              <w:keepNext/>
              <w:tabs>
                <w:tab w:val="left" w:pos="7075"/>
              </w:tabs>
              <w:jc w:val="center"/>
              <w:rPr>
                <w:highlight w:val="lightGray"/>
              </w:rPr>
            </w:pPr>
            <w:r w:rsidRPr="00A06847">
              <w:rPr>
                <w:highlight w:val="lightGray"/>
                <w:lang w:val="de-DE"/>
              </w:rPr>
              <w:t>3×RU996; [empty-RU996 RU996  RU996 RU996]</w:t>
            </w:r>
          </w:p>
        </w:tc>
      </w:tr>
      <w:tr w:rsidR="005E2248" w:rsidRPr="00A06847" w14:paraId="04724F6E" w14:textId="77777777" w:rsidTr="00D20FA4">
        <w:trPr>
          <w:trHeight w:val="179"/>
        </w:trPr>
        <w:tc>
          <w:tcPr>
            <w:tcW w:w="1250" w:type="dxa"/>
            <w:vMerge/>
            <w:hideMark/>
          </w:tcPr>
          <w:p w14:paraId="35F8CC86" w14:textId="77777777" w:rsidR="005E2248" w:rsidRPr="00A06847" w:rsidRDefault="005E2248" w:rsidP="00D20FA4">
            <w:pPr>
              <w:keepNext/>
              <w:tabs>
                <w:tab w:val="left" w:pos="7075"/>
              </w:tabs>
              <w:jc w:val="center"/>
              <w:rPr>
                <w:highlight w:val="lightGray"/>
              </w:rPr>
            </w:pPr>
          </w:p>
        </w:tc>
        <w:tc>
          <w:tcPr>
            <w:tcW w:w="1350" w:type="dxa"/>
            <w:hideMark/>
          </w:tcPr>
          <w:p w14:paraId="24CB0B1F"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1C7660F5" w14:textId="77777777" w:rsidR="005E2248" w:rsidRPr="00A06847" w:rsidRDefault="005E2248" w:rsidP="00D20FA4">
            <w:pPr>
              <w:keepNext/>
              <w:tabs>
                <w:tab w:val="left" w:pos="7075"/>
              </w:tabs>
              <w:jc w:val="center"/>
              <w:rPr>
                <w:highlight w:val="lightGray"/>
              </w:rPr>
            </w:pPr>
            <w:r w:rsidRPr="00A06847">
              <w:rPr>
                <w:highlight w:val="lightGray"/>
                <w:lang w:val="de-DE"/>
              </w:rPr>
              <w:t>3×RU996; [RU996 empty-RU996 RU996 RU996]</w:t>
            </w:r>
          </w:p>
        </w:tc>
      </w:tr>
      <w:tr w:rsidR="005E2248" w:rsidRPr="00A06847" w14:paraId="07F22079" w14:textId="77777777" w:rsidTr="00D20FA4">
        <w:trPr>
          <w:trHeight w:val="179"/>
        </w:trPr>
        <w:tc>
          <w:tcPr>
            <w:tcW w:w="1250" w:type="dxa"/>
            <w:vMerge/>
            <w:hideMark/>
          </w:tcPr>
          <w:p w14:paraId="305DD9D2" w14:textId="77777777" w:rsidR="005E2248" w:rsidRPr="00A06847" w:rsidRDefault="005E2248" w:rsidP="00D20FA4">
            <w:pPr>
              <w:keepNext/>
              <w:tabs>
                <w:tab w:val="left" w:pos="7075"/>
              </w:tabs>
              <w:jc w:val="center"/>
              <w:rPr>
                <w:highlight w:val="lightGray"/>
              </w:rPr>
            </w:pPr>
          </w:p>
        </w:tc>
        <w:tc>
          <w:tcPr>
            <w:tcW w:w="1350" w:type="dxa"/>
            <w:hideMark/>
          </w:tcPr>
          <w:p w14:paraId="1B7A233C"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37A67563"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empty-RU996 RU996]</w:t>
            </w:r>
          </w:p>
        </w:tc>
      </w:tr>
      <w:tr w:rsidR="005E2248" w:rsidRPr="00A06847" w14:paraId="3A7C824F" w14:textId="77777777" w:rsidTr="00D20FA4">
        <w:trPr>
          <w:trHeight w:val="179"/>
        </w:trPr>
        <w:tc>
          <w:tcPr>
            <w:tcW w:w="1250" w:type="dxa"/>
            <w:vMerge/>
            <w:hideMark/>
          </w:tcPr>
          <w:p w14:paraId="6ED47CB3" w14:textId="77777777" w:rsidR="005E2248" w:rsidRPr="00A06847" w:rsidRDefault="005E2248" w:rsidP="00D20FA4">
            <w:pPr>
              <w:keepNext/>
              <w:tabs>
                <w:tab w:val="left" w:pos="7075"/>
              </w:tabs>
              <w:jc w:val="center"/>
              <w:rPr>
                <w:highlight w:val="lightGray"/>
              </w:rPr>
            </w:pPr>
          </w:p>
        </w:tc>
        <w:tc>
          <w:tcPr>
            <w:tcW w:w="1350" w:type="dxa"/>
            <w:hideMark/>
          </w:tcPr>
          <w:p w14:paraId="68C0C87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46D6D37F"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RU996 empty-RU996]</w:t>
            </w:r>
          </w:p>
        </w:tc>
      </w:tr>
      <w:tr w:rsidR="005E2248" w:rsidRPr="00A06847" w14:paraId="5F9FF9A5" w14:textId="77777777" w:rsidTr="00D20FA4">
        <w:trPr>
          <w:trHeight w:val="217"/>
        </w:trPr>
        <w:tc>
          <w:tcPr>
            <w:tcW w:w="1250" w:type="dxa"/>
            <w:vMerge w:val="restart"/>
            <w:hideMark/>
          </w:tcPr>
          <w:p w14:paraId="559FDC00" w14:textId="77777777" w:rsidR="005E2248" w:rsidRPr="00A06847" w:rsidRDefault="005E2248" w:rsidP="00D20FA4">
            <w:pPr>
              <w:keepNext/>
              <w:tabs>
                <w:tab w:val="left" w:pos="7075"/>
              </w:tabs>
              <w:jc w:val="center"/>
              <w:rPr>
                <w:highlight w:val="lightGray"/>
              </w:rPr>
            </w:pPr>
            <w:r w:rsidRPr="00A06847">
              <w:rPr>
                <w:highlight w:val="lightGray"/>
              </w:rPr>
              <w:t>3×RU996</w:t>
            </w:r>
          </w:p>
          <w:p w14:paraId="70C7DAE4"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E255670"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3971D909" w14:textId="77777777" w:rsidR="005E2248" w:rsidRPr="00A06847" w:rsidRDefault="005E2248" w:rsidP="00D20FA4">
            <w:pPr>
              <w:keepNext/>
              <w:tabs>
                <w:tab w:val="left" w:pos="7075"/>
              </w:tabs>
              <w:jc w:val="center"/>
              <w:rPr>
                <w:highlight w:val="lightGray"/>
              </w:rPr>
            </w:pPr>
            <w:r w:rsidRPr="00A06847">
              <w:rPr>
                <w:highlight w:val="lightGray"/>
                <w:lang w:val="de-DE"/>
              </w:rPr>
              <w:t>3×RU996+RU484; [empty-RU484 RU484 RU996 RU996 RU996]</w:t>
            </w:r>
          </w:p>
        </w:tc>
      </w:tr>
      <w:tr w:rsidR="005E2248" w:rsidRPr="00A06847" w14:paraId="477BD357" w14:textId="77777777" w:rsidTr="00D20FA4">
        <w:trPr>
          <w:trHeight w:val="217"/>
        </w:trPr>
        <w:tc>
          <w:tcPr>
            <w:tcW w:w="1250" w:type="dxa"/>
            <w:vMerge/>
            <w:hideMark/>
          </w:tcPr>
          <w:p w14:paraId="173924CE" w14:textId="77777777" w:rsidR="005E2248" w:rsidRPr="00A06847" w:rsidRDefault="005E2248" w:rsidP="00D20FA4">
            <w:pPr>
              <w:keepNext/>
              <w:tabs>
                <w:tab w:val="left" w:pos="7075"/>
              </w:tabs>
              <w:jc w:val="center"/>
              <w:rPr>
                <w:highlight w:val="lightGray"/>
              </w:rPr>
            </w:pPr>
          </w:p>
        </w:tc>
        <w:tc>
          <w:tcPr>
            <w:tcW w:w="1350" w:type="dxa"/>
            <w:hideMark/>
          </w:tcPr>
          <w:p w14:paraId="0645C1F7"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3D2ECD03" w14:textId="77777777" w:rsidR="005E2248" w:rsidRPr="00A06847" w:rsidRDefault="005E2248" w:rsidP="00D20FA4">
            <w:pPr>
              <w:keepNext/>
              <w:tabs>
                <w:tab w:val="left" w:pos="7075"/>
              </w:tabs>
              <w:jc w:val="center"/>
              <w:rPr>
                <w:highlight w:val="lightGray"/>
              </w:rPr>
            </w:pPr>
            <w:r w:rsidRPr="00A06847">
              <w:rPr>
                <w:highlight w:val="lightGray"/>
                <w:lang w:val="de-DE"/>
              </w:rPr>
              <w:t>3×RU996+RU484; [RU484 empty-RU484 RU996 RU996 RU996]</w:t>
            </w:r>
          </w:p>
        </w:tc>
      </w:tr>
      <w:tr w:rsidR="005E2248" w:rsidRPr="00A06847" w14:paraId="703A3F0D" w14:textId="77777777" w:rsidTr="00D20FA4">
        <w:trPr>
          <w:trHeight w:val="217"/>
        </w:trPr>
        <w:tc>
          <w:tcPr>
            <w:tcW w:w="1250" w:type="dxa"/>
            <w:vMerge/>
            <w:hideMark/>
          </w:tcPr>
          <w:p w14:paraId="746795FB" w14:textId="77777777" w:rsidR="005E2248" w:rsidRPr="00A06847" w:rsidRDefault="005E2248" w:rsidP="00D20FA4">
            <w:pPr>
              <w:keepNext/>
              <w:tabs>
                <w:tab w:val="left" w:pos="7075"/>
              </w:tabs>
              <w:jc w:val="center"/>
              <w:rPr>
                <w:highlight w:val="lightGray"/>
              </w:rPr>
            </w:pPr>
          </w:p>
        </w:tc>
        <w:tc>
          <w:tcPr>
            <w:tcW w:w="1350" w:type="dxa"/>
            <w:hideMark/>
          </w:tcPr>
          <w:p w14:paraId="44F1B52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07C01D8C"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empty-RU484 RU484 RU996 RU996]</w:t>
            </w:r>
          </w:p>
        </w:tc>
      </w:tr>
      <w:tr w:rsidR="005E2248" w:rsidRPr="00A06847" w14:paraId="6ADC26CE" w14:textId="77777777" w:rsidTr="00D20FA4">
        <w:trPr>
          <w:trHeight w:val="217"/>
        </w:trPr>
        <w:tc>
          <w:tcPr>
            <w:tcW w:w="1250" w:type="dxa"/>
            <w:vMerge/>
            <w:hideMark/>
          </w:tcPr>
          <w:p w14:paraId="0591C299" w14:textId="77777777" w:rsidR="005E2248" w:rsidRPr="00A06847" w:rsidRDefault="005E2248" w:rsidP="00D20FA4">
            <w:pPr>
              <w:keepNext/>
              <w:tabs>
                <w:tab w:val="left" w:pos="7075"/>
              </w:tabs>
              <w:jc w:val="center"/>
              <w:rPr>
                <w:highlight w:val="lightGray"/>
              </w:rPr>
            </w:pPr>
          </w:p>
        </w:tc>
        <w:tc>
          <w:tcPr>
            <w:tcW w:w="1350" w:type="dxa"/>
            <w:hideMark/>
          </w:tcPr>
          <w:p w14:paraId="43E31836"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7A24A508"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RU484 empty-RU484 RU996 RU996]</w:t>
            </w:r>
          </w:p>
        </w:tc>
      </w:tr>
      <w:tr w:rsidR="005E2248" w:rsidRPr="00A06847" w14:paraId="024610F0" w14:textId="77777777" w:rsidTr="00D20FA4">
        <w:trPr>
          <w:trHeight w:val="217"/>
        </w:trPr>
        <w:tc>
          <w:tcPr>
            <w:tcW w:w="1250" w:type="dxa"/>
            <w:vMerge/>
            <w:hideMark/>
          </w:tcPr>
          <w:p w14:paraId="1AC99344" w14:textId="77777777" w:rsidR="005E2248" w:rsidRPr="00A06847" w:rsidRDefault="005E2248" w:rsidP="00D20FA4">
            <w:pPr>
              <w:keepNext/>
              <w:tabs>
                <w:tab w:val="left" w:pos="7075"/>
              </w:tabs>
              <w:jc w:val="center"/>
              <w:rPr>
                <w:highlight w:val="lightGray"/>
              </w:rPr>
            </w:pPr>
          </w:p>
        </w:tc>
        <w:tc>
          <w:tcPr>
            <w:tcW w:w="1350" w:type="dxa"/>
            <w:hideMark/>
          </w:tcPr>
          <w:p w14:paraId="422356DE"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60C86135"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empty-RU484 RU484 RU996]</w:t>
            </w:r>
          </w:p>
        </w:tc>
      </w:tr>
      <w:tr w:rsidR="005E2248" w:rsidRPr="00A06847" w14:paraId="09585022" w14:textId="77777777" w:rsidTr="00D20FA4">
        <w:trPr>
          <w:trHeight w:val="217"/>
        </w:trPr>
        <w:tc>
          <w:tcPr>
            <w:tcW w:w="1250" w:type="dxa"/>
            <w:vMerge/>
            <w:hideMark/>
          </w:tcPr>
          <w:p w14:paraId="55048321" w14:textId="77777777" w:rsidR="005E2248" w:rsidRPr="00A06847" w:rsidRDefault="005E2248" w:rsidP="00D20FA4">
            <w:pPr>
              <w:keepNext/>
              <w:tabs>
                <w:tab w:val="left" w:pos="7075"/>
              </w:tabs>
              <w:jc w:val="center"/>
              <w:rPr>
                <w:highlight w:val="lightGray"/>
              </w:rPr>
            </w:pPr>
          </w:p>
        </w:tc>
        <w:tc>
          <w:tcPr>
            <w:tcW w:w="1350" w:type="dxa"/>
            <w:hideMark/>
          </w:tcPr>
          <w:p w14:paraId="29276ED2"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68D332FF"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RU484 empty-RU484 RU996]</w:t>
            </w:r>
          </w:p>
        </w:tc>
      </w:tr>
      <w:tr w:rsidR="005E2248" w:rsidRPr="00A06847" w14:paraId="38B643F1" w14:textId="77777777" w:rsidTr="00D20FA4">
        <w:trPr>
          <w:trHeight w:val="217"/>
        </w:trPr>
        <w:tc>
          <w:tcPr>
            <w:tcW w:w="1250" w:type="dxa"/>
            <w:vMerge/>
            <w:hideMark/>
          </w:tcPr>
          <w:p w14:paraId="1C06E69F" w14:textId="77777777" w:rsidR="005E2248" w:rsidRPr="00A06847" w:rsidRDefault="005E2248" w:rsidP="00D20FA4">
            <w:pPr>
              <w:keepNext/>
              <w:tabs>
                <w:tab w:val="left" w:pos="7075"/>
              </w:tabs>
              <w:jc w:val="center"/>
              <w:rPr>
                <w:highlight w:val="lightGray"/>
              </w:rPr>
            </w:pPr>
          </w:p>
        </w:tc>
        <w:tc>
          <w:tcPr>
            <w:tcW w:w="1350" w:type="dxa"/>
            <w:hideMark/>
          </w:tcPr>
          <w:p w14:paraId="4FCA1310"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164A3A96"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empty-RU484 RU484]</w:t>
            </w:r>
          </w:p>
        </w:tc>
      </w:tr>
      <w:tr w:rsidR="005E2248" w:rsidRPr="00A06847" w14:paraId="5B27E6B9" w14:textId="77777777" w:rsidTr="00D20FA4">
        <w:trPr>
          <w:trHeight w:val="217"/>
        </w:trPr>
        <w:tc>
          <w:tcPr>
            <w:tcW w:w="1250" w:type="dxa"/>
            <w:vMerge/>
            <w:hideMark/>
          </w:tcPr>
          <w:p w14:paraId="435937E9" w14:textId="77777777" w:rsidR="005E2248" w:rsidRPr="00A06847" w:rsidRDefault="005E2248" w:rsidP="00D20FA4">
            <w:pPr>
              <w:keepNext/>
              <w:tabs>
                <w:tab w:val="left" w:pos="7075"/>
              </w:tabs>
              <w:jc w:val="center"/>
              <w:rPr>
                <w:highlight w:val="lightGray"/>
              </w:rPr>
            </w:pPr>
          </w:p>
        </w:tc>
        <w:tc>
          <w:tcPr>
            <w:tcW w:w="1350" w:type="dxa"/>
            <w:hideMark/>
          </w:tcPr>
          <w:p w14:paraId="50C2CAC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5BEAD630"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RU484 empty-RU484]</w:t>
            </w:r>
          </w:p>
        </w:tc>
      </w:tr>
    </w:tbl>
    <w:p w14:paraId="65282348" w14:textId="10204E9B" w:rsidR="00994F83" w:rsidRPr="00994F83" w:rsidRDefault="00994F83" w:rsidP="005E2248">
      <w:pPr>
        <w:jc w:val="both"/>
      </w:pPr>
      <w:r w:rsidRPr="00A06847">
        <w:rPr>
          <w:szCs w:val="22"/>
          <w:highlight w:val="lightGray"/>
        </w:rPr>
        <w:t xml:space="preserve">[Motion 144, #SP316, </w:t>
      </w:r>
      <w:sdt>
        <w:sdtPr>
          <w:rPr>
            <w:szCs w:val="22"/>
            <w:highlight w:val="lightGray"/>
          </w:rPr>
          <w:id w:val="-238635905"/>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8782948"/>
          <w:citation/>
        </w:sdtPr>
        <w:sdtEndPr/>
        <w:sdtContent>
          <w:r w:rsidRPr="00A06847">
            <w:rPr>
              <w:szCs w:val="22"/>
              <w:highlight w:val="lightGray"/>
            </w:rPr>
            <w:fldChar w:fldCharType="begin"/>
          </w:r>
          <w:r w:rsidRPr="00A06847">
            <w:rPr>
              <w:szCs w:val="22"/>
              <w:highlight w:val="lightGray"/>
              <w:lang w:val="en-US"/>
            </w:rPr>
            <w:instrText xml:space="preserve"> CITATION 20_0828r7 \l 1033 </w:instrText>
          </w:r>
          <w:r w:rsidRPr="00A06847">
            <w:rPr>
              <w:szCs w:val="22"/>
              <w:highlight w:val="lightGray"/>
            </w:rPr>
            <w:fldChar w:fldCharType="separate"/>
          </w:r>
          <w:r w:rsidR="00671C9A" w:rsidRPr="00A06847">
            <w:rPr>
              <w:noProof/>
              <w:szCs w:val="22"/>
              <w:highlight w:val="lightGray"/>
              <w:lang w:val="en-US"/>
            </w:rPr>
            <w:t>[47]</w:t>
          </w:r>
          <w:r w:rsidRPr="00A06847">
            <w:rPr>
              <w:szCs w:val="22"/>
              <w:highlight w:val="lightGray"/>
            </w:rPr>
            <w:fldChar w:fldCharType="end"/>
          </w:r>
        </w:sdtContent>
      </w:sdt>
      <w:r w:rsidRPr="00A06847">
        <w:rPr>
          <w:szCs w:val="22"/>
          <w:highlight w:val="lightGray"/>
        </w:rPr>
        <w:t>]</w:t>
      </w:r>
      <w:r w:rsidRPr="00743DFD">
        <w:rPr>
          <w:b/>
          <w:szCs w:val="22"/>
        </w:rPr>
        <w:br w:type="page"/>
      </w:r>
    </w:p>
    <w:p w14:paraId="0E899E9C" w14:textId="179C3CB5" w:rsidR="0055470F" w:rsidRDefault="0055470F" w:rsidP="0059300E">
      <w:pPr>
        <w:pStyle w:val="Heading3"/>
      </w:pPr>
      <w:bookmarkStart w:id="588" w:name="_Toc61430482"/>
      <w:r>
        <w:lastRenderedPageBreak/>
        <w:t>RU</w:t>
      </w:r>
      <w:r w:rsidR="0059300E">
        <w:t>/MRU</w:t>
      </w:r>
      <w:r>
        <w:t xml:space="preserve"> restriction</w:t>
      </w:r>
      <w:r w:rsidR="0059300E">
        <w:t>s</w:t>
      </w:r>
      <w:r>
        <w:t xml:space="preserve"> for 20 MHz</w:t>
      </w:r>
      <w:bookmarkEnd w:id="588"/>
    </w:p>
    <w:p w14:paraId="3B634C26" w14:textId="76DF2E1D" w:rsidR="001E1AD5" w:rsidRPr="00A06847" w:rsidRDefault="00FA49F2" w:rsidP="001E1AD5">
      <w:pPr>
        <w:jc w:val="both"/>
        <w:rPr>
          <w:highlight w:val="lightGray"/>
        </w:rPr>
      </w:pPr>
      <w:r w:rsidRPr="00A06847">
        <w:rPr>
          <w:highlight w:val="lightGray"/>
        </w:rPr>
        <w:t>Middle 26-tone 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r w:rsidRPr="00A06847">
        <w:rPr>
          <w:highlight w:val="lightGray"/>
        </w:rPr>
        <w:t xml:space="preserve"> </w:t>
      </w:r>
    </w:p>
    <w:p w14:paraId="300A5BA2" w14:textId="6B6D1BF4" w:rsidR="00FA49F2" w:rsidRPr="00A06847" w:rsidRDefault="00FA49F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38B6634" w14:textId="3BFA81D7" w:rsidR="00FA49F2" w:rsidRPr="00A06847" w:rsidRDefault="00FA49F2" w:rsidP="001E1AD5">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20692E1D" w14:textId="6C3286E0" w:rsidR="00A11EDC" w:rsidRPr="00A06847" w:rsidRDefault="00A11EDC" w:rsidP="00A11EDC">
      <w:pPr>
        <w:jc w:val="both"/>
        <w:rPr>
          <w:highlight w:val="lightGray"/>
        </w:rPr>
      </w:pPr>
      <w:r w:rsidRPr="00A06847">
        <w:rPr>
          <w:szCs w:val="22"/>
          <w:highlight w:val="lightGray"/>
        </w:rPr>
        <w:t xml:space="preserve">[Motion 137, #SP271, </w:t>
      </w:r>
      <w:sdt>
        <w:sdtPr>
          <w:rPr>
            <w:highlight w:val="lightGray"/>
          </w:rPr>
          <w:id w:val="3933666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4987433"/>
          <w:citation/>
        </w:sdtPr>
        <w:sdtEnd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671C9A" w:rsidRPr="00A06847">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5D63F3BF" w14:textId="77777777" w:rsidR="00A11EDC" w:rsidRPr="00A06847" w:rsidRDefault="00A11EDC" w:rsidP="00FA49F2">
      <w:pPr>
        <w:jc w:val="both"/>
        <w:rPr>
          <w:szCs w:val="22"/>
          <w:highlight w:val="lightGray"/>
        </w:rPr>
      </w:pPr>
    </w:p>
    <w:p w14:paraId="3F50588A" w14:textId="22EABE5C" w:rsidR="001E1AD5" w:rsidRPr="00A06847" w:rsidRDefault="005D6F92" w:rsidP="001E1AD5">
      <w:pPr>
        <w:jc w:val="both"/>
        <w:rPr>
          <w:highlight w:val="lightGray"/>
        </w:rPr>
      </w:pPr>
      <w:r w:rsidRPr="00A06847">
        <w:rPr>
          <w:highlight w:val="lightGray"/>
        </w:rPr>
        <w:t>Middle 26 + 52/106 MRUs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p>
    <w:p w14:paraId="5B986DD0" w14:textId="08616992" w:rsidR="005D6F92" w:rsidRPr="00A06847" w:rsidRDefault="005D6F9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8C8098C" w14:textId="3890FA66" w:rsidR="005D6F92" w:rsidRPr="00A06847" w:rsidRDefault="005D6F92" w:rsidP="001E1AD5">
      <w:pPr>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7E6FCCA2" w14:textId="31BEB706" w:rsidR="001E1AD5" w:rsidRPr="00A06847" w:rsidRDefault="001E1AD5" w:rsidP="001E1AD5">
      <w:pPr>
        <w:jc w:val="both"/>
        <w:rPr>
          <w:szCs w:val="22"/>
          <w:highlight w:val="lightGray"/>
        </w:rPr>
      </w:pPr>
      <w:r w:rsidRPr="00A06847">
        <w:rPr>
          <w:szCs w:val="22"/>
          <w:highlight w:val="lightGray"/>
        </w:rPr>
        <w:t xml:space="preserve">[Motion 137, #SP272, </w:t>
      </w:r>
      <w:sdt>
        <w:sdtPr>
          <w:rPr>
            <w:highlight w:val="lightGray"/>
          </w:rPr>
          <w:id w:val="447362337"/>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9400586"/>
          <w:citation/>
        </w:sdtPr>
        <w:sdtEnd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671C9A" w:rsidRPr="00A06847">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21298ED9" w14:textId="77777777" w:rsidR="00C54A66" w:rsidRPr="00A06847" w:rsidRDefault="00C54A66" w:rsidP="001E1AD5">
      <w:pPr>
        <w:jc w:val="both"/>
        <w:rPr>
          <w:highlight w:val="lightGray"/>
        </w:rPr>
      </w:pPr>
    </w:p>
    <w:p w14:paraId="5FFC2E12" w14:textId="48674549" w:rsidR="00723854" w:rsidRPr="00A06847" w:rsidRDefault="00723854" w:rsidP="00A11EDC">
      <w:pPr>
        <w:jc w:val="both"/>
        <w:rPr>
          <w:highlight w:val="lightGray"/>
        </w:rPr>
      </w:pPr>
      <w:r w:rsidRPr="00A06847">
        <w:rPr>
          <w:highlight w:val="lightGray"/>
        </w:rPr>
        <w:t>242-tone RUs may be allocated to 20</w:t>
      </w:r>
      <w:r w:rsidR="002D18FB" w:rsidRPr="00A06847">
        <w:rPr>
          <w:highlight w:val="lightGray"/>
        </w:rPr>
        <w:t xml:space="preserve"> </w:t>
      </w:r>
      <w:r w:rsidRPr="00A06847">
        <w:rPr>
          <w:highlight w:val="lightGray"/>
        </w:rPr>
        <w:t>MHz operating STAs for 40 / 80 / 160 / 320 MHz DL OFDMA</w:t>
      </w:r>
      <w:r w:rsidR="00F77AC5" w:rsidRPr="00A06847">
        <w:rPr>
          <w:highlight w:val="lightGray"/>
        </w:rPr>
        <w:t>.</w:t>
      </w:r>
    </w:p>
    <w:p w14:paraId="688063F2" w14:textId="5081A832" w:rsidR="00723854" w:rsidRPr="00A06847" w:rsidRDefault="00723854" w:rsidP="00035D4A">
      <w:pPr>
        <w:pStyle w:val="ListParagraph"/>
        <w:numPr>
          <w:ilvl w:val="0"/>
          <w:numId w:val="225"/>
        </w:numPr>
        <w:jc w:val="both"/>
        <w:rPr>
          <w:highlight w:val="lightGray"/>
        </w:rPr>
      </w:pPr>
      <w:r w:rsidRPr="00A06847">
        <w:rPr>
          <w:highlight w:val="lightGray"/>
        </w:rPr>
        <w:t>80+80 / 160+160 MHz is TBD</w:t>
      </w:r>
      <w:r w:rsidR="002D18FB" w:rsidRPr="00A06847">
        <w:rPr>
          <w:highlight w:val="lightGray"/>
        </w:rPr>
        <w:t>.</w:t>
      </w:r>
    </w:p>
    <w:p w14:paraId="20871AF9" w14:textId="1B94C097" w:rsidR="00723854" w:rsidRPr="00A06847" w:rsidRDefault="00A11EDC" w:rsidP="00035D4A">
      <w:pPr>
        <w:pStyle w:val="ListParagraph"/>
        <w:numPr>
          <w:ilvl w:val="0"/>
          <w:numId w:val="225"/>
        </w:numPr>
        <w:jc w:val="both"/>
        <w:rPr>
          <w:highlight w:val="lightGray"/>
        </w:rPr>
      </w:pPr>
      <w:r w:rsidRPr="00A06847">
        <w:rPr>
          <w:highlight w:val="lightGray"/>
        </w:rPr>
        <w:t xml:space="preserve">NOTE 1 – </w:t>
      </w:r>
      <w:r w:rsidR="00723854" w:rsidRPr="00A06847">
        <w:rPr>
          <w:highlight w:val="lightGray"/>
        </w:rPr>
        <w:t>For Downlink OFDMA, receiving 242-tone RUs is optional for 20</w:t>
      </w:r>
      <w:r w:rsidR="002D18FB" w:rsidRPr="00A06847">
        <w:rPr>
          <w:highlight w:val="lightGray"/>
        </w:rPr>
        <w:t xml:space="preserve"> </w:t>
      </w:r>
      <w:r w:rsidR="00723854" w:rsidRPr="00A06847">
        <w:rPr>
          <w:highlight w:val="lightGray"/>
        </w:rPr>
        <w:t>MHz operating STAs</w:t>
      </w:r>
      <w:r w:rsidR="002D18FB" w:rsidRPr="00A06847">
        <w:rPr>
          <w:highlight w:val="lightGray"/>
        </w:rPr>
        <w:t>.</w:t>
      </w:r>
    </w:p>
    <w:p w14:paraId="7A22970C" w14:textId="0AC29730" w:rsidR="00723854" w:rsidRPr="00A06847" w:rsidRDefault="00A11EDC" w:rsidP="00035D4A">
      <w:pPr>
        <w:pStyle w:val="ListParagraph"/>
        <w:numPr>
          <w:ilvl w:val="0"/>
          <w:numId w:val="225"/>
        </w:numPr>
        <w:jc w:val="both"/>
        <w:rPr>
          <w:highlight w:val="lightGray"/>
        </w:rPr>
      </w:pPr>
      <w:r w:rsidRPr="00A06847">
        <w:rPr>
          <w:highlight w:val="lightGray"/>
        </w:rPr>
        <w:t xml:space="preserve">NOTE 2 – </w:t>
      </w:r>
      <w:r w:rsidR="00723854" w:rsidRPr="00A06847">
        <w:rPr>
          <w:highlight w:val="lightGray"/>
        </w:rPr>
        <w:t xml:space="preserve">UL OFDMA case is TBD. </w:t>
      </w:r>
    </w:p>
    <w:p w14:paraId="1C09AA56" w14:textId="4E97C680" w:rsidR="00723854" w:rsidRPr="00A06847" w:rsidRDefault="00723854" w:rsidP="00A11EDC">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5F6501EC" w14:textId="77777777" w:rsidR="00386886" w:rsidRPr="00A06847" w:rsidRDefault="00A11EDC" w:rsidP="00CA56A5">
      <w:pPr>
        <w:jc w:val="both"/>
        <w:rPr>
          <w:szCs w:val="22"/>
          <w:highlight w:val="lightGray"/>
        </w:rPr>
      </w:pPr>
      <w:r w:rsidRPr="00A06847">
        <w:rPr>
          <w:szCs w:val="22"/>
          <w:highlight w:val="lightGray"/>
        </w:rPr>
        <w:t xml:space="preserve">[Motion 137, #SP270, </w:t>
      </w:r>
      <w:sdt>
        <w:sdtPr>
          <w:rPr>
            <w:highlight w:val="lightGray"/>
          </w:rPr>
          <w:id w:val="1794794297"/>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32791772"/>
          <w:citation/>
        </w:sdtPr>
        <w:sdtEnd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671C9A" w:rsidRPr="00A06847">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7F756F16" w14:textId="77777777" w:rsidR="009A6881" w:rsidRPr="00A06847" w:rsidRDefault="009A6881" w:rsidP="00386886">
      <w:pPr>
        <w:jc w:val="both"/>
        <w:rPr>
          <w:b/>
          <w:szCs w:val="22"/>
          <w:highlight w:val="lightGray"/>
        </w:rPr>
      </w:pPr>
    </w:p>
    <w:p w14:paraId="2E5008E8" w14:textId="1B05516C" w:rsidR="00386886" w:rsidRPr="00A06847" w:rsidRDefault="00386886" w:rsidP="002D48FC">
      <w:pPr>
        <w:jc w:val="both"/>
        <w:rPr>
          <w:highlight w:val="lightGray"/>
          <w:lang w:val="en-US"/>
        </w:rPr>
      </w:pPr>
      <w:r w:rsidRPr="00A06847">
        <w:rPr>
          <w:highlight w:val="lightGray"/>
          <w:lang w:val="en-US"/>
        </w:rPr>
        <w:t>242-tone RUs shall not be allocated to 20</w:t>
      </w:r>
      <w:r w:rsidR="00DA307F" w:rsidRPr="00A06847">
        <w:rPr>
          <w:highlight w:val="lightGray"/>
          <w:lang w:val="en-US"/>
        </w:rPr>
        <w:t xml:space="preserve"> </w:t>
      </w:r>
      <w:r w:rsidRPr="00A06847">
        <w:rPr>
          <w:highlight w:val="lightGray"/>
          <w:lang w:val="en-US"/>
        </w:rPr>
        <w:t>MHz operating STAs for 40 / 80 / 160 / 320 MHz EHT TB PPDU</w:t>
      </w:r>
      <w:r w:rsidR="002D48FC" w:rsidRPr="00A06847">
        <w:rPr>
          <w:highlight w:val="lightGray"/>
          <w:lang w:val="en-US"/>
        </w:rPr>
        <w:t>.</w:t>
      </w:r>
    </w:p>
    <w:p w14:paraId="137C85B0" w14:textId="47B7BACE" w:rsidR="00386886" w:rsidRPr="00A06847" w:rsidRDefault="00386886" w:rsidP="002D48FC">
      <w:pPr>
        <w:jc w:val="both"/>
        <w:rPr>
          <w:highlight w:val="lightGray"/>
          <w:lang w:val="en-US"/>
        </w:rPr>
      </w:pPr>
      <w:r w:rsidRPr="00A06847">
        <w:rPr>
          <w:highlight w:val="lightGray"/>
          <w:lang w:val="en-US"/>
        </w:rPr>
        <w:t xml:space="preserve">This is for </w:t>
      </w:r>
      <w:r w:rsidR="00DA307F" w:rsidRPr="00A06847">
        <w:rPr>
          <w:highlight w:val="lightGray"/>
          <w:lang w:val="en-US"/>
        </w:rPr>
        <w:t>R</w:t>
      </w:r>
      <w:r w:rsidR="002D48FC" w:rsidRPr="00A06847">
        <w:rPr>
          <w:highlight w:val="lightGray"/>
          <w:lang w:val="en-US"/>
        </w:rPr>
        <w:t>1.</w:t>
      </w:r>
      <w:r w:rsidRPr="00A06847">
        <w:rPr>
          <w:highlight w:val="lightGray"/>
          <w:lang w:val="en-US"/>
        </w:rPr>
        <w:t xml:space="preserve"> </w:t>
      </w:r>
    </w:p>
    <w:p w14:paraId="2079BB8E" w14:textId="48876F1B" w:rsidR="002D48FC" w:rsidRPr="0015446E" w:rsidRDefault="002D48FC" w:rsidP="002D48FC">
      <w:pPr>
        <w:jc w:val="both"/>
        <w:rPr>
          <w:lang w:val="en-US"/>
        </w:rPr>
      </w:pPr>
      <w:r w:rsidRPr="00A06847">
        <w:rPr>
          <w:highlight w:val="lightGray"/>
        </w:rPr>
        <w:t xml:space="preserve">[Motion 144, #SP331, </w:t>
      </w:r>
      <w:sdt>
        <w:sdtPr>
          <w:rPr>
            <w:highlight w:val="lightGray"/>
          </w:rPr>
          <w:id w:val="536240533"/>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975672455"/>
          <w:citation/>
        </w:sdtPr>
        <w:sdtEndPr/>
        <w:sdtContent>
          <w:r w:rsidRPr="00A06847">
            <w:rPr>
              <w:highlight w:val="lightGray"/>
            </w:rPr>
            <w:fldChar w:fldCharType="begin"/>
          </w:r>
          <w:r w:rsidRPr="00A06847">
            <w:rPr>
              <w:highlight w:val="lightGray"/>
              <w:lang w:val="en-US"/>
            </w:rPr>
            <w:instrText xml:space="preserve"> CITATION 20_1441r5 \l 1033 </w:instrText>
          </w:r>
          <w:r w:rsidRPr="00A06847">
            <w:rPr>
              <w:highlight w:val="lightGray"/>
            </w:rPr>
            <w:fldChar w:fldCharType="separate"/>
          </w:r>
          <w:r w:rsidR="00671C9A" w:rsidRPr="00A06847">
            <w:rPr>
              <w:noProof/>
              <w:highlight w:val="lightGray"/>
              <w:lang w:val="en-US"/>
            </w:rPr>
            <w:t>[49]</w:t>
          </w:r>
          <w:r w:rsidRPr="00A06847">
            <w:rPr>
              <w:highlight w:val="lightGray"/>
            </w:rPr>
            <w:fldChar w:fldCharType="end"/>
          </w:r>
        </w:sdtContent>
      </w:sdt>
      <w:r w:rsidRPr="00A06847">
        <w:rPr>
          <w:highlight w:val="lightGray"/>
        </w:rPr>
        <w:t>]</w:t>
      </w:r>
    </w:p>
    <w:p w14:paraId="43C32BEA" w14:textId="6D711281" w:rsidR="00310EE3" w:rsidRDefault="00310EE3" w:rsidP="00A87053">
      <w:pPr>
        <w:pStyle w:val="Heading2"/>
        <w:spacing w:after="60"/>
        <w:rPr>
          <w:u w:val="none"/>
        </w:rPr>
      </w:pPr>
      <w:bookmarkStart w:id="589" w:name="_Toc61430483"/>
      <w:r>
        <w:rPr>
          <w:u w:val="none"/>
        </w:rPr>
        <w:t>MU-MIMO</w:t>
      </w:r>
      <w:bookmarkEnd w:id="589"/>
    </w:p>
    <w:p w14:paraId="46FA71F0" w14:textId="6960EF36" w:rsidR="002D18FB" w:rsidRPr="00A06847" w:rsidRDefault="002D18FB" w:rsidP="002D18FB">
      <w:pPr>
        <w:rPr>
          <w:highlight w:val="lightGray"/>
        </w:rPr>
      </w:pPr>
      <w:r w:rsidRPr="00A06847">
        <w:rPr>
          <w:highlight w:val="lightGray"/>
        </w:rPr>
        <w:t>802.11be agrees wit</w:t>
      </w:r>
      <w:r w:rsidR="007D0A78" w:rsidRPr="00A06847">
        <w:rPr>
          <w:highlight w:val="lightGray"/>
        </w:rPr>
        <w:t>h the following MU-MIMO support.</w:t>
      </w:r>
    </w:p>
    <w:p w14:paraId="6D246969" w14:textId="77777777" w:rsidR="0001512D" w:rsidRPr="00A06847" w:rsidRDefault="0001512D" w:rsidP="00956F6D">
      <w:pPr>
        <w:pStyle w:val="ListParagraph"/>
        <w:numPr>
          <w:ilvl w:val="0"/>
          <w:numId w:val="216"/>
        </w:numPr>
        <w:jc w:val="both"/>
        <w:rPr>
          <w:highlight w:val="lightGray"/>
        </w:rPr>
      </w:pPr>
      <w:r w:rsidRPr="00A06847">
        <w:rPr>
          <w:highlight w:val="lightGray"/>
        </w:rPr>
        <w:t>DL MU-MIMO</w:t>
      </w:r>
    </w:p>
    <w:p w14:paraId="28ECD656" w14:textId="5E75A7AA"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2D18FB" w:rsidRPr="00A06847">
        <w:rPr>
          <w:highlight w:val="lightGray"/>
        </w:rPr>
        <w:t>≥</w:t>
      </w:r>
      <w:r w:rsidR="007D138E" w:rsidRPr="00A06847">
        <w:rPr>
          <w:highlight w:val="lightGray"/>
        </w:rPr>
        <w:t xml:space="preserve"> </w:t>
      </w:r>
      <w:r w:rsidRPr="00A06847">
        <w:rPr>
          <w:highlight w:val="lightGray"/>
        </w:rPr>
        <w:t>4 antennas</w:t>
      </w:r>
      <w:r w:rsidR="007D138E" w:rsidRPr="00A06847">
        <w:rPr>
          <w:highlight w:val="lightGray"/>
        </w:rPr>
        <w:t>.</w:t>
      </w:r>
    </w:p>
    <w:p w14:paraId="20E75804" w14:textId="14260E02"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662862D3" w14:textId="43EB5E4F"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 </w:t>
      </w:r>
      <w:r w:rsidRPr="00A06847">
        <w:rPr>
          <w:highlight w:val="lightGray"/>
        </w:rPr>
        <w:t>242 in supported BW</w:t>
      </w:r>
      <w:r w:rsidR="007D138E" w:rsidRPr="00A06847">
        <w:rPr>
          <w:highlight w:val="lightGray"/>
        </w:rPr>
        <w:t>.</w:t>
      </w:r>
    </w:p>
    <w:p w14:paraId="36641C88" w14:textId="0027C0BF"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p>
    <w:p w14:paraId="39A76C1E" w14:textId="77777777" w:rsidR="0001512D" w:rsidRPr="00A06847" w:rsidRDefault="0001512D" w:rsidP="00956F6D">
      <w:pPr>
        <w:pStyle w:val="ListParagraph"/>
        <w:numPr>
          <w:ilvl w:val="0"/>
          <w:numId w:val="216"/>
        </w:numPr>
        <w:jc w:val="both"/>
        <w:rPr>
          <w:highlight w:val="lightGray"/>
        </w:rPr>
      </w:pPr>
      <w:r w:rsidRPr="00A06847">
        <w:rPr>
          <w:highlight w:val="lightGray"/>
        </w:rPr>
        <w:t>UL MU-MIMO</w:t>
      </w:r>
    </w:p>
    <w:p w14:paraId="66EB8526" w14:textId="578E73B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7D138E" w:rsidRPr="00A06847">
        <w:rPr>
          <w:highlight w:val="lightGray"/>
        </w:rPr>
        <w:t xml:space="preserve">≥ </w:t>
      </w:r>
      <w:r w:rsidRPr="00A06847">
        <w:rPr>
          <w:highlight w:val="lightGray"/>
        </w:rPr>
        <w:t>4 antennas</w:t>
      </w:r>
      <w:r w:rsidR="007D138E" w:rsidRPr="00A06847">
        <w:rPr>
          <w:highlight w:val="lightGray"/>
        </w:rPr>
        <w:t>.</w:t>
      </w:r>
    </w:p>
    <w:p w14:paraId="7460033B" w14:textId="0A508EE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2268D503" w14:textId="07F9D7B4"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w:t>
      </w:r>
      <w:r w:rsidR="00C72A1A" w:rsidRPr="00A06847">
        <w:rPr>
          <w:highlight w:val="lightGray"/>
        </w:rPr>
        <w:t>≥</w:t>
      </w:r>
      <w:r w:rsidR="007D138E" w:rsidRPr="00A06847">
        <w:rPr>
          <w:highlight w:val="lightGray"/>
        </w:rPr>
        <w:t xml:space="preserve"> </w:t>
      </w:r>
      <w:r w:rsidRPr="00A06847">
        <w:rPr>
          <w:highlight w:val="lightGray"/>
        </w:rPr>
        <w:t>242 in supported BW</w:t>
      </w:r>
      <w:r w:rsidR="007D138E" w:rsidRPr="00A06847">
        <w:rPr>
          <w:highlight w:val="lightGray"/>
        </w:rPr>
        <w:t>.</w:t>
      </w:r>
    </w:p>
    <w:p w14:paraId="3AF4AB1E" w14:textId="38D7D528"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r w:rsidRPr="00A06847">
        <w:rPr>
          <w:highlight w:val="lightGray"/>
        </w:rPr>
        <w:t xml:space="preserve"> </w:t>
      </w:r>
    </w:p>
    <w:p w14:paraId="3192DA54" w14:textId="44D24296" w:rsidR="00AF18B8" w:rsidRPr="00A06847" w:rsidRDefault="00AF18B8" w:rsidP="00AF18B8">
      <w:pPr>
        <w:jc w:val="both"/>
        <w:rPr>
          <w:highlight w:val="lightGray"/>
        </w:rPr>
      </w:pPr>
      <w:r w:rsidRPr="00A06847">
        <w:rPr>
          <w:highlight w:val="lightGray"/>
        </w:rPr>
        <w:t xml:space="preserve">[Motion 124, #SP181, </w:t>
      </w:r>
      <w:sdt>
        <w:sdtPr>
          <w:rPr>
            <w:highlight w:val="lightGray"/>
          </w:rPr>
          <w:id w:val="1830253705"/>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700455761"/>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6CE8AF9C" w14:textId="50BDB9E5" w:rsidR="00AF18B8" w:rsidRPr="00A06847" w:rsidRDefault="00AF18B8" w:rsidP="00AF18B8">
      <w:pPr>
        <w:jc w:val="both"/>
        <w:rPr>
          <w:highlight w:val="lightGray"/>
        </w:rPr>
      </w:pPr>
      <w:r w:rsidRPr="00A06847">
        <w:rPr>
          <w:szCs w:val="22"/>
          <w:highlight w:val="lightGray"/>
        </w:rPr>
        <w:t xml:space="preserve">[Motion 137, #SP284, </w:t>
      </w:r>
      <w:sdt>
        <w:sdtPr>
          <w:rPr>
            <w:highlight w:val="lightGray"/>
          </w:rPr>
          <w:id w:val="664255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59436361"/>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61C16029" w14:textId="77777777" w:rsidR="00F862A4" w:rsidRPr="00A06847" w:rsidRDefault="00F862A4" w:rsidP="00310EE3">
      <w:pPr>
        <w:jc w:val="both"/>
        <w:rPr>
          <w:highlight w:val="lightGray"/>
        </w:rPr>
      </w:pPr>
    </w:p>
    <w:p w14:paraId="00C92307" w14:textId="5791C8EA" w:rsidR="00F862A4" w:rsidRPr="00A06847" w:rsidRDefault="00F9707F" w:rsidP="000673CD">
      <w:pPr>
        <w:jc w:val="both"/>
        <w:rPr>
          <w:highlight w:val="lightGray"/>
        </w:rPr>
      </w:pPr>
      <w:r w:rsidRPr="00A06847">
        <w:rPr>
          <w:highlight w:val="lightGray"/>
        </w:rPr>
        <w:t>S</w:t>
      </w:r>
      <w:r w:rsidR="00F862A4" w:rsidRPr="00A06847">
        <w:rPr>
          <w:highlight w:val="lightGray"/>
        </w:rPr>
        <w:t>upport of Nss_total</w:t>
      </w:r>
      <w:r w:rsidR="00CA4362" w:rsidRPr="00A06847">
        <w:rPr>
          <w:highlight w:val="lightGray"/>
        </w:rPr>
        <w:t xml:space="preserve"> </w:t>
      </w:r>
      <w:r w:rsidR="00F862A4" w:rsidRPr="00A06847">
        <w:rPr>
          <w:highlight w:val="lightGray"/>
        </w:rPr>
        <w:t>=</w:t>
      </w:r>
      <w:r w:rsidR="00CA4362" w:rsidRPr="00A06847">
        <w:rPr>
          <w:highlight w:val="lightGray"/>
        </w:rPr>
        <w:t xml:space="preserve"> </w:t>
      </w:r>
      <w:r w:rsidR="00F862A4" w:rsidRPr="00A06847">
        <w:rPr>
          <w:highlight w:val="lightGray"/>
        </w:rPr>
        <w:t xml:space="preserve">4 is mandatory for </w:t>
      </w:r>
      <w:r w:rsidR="00A65B9F" w:rsidRPr="00A06847">
        <w:rPr>
          <w:highlight w:val="lightGray"/>
        </w:rPr>
        <w:t>802.</w:t>
      </w:r>
      <w:r w:rsidR="00F862A4" w:rsidRPr="00A06847">
        <w:rPr>
          <w:highlight w:val="lightGray"/>
        </w:rPr>
        <w:t>11be STA in receiving both sounding NDP and DL MU-MIMO,</w:t>
      </w:r>
      <w:r w:rsidR="00A65B9F" w:rsidRPr="00A06847">
        <w:rPr>
          <w:highlight w:val="lightGray"/>
        </w:rPr>
        <w:t xml:space="preserve"> i.e.</w:t>
      </w:r>
      <w:r w:rsidR="00D0591A" w:rsidRPr="00A06847">
        <w:rPr>
          <w:highlight w:val="lightGray"/>
        </w:rPr>
        <w:t>,</w:t>
      </w:r>
      <w:r w:rsidR="00A65B9F" w:rsidRPr="00A06847">
        <w:rPr>
          <w:highlight w:val="lightGray"/>
        </w:rPr>
        <w:t xml:space="preserve"> </w:t>
      </w:r>
      <w:r w:rsidR="00D0591A" w:rsidRPr="00A06847">
        <w:rPr>
          <w:highlight w:val="lightGray"/>
        </w:rPr>
        <w:t>b</w:t>
      </w:r>
      <w:r w:rsidR="00A65B9F" w:rsidRPr="00A06847">
        <w:rPr>
          <w:highlight w:val="lightGray"/>
        </w:rPr>
        <w:t>eamformee STS capability.</w:t>
      </w:r>
    </w:p>
    <w:p w14:paraId="6132F3BA" w14:textId="77777777" w:rsidR="00364497" w:rsidRPr="00A06847" w:rsidRDefault="00A65B9F" w:rsidP="00364497">
      <w:pPr>
        <w:jc w:val="both"/>
        <w:rPr>
          <w:highlight w:val="lightGray"/>
        </w:rPr>
      </w:pPr>
      <w:r w:rsidRPr="00A06847">
        <w:rPr>
          <w:highlight w:val="lightGray"/>
        </w:rPr>
        <w:t xml:space="preserve">[Motion 124, #SP182, </w:t>
      </w:r>
      <w:sdt>
        <w:sdtPr>
          <w:rPr>
            <w:highlight w:val="lightGray"/>
          </w:rPr>
          <w:id w:val="-96324505"/>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91632802"/>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3C4C20CF" w14:textId="77777777" w:rsidR="004345F2" w:rsidRPr="00A06847" w:rsidRDefault="004345F2" w:rsidP="00364497">
      <w:pPr>
        <w:jc w:val="both"/>
        <w:rPr>
          <w:highlight w:val="lightGray"/>
        </w:rPr>
      </w:pPr>
    </w:p>
    <w:p w14:paraId="270A2C15" w14:textId="229D935D" w:rsidR="004345F2" w:rsidRPr="00A06847" w:rsidRDefault="002145BC" w:rsidP="004345F2">
      <w:pPr>
        <w:jc w:val="both"/>
        <w:rPr>
          <w:highlight w:val="lightGray"/>
        </w:rPr>
      </w:pPr>
      <w:r w:rsidRPr="00A06847">
        <w:rPr>
          <w:highlight w:val="lightGray"/>
        </w:rPr>
        <w:t>T</w:t>
      </w:r>
      <w:r w:rsidR="004345F2" w:rsidRPr="00A06847">
        <w:rPr>
          <w:highlight w:val="lightGray"/>
        </w:rPr>
        <w:t>he non-AP EHT STA shall support transmitting UL MU-MIMO where the total spatial streams summed across all users is less than or equal to 8 in R1</w:t>
      </w:r>
      <w:r w:rsidRPr="00A06847">
        <w:rPr>
          <w:highlight w:val="lightGray"/>
        </w:rPr>
        <w:t>.</w:t>
      </w:r>
    </w:p>
    <w:p w14:paraId="03E57DFC" w14:textId="35DC56D8" w:rsidR="004345F2" w:rsidRPr="00A06847" w:rsidRDefault="00AF18B8" w:rsidP="00956F6D">
      <w:pPr>
        <w:pStyle w:val="ListParagraph"/>
        <w:numPr>
          <w:ilvl w:val="0"/>
          <w:numId w:val="216"/>
        </w:numPr>
        <w:jc w:val="both"/>
        <w:rPr>
          <w:highlight w:val="lightGray"/>
        </w:rPr>
      </w:pPr>
      <w:r w:rsidRPr="00A06847">
        <w:rPr>
          <w:highlight w:val="lightGray"/>
        </w:rPr>
        <w:t>NOTE –</w:t>
      </w:r>
      <w:r w:rsidR="000F212B" w:rsidRPr="00A06847">
        <w:rPr>
          <w:highlight w:val="lightGray"/>
        </w:rPr>
        <w:t xml:space="preserve"> </w:t>
      </w:r>
      <w:r w:rsidR="002145BC" w:rsidRPr="00A06847">
        <w:rPr>
          <w:highlight w:val="lightGray"/>
        </w:rPr>
        <w:t xml:space="preserve">It is the </w:t>
      </w:r>
      <w:r w:rsidR="004345F2" w:rsidRPr="00A06847">
        <w:rPr>
          <w:highlight w:val="lightGray"/>
        </w:rPr>
        <w:t xml:space="preserve">same as in </w:t>
      </w:r>
      <w:r w:rsidR="002145BC" w:rsidRPr="00A06847">
        <w:rPr>
          <w:highlight w:val="lightGray"/>
        </w:rPr>
        <w:t>802.</w:t>
      </w:r>
      <w:r w:rsidR="004345F2" w:rsidRPr="00A06847">
        <w:rPr>
          <w:highlight w:val="lightGray"/>
        </w:rPr>
        <w:t>11ax</w:t>
      </w:r>
      <w:r w:rsidR="002145BC" w:rsidRPr="00A06847">
        <w:rPr>
          <w:highlight w:val="lightGray"/>
        </w:rPr>
        <w:t>.</w:t>
      </w:r>
      <w:r w:rsidR="004345F2" w:rsidRPr="00A06847">
        <w:rPr>
          <w:highlight w:val="lightGray"/>
        </w:rPr>
        <w:t xml:space="preserve">  </w:t>
      </w:r>
    </w:p>
    <w:p w14:paraId="7C3B5ADB" w14:textId="0CA7EC69" w:rsidR="00AE4367" w:rsidRPr="00A06847" w:rsidRDefault="00AE4367" w:rsidP="00AE4367">
      <w:pPr>
        <w:jc w:val="both"/>
        <w:rPr>
          <w:szCs w:val="22"/>
          <w:highlight w:val="lightGray"/>
        </w:rPr>
      </w:pPr>
      <w:r w:rsidRPr="00A06847">
        <w:rPr>
          <w:szCs w:val="22"/>
          <w:highlight w:val="lightGray"/>
        </w:rPr>
        <w:t xml:space="preserve">[Motion 137, #SP283, </w:t>
      </w:r>
      <w:sdt>
        <w:sdtPr>
          <w:rPr>
            <w:highlight w:val="lightGray"/>
          </w:rPr>
          <w:id w:val="155982225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79164802"/>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3BD0CA7" w14:textId="77777777" w:rsidR="00734F92" w:rsidRPr="00A06847" w:rsidRDefault="00734F92" w:rsidP="00AE4367">
      <w:pPr>
        <w:jc w:val="both"/>
        <w:rPr>
          <w:szCs w:val="22"/>
          <w:highlight w:val="lightGray"/>
        </w:rPr>
      </w:pPr>
    </w:p>
    <w:p w14:paraId="2552DD97" w14:textId="6A7193A0" w:rsidR="00734F92" w:rsidRPr="00A06847" w:rsidRDefault="00734F92" w:rsidP="00734F92">
      <w:pPr>
        <w:jc w:val="both"/>
        <w:rPr>
          <w:highlight w:val="lightGray"/>
          <w:lang w:val="en-US"/>
        </w:rPr>
      </w:pPr>
      <w:r w:rsidRPr="00A06847">
        <w:rPr>
          <w:highlight w:val="lightGray"/>
          <w:lang w:val="en-US"/>
        </w:rPr>
        <w:t xml:space="preserve">DL and UL MU-MIMO </w:t>
      </w:r>
      <w:r w:rsidR="00445D59" w:rsidRPr="00A06847">
        <w:rPr>
          <w:highlight w:val="lightGray"/>
          <w:lang w:val="en-US"/>
        </w:rPr>
        <w:t xml:space="preserve">are disallowed </w:t>
      </w:r>
      <w:r w:rsidRPr="00A06847">
        <w:rPr>
          <w:highlight w:val="lightGray"/>
          <w:lang w:val="en-US"/>
        </w:rPr>
        <w:t>over MCS</w:t>
      </w:r>
      <w:r w:rsidR="007205B5" w:rsidRPr="00A06847">
        <w:rPr>
          <w:highlight w:val="lightGray"/>
          <w:lang w:val="en-US"/>
        </w:rPr>
        <w:t xml:space="preserve"> </w:t>
      </w:r>
      <w:r w:rsidRPr="00A06847">
        <w:rPr>
          <w:highlight w:val="lightGray"/>
          <w:lang w:val="en-US"/>
        </w:rPr>
        <w:t>15</w:t>
      </w:r>
      <w:r w:rsidR="00445D59" w:rsidRPr="00A06847">
        <w:rPr>
          <w:highlight w:val="lightGray"/>
          <w:lang w:val="en-US"/>
        </w:rPr>
        <w:t>.</w:t>
      </w:r>
      <w:r w:rsidRPr="00A06847">
        <w:rPr>
          <w:highlight w:val="lightGray"/>
          <w:lang w:val="en-US"/>
        </w:rPr>
        <w:t xml:space="preserve">  </w:t>
      </w:r>
    </w:p>
    <w:p w14:paraId="768034D5" w14:textId="08DD08E6" w:rsidR="00391655" w:rsidRPr="00391655" w:rsidRDefault="00391655" w:rsidP="00391655">
      <w:pPr>
        <w:jc w:val="both"/>
        <w:rPr>
          <w:szCs w:val="22"/>
        </w:rPr>
      </w:pPr>
      <w:r w:rsidRPr="00A06847">
        <w:rPr>
          <w:szCs w:val="22"/>
          <w:highlight w:val="lightGray"/>
        </w:rPr>
        <w:t xml:space="preserve">[Motion 146, #SP335, </w:t>
      </w:r>
      <w:sdt>
        <w:sdtPr>
          <w:rPr>
            <w:szCs w:val="22"/>
            <w:highlight w:val="lightGray"/>
          </w:rPr>
          <w:id w:val="-1605963730"/>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9821036"/>
          <w:citation/>
        </w:sdtPr>
        <w:sdtEndPr/>
        <w:sdtContent>
          <w:r w:rsidRPr="00A06847">
            <w:rPr>
              <w:szCs w:val="22"/>
              <w:highlight w:val="lightGray"/>
            </w:rPr>
            <w:fldChar w:fldCharType="begin"/>
          </w:r>
          <w:r w:rsidRPr="00A06847">
            <w:rPr>
              <w:szCs w:val="22"/>
              <w:highlight w:val="lightGray"/>
              <w:lang w:val="en-US"/>
            </w:rPr>
            <w:instrText xml:space="preserve"> CITATION 20_1879r0 \l 1033 </w:instrText>
          </w:r>
          <w:r w:rsidRPr="00A06847">
            <w:rPr>
              <w:szCs w:val="22"/>
              <w:highlight w:val="lightGray"/>
            </w:rPr>
            <w:fldChar w:fldCharType="separate"/>
          </w:r>
          <w:r w:rsidR="00671C9A" w:rsidRPr="00A06847">
            <w:rPr>
              <w:noProof/>
              <w:szCs w:val="22"/>
              <w:highlight w:val="lightGray"/>
              <w:lang w:val="en-US"/>
            </w:rPr>
            <w:t>[51]</w:t>
          </w:r>
          <w:r w:rsidRPr="00A06847">
            <w:rPr>
              <w:szCs w:val="22"/>
              <w:highlight w:val="lightGray"/>
            </w:rPr>
            <w:fldChar w:fldCharType="end"/>
          </w:r>
        </w:sdtContent>
      </w:sdt>
      <w:r w:rsidRPr="00A06847">
        <w:rPr>
          <w:szCs w:val="22"/>
          <w:highlight w:val="lightGray"/>
        </w:rPr>
        <w:t>]</w:t>
      </w:r>
    </w:p>
    <w:p w14:paraId="220D5890" w14:textId="1A0398C3" w:rsidR="000144F3" w:rsidRPr="000144F3" w:rsidRDefault="000144F3" w:rsidP="000144F3">
      <w:pPr>
        <w:jc w:val="both"/>
        <w:rPr>
          <w:lang w:val="en-US"/>
        </w:rPr>
      </w:pPr>
      <w:r>
        <w:br w:type="page"/>
      </w:r>
    </w:p>
    <w:p w14:paraId="3A73F8FC" w14:textId="7DD2FBA8" w:rsidR="00B52FE0" w:rsidRPr="00FC6D89" w:rsidRDefault="003342C1" w:rsidP="00FC6D89">
      <w:pPr>
        <w:pStyle w:val="Heading2"/>
        <w:spacing w:after="60"/>
        <w:rPr>
          <w:u w:val="none"/>
        </w:rPr>
      </w:pPr>
      <w:bookmarkStart w:id="590" w:name="_Toc61430484"/>
      <w:r w:rsidRPr="00FC6D89">
        <w:rPr>
          <w:u w:val="none"/>
        </w:rPr>
        <w:lastRenderedPageBreak/>
        <w:t>EHT PPDU formats</w:t>
      </w:r>
      <w:bookmarkEnd w:id="590"/>
    </w:p>
    <w:p w14:paraId="01F9EDE2" w14:textId="77777777" w:rsidR="00BA5BBA" w:rsidRPr="00A06847" w:rsidRDefault="00BA5BBA" w:rsidP="00C00BFB">
      <w:pPr>
        <w:ind w:left="360" w:hanging="360"/>
        <w:jc w:val="both"/>
        <w:rPr>
          <w:bCs/>
          <w:highlight w:val="lightGray"/>
        </w:rPr>
      </w:pPr>
      <w:r w:rsidRPr="00A06847">
        <w:rPr>
          <w:bCs/>
          <w:highlight w:val="lightGray"/>
        </w:rPr>
        <w:t>The format of the EHT MU PPDU is configured as follow:</w:t>
      </w:r>
    </w:p>
    <w:p w14:paraId="6C27AC00" w14:textId="0791D109" w:rsidR="00BA5BBA" w:rsidRPr="00A06847" w:rsidRDefault="00BA5BBA" w:rsidP="00C00BFB">
      <w:pPr>
        <w:pStyle w:val="ListParagraph"/>
        <w:numPr>
          <w:ilvl w:val="0"/>
          <w:numId w:val="123"/>
        </w:numPr>
        <w:jc w:val="both"/>
        <w:rPr>
          <w:bCs/>
          <w:highlight w:val="lightGray"/>
        </w:rPr>
      </w:pPr>
      <w:r w:rsidRPr="00A06847">
        <w:rPr>
          <w:bCs/>
          <w:highlight w:val="lightGray"/>
        </w:rPr>
        <w:t>L-STF, L-LTF, L-SIG, RL-SIG, U-SIG, EHT-SIG, EHT-STF, EHT-LTF, DATA, PE</w:t>
      </w:r>
      <w:r w:rsidR="0014111F" w:rsidRPr="00A06847">
        <w:rPr>
          <w:bCs/>
          <w:highlight w:val="lightGray"/>
        </w:rPr>
        <w:t>.</w:t>
      </w:r>
    </w:p>
    <w:p w14:paraId="48FE5EFB" w14:textId="40A6CAB7" w:rsidR="00BA5BBA" w:rsidRPr="00A06847" w:rsidRDefault="00BA5BBA" w:rsidP="00C00BFB">
      <w:pPr>
        <w:pStyle w:val="ListParagraph"/>
        <w:numPr>
          <w:ilvl w:val="0"/>
          <w:numId w:val="123"/>
        </w:numPr>
        <w:jc w:val="both"/>
        <w:rPr>
          <w:bCs/>
          <w:highlight w:val="lightGray"/>
        </w:rPr>
      </w:pPr>
      <w:r w:rsidRPr="00A06847">
        <w:rPr>
          <w:bCs/>
          <w:highlight w:val="lightGray"/>
        </w:rPr>
        <w:t>Additional fields are TBD</w:t>
      </w:r>
      <w:r w:rsidR="0014111F" w:rsidRPr="00A06847">
        <w:rPr>
          <w:bCs/>
          <w:highlight w:val="lightGray"/>
        </w:rPr>
        <w:t>.</w:t>
      </w:r>
    </w:p>
    <w:p w14:paraId="618EB200" w14:textId="77777777" w:rsidR="00BA5BBA" w:rsidRPr="00A06847" w:rsidRDefault="00BA5BBA" w:rsidP="00C00BFB">
      <w:pPr>
        <w:jc w:val="both"/>
        <w:rPr>
          <w:b/>
          <w:bCs/>
          <w:highlight w:val="lightGray"/>
        </w:rPr>
      </w:pPr>
      <w:r w:rsidRPr="00A06847">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A06847" w:rsidRDefault="00C31ED4" w:rsidP="00C31ED4">
      <w:pPr>
        <w:jc w:val="both"/>
        <w:rPr>
          <w:highlight w:val="lightGray"/>
        </w:rPr>
      </w:pPr>
      <w:r w:rsidRPr="00A06847">
        <w:rPr>
          <w:highlight w:val="lightGray"/>
        </w:rPr>
        <w:t>NOTE –</w:t>
      </w:r>
      <w:r w:rsidR="00BA5BBA" w:rsidRPr="00A06847">
        <w:rPr>
          <w:highlight w:val="lightGray"/>
        </w:rPr>
        <w:t>This PPDU format is used for 802.11be PPDU transmitted to a single user or multiple users. There is no EHT SU PPDU.</w:t>
      </w:r>
    </w:p>
    <w:p w14:paraId="1B3915F9" w14:textId="77777777" w:rsidR="00BA5BBA" w:rsidRPr="00A06847" w:rsidRDefault="00BA5BBA" w:rsidP="00C00BFB">
      <w:pPr>
        <w:ind w:left="360" w:hanging="360"/>
        <w:jc w:val="both"/>
        <w:rPr>
          <w:highlight w:val="lightGray"/>
        </w:rPr>
      </w:pPr>
      <w:r w:rsidRPr="00A06847">
        <w:rPr>
          <w:highlight w:val="lightGray"/>
        </w:rPr>
        <w:t>There are two modes in the EHT MU PPDU.</w:t>
      </w:r>
    </w:p>
    <w:p w14:paraId="780CB57D" w14:textId="77777777" w:rsidR="00BA5BBA" w:rsidRPr="00A06847" w:rsidRDefault="00BA5BBA" w:rsidP="00C00BFB">
      <w:pPr>
        <w:pStyle w:val="ListParagraph"/>
        <w:numPr>
          <w:ilvl w:val="0"/>
          <w:numId w:val="123"/>
        </w:numPr>
        <w:jc w:val="both"/>
        <w:rPr>
          <w:highlight w:val="lightGray"/>
        </w:rPr>
      </w:pPr>
      <w:r w:rsidRPr="00A06847">
        <w:rPr>
          <w:highlight w:val="lightGray"/>
        </w:rPr>
        <w:t>Compressed mode:</w:t>
      </w:r>
    </w:p>
    <w:p w14:paraId="1A9B79EB" w14:textId="3306C0C3" w:rsidR="00BA5BBA" w:rsidRPr="00A06847" w:rsidRDefault="00BA5BBA" w:rsidP="00C00BFB">
      <w:pPr>
        <w:pStyle w:val="ListParagraph"/>
        <w:numPr>
          <w:ilvl w:val="1"/>
          <w:numId w:val="123"/>
        </w:numPr>
        <w:jc w:val="both"/>
        <w:rPr>
          <w:highlight w:val="lightGray"/>
        </w:rPr>
      </w:pPr>
      <w:r w:rsidRPr="00A06847">
        <w:rPr>
          <w:highlight w:val="lightGray"/>
        </w:rPr>
        <w:t>Non-OFDMA</w:t>
      </w:r>
      <w:r w:rsidR="007818AD" w:rsidRPr="00A06847">
        <w:rPr>
          <w:highlight w:val="lightGray"/>
        </w:rPr>
        <w:t>.</w:t>
      </w:r>
    </w:p>
    <w:p w14:paraId="59A0E970" w14:textId="77777777" w:rsidR="00BA5BBA" w:rsidRPr="00A06847" w:rsidRDefault="00BA5BBA" w:rsidP="00C00BFB">
      <w:pPr>
        <w:pStyle w:val="ListParagraph"/>
        <w:numPr>
          <w:ilvl w:val="1"/>
          <w:numId w:val="123"/>
        </w:numPr>
        <w:jc w:val="both"/>
        <w:rPr>
          <w:highlight w:val="lightGray"/>
        </w:rPr>
      </w:pPr>
      <w:r w:rsidRPr="00A06847">
        <w:rPr>
          <w:highlight w:val="lightGray"/>
        </w:rPr>
        <w:t>No RU Allocation subfield in the Common field of the EHT-SIG.</w:t>
      </w:r>
    </w:p>
    <w:p w14:paraId="0D2848F4" w14:textId="77777777" w:rsidR="00BA5BBA" w:rsidRPr="00A06847" w:rsidRDefault="00BA5BBA" w:rsidP="00C00BFB">
      <w:pPr>
        <w:pStyle w:val="ListParagraph"/>
        <w:numPr>
          <w:ilvl w:val="0"/>
          <w:numId w:val="123"/>
        </w:numPr>
        <w:jc w:val="both"/>
        <w:rPr>
          <w:highlight w:val="lightGray"/>
        </w:rPr>
      </w:pPr>
      <w:r w:rsidRPr="00A06847">
        <w:rPr>
          <w:highlight w:val="lightGray"/>
        </w:rPr>
        <w:t>Non-compressed mode:</w:t>
      </w:r>
    </w:p>
    <w:p w14:paraId="5D837542" w14:textId="50EE3C59" w:rsidR="00BA5BBA" w:rsidRPr="00A06847" w:rsidRDefault="00BA5BBA" w:rsidP="00C00BFB">
      <w:pPr>
        <w:pStyle w:val="ListParagraph"/>
        <w:numPr>
          <w:ilvl w:val="1"/>
          <w:numId w:val="123"/>
        </w:numPr>
        <w:jc w:val="both"/>
        <w:rPr>
          <w:highlight w:val="lightGray"/>
        </w:rPr>
      </w:pPr>
      <w:r w:rsidRPr="00A06847">
        <w:rPr>
          <w:highlight w:val="lightGray"/>
        </w:rPr>
        <w:t>OFDMA</w:t>
      </w:r>
      <w:r w:rsidR="007818AD" w:rsidRPr="00A06847">
        <w:rPr>
          <w:highlight w:val="lightGray"/>
        </w:rPr>
        <w:t>.</w:t>
      </w:r>
    </w:p>
    <w:p w14:paraId="17363CCC" w14:textId="4144AE56" w:rsidR="00BA5BBA" w:rsidRPr="00A06847" w:rsidRDefault="00BA5BBA" w:rsidP="00C00BFB">
      <w:pPr>
        <w:pStyle w:val="ListParagraph"/>
        <w:numPr>
          <w:ilvl w:val="1"/>
          <w:numId w:val="123"/>
        </w:numPr>
        <w:jc w:val="both"/>
        <w:rPr>
          <w:highlight w:val="lightGray"/>
        </w:rPr>
      </w:pPr>
      <w:r w:rsidRPr="00A06847">
        <w:rPr>
          <w:highlight w:val="lightGray"/>
        </w:rPr>
        <w:t xml:space="preserve">RU Allocation subfield(s) in the Common field of the EHT-SIG. </w:t>
      </w:r>
    </w:p>
    <w:p w14:paraId="0D5842EF" w14:textId="641C0CD5" w:rsidR="00702F20" w:rsidRPr="00A06847" w:rsidRDefault="00702F20" w:rsidP="00C00BFB">
      <w:pPr>
        <w:jc w:val="both"/>
        <w:rPr>
          <w:highlight w:val="lightGray"/>
        </w:rPr>
      </w:pPr>
      <w:r w:rsidRPr="00A06847">
        <w:rPr>
          <w:highlight w:val="lightGray"/>
        </w:rPr>
        <w:t xml:space="preserve">[Motion </w:t>
      </w:r>
      <w:r w:rsidR="00E1518D" w:rsidRPr="00A06847">
        <w:rPr>
          <w:highlight w:val="lightGray"/>
        </w:rPr>
        <w:t xml:space="preserve">111, #SP0611-08, </w:t>
      </w:r>
      <w:sdt>
        <w:sdtPr>
          <w:rPr>
            <w:highlight w:val="lightGray"/>
          </w:rPr>
          <w:id w:val="-1652363300"/>
          <w:citation/>
        </w:sdtPr>
        <w:sdtEndPr/>
        <w:sdtContent>
          <w:r w:rsidR="00B75691" w:rsidRPr="00A06847">
            <w:rPr>
              <w:highlight w:val="lightGray"/>
            </w:rPr>
            <w:fldChar w:fldCharType="begin"/>
          </w:r>
          <w:r w:rsidR="00B75691" w:rsidRPr="00A06847">
            <w:rPr>
              <w:highlight w:val="lightGray"/>
              <w:lang w:val="en-US"/>
            </w:rPr>
            <w:instrText xml:space="preserve"> CITATION 19_1755r4 \l 1033 </w:instrText>
          </w:r>
          <w:r w:rsidR="00B75691" w:rsidRPr="00A06847">
            <w:rPr>
              <w:highlight w:val="lightGray"/>
            </w:rPr>
            <w:fldChar w:fldCharType="separate"/>
          </w:r>
          <w:r w:rsidR="00671C9A" w:rsidRPr="00A06847">
            <w:rPr>
              <w:noProof/>
              <w:highlight w:val="lightGray"/>
              <w:lang w:val="en-US"/>
            </w:rPr>
            <w:t>[19]</w:t>
          </w:r>
          <w:r w:rsidR="00B75691" w:rsidRPr="00A06847">
            <w:rPr>
              <w:highlight w:val="lightGray"/>
            </w:rPr>
            <w:fldChar w:fldCharType="end"/>
          </w:r>
        </w:sdtContent>
      </w:sdt>
      <w:r w:rsidR="00B75691" w:rsidRPr="00A06847">
        <w:rPr>
          <w:highlight w:val="lightGray"/>
        </w:rPr>
        <w:t xml:space="preserve"> and </w:t>
      </w:r>
      <w:sdt>
        <w:sdtPr>
          <w:rPr>
            <w:highlight w:val="lightGray"/>
          </w:rPr>
          <w:id w:val="-409862310"/>
          <w:citation/>
        </w:sdtPr>
        <w:sdtEndPr/>
        <w:sdtContent>
          <w:r w:rsidR="00A53EE3" w:rsidRPr="00A06847">
            <w:rPr>
              <w:highlight w:val="lightGray"/>
            </w:rPr>
            <w:fldChar w:fldCharType="begin"/>
          </w:r>
          <w:r w:rsidR="00A53EE3" w:rsidRPr="00A06847">
            <w:rPr>
              <w:highlight w:val="lightGray"/>
              <w:lang w:val="en-US"/>
            </w:rPr>
            <w:instrText xml:space="preserve"> CITATION 20_0019r1 \l 1033 </w:instrText>
          </w:r>
          <w:r w:rsidR="00A53EE3" w:rsidRPr="00A06847">
            <w:rPr>
              <w:highlight w:val="lightGray"/>
            </w:rPr>
            <w:fldChar w:fldCharType="separate"/>
          </w:r>
          <w:r w:rsidR="00671C9A" w:rsidRPr="00A06847">
            <w:rPr>
              <w:noProof/>
              <w:highlight w:val="lightGray"/>
              <w:lang w:val="en-US"/>
            </w:rPr>
            <w:t>[52]</w:t>
          </w:r>
          <w:r w:rsidR="00A53EE3" w:rsidRPr="00A06847">
            <w:rPr>
              <w:highlight w:val="lightGray"/>
            </w:rPr>
            <w:fldChar w:fldCharType="end"/>
          </w:r>
        </w:sdtContent>
      </w:sdt>
      <w:r w:rsidR="00A53EE3" w:rsidRPr="00A06847">
        <w:rPr>
          <w:highlight w:val="lightGray"/>
        </w:rPr>
        <w:t>]</w:t>
      </w:r>
    </w:p>
    <w:p w14:paraId="6F214CA5" w14:textId="6ABEB38F" w:rsidR="00BA5BBA" w:rsidRPr="00A06847" w:rsidRDefault="00AB410B" w:rsidP="00C00BFB">
      <w:pPr>
        <w:jc w:val="both"/>
      </w:pPr>
      <w:r w:rsidRPr="00A06847">
        <w:rPr>
          <w:highlight w:val="lightGray"/>
        </w:rPr>
        <w:t xml:space="preserve">[Motion 122, #SP140, </w:t>
      </w:r>
      <w:sdt>
        <w:sdtPr>
          <w:rPr>
            <w:highlight w:val="lightGray"/>
          </w:rPr>
          <w:id w:val="-212043624"/>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75837110"/>
          <w:citation/>
        </w:sdtPr>
        <w:sdtEndPr/>
        <w:sdtContent>
          <w:r w:rsidR="00025143" w:rsidRPr="00A06847">
            <w:rPr>
              <w:highlight w:val="lightGray"/>
            </w:rPr>
            <w:fldChar w:fldCharType="begin"/>
          </w:r>
          <w:r w:rsidR="00025143" w:rsidRPr="00A06847">
            <w:rPr>
              <w:highlight w:val="lightGray"/>
              <w:lang w:val="en-US"/>
            </w:rPr>
            <w:instrText xml:space="preserve"> CITATION 20_0959r1 \l 1033 </w:instrText>
          </w:r>
          <w:r w:rsidR="00025143" w:rsidRPr="00A06847">
            <w:rPr>
              <w:highlight w:val="lightGray"/>
            </w:rPr>
            <w:fldChar w:fldCharType="separate"/>
          </w:r>
          <w:r w:rsidR="00671C9A" w:rsidRPr="00A06847">
            <w:rPr>
              <w:noProof/>
              <w:highlight w:val="lightGray"/>
              <w:lang w:val="en-US"/>
            </w:rPr>
            <w:t>[53]</w:t>
          </w:r>
          <w:r w:rsidR="00025143" w:rsidRPr="00A06847">
            <w:rPr>
              <w:highlight w:val="lightGray"/>
            </w:rPr>
            <w:fldChar w:fldCharType="end"/>
          </w:r>
        </w:sdtContent>
      </w:sdt>
      <w:r w:rsidR="00025143" w:rsidRPr="00A06847">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A06847" w:rsidRDefault="00493F1C" w:rsidP="00493F1C">
      <w:pPr>
        <w:jc w:val="both"/>
        <w:rPr>
          <w:szCs w:val="22"/>
          <w:highlight w:val="lightGray"/>
        </w:rPr>
      </w:pPr>
      <w:r w:rsidRPr="00A06847">
        <w:rPr>
          <w:szCs w:val="22"/>
          <w:highlight w:val="lightGray"/>
        </w:rPr>
        <w:t>For the EHT MU PPDU, only the following GI/LTF combinations are supported.</w:t>
      </w:r>
    </w:p>
    <w:p w14:paraId="5306FB5E" w14:textId="2839D1AD"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4DE635D7" w14:textId="7971FF3A"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+ 1.6</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13AC5A24" w14:textId="266256A7"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+ 3</w:t>
      </w:r>
      <w:r w:rsidR="00AA5A3D" w:rsidRPr="00A06847">
        <w:rPr>
          <w:szCs w:val="22"/>
          <w:highlight w:val="lightGray"/>
        </w:rPr>
        <w:t>.</w:t>
      </w:r>
      <w:r w:rsidRPr="00A06847">
        <w:rPr>
          <w:szCs w:val="22"/>
          <w:highlight w:val="lightGray"/>
        </w:rPr>
        <w:t>2</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560AD32B" w14:textId="780C4BA2"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00AF5F4D" w:rsidRPr="00A06847">
        <w:rPr>
          <w:szCs w:val="22"/>
          <w:highlight w:val="lightGray"/>
        </w:rPr>
        <w:t>s GI</w:t>
      </w:r>
      <w:r w:rsidR="00D61F57" w:rsidRPr="00A06847">
        <w:rPr>
          <w:szCs w:val="22"/>
          <w:highlight w:val="lightGray"/>
        </w:rPr>
        <w:t>.</w:t>
      </w:r>
    </w:p>
    <w:p w14:paraId="5FD8B137" w14:textId="16930B04" w:rsidR="003919B6" w:rsidRPr="00A06847" w:rsidRDefault="003919B6" w:rsidP="003919B6">
      <w:pPr>
        <w:jc w:val="both"/>
        <w:rPr>
          <w:highlight w:val="lightGray"/>
          <w:lang w:val="en-US"/>
        </w:rPr>
      </w:pPr>
      <w:r w:rsidRPr="00A06847">
        <w:rPr>
          <w:highlight w:val="lightGray"/>
          <w:lang w:val="en-US"/>
        </w:rPr>
        <w:t xml:space="preserve">[Motion 135, #SP216, </w:t>
      </w:r>
      <w:sdt>
        <w:sdtPr>
          <w:rPr>
            <w:highlight w:val="lightGray"/>
            <w:lang w:val="en-US"/>
          </w:rPr>
          <w:id w:val="-138309557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08131637"/>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12A1ADE3" w14:textId="77777777" w:rsidR="00740223" w:rsidRPr="00A06847" w:rsidRDefault="00740223" w:rsidP="00284966">
      <w:pPr>
        <w:jc w:val="both"/>
        <w:rPr>
          <w:highlight w:val="lightGray"/>
        </w:rPr>
      </w:pPr>
    </w:p>
    <w:p w14:paraId="1609DDDD" w14:textId="52BD61C5" w:rsidR="00284966" w:rsidRPr="00A06847" w:rsidRDefault="00D30161" w:rsidP="00284966">
      <w:pPr>
        <w:jc w:val="both"/>
        <w:rPr>
          <w:highlight w:val="lightGray"/>
        </w:rPr>
      </w:pPr>
      <w:r w:rsidRPr="00A06847">
        <w:rPr>
          <w:highlight w:val="lightGray"/>
        </w:rPr>
        <w:t xml:space="preserve">The </w:t>
      </w:r>
      <w:r w:rsidR="00284966" w:rsidRPr="00A06847">
        <w:rPr>
          <w:highlight w:val="lightGray"/>
        </w:rPr>
        <w:t>following mandatory/optional support requirement</w:t>
      </w:r>
      <w:r w:rsidRPr="00A06847">
        <w:rPr>
          <w:highlight w:val="lightGray"/>
        </w:rPr>
        <w:t>s</w:t>
      </w:r>
      <w:r w:rsidR="00284966" w:rsidRPr="00A06847">
        <w:rPr>
          <w:highlight w:val="lightGray"/>
        </w:rPr>
        <w:t xml:space="preserve"> of LTF+GI combinations </w:t>
      </w:r>
      <w:r w:rsidR="00BB0B78" w:rsidRPr="00A06847">
        <w:rPr>
          <w:highlight w:val="lightGray"/>
        </w:rPr>
        <w:t>are supported.</w:t>
      </w:r>
    </w:p>
    <w:p w14:paraId="1391367D" w14:textId="77777777" w:rsidR="00284966" w:rsidRPr="00A06847" w:rsidRDefault="00284966" w:rsidP="00956F6D">
      <w:pPr>
        <w:pStyle w:val="ListParagraph"/>
        <w:numPr>
          <w:ilvl w:val="0"/>
          <w:numId w:val="214"/>
        </w:numPr>
        <w:jc w:val="both"/>
        <w:rPr>
          <w:highlight w:val="lightGray"/>
        </w:rPr>
      </w:pPr>
      <w:r w:rsidRPr="00A06847">
        <w:rPr>
          <w:highlight w:val="lightGray"/>
        </w:rPr>
        <w:t>MU PPDU</w:t>
      </w:r>
    </w:p>
    <w:p w14:paraId="44E40CA9" w14:textId="3DEC26F1"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7BC69285" w14:textId="22EBF016"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0BF00470" w14:textId="16C0F9FF"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11E6E394" w14:textId="39F334B7"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(O)</w:t>
      </w:r>
      <w:r w:rsidR="00BB0B78" w:rsidRPr="00A06847">
        <w:rPr>
          <w:highlight w:val="lightGray"/>
        </w:rPr>
        <w:t>.</w:t>
      </w:r>
    </w:p>
    <w:p w14:paraId="61B562A8" w14:textId="3167B4E1" w:rsidR="00284966" w:rsidRPr="00A06847" w:rsidRDefault="00284966" w:rsidP="00956F6D">
      <w:pPr>
        <w:pStyle w:val="ListParagraph"/>
        <w:numPr>
          <w:ilvl w:val="0"/>
          <w:numId w:val="214"/>
        </w:numPr>
        <w:jc w:val="both"/>
        <w:rPr>
          <w:highlight w:val="lightGray"/>
        </w:rPr>
      </w:pPr>
      <w:r w:rsidRPr="00A06847">
        <w:rPr>
          <w:highlight w:val="lightGray"/>
        </w:rPr>
        <w:t>TB PPDU</w:t>
      </w:r>
    </w:p>
    <w:p w14:paraId="0696A239" w14:textId="43519E69"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LTF+1.6</w:t>
      </w:r>
      <w:r w:rsidR="00080453" w:rsidRPr="00A06847">
        <w:rPr>
          <w:highlight w:val="lightGray"/>
        </w:rPr>
        <w:t xml:space="preserve"> μ</w:t>
      </w:r>
      <w:r w:rsidRPr="00A06847">
        <w:rPr>
          <w:highlight w:val="lightGray"/>
        </w:rPr>
        <w:t>s GI  (M)</w:t>
      </w:r>
      <w:r w:rsidR="00BB0B78" w:rsidRPr="00A06847">
        <w:rPr>
          <w:highlight w:val="lightGray"/>
        </w:rPr>
        <w:t>.</w:t>
      </w:r>
    </w:p>
    <w:p w14:paraId="5BDA1A5B" w14:textId="6010965E"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5931F0FF" w14:textId="45F34599" w:rsidR="00284966" w:rsidRPr="00A06847" w:rsidRDefault="00284966" w:rsidP="00956F6D">
      <w:pPr>
        <w:pStyle w:val="ListParagraph"/>
        <w:numPr>
          <w:ilvl w:val="1"/>
          <w:numId w:val="214"/>
        </w:numPr>
        <w:jc w:val="both"/>
        <w:rPr>
          <w:highlight w:val="lightGray"/>
        </w:rPr>
      </w:pPr>
      <w:r w:rsidRPr="00A06847">
        <w:rPr>
          <w:highlight w:val="lightGray"/>
        </w:rPr>
        <w:t>1</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6BF73B9A" w14:textId="011B324B" w:rsidR="00284966" w:rsidRPr="00A06847" w:rsidRDefault="005B7BC7" w:rsidP="00956F6D">
      <w:pPr>
        <w:pStyle w:val="ListParagraph"/>
        <w:numPr>
          <w:ilvl w:val="1"/>
          <w:numId w:val="214"/>
        </w:numPr>
        <w:jc w:val="both"/>
        <w:rPr>
          <w:highlight w:val="lightGray"/>
        </w:rPr>
      </w:pPr>
      <w:r w:rsidRPr="00A06847">
        <w:rPr>
          <w:highlight w:val="lightGray"/>
        </w:rPr>
        <w:t xml:space="preserve">NOTE – </w:t>
      </w:r>
      <w:r w:rsidR="00284966" w:rsidRPr="00A06847">
        <w:rPr>
          <w:highlight w:val="lightGray"/>
        </w:rPr>
        <w:t>1</w:t>
      </w:r>
      <w:r w:rsidR="00080453" w:rsidRPr="00A06847">
        <w:rPr>
          <w:highlight w:val="lightGray"/>
        </w:rPr>
        <w:t>×</w:t>
      </w:r>
      <w:r w:rsidR="00284966" w:rsidRPr="00A06847">
        <w:rPr>
          <w:highlight w:val="lightGray"/>
        </w:rPr>
        <w:t xml:space="preserve"> LTF + 1.6</w:t>
      </w:r>
      <w:r w:rsidR="00080453" w:rsidRPr="00A06847">
        <w:rPr>
          <w:highlight w:val="lightGray"/>
        </w:rPr>
        <w:t xml:space="preserve"> μ</w:t>
      </w:r>
      <w:r w:rsidR="00284966" w:rsidRPr="00A06847">
        <w:rPr>
          <w:highlight w:val="lightGray"/>
        </w:rPr>
        <w:t>s GI only for non-OFDMA transmission</w:t>
      </w:r>
      <w:r w:rsidR="00BB0B78" w:rsidRPr="00A06847">
        <w:rPr>
          <w:highlight w:val="lightGray"/>
        </w:rPr>
        <w:t>.</w:t>
      </w:r>
    </w:p>
    <w:p w14:paraId="06B68267" w14:textId="77777777" w:rsidR="00284966" w:rsidRPr="00A06847" w:rsidRDefault="00284966" w:rsidP="00956F6D">
      <w:pPr>
        <w:pStyle w:val="ListParagraph"/>
        <w:numPr>
          <w:ilvl w:val="0"/>
          <w:numId w:val="214"/>
        </w:numPr>
        <w:jc w:val="both"/>
        <w:rPr>
          <w:highlight w:val="lightGray"/>
        </w:rPr>
      </w:pPr>
      <w:r w:rsidRPr="00A06847">
        <w:rPr>
          <w:highlight w:val="lightGray"/>
        </w:rPr>
        <w:t xml:space="preserve">NDP </w:t>
      </w:r>
    </w:p>
    <w:p w14:paraId="22B55BD9" w14:textId="585EE10C"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229150AD" w14:textId="5A058EF3"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409F9C78" w14:textId="4C1578F5"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00BB0B78" w:rsidRPr="00A06847">
        <w:rPr>
          <w:highlight w:val="lightGray"/>
        </w:rPr>
        <w:t>s GI (O).</w:t>
      </w:r>
    </w:p>
    <w:p w14:paraId="2F8FDB8C" w14:textId="2695749A" w:rsidR="00163C6F" w:rsidRPr="00A06847" w:rsidRDefault="00163C6F" w:rsidP="00163C6F">
      <w:pPr>
        <w:jc w:val="both"/>
      </w:pPr>
      <w:r w:rsidRPr="00A06847">
        <w:rPr>
          <w:szCs w:val="22"/>
          <w:highlight w:val="lightGray"/>
        </w:rPr>
        <w:t xml:space="preserve">[Motion 137, #SP281, </w:t>
      </w:r>
      <w:sdt>
        <w:sdtPr>
          <w:rPr>
            <w:highlight w:val="lightGray"/>
          </w:rPr>
          <w:id w:val="313300485"/>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49471570"/>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A06847" w:rsidRDefault="00C460FA" w:rsidP="00902596">
      <w:pPr>
        <w:jc w:val="both"/>
        <w:rPr>
          <w:highlight w:val="lightGray"/>
        </w:rPr>
      </w:pPr>
      <w:r w:rsidRPr="00A06847">
        <w:rPr>
          <w:highlight w:val="lightGray"/>
        </w:rPr>
        <w:t xml:space="preserve">In the SU transmission and SU-DUP transmission, </w:t>
      </w:r>
    </w:p>
    <w:p w14:paraId="48307BAA" w14:textId="77777777" w:rsidR="00C460FA" w:rsidRPr="00A06847" w:rsidRDefault="00C460FA" w:rsidP="00902596">
      <w:pPr>
        <w:pStyle w:val="ListParagraph"/>
        <w:numPr>
          <w:ilvl w:val="0"/>
          <w:numId w:val="189"/>
        </w:numPr>
        <w:jc w:val="both"/>
        <w:rPr>
          <w:highlight w:val="lightGray"/>
        </w:rPr>
      </w:pPr>
      <w:r w:rsidRPr="00A06847">
        <w:rPr>
          <w:highlight w:val="lightGray"/>
        </w:rPr>
        <w:t xml:space="preserve">The compressed mode is used. </w:t>
      </w:r>
    </w:p>
    <w:p w14:paraId="0704F9E9" w14:textId="00C8649B" w:rsidR="00C460FA" w:rsidRPr="00A06847" w:rsidRDefault="00C460FA" w:rsidP="00902596">
      <w:pPr>
        <w:pStyle w:val="ListParagraph"/>
        <w:numPr>
          <w:ilvl w:val="0"/>
          <w:numId w:val="189"/>
        </w:numPr>
        <w:jc w:val="both"/>
        <w:rPr>
          <w:highlight w:val="lightGray"/>
        </w:rPr>
      </w:pPr>
      <w:r w:rsidRPr="00A06847">
        <w:rPr>
          <w:highlight w:val="lightGray"/>
        </w:rPr>
        <w:t>The number of non-OFDMA users subfield is set to 0 to indicate one user</w:t>
      </w:r>
      <w:r w:rsidR="000902BF" w:rsidRPr="00A06847">
        <w:rPr>
          <w:highlight w:val="lightGray"/>
        </w:rPr>
        <w:t>.</w:t>
      </w:r>
      <w:r w:rsidRPr="00A06847">
        <w:rPr>
          <w:highlight w:val="lightGray"/>
        </w:rPr>
        <w:t xml:space="preserve"> </w:t>
      </w:r>
    </w:p>
    <w:p w14:paraId="1FD86C76" w14:textId="061D3D43" w:rsidR="00C460FA" w:rsidRPr="00A06847" w:rsidRDefault="00C460FA" w:rsidP="00902596">
      <w:pPr>
        <w:pStyle w:val="ListParagraph"/>
        <w:numPr>
          <w:ilvl w:val="0"/>
          <w:numId w:val="189"/>
        </w:numPr>
        <w:jc w:val="both"/>
        <w:rPr>
          <w:highlight w:val="lightGray"/>
        </w:rPr>
      </w:pPr>
      <w:r w:rsidRPr="00A06847">
        <w:rPr>
          <w:highlight w:val="lightGray"/>
        </w:rPr>
        <w:t>The User field for a non-MU-MIMO allocation is used</w:t>
      </w:r>
      <w:r w:rsidR="000902BF" w:rsidRPr="00A06847">
        <w:rPr>
          <w:highlight w:val="lightGray"/>
        </w:rPr>
        <w:t>.</w:t>
      </w:r>
      <w:r w:rsidRPr="00A06847">
        <w:rPr>
          <w:highlight w:val="lightGray"/>
        </w:rPr>
        <w:t xml:space="preserve">  </w:t>
      </w:r>
    </w:p>
    <w:p w14:paraId="23A3562A" w14:textId="19218F6B" w:rsidR="0002555C" w:rsidRPr="00A06847" w:rsidRDefault="0002555C" w:rsidP="0002555C">
      <w:pPr>
        <w:jc w:val="both"/>
        <w:rPr>
          <w:highlight w:val="lightGray"/>
          <w:lang w:val="en-US"/>
        </w:rPr>
      </w:pPr>
      <w:r w:rsidRPr="00A06847">
        <w:rPr>
          <w:highlight w:val="lightGray"/>
          <w:lang w:val="en-US"/>
        </w:rPr>
        <w:t>[Motion 135, #SP23</w:t>
      </w:r>
      <w:r w:rsidR="009B5C1D" w:rsidRPr="00A06847">
        <w:rPr>
          <w:highlight w:val="lightGray"/>
          <w:lang w:val="en-US"/>
        </w:rPr>
        <w:t>8</w:t>
      </w:r>
      <w:r w:rsidRPr="00A06847">
        <w:rPr>
          <w:highlight w:val="lightGray"/>
          <w:lang w:val="en-US"/>
        </w:rPr>
        <w:t xml:space="preserve">, </w:t>
      </w:r>
      <w:sdt>
        <w:sdtPr>
          <w:rPr>
            <w:highlight w:val="lightGray"/>
            <w:lang w:val="en-US"/>
          </w:rPr>
          <w:id w:val="877509853"/>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902596" w:rsidRPr="00A06847">
        <w:rPr>
          <w:highlight w:val="lightGray"/>
          <w:lang w:val="en-US"/>
        </w:rPr>
        <w:t xml:space="preserve"> </w:t>
      </w:r>
      <w:sdt>
        <w:sdtPr>
          <w:rPr>
            <w:highlight w:val="lightGray"/>
            <w:lang w:val="en-US"/>
          </w:rPr>
          <w:id w:val="1559978823"/>
          <w:citation/>
        </w:sdtPr>
        <w:sdtEndPr/>
        <w:sdtContent>
          <w:r w:rsidR="00902596" w:rsidRPr="00A06847">
            <w:rPr>
              <w:highlight w:val="lightGray"/>
              <w:lang w:val="en-US"/>
            </w:rPr>
            <w:fldChar w:fldCharType="begin"/>
          </w:r>
          <w:r w:rsidR="00902596" w:rsidRPr="00A06847">
            <w:rPr>
              <w:highlight w:val="lightGray"/>
              <w:lang w:val="en-US"/>
            </w:rPr>
            <w:instrText xml:space="preserve"> CITATION 20_1515r2 \l 1033 </w:instrText>
          </w:r>
          <w:r w:rsidR="00902596" w:rsidRPr="00A06847">
            <w:rPr>
              <w:highlight w:val="lightGray"/>
              <w:lang w:val="en-US"/>
            </w:rPr>
            <w:fldChar w:fldCharType="separate"/>
          </w:r>
          <w:r w:rsidR="00671C9A" w:rsidRPr="00A06847">
            <w:rPr>
              <w:noProof/>
              <w:highlight w:val="lightGray"/>
              <w:lang w:val="en-US"/>
            </w:rPr>
            <w:t>[55]</w:t>
          </w:r>
          <w:r w:rsidR="00902596" w:rsidRPr="00A06847">
            <w:rPr>
              <w:highlight w:val="lightGray"/>
              <w:lang w:val="en-US"/>
            </w:rPr>
            <w:fldChar w:fldCharType="end"/>
          </w:r>
        </w:sdtContent>
      </w:sdt>
      <w:r w:rsidR="00902596" w:rsidRPr="00A06847">
        <w:rPr>
          <w:highlight w:val="lightGray"/>
          <w:lang w:val="en-US"/>
        </w:rPr>
        <w:t>]</w:t>
      </w:r>
    </w:p>
    <w:p w14:paraId="654F5CB4" w14:textId="77777777" w:rsidR="000144F3" w:rsidRPr="00A06847" w:rsidRDefault="000144F3">
      <w:pPr>
        <w:rPr>
          <w:highlight w:val="lightGray"/>
        </w:rPr>
      </w:pPr>
      <w:r w:rsidRPr="00A06847">
        <w:rPr>
          <w:highlight w:val="lightGray"/>
        </w:rPr>
        <w:br w:type="page"/>
      </w:r>
    </w:p>
    <w:p w14:paraId="6CEB529A" w14:textId="7BED9A8F" w:rsidR="00E93CCE" w:rsidRPr="00A06847" w:rsidRDefault="00E93CCE" w:rsidP="00902596">
      <w:pPr>
        <w:jc w:val="both"/>
        <w:rPr>
          <w:highlight w:val="lightGray"/>
        </w:rPr>
      </w:pPr>
      <w:r w:rsidRPr="00A06847">
        <w:rPr>
          <w:highlight w:val="lightGray"/>
        </w:rPr>
        <w:lastRenderedPageBreak/>
        <w:t xml:space="preserve">SU-DUP is indicated by using the specific MCS index of </w:t>
      </w:r>
      <w:r w:rsidR="000902BF" w:rsidRPr="00A06847">
        <w:rPr>
          <w:highlight w:val="lightGray"/>
        </w:rPr>
        <w:t>802.</w:t>
      </w:r>
      <w:r w:rsidRPr="00A06847">
        <w:rPr>
          <w:highlight w:val="lightGray"/>
        </w:rPr>
        <w:t>11be MCS table in SU transmission.</w:t>
      </w:r>
    </w:p>
    <w:p w14:paraId="59E20633" w14:textId="79638A5F" w:rsidR="00E93CCE" w:rsidRPr="00A06847" w:rsidRDefault="005E36AF" w:rsidP="00902596">
      <w:pPr>
        <w:pStyle w:val="ListParagraph"/>
        <w:numPr>
          <w:ilvl w:val="0"/>
          <w:numId w:val="189"/>
        </w:numPr>
        <w:jc w:val="both"/>
        <w:rPr>
          <w:highlight w:val="lightGray"/>
        </w:rPr>
      </w:pPr>
      <w:r w:rsidRPr="00A06847">
        <w:rPr>
          <w:highlight w:val="lightGray"/>
        </w:rPr>
        <w:t xml:space="preserve">NOTE – </w:t>
      </w:r>
      <w:r w:rsidR="000902BF" w:rsidRPr="00A06847">
        <w:rPr>
          <w:highlight w:val="lightGray"/>
        </w:rPr>
        <w:t xml:space="preserve">Specific </w:t>
      </w:r>
      <w:r w:rsidR="00E93CCE" w:rsidRPr="00A06847">
        <w:rPr>
          <w:highlight w:val="lightGray"/>
        </w:rPr>
        <w:t>MCS means MCS0 + DCM + Nss = 1</w:t>
      </w:r>
      <w:r w:rsidR="000902BF" w:rsidRPr="00A06847">
        <w:rPr>
          <w:highlight w:val="lightGray"/>
        </w:rPr>
        <w:t>.</w:t>
      </w:r>
      <w:r w:rsidR="00902596" w:rsidRPr="00A06847">
        <w:rPr>
          <w:highlight w:val="lightGray"/>
        </w:rPr>
        <w:t xml:space="preserve"> </w:t>
      </w:r>
    </w:p>
    <w:p w14:paraId="654BD4E9" w14:textId="3F93FD95" w:rsidR="00902596" w:rsidRPr="00A06847" w:rsidRDefault="00902596" w:rsidP="00902596">
      <w:pPr>
        <w:jc w:val="both"/>
        <w:rPr>
          <w:lang w:val="en-US"/>
        </w:rPr>
      </w:pPr>
      <w:r w:rsidRPr="00A06847">
        <w:rPr>
          <w:highlight w:val="lightGray"/>
          <w:lang w:val="en-US"/>
        </w:rPr>
        <w:t xml:space="preserve">[Motion 135, #SP239, </w:t>
      </w:r>
      <w:sdt>
        <w:sdtPr>
          <w:rPr>
            <w:highlight w:val="lightGray"/>
            <w:lang w:val="en-US"/>
          </w:rPr>
          <w:id w:val="-922407349"/>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68575863"/>
          <w:citation/>
        </w:sdtPr>
        <w:sdtEndPr/>
        <w:sdtContent>
          <w:r w:rsidRPr="00A06847">
            <w:rPr>
              <w:highlight w:val="lightGray"/>
              <w:lang w:val="en-US"/>
            </w:rPr>
            <w:fldChar w:fldCharType="begin"/>
          </w:r>
          <w:r w:rsidRPr="00A06847">
            <w:rPr>
              <w:highlight w:val="lightGray"/>
              <w:lang w:val="en-US"/>
            </w:rPr>
            <w:instrText xml:space="preserve"> CITATION 20_1515r2 \l 1033 </w:instrText>
          </w:r>
          <w:r w:rsidRPr="00A06847">
            <w:rPr>
              <w:highlight w:val="lightGray"/>
              <w:lang w:val="en-US"/>
            </w:rPr>
            <w:fldChar w:fldCharType="separate"/>
          </w:r>
          <w:r w:rsidR="00671C9A" w:rsidRPr="00A06847">
            <w:rPr>
              <w:noProof/>
              <w:highlight w:val="lightGray"/>
              <w:lang w:val="en-US"/>
            </w:rPr>
            <w:t>[55]</w:t>
          </w:r>
          <w:r w:rsidRPr="00A06847">
            <w:rPr>
              <w:highlight w:val="lightGray"/>
              <w:lang w:val="en-US"/>
            </w:rPr>
            <w:fldChar w:fldCharType="end"/>
          </w:r>
        </w:sdtContent>
      </w:sdt>
      <w:r w:rsidRPr="00A06847">
        <w:rPr>
          <w:highlight w:val="lightGray"/>
          <w:lang w:val="en-US"/>
        </w:rPr>
        <w:t>]</w:t>
      </w:r>
    </w:p>
    <w:p w14:paraId="0913E09A" w14:textId="77777777" w:rsidR="00E93CCE" w:rsidRPr="00A06847" w:rsidRDefault="00E93CCE" w:rsidP="00C00BFB">
      <w:pPr>
        <w:jc w:val="both"/>
      </w:pPr>
    </w:p>
    <w:p w14:paraId="2A7D7968" w14:textId="1DED5F62" w:rsidR="00315C7C" w:rsidRPr="00A06847" w:rsidRDefault="000902BF" w:rsidP="00315C7C">
      <w:pPr>
        <w:jc w:val="both"/>
        <w:rPr>
          <w:highlight w:val="lightGray"/>
        </w:rPr>
      </w:pPr>
      <w:r w:rsidRPr="00A06847">
        <w:rPr>
          <w:highlight w:val="lightGray"/>
        </w:rPr>
        <w:t xml:space="preserve">An </w:t>
      </w:r>
      <w:r w:rsidR="00315C7C" w:rsidRPr="00A06847">
        <w:rPr>
          <w:highlight w:val="lightGray"/>
        </w:rPr>
        <w:t>EHT NDP transmission use</w:t>
      </w:r>
      <w:r w:rsidR="0004080D" w:rsidRPr="00A06847">
        <w:rPr>
          <w:highlight w:val="lightGray"/>
        </w:rPr>
        <w:t>s</w:t>
      </w:r>
      <w:r w:rsidR="00315C7C" w:rsidRPr="00A06847">
        <w:rPr>
          <w:highlight w:val="lightGray"/>
        </w:rPr>
        <w:t xml:space="preserve"> an </w:t>
      </w:r>
      <w:r w:rsidRPr="00A06847">
        <w:rPr>
          <w:highlight w:val="lightGray"/>
        </w:rPr>
        <w:t>802.</w:t>
      </w:r>
      <w:r w:rsidR="00315C7C" w:rsidRPr="00A06847">
        <w:rPr>
          <w:highlight w:val="lightGray"/>
        </w:rPr>
        <w:t>11ac/</w:t>
      </w:r>
      <w:r w:rsidRPr="00A06847">
        <w:rPr>
          <w:highlight w:val="lightGray"/>
        </w:rPr>
        <w:t>802.</w:t>
      </w:r>
      <w:r w:rsidR="00315C7C" w:rsidRPr="00A06847">
        <w:rPr>
          <w:highlight w:val="lightGray"/>
        </w:rPr>
        <w:t>11ax like method of signaling an NDP</w:t>
      </w:r>
      <w:r w:rsidRPr="00A06847">
        <w:rPr>
          <w:highlight w:val="lightGray"/>
        </w:rPr>
        <w:t>.</w:t>
      </w:r>
      <w:r w:rsidR="00315C7C" w:rsidRPr="00A06847">
        <w:rPr>
          <w:highlight w:val="lightGray"/>
        </w:rPr>
        <w:t xml:space="preserve"> </w:t>
      </w:r>
    </w:p>
    <w:p w14:paraId="2AA7526A" w14:textId="2E87D98F" w:rsidR="00315C7C" w:rsidRPr="00A06847" w:rsidRDefault="00315C7C" w:rsidP="00315C7C">
      <w:pPr>
        <w:pStyle w:val="ListParagraph"/>
        <w:numPr>
          <w:ilvl w:val="0"/>
          <w:numId w:val="185"/>
        </w:numPr>
        <w:jc w:val="both"/>
        <w:rPr>
          <w:highlight w:val="lightGray"/>
        </w:rPr>
      </w:pPr>
      <w:r w:rsidRPr="00A06847">
        <w:rPr>
          <w:highlight w:val="lightGray"/>
        </w:rPr>
        <w:t xml:space="preserve">L-SIG length along with N_LTF/N_STS and </w:t>
      </w:r>
      <w:r w:rsidR="000902BF" w:rsidRPr="00A06847">
        <w:rPr>
          <w:highlight w:val="lightGray"/>
        </w:rPr>
        <w:t xml:space="preserve">the </w:t>
      </w:r>
      <w:r w:rsidRPr="00A06847">
        <w:rPr>
          <w:highlight w:val="lightGray"/>
        </w:rPr>
        <w:t>number of EHT-SIG symbols can be used at the receiver to conclude that there are no data symbols</w:t>
      </w:r>
      <w:r w:rsidR="000902BF" w:rsidRPr="00A06847">
        <w:rPr>
          <w:highlight w:val="lightGray"/>
        </w:rPr>
        <w:t>.</w:t>
      </w:r>
      <w:r w:rsidR="005A0689" w:rsidRPr="00A06847">
        <w:rPr>
          <w:highlight w:val="lightGray"/>
        </w:rPr>
        <w:t xml:space="preserve"> </w:t>
      </w:r>
    </w:p>
    <w:p w14:paraId="799D2556" w14:textId="2CB21E70" w:rsidR="00D5217A" w:rsidRPr="00A06847" w:rsidRDefault="00D5217A" w:rsidP="00315C7C">
      <w:pPr>
        <w:jc w:val="both"/>
        <w:rPr>
          <w:highlight w:val="lightGray"/>
          <w:lang w:val="en-US"/>
        </w:rPr>
      </w:pPr>
      <w:r w:rsidRPr="00A06847">
        <w:rPr>
          <w:highlight w:val="lightGray"/>
          <w:lang w:val="en-US"/>
        </w:rPr>
        <w:t xml:space="preserve">[Motion 135, #SP234, </w:t>
      </w:r>
      <w:sdt>
        <w:sdtPr>
          <w:rPr>
            <w:highlight w:val="lightGray"/>
            <w:lang w:val="en-US"/>
          </w:rPr>
          <w:id w:val="-62131004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89338666"/>
          <w:citation/>
        </w:sdtPr>
        <w:sdtEndPr/>
        <w:sdtContent>
          <w:r w:rsidR="005040E5" w:rsidRPr="00A06847">
            <w:rPr>
              <w:highlight w:val="lightGray"/>
              <w:lang w:val="en-US"/>
            </w:rPr>
            <w:fldChar w:fldCharType="begin"/>
          </w:r>
          <w:r w:rsidR="005040E5" w:rsidRPr="00A06847">
            <w:rPr>
              <w:highlight w:val="lightGray"/>
              <w:lang w:val="en-US"/>
            </w:rPr>
            <w:instrText xml:space="preserve"> CITATION 20_1238r7 \l 1033 </w:instrText>
          </w:r>
          <w:r w:rsidR="005040E5" w:rsidRPr="00A06847">
            <w:rPr>
              <w:highlight w:val="lightGray"/>
              <w:lang w:val="en-US"/>
            </w:rPr>
            <w:fldChar w:fldCharType="separate"/>
          </w:r>
          <w:r w:rsidR="00671C9A" w:rsidRPr="00A06847">
            <w:rPr>
              <w:noProof/>
              <w:highlight w:val="lightGray"/>
              <w:lang w:val="en-US"/>
            </w:rPr>
            <w:t>[56]</w:t>
          </w:r>
          <w:r w:rsidR="005040E5" w:rsidRPr="00A06847">
            <w:rPr>
              <w:highlight w:val="lightGray"/>
              <w:lang w:val="en-US"/>
            </w:rPr>
            <w:fldChar w:fldCharType="end"/>
          </w:r>
        </w:sdtContent>
      </w:sdt>
      <w:r w:rsidR="005040E5" w:rsidRPr="00A06847">
        <w:rPr>
          <w:highlight w:val="lightGray"/>
          <w:lang w:val="en-US"/>
        </w:rPr>
        <w:t>]</w:t>
      </w:r>
    </w:p>
    <w:p w14:paraId="69566D48" w14:textId="77777777" w:rsidR="00315C7C" w:rsidRPr="00A06847" w:rsidRDefault="00315C7C" w:rsidP="00315C7C">
      <w:pPr>
        <w:jc w:val="both"/>
        <w:rPr>
          <w:szCs w:val="22"/>
          <w:highlight w:val="lightGray"/>
        </w:rPr>
      </w:pPr>
    </w:p>
    <w:p w14:paraId="1C83C758" w14:textId="639C7D32" w:rsidR="00493F1C" w:rsidRPr="00A06847" w:rsidRDefault="007D22D2" w:rsidP="00493F1C">
      <w:pPr>
        <w:jc w:val="both"/>
        <w:rPr>
          <w:highlight w:val="lightGray"/>
        </w:rPr>
      </w:pPr>
      <w:r w:rsidRPr="00A06847">
        <w:rPr>
          <w:highlight w:val="lightGray"/>
        </w:rPr>
        <w:t xml:space="preserve">The </w:t>
      </w:r>
      <w:r w:rsidR="00493F1C" w:rsidRPr="00A06847">
        <w:rPr>
          <w:highlight w:val="lightGray"/>
        </w:rPr>
        <w:t>number of EHT-LTF in non-OFDMA transmissions is larger than or equal to the initial number of EHT-LTF</w:t>
      </w:r>
      <w:r w:rsidRPr="00A06847">
        <w:rPr>
          <w:highlight w:val="lightGray"/>
        </w:rPr>
        <w:t>s</w:t>
      </w:r>
      <w:r w:rsidR="00493F1C" w:rsidRPr="00A06847">
        <w:rPr>
          <w:highlight w:val="lightGray"/>
        </w:rPr>
        <w:t xml:space="preserve"> determined by the number of total spatial streams</w:t>
      </w:r>
      <w:r w:rsidRPr="00A06847">
        <w:rPr>
          <w:highlight w:val="lightGray"/>
        </w:rPr>
        <w:t xml:space="preserve">. </w:t>
      </w:r>
    </w:p>
    <w:p w14:paraId="06833EDC" w14:textId="77777777" w:rsidR="00493F1C" w:rsidRPr="00A06847" w:rsidRDefault="00493F1C" w:rsidP="00956F6D">
      <w:pPr>
        <w:pStyle w:val="ListParagraph"/>
        <w:numPr>
          <w:ilvl w:val="0"/>
          <w:numId w:val="195"/>
        </w:numPr>
        <w:jc w:val="both"/>
        <w:rPr>
          <w:highlight w:val="lightGray"/>
        </w:rPr>
      </w:pPr>
      <w:r w:rsidRPr="00A06847">
        <w:rPr>
          <w:highlight w:val="lightGray"/>
        </w:rPr>
        <w:t>The maximum number of EHT-LTFs supported by the receiving STA(s) can be claimed by capability.</w:t>
      </w:r>
    </w:p>
    <w:p w14:paraId="740F20C3" w14:textId="2F3E072F" w:rsidR="00493F1C" w:rsidRPr="00A06847" w:rsidRDefault="00493F1C" w:rsidP="00956F6D">
      <w:pPr>
        <w:pStyle w:val="ListParagraph"/>
        <w:numPr>
          <w:ilvl w:val="0"/>
          <w:numId w:val="195"/>
        </w:numPr>
        <w:jc w:val="both"/>
        <w:rPr>
          <w:highlight w:val="lightGray"/>
        </w:rPr>
      </w:pPr>
      <w:r w:rsidRPr="00A06847">
        <w:rPr>
          <w:highlight w:val="lightGray"/>
        </w:rPr>
        <w:t xml:space="preserve">The </w:t>
      </w:r>
      <w:r w:rsidR="007D22D2" w:rsidRPr="00A06847">
        <w:rPr>
          <w:highlight w:val="lightGray"/>
        </w:rPr>
        <w:t xml:space="preserve">number </w:t>
      </w:r>
      <w:r w:rsidRPr="00A06847">
        <w:rPr>
          <w:highlight w:val="lightGray"/>
        </w:rPr>
        <w:t>of EHT-LTFs is signaled separately from Nss or Nss_total.</w:t>
      </w:r>
    </w:p>
    <w:p w14:paraId="0368C471" w14:textId="77777777" w:rsidR="00493F1C" w:rsidRPr="00A06847" w:rsidRDefault="00493F1C" w:rsidP="00956F6D">
      <w:pPr>
        <w:pStyle w:val="ListParagraph"/>
        <w:numPr>
          <w:ilvl w:val="0"/>
          <w:numId w:val="195"/>
        </w:numPr>
        <w:jc w:val="both"/>
        <w:rPr>
          <w:highlight w:val="lightGray"/>
        </w:rPr>
      </w:pPr>
      <w:r w:rsidRPr="00A06847">
        <w:rPr>
          <w:highlight w:val="lightGray"/>
        </w:rPr>
        <w:t>This feature is optional for receiver.</w:t>
      </w:r>
    </w:p>
    <w:p w14:paraId="6544D03B" w14:textId="165F2CFB" w:rsidR="00493F1C" w:rsidRPr="00A06847" w:rsidRDefault="00493F1C" w:rsidP="00956F6D">
      <w:pPr>
        <w:pStyle w:val="ListParagraph"/>
        <w:numPr>
          <w:ilvl w:val="0"/>
          <w:numId w:val="195"/>
        </w:numPr>
        <w:jc w:val="both"/>
        <w:rPr>
          <w:highlight w:val="lightGray"/>
        </w:rPr>
      </w:pPr>
      <w:r w:rsidRPr="00A06847">
        <w:rPr>
          <w:highlight w:val="lightGray"/>
        </w:rPr>
        <w:t>The allowed number of extra LTFs is TBD</w:t>
      </w:r>
      <w:r w:rsidR="007D22D2" w:rsidRPr="00A06847">
        <w:rPr>
          <w:highlight w:val="lightGray"/>
        </w:rPr>
        <w:t>.</w:t>
      </w:r>
    </w:p>
    <w:p w14:paraId="615DF984" w14:textId="31FC5ABF" w:rsidR="00493F1C" w:rsidRPr="00A06847" w:rsidRDefault="00493F1C" w:rsidP="00956F6D">
      <w:pPr>
        <w:pStyle w:val="ListParagraph"/>
        <w:numPr>
          <w:ilvl w:val="0"/>
          <w:numId w:val="195"/>
        </w:numPr>
        <w:jc w:val="both"/>
        <w:rPr>
          <w:highlight w:val="lightGray"/>
        </w:rPr>
      </w:pPr>
      <w:r w:rsidRPr="00A06847">
        <w:rPr>
          <w:highlight w:val="lightGray"/>
        </w:rPr>
        <w:t xml:space="preserve">The support for NDP is TBD.  </w:t>
      </w:r>
    </w:p>
    <w:p w14:paraId="4F84C16F" w14:textId="096F14E6" w:rsidR="001120D8" w:rsidRPr="00A06847" w:rsidRDefault="001120D8" w:rsidP="001120D8">
      <w:pPr>
        <w:jc w:val="both"/>
        <w:rPr>
          <w:highlight w:val="lightGray"/>
        </w:rPr>
      </w:pPr>
      <w:r w:rsidRPr="00A06847">
        <w:rPr>
          <w:szCs w:val="22"/>
          <w:highlight w:val="lightGray"/>
        </w:rPr>
        <w:t xml:space="preserve">[Motion 137, #SP258, </w:t>
      </w:r>
      <w:sdt>
        <w:sdtPr>
          <w:rPr>
            <w:highlight w:val="lightGray"/>
          </w:rPr>
          <w:id w:val="132995061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5D65F3" w:rsidRPr="00A06847">
        <w:rPr>
          <w:szCs w:val="22"/>
          <w:highlight w:val="lightGray"/>
        </w:rPr>
        <w:t xml:space="preserve"> </w:t>
      </w:r>
      <w:sdt>
        <w:sdtPr>
          <w:rPr>
            <w:szCs w:val="22"/>
            <w:highlight w:val="lightGray"/>
          </w:rPr>
          <w:id w:val="628673138"/>
          <w:citation/>
        </w:sdtPr>
        <w:sdtEndPr/>
        <w:sdtContent>
          <w:r w:rsidR="005D65F3" w:rsidRPr="00A06847">
            <w:rPr>
              <w:szCs w:val="22"/>
              <w:highlight w:val="lightGray"/>
            </w:rPr>
            <w:fldChar w:fldCharType="begin"/>
          </w:r>
          <w:r w:rsidR="005D65F3" w:rsidRPr="00A06847">
            <w:rPr>
              <w:szCs w:val="22"/>
              <w:highlight w:val="lightGray"/>
              <w:lang w:val="en-US"/>
            </w:rPr>
            <w:instrText xml:space="preserve"> CITATION 20_1375r2 \l 1033 </w:instrText>
          </w:r>
          <w:r w:rsidR="005D65F3" w:rsidRPr="00A06847">
            <w:rPr>
              <w:szCs w:val="22"/>
              <w:highlight w:val="lightGray"/>
            </w:rPr>
            <w:fldChar w:fldCharType="separate"/>
          </w:r>
          <w:r w:rsidR="00671C9A" w:rsidRPr="00A06847">
            <w:rPr>
              <w:noProof/>
              <w:szCs w:val="22"/>
              <w:highlight w:val="lightGray"/>
              <w:lang w:val="en-US"/>
            </w:rPr>
            <w:t>[57]</w:t>
          </w:r>
          <w:r w:rsidR="005D65F3" w:rsidRPr="00A06847">
            <w:rPr>
              <w:szCs w:val="22"/>
              <w:highlight w:val="lightGray"/>
            </w:rPr>
            <w:fldChar w:fldCharType="end"/>
          </w:r>
        </w:sdtContent>
      </w:sdt>
      <w:r w:rsidR="005D65F3" w:rsidRPr="00A06847">
        <w:rPr>
          <w:szCs w:val="22"/>
          <w:highlight w:val="lightGray"/>
        </w:rPr>
        <w:t>]</w:t>
      </w:r>
    </w:p>
    <w:p w14:paraId="52A90AF2" w14:textId="77777777" w:rsidR="000144F3" w:rsidRPr="00A06847" w:rsidRDefault="000144F3" w:rsidP="00A6000C">
      <w:pPr>
        <w:jc w:val="both"/>
        <w:rPr>
          <w:highlight w:val="lightGray"/>
        </w:rPr>
      </w:pPr>
    </w:p>
    <w:p w14:paraId="6FF90EC4" w14:textId="6E767159" w:rsidR="00A6000C" w:rsidRPr="00A06847" w:rsidRDefault="007D22D2" w:rsidP="00A6000C">
      <w:pPr>
        <w:jc w:val="both"/>
        <w:rPr>
          <w:highlight w:val="lightGray"/>
        </w:rPr>
      </w:pPr>
      <w:r w:rsidRPr="00A06847">
        <w:rPr>
          <w:highlight w:val="lightGray"/>
        </w:rPr>
        <w:t xml:space="preserve">Three </w:t>
      </w:r>
      <w:r w:rsidR="00A6000C" w:rsidRPr="00A06847">
        <w:rPr>
          <w:highlight w:val="lightGray"/>
        </w:rPr>
        <w:t>PHY capability fields</w:t>
      </w:r>
      <w:r w:rsidRPr="00A06847">
        <w:rPr>
          <w:highlight w:val="lightGray"/>
        </w:rPr>
        <w:t xml:space="preserve"> are defined</w:t>
      </w:r>
      <w:r w:rsidR="00A6000C" w:rsidRPr="00A06847">
        <w:rPr>
          <w:highlight w:val="lightGray"/>
        </w:rPr>
        <w:t xml:space="preserve"> to indicate </w:t>
      </w:r>
      <w:r w:rsidR="00022B9F" w:rsidRPr="00A06847">
        <w:rPr>
          <w:highlight w:val="lightGray"/>
        </w:rPr>
        <w:t xml:space="preserve">the </w:t>
      </w:r>
      <w:r w:rsidR="00A6000C" w:rsidRPr="00A06847">
        <w:rPr>
          <w:highlight w:val="lightGray"/>
        </w:rPr>
        <w:t>maximum supported number of EHT-LTFs</w:t>
      </w:r>
      <w:r w:rsidR="00022B9F" w:rsidRPr="00A06847">
        <w:rPr>
          <w:highlight w:val="lightGray"/>
        </w:rPr>
        <w:t xml:space="preserve"> of an EHT STA</w:t>
      </w:r>
      <w:r w:rsidR="008054E6" w:rsidRPr="00A06847">
        <w:rPr>
          <w:highlight w:val="lightGray"/>
        </w:rPr>
        <w:t>.</w:t>
      </w:r>
    </w:p>
    <w:p w14:paraId="40B85F4D" w14:textId="68C9990E" w:rsidR="00A6000C" w:rsidRPr="00A06847" w:rsidRDefault="00A6000C" w:rsidP="00956F6D">
      <w:pPr>
        <w:pStyle w:val="ListParagraph"/>
        <w:numPr>
          <w:ilvl w:val="0"/>
          <w:numId w:val="196"/>
        </w:numPr>
        <w:jc w:val="both"/>
        <w:rPr>
          <w:highlight w:val="lightGray"/>
        </w:rPr>
      </w:pPr>
      <w:r w:rsidRPr="00A06847">
        <w:rPr>
          <w:highlight w:val="lightGray"/>
        </w:rPr>
        <w:t xml:space="preserve">One bit to indicate the support of </w:t>
      </w:r>
      <w:r w:rsidR="008054E6" w:rsidRPr="00A06847">
        <w:rPr>
          <w:highlight w:val="lightGray"/>
        </w:rPr>
        <w:t xml:space="preserve">extra </w:t>
      </w:r>
      <w:r w:rsidRPr="00A06847">
        <w:rPr>
          <w:highlight w:val="lightGray"/>
        </w:rPr>
        <w:t>LTFs for non-OFDMA PPDU</w:t>
      </w:r>
      <w:r w:rsidR="008054E6" w:rsidRPr="00A06847">
        <w:rPr>
          <w:highlight w:val="lightGray"/>
        </w:rPr>
        <w:t>.</w:t>
      </w:r>
    </w:p>
    <w:p w14:paraId="7C2CEE9A" w14:textId="29CACE50"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non-OFDMA single user</w:t>
      </w:r>
      <w:r w:rsidR="008054E6" w:rsidRPr="00A06847">
        <w:rPr>
          <w:highlight w:val="lightGray"/>
        </w:rPr>
        <w:t>.</w:t>
      </w:r>
    </w:p>
    <w:p w14:paraId="62CA7DC8" w14:textId="6593B549"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Nss capability</w:t>
      </w:r>
      <w:r w:rsidR="008054E6" w:rsidRPr="00A06847">
        <w:rPr>
          <w:highlight w:val="lightGray"/>
        </w:rPr>
        <w:t>.</w:t>
      </w:r>
    </w:p>
    <w:p w14:paraId="0D485AF8" w14:textId="05A50E1F"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multiple users</w:t>
      </w:r>
      <w:r w:rsidR="008054E6" w:rsidRPr="00A06847">
        <w:rPr>
          <w:highlight w:val="lightGray"/>
        </w:rPr>
        <w:t>.</w:t>
      </w:r>
    </w:p>
    <w:p w14:paraId="7E78EED4" w14:textId="7BC80CAC"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beamformee Nss capability</w:t>
      </w:r>
      <w:r w:rsidR="008054E6" w:rsidRPr="00A06847">
        <w:rPr>
          <w:highlight w:val="lightGray"/>
        </w:rPr>
        <w:t>.</w:t>
      </w:r>
      <w:r w:rsidR="00A6000C" w:rsidRPr="00A06847">
        <w:rPr>
          <w:highlight w:val="lightGray"/>
        </w:rPr>
        <w:t xml:space="preserve">  </w:t>
      </w:r>
    </w:p>
    <w:p w14:paraId="465BCA83" w14:textId="32D193EE" w:rsidR="005D65F3" w:rsidRPr="00A06847" w:rsidRDefault="005D65F3" w:rsidP="005D65F3">
      <w:pPr>
        <w:jc w:val="both"/>
      </w:pPr>
      <w:r w:rsidRPr="00A06847">
        <w:rPr>
          <w:szCs w:val="22"/>
          <w:highlight w:val="lightGray"/>
        </w:rPr>
        <w:t xml:space="preserve">[Motion 137, #SP259, </w:t>
      </w:r>
      <w:sdt>
        <w:sdtPr>
          <w:rPr>
            <w:highlight w:val="lightGray"/>
          </w:rPr>
          <w:id w:val="20946893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69261244"/>
          <w:citation/>
        </w:sdtPr>
        <w:sdtEnd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671C9A" w:rsidRPr="00A06847">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A06847" w:rsidRDefault="008054E6" w:rsidP="00A6000C">
      <w:pPr>
        <w:jc w:val="both"/>
        <w:rPr>
          <w:highlight w:val="lightGray"/>
        </w:rPr>
      </w:pPr>
      <w:r w:rsidRPr="00A06847">
        <w:rPr>
          <w:highlight w:val="lightGray"/>
        </w:rPr>
        <w:t xml:space="preserve">The </w:t>
      </w:r>
      <w:r w:rsidR="00A6000C" w:rsidRPr="00A06847">
        <w:rPr>
          <w:highlight w:val="lightGray"/>
        </w:rPr>
        <w:t>allowed values of maximum N</w:t>
      </w:r>
      <w:r w:rsidR="00A6000C" w:rsidRPr="00A06847">
        <w:rPr>
          <w:highlight w:val="lightGray"/>
          <w:vertAlign w:val="subscript"/>
        </w:rPr>
        <w:t>LTF</w:t>
      </w:r>
      <w:r w:rsidR="00A6000C" w:rsidRPr="00A06847">
        <w:rPr>
          <w:highlight w:val="lightGray"/>
        </w:rPr>
        <w:t xml:space="preserve"> receive capability for single-user transmission are 4, 8</w:t>
      </w:r>
      <w:r w:rsidRPr="00A06847">
        <w:rPr>
          <w:highlight w:val="lightGray"/>
        </w:rPr>
        <w:t>,</w:t>
      </w:r>
      <w:r w:rsidR="00A6000C" w:rsidRPr="00A06847">
        <w:rPr>
          <w:highlight w:val="lightGray"/>
        </w:rPr>
        <w:t xml:space="preserve"> and 16</w:t>
      </w:r>
      <w:r w:rsidRPr="00A06847">
        <w:rPr>
          <w:highlight w:val="lightGray"/>
        </w:rPr>
        <w:t>.</w:t>
      </w:r>
      <w:r w:rsidR="00A6000C" w:rsidRPr="00A06847">
        <w:rPr>
          <w:highlight w:val="lightGray"/>
        </w:rPr>
        <w:t xml:space="preserve">  </w:t>
      </w:r>
    </w:p>
    <w:p w14:paraId="2F83F189" w14:textId="7C98EE45" w:rsidR="00A6000C" w:rsidRPr="00A06847" w:rsidRDefault="007A022A" w:rsidP="00A6000C">
      <w:pPr>
        <w:jc w:val="both"/>
        <w:rPr>
          <w:b/>
          <w:i/>
          <w:szCs w:val="22"/>
          <w:highlight w:val="lightGray"/>
        </w:rPr>
      </w:pPr>
      <w:r w:rsidRPr="00A06847">
        <w:rPr>
          <w:highlight w:val="lightGray"/>
        </w:rPr>
        <w:t>NOTE –</w:t>
      </w:r>
      <w:r w:rsidR="00674675" w:rsidRPr="00A06847">
        <w:rPr>
          <w:highlight w:val="lightGray"/>
        </w:rPr>
        <w:t xml:space="preserve">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726E260D" w14:textId="2C417BFA" w:rsidR="004E6CA0" w:rsidRPr="00A06847" w:rsidRDefault="004E6CA0" w:rsidP="004E6CA0">
      <w:pPr>
        <w:jc w:val="both"/>
        <w:rPr>
          <w:highlight w:val="lightGray"/>
        </w:rPr>
      </w:pPr>
      <w:r w:rsidRPr="00A06847">
        <w:rPr>
          <w:szCs w:val="22"/>
          <w:highlight w:val="lightGray"/>
        </w:rPr>
        <w:t xml:space="preserve">[Motion 141, #SP260, </w:t>
      </w:r>
      <w:sdt>
        <w:sdtPr>
          <w:rPr>
            <w:highlight w:val="lightGray"/>
          </w:rPr>
          <w:id w:val="82886928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7A022A" w:rsidRPr="00A06847">
        <w:rPr>
          <w:szCs w:val="22"/>
          <w:highlight w:val="lightGray"/>
        </w:rPr>
        <w:t xml:space="preserve"> </w:t>
      </w:r>
      <w:sdt>
        <w:sdtPr>
          <w:rPr>
            <w:szCs w:val="22"/>
            <w:highlight w:val="lightGray"/>
          </w:rPr>
          <w:id w:val="-794215381"/>
          <w:citation/>
        </w:sdtPr>
        <w:sdtEndPr/>
        <w:sdtContent>
          <w:r w:rsidR="007A022A" w:rsidRPr="00A06847">
            <w:rPr>
              <w:szCs w:val="22"/>
              <w:highlight w:val="lightGray"/>
            </w:rPr>
            <w:fldChar w:fldCharType="begin"/>
          </w:r>
          <w:r w:rsidR="007A022A" w:rsidRPr="00A06847">
            <w:rPr>
              <w:szCs w:val="22"/>
              <w:highlight w:val="lightGray"/>
              <w:lang w:val="en-US"/>
            </w:rPr>
            <w:instrText xml:space="preserve"> CITATION 20_1375r2 \l 1033 </w:instrText>
          </w:r>
          <w:r w:rsidR="007A022A" w:rsidRPr="00A06847">
            <w:rPr>
              <w:szCs w:val="22"/>
              <w:highlight w:val="lightGray"/>
            </w:rPr>
            <w:fldChar w:fldCharType="separate"/>
          </w:r>
          <w:r w:rsidR="00671C9A" w:rsidRPr="00A06847">
            <w:rPr>
              <w:noProof/>
              <w:szCs w:val="22"/>
              <w:highlight w:val="lightGray"/>
              <w:lang w:val="en-US"/>
            </w:rPr>
            <w:t>[57]</w:t>
          </w:r>
          <w:r w:rsidR="007A022A" w:rsidRPr="00A06847">
            <w:rPr>
              <w:szCs w:val="22"/>
              <w:highlight w:val="lightGray"/>
            </w:rPr>
            <w:fldChar w:fldCharType="end"/>
          </w:r>
        </w:sdtContent>
      </w:sdt>
      <w:r w:rsidR="007A022A" w:rsidRPr="00A06847">
        <w:rPr>
          <w:szCs w:val="22"/>
          <w:highlight w:val="lightGray"/>
        </w:rPr>
        <w:t>]</w:t>
      </w:r>
    </w:p>
    <w:p w14:paraId="754FF035" w14:textId="77777777" w:rsidR="004E6CA0" w:rsidRPr="00A06847" w:rsidRDefault="004E6CA0" w:rsidP="00A6000C">
      <w:pPr>
        <w:jc w:val="both"/>
        <w:rPr>
          <w:szCs w:val="22"/>
          <w:highlight w:val="lightGray"/>
        </w:rPr>
      </w:pPr>
    </w:p>
    <w:p w14:paraId="384733ED" w14:textId="2A78308D" w:rsidR="00A6000C" w:rsidRPr="00A06847" w:rsidRDefault="008054E6" w:rsidP="00A6000C">
      <w:pPr>
        <w:jc w:val="both"/>
        <w:rPr>
          <w:szCs w:val="22"/>
          <w:highlight w:val="lightGray"/>
        </w:rPr>
      </w:pPr>
      <w:r w:rsidRPr="00A06847">
        <w:rPr>
          <w:szCs w:val="22"/>
          <w:highlight w:val="lightGray"/>
        </w:rPr>
        <w:t xml:space="preserve">The </w:t>
      </w:r>
      <w:r w:rsidR="00A6000C" w:rsidRPr="00A06847">
        <w:rPr>
          <w:szCs w:val="22"/>
          <w:highlight w:val="lightGray"/>
        </w:rPr>
        <w:t>allowed values of maximum N</w:t>
      </w:r>
      <w:r w:rsidR="00A6000C" w:rsidRPr="00A06847">
        <w:rPr>
          <w:szCs w:val="22"/>
          <w:highlight w:val="lightGray"/>
          <w:vertAlign w:val="subscript"/>
        </w:rPr>
        <w:t>LTF</w:t>
      </w:r>
      <w:r w:rsidR="00A6000C" w:rsidRPr="00A06847">
        <w:rPr>
          <w:szCs w:val="22"/>
          <w:highlight w:val="lightGray"/>
        </w:rPr>
        <w:t xml:space="preserve"> receive capability for multiple-user transmission are 4, 8</w:t>
      </w:r>
      <w:r w:rsidRPr="00A06847">
        <w:rPr>
          <w:szCs w:val="22"/>
          <w:highlight w:val="lightGray"/>
        </w:rPr>
        <w:t>,</w:t>
      </w:r>
      <w:r w:rsidR="00A6000C" w:rsidRPr="00A06847">
        <w:rPr>
          <w:szCs w:val="22"/>
          <w:highlight w:val="lightGray"/>
        </w:rPr>
        <w:t xml:space="preserve"> and 16</w:t>
      </w:r>
      <w:r w:rsidRPr="00A06847">
        <w:rPr>
          <w:szCs w:val="22"/>
          <w:highlight w:val="lightGray"/>
        </w:rPr>
        <w:t>.</w:t>
      </w:r>
    </w:p>
    <w:p w14:paraId="106D96A5" w14:textId="52E7D650" w:rsidR="007D332E" w:rsidRPr="00A06847" w:rsidRDefault="007A022A" w:rsidP="00956F6D">
      <w:pPr>
        <w:pStyle w:val="ListParagraph"/>
        <w:numPr>
          <w:ilvl w:val="0"/>
          <w:numId w:val="197"/>
        </w:numPr>
        <w:jc w:val="both"/>
        <w:rPr>
          <w:szCs w:val="22"/>
          <w:highlight w:val="lightGray"/>
        </w:rPr>
      </w:pPr>
      <w:r w:rsidRPr="00A06847">
        <w:rPr>
          <w:highlight w:val="lightGray"/>
        </w:rPr>
        <w:t xml:space="preserve">NOTE 1 – </w:t>
      </w:r>
      <w:r w:rsidR="00A6000C" w:rsidRPr="00A06847">
        <w:rPr>
          <w:szCs w:val="22"/>
          <w:highlight w:val="lightGray"/>
        </w:rPr>
        <w:t>This capability is for both OFDMA and non-OFDMA MU-MIMO transmission</w:t>
      </w:r>
      <w:r w:rsidR="008054E6" w:rsidRPr="00A06847">
        <w:rPr>
          <w:szCs w:val="22"/>
          <w:highlight w:val="lightGray"/>
        </w:rPr>
        <w:t>.</w:t>
      </w:r>
      <w:r w:rsidR="00A6000C" w:rsidRPr="00A06847">
        <w:rPr>
          <w:szCs w:val="22"/>
          <w:highlight w:val="lightGray"/>
        </w:rPr>
        <w:t xml:space="preserve">  </w:t>
      </w:r>
    </w:p>
    <w:p w14:paraId="2AD181CA" w14:textId="3D2D2B32" w:rsidR="00A6000C" w:rsidRPr="00A06847" w:rsidRDefault="007A022A" w:rsidP="00956F6D">
      <w:pPr>
        <w:pStyle w:val="ListParagraph"/>
        <w:numPr>
          <w:ilvl w:val="0"/>
          <w:numId w:val="197"/>
        </w:numPr>
        <w:jc w:val="both"/>
        <w:rPr>
          <w:szCs w:val="22"/>
          <w:highlight w:val="lightGray"/>
        </w:rPr>
      </w:pPr>
      <w:r w:rsidRPr="00A06847">
        <w:rPr>
          <w:highlight w:val="lightGray"/>
        </w:rPr>
        <w:t xml:space="preserve">NOTE 2 –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0F530F45" w14:textId="44951A1F" w:rsidR="007A022A" w:rsidRPr="00A06847" w:rsidRDefault="007A022A" w:rsidP="00A6000C">
      <w:pPr>
        <w:jc w:val="both"/>
        <w:rPr>
          <w:highlight w:val="lightGray"/>
        </w:rPr>
      </w:pPr>
      <w:r w:rsidRPr="00A06847">
        <w:rPr>
          <w:szCs w:val="22"/>
          <w:highlight w:val="lightGray"/>
        </w:rPr>
        <w:t xml:space="preserve">[Motion 141, #SP261, </w:t>
      </w:r>
      <w:sdt>
        <w:sdtPr>
          <w:rPr>
            <w:highlight w:val="lightGray"/>
          </w:rPr>
          <w:id w:val="-1461796493"/>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06374197"/>
          <w:citation/>
        </w:sdtPr>
        <w:sdtEnd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671C9A" w:rsidRPr="00A06847">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0BDB03C2" w14:textId="77777777" w:rsidR="00597641" w:rsidRPr="00A06847" w:rsidRDefault="00597641" w:rsidP="00A6000C">
      <w:pPr>
        <w:jc w:val="both"/>
        <w:rPr>
          <w:szCs w:val="22"/>
          <w:highlight w:val="lightGray"/>
        </w:rPr>
      </w:pPr>
    </w:p>
    <w:p w14:paraId="03E752ED" w14:textId="089A409F" w:rsidR="00597641" w:rsidRPr="00A06847" w:rsidRDefault="008054E6" w:rsidP="00597641">
      <w:pPr>
        <w:jc w:val="both"/>
        <w:rPr>
          <w:highlight w:val="lightGray"/>
        </w:rPr>
      </w:pPr>
      <w:r w:rsidRPr="00A06847">
        <w:rPr>
          <w:highlight w:val="lightGray"/>
        </w:rPr>
        <w:t xml:space="preserve">If </w:t>
      </w:r>
      <w:r w:rsidR="00597641" w:rsidRPr="00A06847">
        <w:rPr>
          <w:highlight w:val="lightGray"/>
        </w:rPr>
        <w:t xml:space="preserve">extra LTF is applied to non-OFDMA transmission, the number of EHT-LTF should be </w:t>
      </w:r>
    </w:p>
    <w:p w14:paraId="5C65077E" w14:textId="24404DEE" w:rsidR="00597641" w:rsidRPr="00A06847" w:rsidRDefault="00597641" w:rsidP="00956F6D">
      <w:pPr>
        <w:pStyle w:val="ListParagraph"/>
        <w:numPr>
          <w:ilvl w:val="0"/>
          <w:numId w:val="197"/>
        </w:numPr>
        <w:jc w:val="both"/>
        <w:rPr>
          <w:highlight w:val="lightGray"/>
        </w:rPr>
      </w:pPr>
      <w:r w:rsidRPr="00A06847">
        <w:rPr>
          <w:highlight w:val="lightGray"/>
        </w:rPr>
        <w:t>chosen from the set [2 4 8]</w:t>
      </w:r>
      <w:r w:rsidR="008054E6" w:rsidRPr="00A06847">
        <w:rPr>
          <w:highlight w:val="lightGray"/>
        </w:rPr>
        <w:t>, and</w:t>
      </w:r>
    </w:p>
    <w:p w14:paraId="68BB9F38" w14:textId="75DCC480" w:rsidR="00597641" w:rsidRPr="00A06847" w:rsidRDefault="00AA5A3D" w:rsidP="00956F6D">
      <w:pPr>
        <w:pStyle w:val="ListParagraph"/>
        <w:numPr>
          <w:ilvl w:val="0"/>
          <w:numId w:val="197"/>
        </w:numPr>
        <w:jc w:val="both"/>
        <w:rPr>
          <w:highlight w:val="lightGray"/>
        </w:rPr>
      </w:pPr>
      <w:r w:rsidRPr="00A06847">
        <w:rPr>
          <w:highlight w:val="lightGray"/>
        </w:rPr>
        <w:t>u</w:t>
      </w:r>
      <w:r w:rsidR="00597641" w:rsidRPr="00A06847">
        <w:rPr>
          <w:highlight w:val="lightGray"/>
        </w:rPr>
        <w:t xml:space="preserve">p to 2 times of </w:t>
      </w:r>
      <w:r w:rsidR="008054E6" w:rsidRPr="00A06847">
        <w:rPr>
          <w:highlight w:val="lightGray"/>
        </w:rPr>
        <w:t xml:space="preserve">the </w:t>
      </w:r>
      <w:r w:rsidR="00597641" w:rsidRPr="00A06847">
        <w:rPr>
          <w:highlight w:val="lightGray"/>
        </w:rPr>
        <w:t>initial N</w:t>
      </w:r>
      <w:r w:rsidR="00597641" w:rsidRPr="00A06847">
        <w:rPr>
          <w:highlight w:val="lightGray"/>
          <w:vertAlign w:val="subscript"/>
        </w:rPr>
        <w:t>LTF</w:t>
      </w:r>
      <w:r w:rsidR="00597641" w:rsidRPr="00A06847">
        <w:rPr>
          <w:highlight w:val="lightGray"/>
        </w:rPr>
        <w:t xml:space="preserve"> for all Nss.  </w:t>
      </w:r>
    </w:p>
    <w:p w14:paraId="7DF97B99" w14:textId="5284ADD4" w:rsidR="00AA5A3D" w:rsidRPr="00A06847" w:rsidRDefault="00AA5A3D" w:rsidP="00AA5A3D">
      <w:pPr>
        <w:jc w:val="both"/>
      </w:pPr>
      <w:r w:rsidRPr="00A06847">
        <w:rPr>
          <w:szCs w:val="22"/>
          <w:highlight w:val="lightGray"/>
        </w:rPr>
        <w:t xml:space="preserve">[Motion 137, #SP262, </w:t>
      </w:r>
      <w:sdt>
        <w:sdtPr>
          <w:rPr>
            <w:highlight w:val="lightGray"/>
          </w:rPr>
          <w:id w:val="25749172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701501"/>
          <w:citation/>
        </w:sdtPr>
        <w:sdtEnd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671C9A" w:rsidRPr="00A06847">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6512C2C" w14:textId="77777777" w:rsidR="00352013" w:rsidRPr="00A06847" w:rsidRDefault="00352013">
      <w:r w:rsidRPr="00A06847">
        <w:br w:type="page"/>
      </w:r>
    </w:p>
    <w:p w14:paraId="72A45FC8" w14:textId="75220CC7" w:rsidR="00CD3D6F" w:rsidRPr="00A06847" w:rsidRDefault="00E71E17" w:rsidP="00CD3D6F">
      <w:pPr>
        <w:jc w:val="both"/>
        <w:rPr>
          <w:highlight w:val="lightGray"/>
        </w:rPr>
      </w:pPr>
      <w:r w:rsidRPr="00A06847">
        <w:rPr>
          <w:highlight w:val="lightGray"/>
        </w:rPr>
        <w:lastRenderedPageBreak/>
        <w:t>802</w:t>
      </w:r>
      <w:r w:rsidR="008363DE" w:rsidRPr="00A06847">
        <w:rPr>
          <w:highlight w:val="lightGray"/>
        </w:rPr>
        <w:t>.</w:t>
      </w:r>
      <w:r w:rsidRPr="00A06847">
        <w:rPr>
          <w:highlight w:val="lightGray"/>
        </w:rPr>
        <w:t>11be</w:t>
      </w:r>
      <w:r w:rsidR="00CD3D6F" w:rsidRPr="00A06847">
        <w:rPr>
          <w:highlight w:val="lightGray"/>
        </w:rPr>
        <w:t xml:space="preserve"> agree</w:t>
      </w:r>
      <w:r w:rsidRPr="00A06847">
        <w:rPr>
          <w:highlight w:val="lightGray"/>
        </w:rPr>
        <w:t>s</w:t>
      </w:r>
      <w:r w:rsidR="00CD3D6F" w:rsidRPr="00A06847">
        <w:rPr>
          <w:highlight w:val="lightGray"/>
        </w:rPr>
        <w:t xml:space="preserve"> that </w:t>
      </w:r>
    </w:p>
    <w:p w14:paraId="26FB7BDC" w14:textId="6176C9FD" w:rsidR="00CD3D6F" w:rsidRPr="00A06847" w:rsidRDefault="00CD3D6F" w:rsidP="00CD3D6F">
      <w:pPr>
        <w:pStyle w:val="ListParagraph"/>
        <w:numPr>
          <w:ilvl w:val="0"/>
          <w:numId w:val="219"/>
        </w:numPr>
        <w:jc w:val="both"/>
        <w:rPr>
          <w:highlight w:val="lightGray"/>
        </w:rPr>
      </w:pPr>
      <w:r w:rsidRPr="00A06847">
        <w:rPr>
          <w:highlight w:val="lightGray"/>
        </w:rPr>
        <w:t>the number of EHT-LTF in NDP transmissions can be larger than the initial number of EHT-LTF determined by Nss;</w:t>
      </w:r>
    </w:p>
    <w:p w14:paraId="18CB78AC" w14:textId="77777777" w:rsidR="00CD3D6F" w:rsidRPr="00A06847" w:rsidRDefault="00CD3D6F" w:rsidP="00CD3D6F">
      <w:pPr>
        <w:pStyle w:val="ListParagraph"/>
        <w:numPr>
          <w:ilvl w:val="0"/>
          <w:numId w:val="219"/>
        </w:numPr>
        <w:jc w:val="both"/>
        <w:rPr>
          <w:highlight w:val="lightGray"/>
        </w:rPr>
      </w:pPr>
      <w:r w:rsidRPr="00A06847">
        <w:rPr>
          <w:highlight w:val="lightGray"/>
        </w:rPr>
        <w:t>the support of extra LTF in NDP is optional for beamformee;</w:t>
      </w:r>
    </w:p>
    <w:p w14:paraId="50E1187A" w14:textId="77777777" w:rsidR="00CD3D6F" w:rsidRPr="00A06847" w:rsidRDefault="00CD3D6F" w:rsidP="00CD3D6F">
      <w:pPr>
        <w:pStyle w:val="ListParagraph"/>
        <w:numPr>
          <w:ilvl w:val="0"/>
          <w:numId w:val="219"/>
        </w:numPr>
        <w:jc w:val="both"/>
        <w:rPr>
          <w:highlight w:val="lightGray"/>
        </w:rPr>
      </w:pPr>
      <w:r w:rsidRPr="00A06847">
        <w:rPr>
          <w:highlight w:val="lightGray"/>
        </w:rPr>
        <w:t>the same capability fields for non-OFDMA data transmission to multiple users applies to NDP:</w:t>
      </w:r>
    </w:p>
    <w:p w14:paraId="6674F0C9" w14:textId="77777777" w:rsidR="00CD3D6F" w:rsidRPr="00A06847" w:rsidRDefault="00CD3D6F" w:rsidP="00CD3D6F">
      <w:pPr>
        <w:pStyle w:val="ListParagraph"/>
        <w:numPr>
          <w:ilvl w:val="1"/>
          <w:numId w:val="219"/>
        </w:numPr>
        <w:jc w:val="both"/>
        <w:rPr>
          <w:highlight w:val="lightGray"/>
        </w:rPr>
      </w:pPr>
      <w:r w:rsidRPr="00A06847">
        <w:rPr>
          <w:highlight w:val="lightGray"/>
        </w:rPr>
        <w:t>The support of extra LTF is claimed by the capability bit of “Extra LTFs support for non-OFDMA PPDU”;</w:t>
      </w:r>
    </w:p>
    <w:p w14:paraId="1A397BE5" w14:textId="3F7F9FD7" w:rsidR="00CD3D6F" w:rsidRPr="00A06847" w:rsidRDefault="006612C5" w:rsidP="00CD3D6F">
      <w:pPr>
        <w:pStyle w:val="ListParagraph"/>
        <w:numPr>
          <w:ilvl w:val="1"/>
          <w:numId w:val="219"/>
        </w:numPr>
        <w:jc w:val="both"/>
        <w:rPr>
          <w:highlight w:val="lightGray"/>
        </w:rPr>
      </w:pPr>
      <w:r w:rsidRPr="00A06847">
        <w:rPr>
          <w:highlight w:val="lightGray"/>
        </w:rPr>
        <w:t xml:space="preserve">The </w:t>
      </w:r>
      <w:r w:rsidR="00CD3D6F" w:rsidRPr="00A06847">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A06847" w:rsidRDefault="00D0135E" w:rsidP="00CD3D6F">
      <w:pPr>
        <w:jc w:val="both"/>
      </w:pPr>
      <w:r w:rsidRPr="00A06847">
        <w:rPr>
          <w:szCs w:val="22"/>
          <w:highlight w:val="lightGray"/>
        </w:rPr>
        <w:t xml:space="preserve">[Motion 142, #SP296, </w:t>
      </w:r>
      <w:sdt>
        <w:sdtPr>
          <w:rPr>
            <w:szCs w:val="22"/>
            <w:highlight w:val="lightGray"/>
          </w:rPr>
          <w:id w:val="254415021"/>
          <w:citation/>
        </w:sdtPr>
        <w:sdtEndPr/>
        <w:sdtContent>
          <w:r w:rsidR="00D11FEB" w:rsidRPr="00A06847">
            <w:rPr>
              <w:szCs w:val="22"/>
              <w:highlight w:val="lightGray"/>
            </w:rPr>
            <w:fldChar w:fldCharType="begin"/>
          </w:r>
          <w:r w:rsidR="00D11FEB" w:rsidRPr="00A06847">
            <w:rPr>
              <w:szCs w:val="22"/>
              <w:highlight w:val="lightGray"/>
              <w:lang w:val="en-US"/>
            </w:rPr>
            <w:instrText xml:space="preserve"> CITATION 19_1755r12 \l 1033 </w:instrText>
          </w:r>
          <w:r w:rsidR="00D11FEB" w:rsidRPr="00A06847">
            <w:rPr>
              <w:szCs w:val="22"/>
              <w:highlight w:val="lightGray"/>
            </w:rPr>
            <w:fldChar w:fldCharType="separate"/>
          </w:r>
          <w:r w:rsidR="00671C9A" w:rsidRPr="00A06847">
            <w:rPr>
              <w:noProof/>
              <w:szCs w:val="22"/>
              <w:highlight w:val="lightGray"/>
              <w:lang w:val="en-US"/>
            </w:rPr>
            <w:t>[23]</w:t>
          </w:r>
          <w:r w:rsidR="00D11FEB" w:rsidRPr="00A06847">
            <w:rPr>
              <w:szCs w:val="22"/>
              <w:highlight w:val="lightGray"/>
            </w:rPr>
            <w:fldChar w:fldCharType="end"/>
          </w:r>
        </w:sdtContent>
      </w:sdt>
      <w:r w:rsidR="00D11FEB" w:rsidRPr="00A06847">
        <w:rPr>
          <w:szCs w:val="22"/>
          <w:highlight w:val="lightGray"/>
        </w:rPr>
        <w:t xml:space="preserve"> and </w:t>
      </w:r>
      <w:sdt>
        <w:sdtPr>
          <w:rPr>
            <w:szCs w:val="22"/>
            <w:highlight w:val="lightGray"/>
          </w:rPr>
          <w:id w:val="-2054987140"/>
          <w:citation/>
        </w:sdtPr>
        <w:sdtEndPr/>
        <w:sdtContent>
          <w:r w:rsidR="008363DE" w:rsidRPr="00A06847">
            <w:rPr>
              <w:szCs w:val="22"/>
              <w:highlight w:val="lightGray"/>
            </w:rPr>
            <w:fldChar w:fldCharType="begin"/>
          </w:r>
          <w:r w:rsidR="008363DE" w:rsidRPr="00A06847">
            <w:rPr>
              <w:szCs w:val="22"/>
              <w:highlight w:val="lightGray"/>
              <w:lang w:val="en-US"/>
            </w:rPr>
            <w:instrText xml:space="preserve"> CITATION 20_1375r3 \l 1033 </w:instrText>
          </w:r>
          <w:r w:rsidR="008363DE" w:rsidRPr="00A06847">
            <w:rPr>
              <w:szCs w:val="22"/>
              <w:highlight w:val="lightGray"/>
            </w:rPr>
            <w:fldChar w:fldCharType="separate"/>
          </w:r>
          <w:r w:rsidR="00671C9A" w:rsidRPr="00A06847">
            <w:rPr>
              <w:noProof/>
              <w:szCs w:val="22"/>
              <w:highlight w:val="lightGray"/>
              <w:lang w:val="en-US"/>
            </w:rPr>
            <w:t>[58]</w:t>
          </w:r>
          <w:r w:rsidR="008363DE" w:rsidRPr="00A06847">
            <w:rPr>
              <w:szCs w:val="22"/>
              <w:highlight w:val="lightGray"/>
            </w:rPr>
            <w:fldChar w:fldCharType="end"/>
          </w:r>
        </w:sdtContent>
      </w:sdt>
      <w:r w:rsidR="008363DE" w:rsidRPr="00A06847">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A06847" w:rsidRDefault="00BA5BBA" w:rsidP="00C00BFB">
      <w:pPr>
        <w:ind w:left="360" w:hanging="360"/>
        <w:rPr>
          <w:bCs/>
          <w:highlight w:val="lightGray"/>
        </w:rPr>
      </w:pPr>
      <w:r w:rsidRPr="00A06847">
        <w:rPr>
          <w:bCs/>
          <w:highlight w:val="lightGray"/>
        </w:rPr>
        <w:t>The format of the EHT TB PPDU is configured as follow:</w:t>
      </w:r>
    </w:p>
    <w:p w14:paraId="7767E2A9" w14:textId="535D8B80" w:rsidR="00BA5BBA" w:rsidRPr="00A06847" w:rsidRDefault="00BA5BBA" w:rsidP="00C00BFB">
      <w:pPr>
        <w:pStyle w:val="ListParagraph"/>
        <w:numPr>
          <w:ilvl w:val="0"/>
          <w:numId w:val="124"/>
        </w:numPr>
        <w:rPr>
          <w:bCs/>
          <w:highlight w:val="lightGray"/>
        </w:rPr>
      </w:pPr>
      <w:r w:rsidRPr="00A06847">
        <w:rPr>
          <w:bCs/>
          <w:highlight w:val="lightGray"/>
        </w:rPr>
        <w:t>L-STF, L-LTF, L-SIG, RL-SIG, U-SIG, EHT-STF, EHT-LTF, DATA, PE</w:t>
      </w:r>
      <w:r w:rsidR="00B204FC" w:rsidRPr="00A06847">
        <w:rPr>
          <w:bCs/>
          <w:highlight w:val="lightGray"/>
        </w:rPr>
        <w:t>.</w:t>
      </w:r>
    </w:p>
    <w:p w14:paraId="676F5BE9" w14:textId="2584435D" w:rsidR="00BA5BBA" w:rsidRPr="00A06847" w:rsidRDefault="00BA5BBA" w:rsidP="00C00BFB">
      <w:pPr>
        <w:pStyle w:val="ListParagraph"/>
        <w:numPr>
          <w:ilvl w:val="0"/>
          <w:numId w:val="124"/>
        </w:numPr>
        <w:rPr>
          <w:bCs/>
          <w:highlight w:val="lightGray"/>
        </w:rPr>
      </w:pPr>
      <w:r w:rsidRPr="00A06847">
        <w:rPr>
          <w:bCs/>
          <w:highlight w:val="lightGray"/>
        </w:rPr>
        <w:t>Additional fields are TBD</w:t>
      </w:r>
      <w:r w:rsidR="00B204FC" w:rsidRPr="00A06847">
        <w:rPr>
          <w:bCs/>
          <w:highlight w:val="lightGray"/>
        </w:rPr>
        <w:t>.</w:t>
      </w:r>
    </w:p>
    <w:p w14:paraId="3625F6DA" w14:textId="77777777" w:rsidR="00BA5BBA" w:rsidRPr="00A06847" w:rsidRDefault="00BA5BBA" w:rsidP="00BA5BBA">
      <w:pPr>
        <w:jc w:val="both"/>
        <w:rPr>
          <w:highlight w:val="lightGray"/>
        </w:rPr>
      </w:pPr>
      <w:r w:rsidRPr="00A06847">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A06847" w:rsidRDefault="00C31ED4" w:rsidP="00C00BFB">
      <w:pPr>
        <w:ind w:left="360" w:hanging="360"/>
        <w:jc w:val="both"/>
        <w:rPr>
          <w:szCs w:val="22"/>
          <w:highlight w:val="lightGray"/>
        </w:rPr>
      </w:pPr>
      <w:r w:rsidRPr="00A06847">
        <w:rPr>
          <w:highlight w:val="lightGray"/>
        </w:rPr>
        <w:t xml:space="preserve">NOTE – </w:t>
      </w:r>
      <w:r w:rsidR="00BA5BBA" w:rsidRPr="00A06847">
        <w:rPr>
          <w:highlight w:val="lightGray"/>
        </w:rPr>
        <w:t xml:space="preserve">This format is used for a transmission that is a response to a triggering frame from an AP. </w:t>
      </w:r>
    </w:p>
    <w:p w14:paraId="0B0E2766" w14:textId="5B43D863" w:rsidR="00A53EE3" w:rsidRPr="00A06847" w:rsidRDefault="00A53EE3" w:rsidP="00C00BFB">
      <w:pPr>
        <w:jc w:val="both"/>
        <w:rPr>
          <w:highlight w:val="lightGray"/>
        </w:rPr>
      </w:pPr>
      <w:r w:rsidRPr="00A06847">
        <w:rPr>
          <w:highlight w:val="lightGray"/>
        </w:rPr>
        <w:t>[Motion 111, #SP0611-0</w:t>
      </w:r>
      <w:r w:rsidR="002F47F3" w:rsidRPr="00A06847">
        <w:rPr>
          <w:highlight w:val="lightGray"/>
        </w:rPr>
        <w:t>9</w:t>
      </w:r>
      <w:r w:rsidRPr="00A06847">
        <w:rPr>
          <w:highlight w:val="lightGray"/>
        </w:rPr>
        <w:t xml:space="preserve">, </w:t>
      </w:r>
      <w:sdt>
        <w:sdtPr>
          <w:rPr>
            <w:highlight w:val="lightGray"/>
          </w:rPr>
          <w:id w:val="-1083758727"/>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758974534"/>
          <w:citation/>
        </w:sdtPr>
        <w:sdtEndPr/>
        <w:sdtContent>
          <w:r w:rsidRPr="00A06847">
            <w:rPr>
              <w:highlight w:val="lightGray"/>
            </w:rPr>
            <w:fldChar w:fldCharType="begin"/>
          </w:r>
          <w:r w:rsidRPr="00A06847">
            <w:rPr>
              <w:highlight w:val="lightGray"/>
              <w:lang w:val="en-US"/>
            </w:rPr>
            <w:instrText xml:space="preserve"> CITATION 20_0019r1 \l 1033 </w:instrText>
          </w:r>
          <w:r w:rsidRPr="00A06847">
            <w:rPr>
              <w:highlight w:val="lightGray"/>
            </w:rPr>
            <w:fldChar w:fldCharType="separate"/>
          </w:r>
          <w:r w:rsidR="00671C9A" w:rsidRPr="00A06847">
            <w:rPr>
              <w:noProof/>
              <w:highlight w:val="lightGray"/>
              <w:lang w:val="en-US"/>
            </w:rPr>
            <w:t>[52]</w:t>
          </w:r>
          <w:r w:rsidRPr="00A06847">
            <w:rPr>
              <w:highlight w:val="lightGray"/>
            </w:rPr>
            <w:fldChar w:fldCharType="end"/>
          </w:r>
        </w:sdtContent>
      </w:sdt>
      <w:r w:rsidRPr="00A06847">
        <w:rPr>
          <w:highlight w:val="lightGray"/>
        </w:rPr>
        <w:t>]</w:t>
      </w:r>
    </w:p>
    <w:p w14:paraId="0C264A84" w14:textId="77777777" w:rsidR="00364497" w:rsidRPr="00A06847" w:rsidRDefault="00C00BFB" w:rsidP="00BA5BBA">
      <w:pPr>
        <w:jc w:val="both"/>
        <w:rPr>
          <w:szCs w:val="22"/>
          <w:highlight w:val="lightGray"/>
        </w:rPr>
      </w:pPr>
      <w:r w:rsidRPr="00A06847">
        <w:rPr>
          <w:highlight w:val="lightGray"/>
        </w:rPr>
        <w:t xml:space="preserve">[Motion 122, #SP141, </w:t>
      </w:r>
      <w:sdt>
        <w:sdtPr>
          <w:rPr>
            <w:highlight w:val="lightGray"/>
          </w:rPr>
          <w:id w:val="2090649794"/>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417611189"/>
          <w:citation/>
        </w:sdtPr>
        <w:sdtEndPr/>
        <w:sdtContent>
          <w:r w:rsidRPr="00A06847">
            <w:rPr>
              <w:highlight w:val="lightGray"/>
            </w:rPr>
            <w:fldChar w:fldCharType="begin"/>
          </w:r>
          <w:r w:rsidRPr="00A06847">
            <w:rPr>
              <w:highlight w:val="lightGray"/>
              <w:lang w:val="en-US"/>
            </w:rPr>
            <w:instrText xml:space="preserve"> CITATION 20_0959r1 \l 1033 </w:instrText>
          </w:r>
          <w:r w:rsidRPr="00A06847">
            <w:rPr>
              <w:highlight w:val="lightGray"/>
            </w:rPr>
            <w:fldChar w:fldCharType="separate"/>
          </w:r>
          <w:r w:rsidR="00671C9A" w:rsidRPr="00A06847">
            <w:rPr>
              <w:noProof/>
              <w:highlight w:val="lightGray"/>
              <w:lang w:val="en-US"/>
            </w:rPr>
            <w:t>[53]</w:t>
          </w:r>
          <w:r w:rsidRPr="00A06847">
            <w:rPr>
              <w:highlight w:val="lightGray"/>
            </w:rPr>
            <w:fldChar w:fldCharType="end"/>
          </w:r>
        </w:sdtContent>
      </w:sdt>
      <w:r w:rsidR="00364497" w:rsidRPr="00A06847">
        <w:rPr>
          <w:highlight w:val="lightGray"/>
        </w:rPr>
        <w:t>]</w:t>
      </w:r>
    </w:p>
    <w:p w14:paraId="1DEDB36A" w14:textId="77777777" w:rsidR="00364497" w:rsidRPr="00A06847" w:rsidRDefault="00364497" w:rsidP="00BA5BBA">
      <w:pPr>
        <w:jc w:val="both"/>
        <w:rPr>
          <w:szCs w:val="22"/>
          <w:highlight w:val="lightGray"/>
        </w:rPr>
      </w:pPr>
    </w:p>
    <w:p w14:paraId="62FFF32A" w14:textId="1A312017" w:rsidR="00320E8C" w:rsidRPr="00A06847" w:rsidRDefault="00320E8C" w:rsidP="00320E8C">
      <w:pPr>
        <w:jc w:val="both"/>
        <w:rPr>
          <w:highlight w:val="lightGray"/>
        </w:rPr>
      </w:pPr>
      <w:r w:rsidRPr="00A06847">
        <w:rPr>
          <w:highlight w:val="lightGray"/>
        </w:rPr>
        <w:t xml:space="preserve">UL MU-MIMO in TB PPDU does not support masked LTF mode and </w:t>
      </w:r>
      <w:r w:rsidR="00A7267C" w:rsidRPr="00A06847">
        <w:rPr>
          <w:highlight w:val="lightGray"/>
        </w:rPr>
        <w:t xml:space="preserve">it </w:t>
      </w:r>
      <w:r w:rsidRPr="00A06847">
        <w:rPr>
          <w:highlight w:val="lightGray"/>
        </w:rPr>
        <w:t>mandate</w:t>
      </w:r>
      <w:r w:rsidR="00A7267C" w:rsidRPr="00A06847">
        <w:rPr>
          <w:highlight w:val="lightGray"/>
        </w:rPr>
        <w:t>s only</w:t>
      </w:r>
      <w:r w:rsidRPr="00A06847">
        <w:rPr>
          <w:highlight w:val="lightGray"/>
        </w:rPr>
        <w:t xml:space="preserve"> non-AP STA to support</w:t>
      </w:r>
      <w:r w:rsidR="00A7267C" w:rsidRPr="00A06847">
        <w:rPr>
          <w:highlight w:val="lightGray"/>
        </w:rPr>
        <w:t xml:space="preserve"> the followings:</w:t>
      </w:r>
    </w:p>
    <w:p w14:paraId="10208068" w14:textId="0A03338E" w:rsidR="00320E8C" w:rsidRPr="00A06847" w:rsidRDefault="00320E8C" w:rsidP="00956F6D">
      <w:pPr>
        <w:pStyle w:val="ListParagraph"/>
        <w:numPr>
          <w:ilvl w:val="0"/>
          <w:numId w:val="215"/>
        </w:numPr>
        <w:jc w:val="both"/>
        <w:rPr>
          <w:highlight w:val="lightGray"/>
        </w:rPr>
      </w:pPr>
      <w:r w:rsidRPr="00A06847">
        <w:rPr>
          <w:highlight w:val="lightGray"/>
        </w:rPr>
        <w:t>1</w:t>
      </w:r>
      <w:r w:rsidR="00A7267C" w:rsidRPr="00A06847">
        <w:rPr>
          <w:highlight w:val="lightGray"/>
        </w:rPr>
        <w:t>×</w:t>
      </w:r>
      <w:r w:rsidRPr="00A06847">
        <w:rPr>
          <w:highlight w:val="lightGray"/>
        </w:rPr>
        <w:t xml:space="preserve"> LTF without pilot</w:t>
      </w:r>
      <w:r w:rsidR="00A7267C" w:rsidRPr="00A06847">
        <w:rPr>
          <w:highlight w:val="lightGray"/>
        </w:rPr>
        <w:t>,</w:t>
      </w:r>
    </w:p>
    <w:p w14:paraId="2356D2BB" w14:textId="1577E4E2" w:rsidR="00320E8C" w:rsidRPr="00A06847" w:rsidRDefault="00320E8C" w:rsidP="00956F6D">
      <w:pPr>
        <w:pStyle w:val="ListParagraph"/>
        <w:numPr>
          <w:ilvl w:val="0"/>
          <w:numId w:val="215"/>
        </w:numPr>
        <w:jc w:val="both"/>
        <w:rPr>
          <w:highlight w:val="lightGray"/>
        </w:rPr>
      </w:pPr>
      <w:r w:rsidRPr="00A06847">
        <w:rPr>
          <w:highlight w:val="lightGray"/>
        </w:rPr>
        <w:t>2</w:t>
      </w:r>
      <w:r w:rsidR="00A7267C" w:rsidRPr="00A06847">
        <w:rPr>
          <w:highlight w:val="lightGray"/>
        </w:rPr>
        <w:t>×</w:t>
      </w:r>
      <w:r w:rsidRPr="00A06847">
        <w:rPr>
          <w:highlight w:val="lightGray"/>
        </w:rPr>
        <w:t xml:space="preserve"> and 4</w:t>
      </w:r>
      <w:r w:rsidR="00A7267C" w:rsidRPr="00A06847">
        <w:rPr>
          <w:highlight w:val="lightGray"/>
        </w:rPr>
        <w:t>×</w:t>
      </w:r>
      <w:r w:rsidRPr="00A06847">
        <w:rPr>
          <w:highlight w:val="lightGray"/>
        </w:rPr>
        <w:t xml:space="preserve"> LTF with single stream pilot</w:t>
      </w:r>
      <w:r w:rsidR="00A7267C" w:rsidRPr="00A06847">
        <w:rPr>
          <w:highlight w:val="lightGray"/>
        </w:rPr>
        <w:t>.</w:t>
      </w:r>
      <w:r w:rsidRPr="00A06847">
        <w:rPr>
          <w:highlight w:val="lightGray"/>
        </w:rPr>
        <w:t xml:space="preserve">   </w:t>
      </w:r>
    </w:p>
    <w:p w14:paraId="02C5B018" w14:textId="37A96F9A" w:rsidR="00AE4367" w:rsidRPr="00A06847" w:rsidRDefault="00AE4367" w:rsidP="00AE4367">
      <w:pPr>
        <w:jc w:val="both"/>
        <w:rPr>
          <w:highlight w:val="lightGray"/>
        </w:rPr>
      </w:pPr>
      <w:r w:rsidRPr="00A06847">
        <w:rPr>
          <w:szCs w:val="22"/>
          <w:highlight w:val="lightGray"/>
        </w:rPr>
        <w:t xml:space="preserve">[Motion 137, #SP282, </w:t>
      </w:r>
      <w:sdt>
        <w:sdtPr>
          <w:rPr>
            <w:highlight w:val="lightGray"/>
          </w:rPr>
          <w:id w:val="-125620961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976058"/>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1430C14E" w14:textId="77777777" w:rsidR="00320E8C" w:rsidRPr="00A06847" w:rsidRDefault="00320E8C" w:rsidP="00BA5BBA">
      <w:pPr>
        <w:jc w:val="both"/>
        <w:rPr>
          <w:szCs w:val="22"/>
          <w:highlight w:val="lightGray"/>
        </w:rPr>
      </w:pPr>
    </w:p>
    <w:p w14:paraId="1359F11A" w14:textId="3405721C" w:rsidR="00BA5BBA" w:rsidRPr="00A06847" w:rsidRDefault="00BA5BBA" w:rsidP="00BA5BBA">
      <w:pPr>
        <w:jc w:val="both"/>
        <w:rPr>
          <w:highlight w:val="lightGray"/>
        </w:rPr>
      </w:pPr>
      <w:r w:rsidRPr="00A06847">
        <w:rPr>
          <w:szCs w:val="22"/>
          <w:highlight w:val="lightGray"/>
        </w:rPr>
        <w:t xml:space="preserve">The EHT PPDU sent to a single user has the EHT-SIG field. </w:t>
      </w:r>
    </w:p>
    <w:p w14:paraId="7C832AA3" w14:textId="77777777" w:rsidR="00BA5BBA" w:rsidRPr="00A06847" w:rsidRDefault="00BA5BBA" w:rsidP="00BA5BBA">
      <w:pPr>
        <w:pStyle w:val="ListParagraph"/>
        <w:numPr>
          <w:ilvl w:val="0"/>
          <w:numId w:val="64"/>
        </w:numPr>
        <w:jc w:val="both"/>
        <w:rPr>
          <w:szCs w:val="22"/>
          <w:highlight w:val="lightGray"/>
        </w:rPr>
      </w:pPr>
      <w:r w:rsidRPr="00A06847">
        <w:rPr>
          <w:szCs w:val="22"/>
          <w:highlight w:val="lightGray"/>
        </w:rPr>
        <w:t>A subfield that indicates preamble puncturing pattern can be present in the U-SIG and/or EHT-SIG field.</w:t>
      </w:r>
    </w:p>
    <w:p w14:paraId="26C3BE41" w14:textId="41909E4C" w:rsidR="00BD3FA9" w:rsidRPr="00A06847" w:rsidRDefault="00BA5BBA" w:rsidP="00BA5BBA">
      <w:pPr>
        <w:rPr>
          <w:szCs w:val="22"/>
        </w:rPr>
      </w:pPr>
      <w:r w:rsidRPr="00A06847">
        <w:rPr>
          <w:szCs w:val="22"/>
          <w:highlight w:val="lightGray"/>
        </w:rPr>
        <w:t xml:space="preserve">[Motion 112, #SP39, </w:t>
      </w:r>
      <w:sdt>
        <w:sdtPr>
          <w:rPr>
            <w:szCs w:val="22"/>
            <w:highlight w:val="lightGray"/>
          </w:rPr>
          <w:id w:val="167236988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5654065"/>
          <w:citation/>
        </w:sdtPr>
        <w:sdtEndPr/>
        <w:sdtContent>
          <w:r w:rsidRPr="00A06847">
            <w:rPr>
              <w:szCs w:val="22"/>
              <w:highlight w:val="lightGray"/>
            </w:rPr>
            <w:fldChar w:fldCharType="begin"/>
          </w:r>
          <w:r w:rsidRPr="00A06847">
            <w:rPr>
              <w:szCs w:val="22"/>
              <w:highlight w:val="lightGray"/>
              <w:lang w:val="en-US"/>
            </w:rPr>
            <w:instrText xml:space="preserve"> CITATION 20_0019r4 \l 1033 </w:instrText>
          </w:r>
          <w:r w:rsidRPr="00A06847">
            <w:rPr>
              <w:szCs w:val="22"/>
              <w:highlight w:val="lightGray"/>
            </w:rPr>
            <w:fldChar w:fldCharType="separate"/>
          </w:r>
          <w:r w:rsidR="00671C9A" w:rsidRPr="00A06847">
            <w:rPr>
              <w:noProof/>
              <w:szCs w:val="22"/>
              <w:highlight w:val="lightGray"/>
              <w:lang w:val="en-US"/>
            </w:rPr>
            <w:t>[59]</w:t>
          </w:r>
          <w:r w:rsidRPr="00A06847">
            <w:rPr>
              <w:szCs w:val="22"/>
              <w:highlight w:val="lightGray"/>
            </w:rPr>
            <w:fldChar w:fldCharType="end"/>
          </w:r>
        </w:sdtContent>
      </w:sdt>
      <w:r w:rsidRPr="00A06847">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A06847" w:rsidRDefault="00A7267C" w:rsidP="00C61C15">
      <w:pPr>
        <w:jc w:val="both"/>
        <w:rPr>
          <w:highlight w:val="lightGray"/>
        </w:rPr>
      </w:pPr>
      <w:r w:rsidRPr="00A06847">
        <w:rPr>
          <w:highlight w:val="lightGray"/>
        </w:rPr>
        <w:t>802.11be</w:t>
      </w:r>
      <w:r w:rsidR="00C61C15" w:rsidRPr="00A06847">
        <w:rPr>
          <w:highlight w:val="lightGray"/>
        </w:rPr>
        <w:t xml:space="preserve"> support</w:t>
      </w:r>
      <w:r w:rsidRPr="00A06847">
        <w:rPr>
          <w:highlight w:val="lightGray"/>
        </w:rPr>
        <w:t>s</w:t>
      </w:r>
      <w:r w:rsidR="00C61C15" w:rsidRPr="00A06847">
        <w:rPr>
          <w:highlight w:val="lightGray"/>
        </w:rPr>
        <w:t xml:space="preserve"> to define ER preamble (classification and U-SIG decoding of version independent field only for forward compatibility) but not ER PPDU in </w:t>
      </w:r>
      <w:r w:rsidR="00776C9B" w:rsidRPr="00A06847">
        <w:rPr>
          <w:highlight w:val="lightGray"/>
        </w:rPr>
        <w:t>R1.</w:t>
      </w:r>
    </w:p>
    <w:p w14:paraId="5E8D6B94" w14:textId="7A9C0C37" w:rsidR="00C61C15" w:rsidRPr="00A06847" w:rsidRDefault="00C61C15" w:rsidP="00956F6D">
      <w:pPr>
        <w:pStyle w:val="ListParagraph"/>
        <w:numPr>
          <w:ilvl w:val="0"/>
          <w:numId w:val="219"/>
        </w:numPr>
        <w:jc w:val="both"/>
        <w:rPr>
          <w:highlight w:val="lightGray"/>
        </w:rPr>
      </w:pPr>
      <w:r w:rsidRPr="00A06847">
        <w:rPr>
          <w:highlight w:val="lightGray"/>
        </w:rPr>
        <w:t xml:space="preserve">If defined, the ER preamble design shall be defined as in </w:t>
      </w:r>
      <w:r w:rsidR="00A7267C" w:rsidRPr="00A06847">
        <w:rPr>
          <w:highlight w:val="lightGray"/>
        </w:rPr>
        <w:t xml:space="preserve">page 3 </w:t>
      </w:r>
      <w:r w:rsidRPr="00A06847">
        <w:rPr>
          <w:highlight w:val="lightGray"/>
        </w:rPr>
        <w:t xml:space="preserve">of </w:t>
      </w:r>
      <w:r w:rsidR="00014278" w:rsidRPr="00A06847">
        <w:rPr>
          <w:highlight w:val="lightGray"/>
        </w:rPr>
        <w:t>20/</w:t>
      </w:r>
      <w:r w:rsidRPr="00A06847">
        <w:rPr>
          <w:highlight w:val="lightGray"/>
        </w:rPr>
        <w:t>1132r0.</w:t>
      </w:r>
    </w:p>
    <w:p w14:paraId="7264F729" w14:textId="77777777" w:rsidR="00C61C15" w:rsidRPr="00A06847" w:rsidRDefault="00C61C15" w:rsidP="00C61C15">
      <w:pPr>
        <w:jc w:val="both"/>
        <w:rPr>
          <w:highlight w:val="lightGray"/>
        </w:rPr>
      </w:pPr>
      <w:r w:rsidRPr="00A06847">
        <w:rPr>
          <w:highlight w:val="lightGray"/>
        </w:rPr>
        <w:tab/>
      </w:r>
      <w:r w:rsidRPr="00A06847">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A06847">
        <w:rPr>
          <w:szCs w:val="22"/>
          <w:highlight w:val="lightGray"/>
        </w:rPr>
        <w:t xml:space="preserve">[Motion 137, #SP292, </w:t>
      </w:r>
      <w:sdt>
        <w:sdtPr>
          <w:rPr>
            <w:highlight w:val="lightGray"/>
          </w:rPr>
          <w:id w:val="-131879729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33375490"/>
          <w:citation/>
        </w:sdtPr>
        <w:sdtEndPr/>
        <w:sdtContent>
          <w:r w:rsidR="009D5886" w:rsidRPr="00A06847">
            <w:rPr>
              <w:szCs w:val="22"/>
              <w:highlight w:val="lightGray"/>
            </w:rPr>
            <w:fldChar w:fldCharType="begin"/>
          </w:r>
          <w:r w:rsidR="009D5886" w:rsidRPr="00A06847">
            <w:rPr>
              <w:szCs w:val="22"/>
              <w:highlight w:val="lightGray"/>
              <w:lang w:val="en-US"/>
            </w:rPr>
            <w:instrText xml:space="preserve"> CITATION 20_1132r0 \l 1033 </w:instrText>
          </w:r>
          <w:r w:rsidR="009D5886" w:rsidRPr="00A06847">
            <w:rPr>
              <w:szCs w:val="22"/>
              <w:highlight w:val="lightGray"/>
            </w:rPr>
            <w:fldChar w:fldCharType="separate"/>
          </w:r>
          <w:r w:rsidR="00671C9A" w:rsidRPr="00A06847">
            <w:rPr>
              <w:noProof/>
              <w:szCs w:val="22"/>
              <w:highlight w:val="lightGray"/>
              <w:lang w:val="en-US"/>
            </w:rPr>
            <w:t>[60]</w:t>
          </w:r>
          <w:r w:rsidR="009D5886" w:rsidRPr="00A06847">
            <w:rPr>
              <w:szCs w:val="22"/>
              <w:highlight w:val="lightGray"/>
            </w:rPr>
            <w:fldChar w:fldCharType="end"/>
          </w:r>
        </w:sdtContent>
      </w:sdt>
      <w:r w:rsidR="009D5886" w:rsidRPr="00A06847">
        <w:rPr>
          <w:szCs w:val="22"/>
          <w:highlight w:val="lightGray"/>
        </w:rPr>
        <w:t>]</w:t>
      </w:r>
    </w:p>
    <w:p w14:paraId="04F8CF5F" w14:textId="3738276A" w:rsidR="00BA5BBA" w:rsidRDefault="00BA5BBA" w:rsidP="00BA5BBA">
      <w:pPr>
        <w:pStyle w:val="Heading2"/>
        <w:rPr>
          <w:u w:val="none"/>
        </w:rPr>
      </w:pPr>
      <w:bookmarkStart w:id="591" w:name="_Toc61430485"/>
      <w:r>
        <w:rPr>
          <w:u w:val="none"/>
        </w:rPr>
        <w:t>EHT modulation and coding schemes (EHT-MCSs)</w:t>
      </w:r>
      <w:bookmarkEnd w:id="591"/>
    </w:p>
    <w:p w14:paraId="41990E40" w14:textId="12FD6CDD" w:rsidR="00127E1B" w:rsidRPr="00127E1B" w:rsidRDefault="00127E1B" w:rsidP="00127E1B">
      <w:pPr>
        <w:pStyle w:val="Heading3"/>
      </w:pPr>
      <w:bookmarkStart w:id="592" w:name="_Toc61430486"/>
      <w:r>
        <w:t>OFDM modulation</w:t>
      </w:r>
      <w:bookmarkEnd w:id="592"/>
    </w:p>
    <w:p w14:paraId="7E3F625A" w14:textId="77777777" w:rsidR="00127E1B" w:rsidRPr="00A06847" w:rsidRDefault="00127E1B" w:rsidP="00127E1B">
      <w:pPr>
        <w:ind w:left="360" w:hanging="360"/>
        <w:jc w:val="both"/>
        <w:rPr>
          <w:highlight w:val="lightGray"/>
          <w:lang w:val="en-US"/>
        </w:rPr>
      </w:pPr>
      <w:r w:rsidRPr="00A06847">
        <w:rPr>
          <w:bCs/>
          <w:highlight w:val="lightGray"/>
        </w:rPr>
        <w:t>802.11be shall define 4096 QAM as one of the optionally supported modulations.</w:t>
      </w:r>
    </w:p>
    <w:p w14:paraId="32D9BEF3" w14:textId="38542AF6" w:rsidR="00B51F6E" w:rsidRPr="00B70634" w:rsidRDefault="00127E1B" w:rsidP="00127E1B">
      <w:pPr>
        <w:jc w:val="both"/>
      </w:pPr>
      <w:r w:rsidRPr="00A06847">
        <w:rPr>
          <w:highlight w:val="lightGray"/>
        </w:rPr>
        <w:t xml:space="preserve">[Motion 111, #SP0611-21, </w:t>
      </w:r>
      <w:sdt>
        <w:sdtPr>
          <w:rPr>
            <w:highlight w:val="lightGray"/>
          </w:rPr>
          <w:id w:val="-206670881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89375403"/>
          <w:citation/>
        </w:sdtPr>
        <w:sdtEnd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671C9A" w:rsidRPr="00A06847">
            <w:rPr>
              <w:noProof/>
              <w:highlight w:val="lightGray"/>
              <w:lang w:val="en-US"/>
            </w:rPr>
            <w:t>[61]</w:t>
          </w:r>
          <w:r w:rsidRPr="00A06847">
            <w:rPr>
              <w:highlight w:val="lightGray"/>
            </w:rPr>
            <w:fldChar w:fldCharType="end"/>
          </w:r>
        </w:sdtContent>
      </w:sdt>
      <w:r w:rsidRPr="00A06847">
        <w:rPr>
          <w:highlight w:val="lightGray"/>
        </w:rPr>
        <w:t>]</w:t>
      </w:r>
    </w:p>
    <w:p w14:paraId="0F44AF34" w14:textId="77777777" w:rsidR="00274F9E" w:rsidRPr="00B70634" w:rsidRDefault="00274F9E">
      <w:r w:rsidRPr="00B70634">
        <w:br w:type="page"/>
      </w:r>
    </w:p>
    <w:p w14:paraId="388E3D95" w14:textId="33DBB893" w:rsidR="007E0F65" w:rsidRPr="00A06847" w:rsidRDefault="00127E1B" w:rsidP="00FC6D89">
      <w:pPr>
        <w:rPr>
          <w:highlight w:val="lightGray"/>
        </w:rPr>
      </w:pPr>
      <w:r w:rsidRPr="00A06847">
        <w:rPr>
          <w:highlight w:val="lightGray"/>
        </w:rPr>
        <w:lastRenderedPageBreak/>
        <w:t>The uniform constellation mapping for 4096 QAM shall be as given in 11-20/0111r0.</w:t>
      </w:r>
    </w:p>
    <w:p w14:paraId="5FE7041F" w14:textId="77777777" w:rsidR="007E0F65" w:rsidRPr="00A06847"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A06847" w14:paraId="64EBAE30" w14:textId="77777777" w:rsidTr="00B018D1">
        <w:trPr>
          <w:trHeight w:val="390"/>
          <w:jc w:val="center"/>
        </w:trPr>
        <w:tc>
          <w:tcPr>
            <w:tcW w:w="1480" w:type="dxa"/>
            <w:noWrap/>
            <w:hideMark/>
          </w:tcPr>
          <w:p w14:paraId="1CC31AF7" w14:textId="77777777" w:rsidR="007E0F65" w:rsidRPr="00A06847" w:rsidRDefault="007E0F65" w:rsidP="00B018D1">
            <w:pPr>
              <w:keepNext/>
              <w:rPr>
                <w:b/>
                <w:bCs/>
                <w:highlight w:val="lightGray"/>
              </w:rPr>
            </w:pPr>
            <w:r w:rsidRPr="00A06847">
              <w:rPr>
                <w:b/>
                <w:bCs/>
                <w:highlight w:val="lightGray"/>
              </w:rPr>
              <w:t>Coordinate</w:t>
            </w:r>
          </w:p>
        </w:tc>
        <w:tc>
          <w:tcPr>
            <w:tcW w:w="3000" w:type="dxa"/>
            <w:gridSpan w:val="6"/>
            <w:noWrap/>
            <w:hideMark/>
          </w:tcPr>
          <w:p w14:paraId="03EE381F" w14:textId="77777777" w:rsidR="007E0F65" w:rsidRPr="00A06847" w:rsidRDefault="007E0F65" w:rsidP="00B018D1">
            <w:pPr>
              <w:keepNext/>
              <w:rPr>
                <w:b/>
                <w:bCs/>
                <w:highlight w:val="lightGray"/>
              </w:rPr>
            </w:pPr>
            <w:r w:rsidRPr="00A06847">
              <w:rPr>
                <w:b/>
                <w:bCs/>
                <w:highlight w:val="lightGray"/>
              </w:rPr>
              <w:t>Bits</w:t>
            </w:r>
          </w:p>
        </w:tc>
      </w:tr>
      <w:tr w:rsidR="007E0F65" w:rsidRPr="00A06847" w14:paraId="69048CE6" w14:textId="77777777" w:rsidTr="00B018D1">
        <w:trPr>
          <w:trHeight w:val="300"/>
          <w:jc w:val="center"/>
        </w:trPr>
        <w:tc>
          <w:tcPr>
            <w:tcW w:w="1480" w:type="dxa"/>
            <w:noWrap/>
            <w:hideMark/>
          </w:tcPr>
          <w:p w14:paraId="408658BB" w14:textId="77777777" w:rsidR="007E0F65" w:rsidRPr="00A06847" w:rsidRDefault="007E0F65" w:rsidP="00B018D1">
            <w:pPr>
              <w:keepNext/>
              <w:rPr>
                <w:highlight w:val="lightGray"/>
              </w:rPr>
            </w:pPr>
            <w:r w:rsidRPr="00A06847">
              <w:rPr>
                <w:highlight w:val="lightGray"/>
              </w:rPr>
              <w:t>-63</w:t>
            </w:r>
          </w:p>
        </w:tc>
        <w:tc>
          <w:tcPr>
            <w:tcW w:w="500" w:type="dxa"/>
            <w:noWrap/>
            <w:hideMark/>
          </w:tcPr>
          <w:p w14:paraId="7D06C9F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7FB067"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259F099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61403CE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86D293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ED3A8EF" w14:textId="77777777" w:rsidR="007E0F65" w:rsidRPr="00A06847" w:rsidRDefault="007E0F65" w:rsidP="00B018D1">
            <w:pPr>
              <w:keepNext/>
              <w:rPr>
                <w:highlight w:val="lightGray"/>
              </w:rPr>
            </w:pPr>
            <w:r w:rsidRPr="00A06847">
              <w:rPr>
                <w:highlight w:val="lightGray"/>
              </w:rPr>
              <w:t>0</w:t>
            </w:r>
          </w:p>
        </w:tc>
      </w:tr>
      <w:tr w:rsidR="007E0F65" w:rsidRPr="00A06847" w14:paraId="755A6A23" w14:textId="77777777" w:rsidTr="00B018D1">
        <w:trPr>
          <w:trHeight w:val="300"/>
          <w:jc w:val="center"/>
        </w:trPr>
        <w:tc>
          <w:tcPr>
            <w:tcW w:w="1480" w:type="dxa"/>
            <w:noWrap/>
            <w:hideMark/>
          </w:tcPr>
          <w:p w14:paraId="6E9E369B" w14:textId="77777777" w:rsidR="007E0F65" w:rsidRPr="00A06847" w:rsidRDefault="007E0F65" w:rsidP="00B018D1">
            <w:pPr>
              <w:keepNext/>
              <w:rPr>
                <w:highlight w:val="lightGray"/>
              </w:rPr>
            </w:pPr>
            <w:r w:rsidRPr="00A06847">
              <w:rPr>
                <w:highlight w:val="lightGray"/>
              </w:rPr>
              <w:t>-61</w:t>
            </w:r>
          </w:p>
        </w:tc>
        <w:tc>
          <w:tcPr>
            <w:tcW w:w="500" w:type="dxa"/>
            <w:noWrap/>
            <w:hideMark/>
          </w:tcPr>
          <w:p w14:paraId="46A1DD75"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AB9A2CD"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EA76F62"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68E570"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B369D34"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939B17A" w14:textId="77777777" w:rsidR="007E0F65" w:rsidRPr="00A06847" w:rsidRDefault="007E0F65" w:rsidP="00B018D1">
            <w:pPr>
              <w:keepNext/>
              <w:rPr>
                <w:highlight w:val="lightGray"/>
              </w:rPr>
            </w:pPr>
            <w:r w:rsidRPr="00A06847">
              <w:rPr>
                <w:highlight w:val="lightGray"/>
              </w:rPr>
              <w:t>1</w:t>
            </w:r>
          </w:p>
        </w:tc>
      </w:tr>
      <w:tr w:rsidR="007E0F65" w:rsidRPr="00A06847" w14:paraId="4407311D" w14:textId="77777777" w:rsidTr="00B018D1">
        <w:trPr>
          <w:trHeight w:val="300"/>
          <w:jc w:val="center"/>
        </w:trPr>
        <w:tc>
          <w:tcPr>
            <w:tcW w:w="1480" w:type="dxa"/>
            <w:noWrap/>
            <w:hideMark/>
          </w:tcPr>
          <w:p w14:paraId="28A6B23C" w14:textId="77777777" w:rsidR="007E0F65" w:rsidRPr="00A06847" w:rsidRDefault="007E0F65" w:rsidP="00B018D1">
            <w:pPr>
              <w:keepNext/>
              <w:rPr>
                <w:highlight w:val="lightGray"/>
              </w:rPr>
            </w:pPr>
            <w:r w:rsidRPr="00A06847">
              <w:rPr>
                <w:highlight w:val="lightGray"/>
              </w:rPr>
              <w:t>-59</w:t>
            </w:r>
          </w:p>
        </w:tc>
        <w:tc>
          <w:tcPr>
            <w:tcW w:w="500" w:type="dxa"/>
            <w:noWrap/>
            <w:hideMark/>
          </w:tcPr>
          <w:p w14:paraId="1E106278"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59E51AF"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5B09A5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31DC781"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87BA024" w14:textId="77777777" w:rsidR="007E0F65" w:rsidRPr="00A06847" w:rsidRDefault="007E0F65" w:rsidP="00B018D1">
            <w:pPr>
              <w:keepNext/>
              <w:rPr>
                <w:highlight w:val="lightGray"/>
              </w:rPr>
            </w:pPr>
            <w:r w:rsidRPr="00A06847">
              <w:rPr>
                <w:highlight w:val="lightGray"/>
              </w:rPr>
              <w:t>1</w:t>
            </w:r>
          </w:p>
        </w:tc>
        <w:tc>
          <w:tcPr>
            <w:tcW w:w="500" w:type="dxa"/>
            <w:noWrap/>
            <w:hideMark/>
          </w:tcPr>
          <w:p w14:paraId="19BB5DB9" w14:textId="77777777" w:rsidR="007E0F65" w:rsidRPr="00A06847" w:rsidRDefault="007E0F65" w:rsidP="00B018D1">
            <w:pPr>
              <w:keepNext/>
              <w:rPr>
                <w:highlight w:val="lightGray"/>
              </w:rPr>
            </w:pPr>
            <w:r w:rsidRPr="00A06847">
              <w:rPr>
                <w:highlight w:val="lightGray"/>
              </w:rPr>
              <w:t>1</w:t>
            </w:r>
          </w:p>
        </w:tc>
      </w:tr>
      <w:tr w:rsidR="007E0F65" w:rsidRPr="00A06847" w14:paraId="4D72781C" w14:textId="77777777" w:rsidTr="00B018D1">
        <w:trPr>
          <w:trHeight w:val="300"/>
          <w:jc w:val="center"/>
        </w:trPr>
        <w:tc>
          <w:tcPr>
            <w:tcW w:w="1480" w:type="dxa"/>
            <w:noWrap/>
            <w:hideMark/>
          </w:tcPr>
          <w:p w14:paraId="62F3F422" w14:textId="77777777" w:rsidR="007E0F65" w:rsidRPr="00A06847" w:rsidRDefault="007E0F65" w:rsidP="00B018D1">
            <w:pPr>
              <w:rPr>
                <w:highlight w:val="lightGray"/>
              </w:rPr>
            </w:pPr>
            <w:r w:rsidRPr="00A06847">
              <w:rPr>
                <w:highlight w:val="lightGray"/>
              </w:rPr>
              <w:t>-57</w:t>
            </w:r>
          </w:p>
        </w:tc>
        <w:tc>
          <w:tcPr>
            <w:tcW w:w="500" w:type="dxa"/>
            <w:noWrap/>
            <w:hideMark/>
          </w:tcPr>
          <w:p w14:paraId="43E9AAF2" w14:textId="77777777" w:rsidR="007E0F65" w:rsidRPr="00A06847" w:rsidRDefault="007E0F65" w:rsidP="00B018D1">
            <w:pPr>
              <w:rPr>
                <w:highlight w:val="lightGray"/>
              </w:rPr>
            </w:pPr>
            <w:r w:rsidRPr="00A06847">
              <w:rPr>
                <w:highlight w:val="lightGray"/>
              </w:rPr>
              <w:t>0</w:t>
            </w:r>
          </w:p>
        </w:tc>
        <w:tc>
          <w:tcPr>
            <w:tcW w:w="500" w:type="dxa"/>
            <w:noWrap/>
            <w:hideMark/>
          </w:tcPr>
          <w:p w14:paraId="764FE3A5" w14:textId="77777777" w:rsidR="007E0F65" w:rsidRPr="00A06847" w:rsidRDefault="007E0F65" w:rsidP="00B018D1">
            <w:pPr>
              <w:rPr>
                <w:highlight w:val="lightGray"/>
              </w:rPr>
            </w:pPr>
            <w:r w:rsidRPr="00A06847">
              <w:rPr>
                <w:highlight w:val="lightGray"/>
              </w:rPr>
              <w:t>0</w:t>
            </w:r>
          </w:p>
        </w:tc>
        <w:tc>
          <w:tcPr>
            <w:tcW w:w="500" w:type="dxa"/>
            <w:noWrap/>
            <w:hideMark/>
          </w:tcPr>
          <w:p w14:paraId="71DD3A0F" w14:textId="77777777" w:rsidR="007E0F65" w:rsidRPr="00A06847" w:rsidRDefault="007E0F65" w:rsidP="00B018D1">
            <w:pPr>
              <w:rPr>
                <w:highlight w:val="lightGray"/>
              </w:rPr>
            </w:pPr>
            <w:r w:rsidRPr="00A06847">
              <w:rPr>
                <w:highlight w:val="lightGray"/>
              </w:rPr>
              <w:t>0</w:t>
            </w:r>
          </w:p>
        </w:tc>
        <w:tc>
          <w:tcPr>
            <w:tcW w:w="500" w:type="dxa"/>
            <w:noWrap/>
            <w:hideMark/>
          </w:tcPr>
          <w:p w14:paraId="4F093ADF" w14:textId="77777777" w:rsidR="007E0F65" w:rsidRPr="00A06847" w:rsidRDefault="007E0F65" w:rsidP="00B018D1">
            <w:pPr>
              <w:rPr>
                <w:highlight w:val="lightGray"/>
              </w:rPr>
            </w:pPr>
            <w:r w:rsidRPr="00A06847">
              <w:rPr>
                <w:highlight w:val="lightGray"/>
              </w:rPr>
              <w:t>0</w:t>
            </w:r>
          </w:p>
        </w:tc>
        <w:tc>
          <w:tcPr>
            <w:tcW w:w="500" w:type="dxa"/>
            <w:noWrap/>
            <w:hideMark/>
          </w:tcPr>
          <w:p w14:paraId="30246CBB" w14:textId="77777777" w:rsidR="007E0F65" w:rsidRPr="00A06847" w:rsidRDefault="007E0F65" w:rsidP="00B018D1">
            <w:pPr>
              <w:rPr>
                <w:highlight w:val="lightGray"/>
              </w:rPr>
            </w:pPr>
            <w:r w:rsidRPr="00A06847">
              <w:rPr>
                <w:highlight w:val="lightGray"/>
              </w:rPr>
              <w:t>1</w:t>
            </w:r>
          </w:p>
        </w:tc>
        <w:tc>
          <w:tcPr>
            <w:tcW w:w="500" w:type="dxa"/>
            <w:noWrap/>
            <w:hideMark/>
          </w:tcPr>
          <w:p w14:paraId="006C151C" w14:textId="77777777" w:rsidR="007E0F65" w:rsidRPr="00A06847" w:rsidRDefault="007E0F65" w:rsidP="00B018D1">
            <w:pPr>
              <w:rPr>
                <w:highlight w:val="lightGray"/>
              </w:rPr>
            </w:pPr>
            <w:r w:rsidRPr="00A06847">
              <w:rPr>
                <w:highlight w:val="lightGray"/>
              </w:rPr>
              <w:t>0</w:t>
            </w:r>
          </w:p>
        </w:tc>
      </w:tr>
      <w:tr w:rsidR="007E0F65" w:rsidRPr="00A06847" w14:paraId="476435AD" w14:textId="77777777" w:rsidTr="00B018D1">
        <w:trPr>
          <w:trHeight w:val="300"/>
          <w:jc w:val="center"/>
        </w:trPr>
        <w:tc>
          <w:tcPr>
            <w:tcW w:w="1480" w:type="dxa"/>
            <w:noWrap/>
            <w:hideMark/>
          </w:tcPr>
          <w:p w14:paraId="3B76B911" w14:textId="77777777" w:rsidR="007E0F65" w:rsidRPr="00A06847" w:rsidRDefault="007E0F65" w:rsidP="00B018D1">
            <w:pPr>
              <w:rPr>
                <w:highlight w:val="lightGray"/>
              </w:rPr>
            </w:pPr>
            <w:r w:rsidRPr="00A06847">
              <w:rPr>
                <w:highlight w:val="lightGray"/>
              </w:rPr>
              <w:t>-55</w:t>
            </w:r>
          </w:p>
        </w:tc>
        <w:tc>
          <w:tcPr>
            <w:tcW w:w="500" w:type="dxa"/>
            <w:noWrap/>
            <w:hideMark/>
          </w:tcPr>
          <w:p w14:paraId="54A69FE2" w14:textId="77777777" w:rsidR="007E0F65" w:rsidRPr="00A06847" w:rsidRDefault="007E0F65" w:rsidP="00B018D1">
            <w:pPr>
              <w:rPr>
                <w:highlight w:val="lightGray"/>
              </w:rPr>
            </w:pPr>
            <w:r w:rsidRPr="00A06847">
              <w:rPr>
                <w:highlight w:val="lightGray"/>
              </w:rPr>
              <w:t>0</w:t>
            </w:r>
          </w:p>
        </w:tc>
        <w:tc>
          <w:tcPr>
            <w:tcW w:w="500" w:type="dxa"/>
            <w:noWrap/>
            <w:hideMark/>
          </w:tcPr>
          <w:p w14:paraId="175091B9" w14:textId="77777777" w:rsidR="007E0F65" w:rsidRPr="00A06847" w:rsidRDefault="007E0F65" w:rsidP="00B018D1">
            <w:pPr>
              <w:rPr>
                <w:highlight w:val="lightGray"/>
              </w:rPr>
            </w:pPr>
            <w:r w:rsidRPr="00A06847">
              <w:rPr>
                <w:highlight w:val="lightGray"/>
              </w:rPr>
              <w:t>0</w:t>
            </w:r>
          </w:p>
        </w:tc>
        <w:tc>
          <w:tcPr>
            <w:tcW w:w="500" w:type="dxa"/>
            <w:noWrap/>
            <w:hideMark/>
          </w:tcPr>
          <w:p w14:paraId="08F319E9" w14:textId="77777777" w:rsidR="007E0F65" w:rsidRPr="00A06847" w:rsidRDefault="007E0F65" w:rsidP="00B018D1">
            <w:pPr>
              <w:rPr>
                <w:highlight w:val="lightGray"/>
              </w:rPr>
            </w:pPr>
            <w:r w:rsidRPr="00A06847">
              <w:rPr>
                <w:highlight w:val="lightGray"/>
              </w:rPr>
              <w:t>0</w:t>
            </w:r>
          </w:p>
        </w:tc>
        <w:tc>
          <w:tcPr>
            <w:tcW w:w="500" w:type="dxa"/>
            <w:noWrap/>
            <w:hideMark/>
          </w:tcPr>
          <w:p w14:paraId="7135BFDB" w14:textId="77777777" w:rsidR="007E0F65" w:rsidRPr="00A06847" w:rsidRDefault="007E0F65" w:rsidP="00B018D1">
            <w:pPr>
              <w:rPr>
                <w:highlight w:val="lightGray"/>
              </w:rPr>
            </w:pPr>
            <w:r w:rsidRPr="00A06847">
              <w:rPr>
                <w:highlight w:val="lightGray"/>
              </w:rPr>
              <w:t>1</w:t>
            </w:r>
          </w:p>
        </w:tc>
        <w:tc>
          <w:tcPr>
            <w:tcW w:w="500" w:type="dxa"/>
            <w:noWrap/>
            <w:hideMark/>
          </w:tcPr>
          <w:p w14:paraId="360E27F3" w14:textId="77777777" w:rsidR="007E0F65" w:rsidRPr="00A06847" w:rsidRDefault="007E0F65" w:rsidP="00B018D1">
            <w:pPr>
              <w:rPr>
                <w:highlight w:val="lightGray"/>
              </w:rPr>
            </w:pPr>
            <w:r w:rsidRPr="00A06847">
              <w:rPr>
                <w:highlight w:val="lightGray"/>
              </w:rPr>
              <w:t>1</w:t>
            </w:r>
          </w:p>
        </w:tc>
        <w:tc>
          <w:tcPr>
            <w:tcW w:w="500" w:type="dxa"/>
            <w:noWrap/>
            <w:hideMark/>
          </w:tcPr>
          <w:p w14:paraId="581F64A0" w14:textId="77777777" w:rsidR="007E0F65" w:rsidRPr="00A06847" w:rsidRDefault="007E0F65" w:rsidP="00B018D1">
            <w:pPr>
              <w:rPr>
                <w:highlight w:val="lightGray"/>
              </w:rPr>
            </w:pPr>
            <w:r w:rsidRPr="00A06847">
              <w:rPr>
                <w:highlight w:val="lightGray"/>
              </w:rPr>
              <w:t>0</w:t>
            </w:r>
          </w:p>
        </w:tc>
      </w:tr>
      <w:tr w:rsidR="007E0F65" w:rsidRPr="00A06847" w14:paraId="0E0793C5" w14:textId="77777777" w:rsidTr="00B018D1">
        <w:trPr>
          <w:trHeight w:val="300"/>
          <w:jc w:val="center"/>
        </w:trPr>
        <w:tc>
          <w:tcPr>
            <w:tcW w:w="1480" w:type="dxa"/>
            <w:noWrap/>
            <w:hideMark/>
          </w:tcPr>
          <w:p w14:paraId="6A6C08BC" w14:textId="77777777" w:rsidR="007E0F65" w:rsidRPr="00A06847" w:rsidRDefault="007E0F65" w:rsidP="00B018D1">
            <w:pPr>
              <w:rPr>
                <w:highlight w:val="lightGray"/>
              </w:rPr>
            </w:pPr>
            <w:r w:rsidRPr="00A06847">
              <w:rPr>
                <w:highlight w:val="lightGray"/>
              </w:rPr>
              <w:t>-53</w:t>
            </w:r>
          </w:p>
        </w:tc>
        <w:tc>
          <w:tcPr>
            <w:tcW w:w="500" w:type="dxa"/>
            <w:noWrap/>
            <w:hideMark/>
          </w:tcPr>
          <w:p w14:paraId="4D97FACC" w14:textId="77777777" w:rsidR="007E0F65" w:rsidRPr="00A06847" w:rsidRDefault="007E0F65" w:rsidP="00B018D1">
            <w:pPr>
              <w:rPr>
                <w:highlight w:val="lightGray"/>
              </w:rPr>
            </w:pPr>
            <w:r w:rsidRPr="00A06847">
              <w:rPr>
                <w:highlight w:val="lightGray"/>
              </w:rPr>
              <w:t>0</w:t>
            </w:r>
          </w:p>
        </w:tc>
        <w:tc>
          <w:tcPr>
            <w:tcW w:w="500" w:type="dxa"/>
            <w:noWrap/>
            <w:hideMark/>
          </w:tcPr>
          <w:p w14:paraId="5A7D5088" w14:textId="77777777" w:rsidR="007E0F65" w:rsidRPr="00A06847" w:rsidRDefault="007E0F65" w:rsidP="00B018D1">
            <w:pPr>
              <w:rPr>
                <w:highlight w:val="lightGray"/>
              </w:rPr>
            </w:pPr>
            <w:r w:rsidRPr="00A06847">
              <w:rPr>
                <w:highlight w:val="lightGray"/>
              </w:rPr>
              <w:t>0</w:t>
            </w:r>
          </w:p>
        </w:tc>
        <w:tc>
          <w:tcPr>
            <w:tcW w:w="500" w:type="dxa"/>
            <w:noWrap/>
            <w:hideMark/>
          </w:tcPr>
          <w:p w14:paraId="148744E1" w14:textId="77777777" w:rsidR="007E0F65" w:rsidRPr="00A06847" w:rsidRDefault="007E0F65" w:rsidP="00B018D1">
            <w:pPr>
              <w:rPr>
                <w:highlight w:val="lightGray"/>
              </w:rPr>
            </w:pPr>
            <w:r w:rsidRPr="00A06847">
              <w:rPr>
                <w:highlight w:val="lightGray"/>
              </w:rPr>
              <w:t>0</w:t>
            </w:r>
          </w:p>
        </w:tc>
        <w:tc>
          <w:tcPr>
            <w:tcW w:w="500" w:type="dxa"/>
            <w:noWrap/>
            <w:hideMark/>
          </w:tcPr>
          <w:p w14:paraId="246A2C8E" w14:textId="77777777" w:rsidR="007E0F65" w:rsidRPr="00A06847" w:rsidRDefault="007E0F65" w:rsidP="00B018D1">
            <w:pPr>
              <w:rPr>
                <w:highlight w:val="lightGray"/>
              </w:rPr>
            </w:pPr>
            <w:r w:rsidRPr="00A06847">
              <w:rPr>
                <w:highlight w:val="lightGray"/>
              </w:rPr>
              <w:t>1</w:t>
            </w:r>
          </w:p>
        </w:tc>
        <w:tc>
          <w:tcPr>
            <w:tcW w:w="500" w:type="dxa"/>
            <w:noWrap/>
            <w:hideMark/>
          </w:tcPr>
          <w:p w14:paraId="183BFBA3" w14:textId="77777777" w:rsidR="007E0F65" w:rsidRPr="00A06847" w:rsidRDefault="007E0F65" w:rsidP="00B018D1">
            <w:pPr>
              <w:rPr>
                <w:highlight w:val="lightGray"/>
              </w:rPr>
            </w:pPr>
            <w:r w:rsidRPr="00A06847">
              <w:rPr>
                <w:highlight w:val="lightGray"/>
              </w:rPr>
              <w:t>1</w:t>
            </w:r>
          </w:p>
        </w:tc>
        <w:tc>
          <w:tcPr>
            <w:tcW w:w="500" w:type="dxa"/>
            <w:noWrap/>
            <w:hideMark/>
          </w:tcPr>
          <w:p w14:paraId="50314A98" w14:textId="77777777" w:rsidR="007E0F65" w:rsidRPr="00A06847" w:rsidRDefault="007E0F65" w:rsidP="00B018D1">
            <w:pPr>
              <w:rPr>
                <w:highlight w:val="lightGray"/>
              </w:rPr>
            </w:pPr>
            <w:r w:rsidRPr="00A06847">
              <w:rPr>
                <w:highlight w:val="lightGray"/>
              </w:rPr>
              <w:t>1</w:t>
            </w:r>
          </w:p>
        </w:tc>
      </w:tr>
      <w:tr w:rsidR="007E0F65" w:rsidRPr="00A06847" w14:paraId="317C05C6" w14:textId="77777777" w:rsidTr="00B018D1">
        <w:trPr>
          <w:trHeight w:val="300"/>
          <w:jc w:val="center"/>
        </w:trPr>
        <w:tc>
          <w:tcPr>
            <w:tcW w:w="1480" w:type="dxa"/>
            <w:noWrap/>
            <w:hideMark/>
          </w:tcPr>
          <w:p w14:paraId="53BCAB48" w14:textId="77777777" w:rsidR="007E0F65" w:rsidRPr="00A06847" w:rsidRDefault="007E0F65" w:rsidP="00B018D1">
            <w:pPr>
              <w:rPr>
                <w:highlight w:val="lightGray"/>
              </w:rPr>
            </w:pPr>
            <w:r w:rsidRPr="00A06847">
              <w:rPr>
                <w:highlight w:val="lightGray"/>
              </w:rPr>
              <w:t>-51</w:t>
            </w:r>
          </w:p>
        </w:tc>
        <w:tc>
          <w:tcPr>
            <w:tcW w:w="500" w:type="dxa"/>
            <w:noWrap/>
            <w:hideMark/>
          </w:tcPr>
          <w:p w14:paraId="0803C446" w14:textId="77777777" w:rsidR="007E0F65" w:rsidRPr="00A06847" w:rsidRDefault="007E0F65" w:rsidP="00B018D1">
            <w:pPr>
              <w:rPr>
                <w:highlight w:val="lightGray"/>
              </w:rPr>
            </w:pPr>
            <w:r w:rsidRPr="00A06847">
              <w:rPr>
                <w:highlight w:val="lightGray"/>
              </w:rPr>
              <w:t>0</w:t>
            </w:r>
          </w:p>
        </w:tc>
        <w:tc>
          <w:tcPr>
            <w:tcW w:w="500" w:type="dxa"/>
            <w:noWrap/>
            <w:hideMark/>
          </w:tcPr>
          <w:p w14:paraId="138D601D" w14:textId="77777777" w:rsidR="007E0F65" w:rsidRPr="00A06847" w:rsidRDefault="007E0F65" w:rsidP="00B018D1">
            <w:pPr>
              <w:rPr>
                <w:highlight w:val="lightGray"/>
              </w:rPr>
            </w:pPr>
            <w:r w:rsidRPr="00A06847">
              <w:rPr>
                <w:highlight w:val="lightGray"/>
              </w:rPr>
              <w:t>0</w:t>
            </w:r>
          </w:p>
        </w:tc>
        <w:tc>
          <w:tcPr>
            <w:tcW w:w="500" w:type="dxa"/>
            <w:noWrap/>
            <w:hideMark/>
          </w:tcPr>
          <w:p w14:paraId="31ACF23B" w14:textId="77777777" w:rsidR="007E0F65" w:rsidRPr="00A06847" w:rsidRDefault="007E0F65" w:rsidP="00B018D1">
            <w:pPr>
              <w:rPr>
                <w:highlight w:val="lightGray"/>
              </w:rPr>
            </w:pPr>
            <w:r w:rsidRPr="00A06847">
              <w:rPr>
                <w:highlight w:val="lightGray"/>
              </w:rPr>
              <w:t>0</w:t>
            </w:r>
          </w:p>
        </w:tc>
        <w:tc>
          <w:tcPr>
            <w:tcW w:w="500" w:type="dxa"/>
            <w:noWrap/>
            <w:hideMark/>
          </w:tcPr>
          <w:p w14:paraId="52D59607" w14:textId="77777777" w:rsidR="007E0F65" w:rsidRPr="00A06847" w:rsidRDefault="007E0F65" w:rsidP="00B018D1">
            <w:pPr>
              <w:rPr>
                <w:highlight w:val="lightGray"/>
              </w:rPr>
            </w:pPr>
            <w:r w:rsidRPr="00A06847">
              <w:rPr>
                <w:highlight w:val="lightGray"/>
              </w:rPr>
              <w:t>1</w:t>
            </w:r>
          </w:p>
        </w:tc>
        <w:tc>
          <w:tcPr>
            <w:tcW w:w="500" w:type="dxa"/>
            <w:noWrap/>
            <w:hideMark/>
          </w:tcPr>
          <w:p w14:paraId="66E96727" w14:textId="77777777" w:rsidR="007E0F65" w:rsidRPr="00A06847" w:rsidRDefault="007E0F65" w:rsidP="00B018D1">
            <w:pPr>
              <w:rPr>
                <w:highlight w:val="lightGray"/>
              </w:rPr>
            </w:pPr>
            <w:r w:rsidRPr="00A06847">
              <w:rPr>
                <w:highlight w:val="lightGray"/>
              </w:rPr>
              <w:t>0</w:t>
            </w:r>
          </w:p>
        </w:tc>
        <w:tc>
          <w:tcPr>
            <w:tcW w:w="500" w:type="dxa"/>
            <w:noWrap/>
            <w:hideMark/>
          </w:tcPr>
          <w:p w14:paraId="2327307E" w14:textId="77777777" w:rsidR="007E0F65" w:rsidRPr="00A06847" w:rsidRDefault="007E0F65" w:rsidP="00B018D1">
            <w:pPr>
              <w:rPr>
                <w:highlight w:val="lightGray"/>
              </w:rPr>
            </w:pPr>
            <w:r w:rsidRPr="00A06847">
              <w:rPr>
                <w:highlight w:val="lightGray"/>
              </w:rPr>
              <w:t>1</w:t>
            </w:r>
          </w:p>
        </w:tc>
      </w:tr>
      <w:tr w:rsidR="007E0F65" w:rsidRPr="00A06847" w14:paraId="75E331A0" w14:textId="77777777" w:rsidTr="00B018D1">
        <w:trPr>
          <w:trHeight w:val="300"/>
          <w:jc w:val="center"/>
        </w:trPr>
        <w:tc>
          <w:tcPr>
            <w:tcW w:w="1480" w:type="dxa"/>
            <w:noWrap/>
            <w:hideMark/>
          </w:tcPr>
          <w:p w14:paraId="7DF65903" w14:textId="77777777" w:rsidR="007E0F65" w:rsidRPr="00A06847" w:rsidRDefault="007E0F65" w:rsidP="00B018D1">
            <w:pPr>
              <w:rPr>
                <w:highlight w:val="lightGray"/>
              </w:rPr>
            </w:pPr>
            <w:r w:rsidRPr="00A06847">
              <w:rPr>
                <w:highlight w:val="lightGray"/>
              </w:rPr>
              <w:t>-49</w:t>
            </w:r>
          </w:p>
        </w:tc>
        <w:tc>
          <w:tcPr>
            <w:tcW w:w="500" w:type="dxa"/>
            <w:noWrap/>
            <w:hideMark/>
          </w:tcPr>
          <w:p w14:paraId="6EC1D15B" w14:textId="77777777" w:rsidR="007E0F65" w:rsidRPr="00A06847" w:rsidRDefault="007E0F65" w:rsidP="00B018D1">
            <w:pPr>
              <w:rPr>
                <w:highlight w:val="lightGray"/>
              </w:rPr>
            </w:pPr>
            <w:r w:rsidRPr="00A06847">
              <w:rPr>
                <w:highlight w:val="lightGray"/>
              </w:rPr>
              <w:t>0</w:t>
            </w:r>
          </w:p>
        </w:tc>
        <w:tc>
          <w:tcPr>
            <w:tcW w:w="500" w:type="dxa"/>
            <w:noWrap/>
            <w:hideMark/>
          </w:tcPr>
          <w:p w14:paraId="1C898746" w14:textId="77777777" w:rsidR="007E0F65" w:rsidRPr="00A06847" w:rsidRDefault="007E0F65" w:rsidP="00B018D1">
            <w:pPr>
              <w:rPr>
                <w:highlight w:val="lightGray"/>
              </w:rPr>
            </w:pPr>
            <w:r w:rsidRPr="00A06847">
              <w:rPr>
                <w:highlight w:val="lightGray"/>
              </w:rPr>
              <w:t>0</w:t>
            </w:r>
          </w:p>
        </w:tc>
        <w:tc>
          <w:tcPr>
            <w:tcW w:w="500" w:type="dxa"/>
            <w:noWrap/>
            <w:hideMark/>
          </w:tcPr>
          <w:p w14:paraId="63173B9B" w14:textId="77777777" w:rsidR="007E0F65" w:rsidRPr="00A06847" w:rsidRDefault="007E0F65" w:rsidP="00B018D1">
            <w:pPr>
              <w:rPr>
                <w:highlight w:val="lightGray"/>
              </w:rPr>
            </w:pPr>
            <w:r w:rsidRPr="00A06847">
              <w:rPr>
                <w:highlight w:val="lightGray"/>
              </w:rPr>
              <w:t>0</w:t>
            </w:r>
          </w:p>
        </w:tc>
        <w:tc>
          <w:tcPr>
            <w:tcW w:w="500" w:type="dxa"/>
            <w:noWrap/>
            <w:hideMark/>
          </w:tcPr>
          <w:p w14:paraId="0D568579" w14:textId="77777777" w:rsidR="007E0F65" w:rsidRPr="00A06847" w:rsidRDefault="007E0F65" w:rsidP="00B018D1">
            <w:pPr>
              <w:rPr>
                <w:highlight w:val="lightGray"/>
              </w:rPr>
            </w:pPr>
            <w:r w:rsidRPr="00A06847">
              <w:rPr>
                <w:highlight w:val="lightGray"/>
              </w:rPr>
              <w:t>1</w:t>
            </w:r>
          </w:p>
        </w:tc>
        <w:tc>
          <w:tcPr>
            <w:tcW w:w="500" w:type="dxa"/>
            <w:noWrap/>
            <w:hideMark/>
          </w:tcPr>
          <w:p w14:paraId="4B4B3678" w14:textId="77777777" w:rsidR="007E0F65" w:rsidRPr="00A06847" w:rsidRDefault="007E0F65" w:rsidP="00B018D1">
            <w:pPr>
              <w:rPr>
                <w:highlight w:val="lightGray"/>
              </w:rPr>
            </w:pPr>
            <w:r w:rsidRPr="00A06847">
              <w:rPr>
                <w:highlight w:val="lightGray"/>
              </w:rPr>
              <w:t>0</w:t>
            </w:r>
          </w:p>
        </w:tc>
        <w:tc>
          <w:tcPr>
            <w:tcW w:w="500" w:type="dxa"/>
            <w:noWrap/>
            <w:hideMark/>
          </w:tcPr>
          <w:p w14:paraId="1F756653" w14:textId="77777777" w:rsidR="007E0F65" w:rsidRPr="00A06847" w:rsidRDefault="007E0F65" w:rsidP="00B018D1">
            <w:pPr>
              <w:rPr>
                <w:highlight w:val="lightGray"/>
              </w:rPr>
            </w:pPr>
            <w:r w:rsidRPr="00A06847">
              <w:rPr>
                <w:highlight w:val="lightGray"/>
              </w:rPr>
              <w:t>0</w:t>
            </w:r>
          </w:p>
        </w:tc>
      </w:tr>
      <w:tr w:rsidR="007E0F65" w:rsidRPr="00A06847" w14:paraId="79F232DB" w14:textId="77777777" w:rsidTr="00B018D1">
        <w:trPr>
          <w:trHeight w:val="300"/>
          <w:jc w:val="center"/>
        </w:trPr>
        <w:tc>
          <w:tcPr>
            <w:tcW w:w="1480" w:type="dxa"/>
            <w:noWrap/>
            <w:hideMark/>
          </w:tcPr>
          <w:p w14:paraId="27F3BF29" w14:textId="77777777" w:rsidR="007E0F65" w:rsidRPr="00A06847" w:rsidRDefault="007E0F65" w:rsidP="00B018D1">
            <w:pPr>
              <w:rPr>
                <w:highlight w:val="lightGray"/>
              </w:rPr>
            </w:pPr>
            <w:r w:rsidRPr="00A06847">
              <w:rPr>
                <w:highlight w:val="lightGray"/>
              </w:rPr>
              <w:t>-47</w:t>
            </w:r>
          </w:p>
        </w:tc>
        <w:tc>
          <w:tcPr>
            <w:tcW w:w="500" w:type="dxa"/>
            <w:noWrap/>
            <w:hideMark/>
          </w:tcPr>
          <w:p w14:paraId="4CF9616F" w14:textId="77777777" w:rsidR="007E0F65" w:rsidRPr="00A06847" w:rsidRDefault="007E0F65" w:rsidP="00B018D1">
            <w:pPr>
              <w:rPr>
                <w:highlight w:val="lightGray"/>
              </w:rPr>
            </w:pPr>
            <w:r w:rsidRPr="00A06847">
              <w:rPr>
                <w:highlight w:val="lightGray"/>
              </w:rPr>
              <w:t>0</w:t>
            </w:r>
          </w:p>
        </w:tc>
        <w:tc>
          <w:tcPr>
            <w:tcW w:w="500" w:type="dxa"/>
            <w:noWrap/>
            <w:hideMark/>
          </w:tcPr>
          <w:p w14:paraId="161BBB7D" w14:textId="77777777" w:rsidR="007E0F65" w:rsidRPr="00A06847" w:rsidRDefault="007E0F65" w:rsidP="00B018D1">
            <w:pPr>
              <w:rPr>
                <w:highlight w:val="lightGray"/>
              </w:rPr>
            </w:pPr>
            <w:r w:rsidRPr="00A06847">
              <w:rPr>
                <w:highlight w:val="lightGray"/>
              </w:rPr>
              <w:t>0</w:t>
            </w:r>
          </w:p>
        </w:tc>
        <w:tc>
          <w:tcPr>
            <w:tcW w:w="500" w:type="dxa"/>
            <w:noWrap/>
            <w:hideMark/>
          </w:tcPr>
          <w:p w14:paraId="40F46DEC" w14:textId="77777777" w:rsidR="007E0F65" w:rsidRPr="00A06847" w:rsidRDefault="007E0F65" w:rsidP="00B018D1">
            <w:pPr>
              <w:rPr>
                <w:highlight w:val="lightGray"/>
              </w:rPr>
            </w:pPr>
            <w:r w:rsidRPr="00A06847">
              <w:rPr>
                <w:highlight w:val="lightGray"/>
              </w:rPr>
              <w:t>1</w:t>
            </w:r>
          </w:p>
        </w:tc>
        <w:tc>
          <w:tcPr>
            <w:tcW w:w="500" w:type="dxa"/>
            <w:noWrap/>
            <w:hideMark/>
          </w:tcPr>
          <w:p w14:paraId="7C29C375" w14:textId="77777777" w:rsidR="007E0F65" w:rsidRPr="00A06847" w:rsidRDefault="007E0F65" w:rsidP="00B018D1">
            <w:pPr>
              <w:rPr>
                <w:highlight w:val="lightGray"/>
              </w:rPr>
            </w:pPr>
            <w:r w:rsidRPr="00A06847">
              <w:rPr>
                <w:highlight w:val="lightGray"/>
              </w:rPr>
              <w:t>1</w:t>
            </w:r>
          </w:p>
        </w:tc>
        <w:tc>
          <w:tcPr>
            <w:tcW w:w="500" w:type="dxa"/>
            <w:noWrap/>
            <w:hideMark/>
          </w:tcPr>
          <w:p w14:paraId="693C5FB4" w14:textId="77777777" w:rsidR="007E0F65" w:rsidRPr="00A06847" w:rsidRDefault="007E0F65" w:rsidP="00B018D1">
            <w:pPr>
              <w:rPr>
                <w:highlight w:val="lightGray"/>
              </w:rPr>
            </w:pPr>
            <w:r w:rsidRPr="00A06847">
              <w:rPr>
                <w:highlight w:val="lightGray"/>
              </w:rPr>
              <w:t>0</w:t>
            </w:r>
          </w:p>
        </w:tc>
        <w:tc>
          <w:tcPr>
            <w:tcW w:w="500" w:type="dxa"/>
            <w:noWrap/>
            <w:hideMark/>
          </w:tcPr>
          <w:p w14:paraId="4C307480" w14:textId="77777777" w:rsidR="007E0F65" w:rsidRPr="00A06847" w:rsidRDefault="007E0F65" w:rsidP="00B018D1">
            <w:pPr>
              <w:rPr>
                <w:highlight w:val="lightGray"/>
              </w:rPr>
            </w:pPr>
            <w:r w:rsidRPr="00A06847">
              <w:rPr>
                <w:highlight w:val="lightGray"/>
              </w:rPr>
              <w:t>0</w:t>
            </w:r>
          </w:p>
        </w:tc>
      </w:tr>
      <w:tr w:rsidR="007E0F65" w:rsidRPr="00A06847" w14:paraId="2AAAC794" w14:textId="77777777" w:rsidTr="00B018D1">
        <w:trPr>
          <w:trHeight w:val="300"/>
          <w:jc w:val="center"/>
        </w:trPr>
        <w:tc>
          <w:tcPr>
            <w:tcW w:w="1480" w:type="dxa"/>
            <w:noWrap/>
            <w:hideMark/>
          </w:tcPr>
          <w:p w14:paraId="5B95EC06" w14:textId="77777777" w:rsidR="007E0F65" w:rsidRPr="00A06847" w:rsidRDefault="007E0F65" w:rsidP="00B018D1">
            <w:pPr>
              <w:rPr>
                <w:highlight w:val="lightGray"/>
              </w:rPr>
            </w:pPr>
            <w:r w:rsidRPr="00A06847">
              <w:rPr>
                <w:highlight w:val="lightGray"/>
              </w:rPr>
              <w:t>-45</w:t>
            </w:r>
          </w:p>
        </w:tc>
        <w:tc>
          <w:tcPr>
            <w:tcW w:w="500" w:type="dxa"/>
            <w:noWrap/>
            <w:hideMark/>
          </w:tcPr>
          <w:p w14:paraId="218C94BF" w14:textId="77777777" w:rsidR="007E0F65" w:rsidRPr="00A06847" w:rsidRDefault="007E0F65" w:rsidP="00B018D1">
            <w:pPr>
              <w:rPr>
                <w:highlight w:val="lightGray"/>
              </w:rPr>
            </w:pPr>
            <w:r w:rsidRPr="00A06847">
              <w:rPr>
                <w:highlight w:val="lightGray"/>
              </w:rPr>
              <w:t>0</w:t>
            </w:r>
          </w:p>
        </w:tc>
        <w:tc>
          <w:tcPr>
            <w:tcW w:w="500" w:type="dxa"/>
            <w:noWrap/>
            <w:hideMark/>
          </w:tcPr>
          <w:p w14:paraId="293332D0" w14:textId="77777777" w:rsidR="007E0F65" w:rsidRPr="00A06847" w:rsidRDefault="007E0F65" w:rsidP="00B018D1">
            <w:pPr>
              <w:rPr>
                <w:highlight w:val="lightGray"/>
              </w:rPr>
            </w:pPr>
            <w:r w:rsidRPr="00A06847">
              <w:rPr>
                <w:highlight w:val="lightGray"/>
              </w:rPr>
              <w:t>0</w:t>
            </w:r>
          </w:p>
        </w:tc>
        <w:tc>
          <w:tcPr>
            <w:tcW w:w="500" w:type="dxa"/>
            <w:noWrap/>
            <w:hideMark/>
          </w:tcPr>
          <w:p w14:paraId="2C311DB8" w14:textId="77777777" w:rsidR="007E0F65" w:rsidRPr="00A06847" w:rsidRDefault="007E0F65" w:rsidP="00B018D1">
            <w:pPr>
              <w:rPr>
                <w:highlight w:val="lightGray"/>
              </w:rPr>
            </w:pPr>
            <w:r w:rsidRPr="00A06847">
              <w:rPr>
                <w:highlight w:val="lightGray"/>
              </w:rPr>
              <w:t>1</w:t>
            </w:r>
          </w:p>
        </w:tc>
        <w:tc>
          <w:tcPr>
            <w:tcW w:w="500" w:type="dxa"/>
            <w:noWrap/>
            <w:hideMark/>
          </w:tcPr>
          <w:p w14:paraId="734DF29C" w14:textId="77777777" w:rsidR="007E0F65" w:rsidRPr="00A06847" w:rsidRDefault="007E0F65" w:rsidP="00B018D1">
            <w:pPr>
              <w:rPr>
                <w:highlight w:val="lightGray"/>
              </w:rPr>
            </w:pPr>
            <w:r w:rsidRPr="00A06847">
              <w:rPr>
                <w:highlight w:val="lightGray"/>
              </w:rPr>
              <w:t>1</w:t>
            </w:r>
          </w:p>
        </w:tc>
        <w:tc>
          <w:tcPr>
            <w:tcW w:w="500" w:type="dxa"/>
            <w:noWrap/>
            <w:hideMark/>
          </w:tcPr>
          <w:p w14:paraId="1061318D" w14:textId="77777777" w:rsidR="007E0F65" w:rsidRPr="00A06847" w:rsidRDefault="007E0F65" w:rsidP="00B018D1">
            <w:pPr>
              <w:rPr>
                <w:highlight w:val="lightGray"/>
              </w:rPr>
            </w:pPr>
            <w:r w:rsidRPr="00A06847">
              <w:rPr>
                <w:highlight w:val="lightGray"/>
              </w:rPr>
              <w:t>0</w:t>
            </w:r>
          </w:p>
        </w:tc>
        <w:tc>
          <w:tcPr>
            <w:tcW w:w="500" w:type="dxa"/>
            <w:noWrap/>
            <w:hideMark/>
          </w:tcPr>
          <w:p w14:paraId="7BB6B0D5" w14:textId="77777777" w:rsidR="007E0F65" w:rsidRPr="00A06847" w:rsidRDefault="007E0F65" w:rsidP="00B018D1">
            <w:pPr>
              <w:rPr>
                <w:highlight w:val="lightGray"/>
              </w:rPr>
            </w:pPr>
            <w:r w:rsidRPr="00A06847">
              <w:rPr>
                <w:highlight w:val="lightGray"/>
              </w:rPr>
              <w:t>1</w:t>
            </w:r>
          </w:p>
        </w:tc>
      </w:tr>
      <w:tr w:rsidR="007E0F65" w:rsidRPr="00A06847" w14:paraId="64C0D8D0" w14:textId="77777777" w:rsidTr="00B018D1">
        <w:trPr>
          <w:trHeight w:val="300"/>
          <w:jc w:val="center"/>
        </w:trPr>
        <w:tc>
          <w:tcPr>
            <w:tcW w:w="1480" w:type="dxa"/>
            <w:noWrap/>
            <w:hideMark/>
          </w:tcPr>
          <w:p w14:paraId="74B73754" w14:textId="77777777" w:rsidR="007E0F65" w:rsidRPr="00A06847" w:rsidRDefault="007E0F65" w:rsidP="00B018D1">
            <w:pPr>
              <w:rPr>
                <w:highlight w:val="lightGray"/>
              </w:rPr>
            </w:pPr>
            <w:r w:rsidRPr="00A06847">
              <w:rPr>
                <w:highlight w:val="lightGray"/>
              </w:rPr>
              <w:t>-43</w:t>
            </w:r>
          </w:p>
        </w:tc>
        <w:tc>
          <w:tcPr>
            <w:tcW w:w="500" w:type="dxa"/>
            <w:noWrap/>
            <w:hideMark/>
          </w:tcPr>
          <w:p w14:paraId="33D2850E" w14:textId="77777777" w:rsidR="007E0F65" w:rsidRPr="00A06847" w:rsidRDefault="007E0F65" w:rsidP="00B018D1">
            <w:pPr>
              <w:rPr>
                <w:highlight w:val="lightGray"/>
              </w:rPr>
            </w:pPr>
            <w:r w:rsidRPr="00A06847">
              <w:rPr>
                <w:highlight w:val="lightGray"/>
              </w:rPr>
              <w:t>0</w:t>
            </w:r>
          </w:p>
        </w:tc>
        <w:tc>
          <w:tcPr>
            <w:tcW w:w="500" w:type="dxa"/>
            <w:noWrap/>
            <w:hideMark/>
          </w:tcPr>
          <w:p w14:paraId="2E474786" w14:textId="77777777" w:rsidR="007E0F65" w:rsidRPr="00A06847" w:rsidRDefault="007E0F65" w:rsidP="00B018D1">
            <w:pPr>
              <w:rPr>
                <w:highlight w:val="lightGray"/>
              </w:rPr>
            </w:pPr>
            <w:r w:rsidRPr="00A06847">
              <w:rPr>
                <w:highlight w:val="lightGray"/>
              </w:rPr>
              <w:t>0</w:t>
            </w:r>
          </w:p>
        </w:tc>
        <w:tc>
          <w:tcPr>
            <w:tcW w:w="500" w:type="dxa"/>
            <w:noWrap/>
            <w:hideMark/>
          </w:tcPr>
          <w:p w14:paraId="7F8FA68F" w14:textId="77777777" w:rsidR="007E0F65" w:rsidRPr="00A06847" w:rsidRDefault="007E0F65" w:rsidP="00B018D1">
            <w:pPr>
              <w:rPr>
                <w:highlight w:val="lightGray"/>
              </w:rPr>
            </w:pPr>
            <w:r w:rsidRPr="00A06847">
              <w:rPr>
                <w:highlight w:val="lightGray"/>
              </w:rPr>
              <w:t>1</w:t>
            </w:r>
          </w:p>
        </w:tc>
        <w:tc>
          <w:tcPr>
            <w:tcW w:w="500" w:type="dxa"/>
            <w:noWrap/>
            <w:hideMark/>
          </w:tcPr>
          <w:p w14:paraId="44F5B5B5" w14:textId="77777777" w:rsidR="007E0F65" w:rsidRPr="00A06847" w:rsidRDefault="007E0F65" w:rsidP="00B018D1">
            <w:pPr>
              <w:rPr>
                <w:highlight w:val="lightGray"/>
              </w:rPr>
            </w:pPr>
            <w:r w:rsidRPr="00A06847">
              <w:rPr>
                <w:highlight w:val="lightGray"/>
              </w:rPr>
              <w:t>1</w:t>
            </w:r>
          </w:p>
        </w:tc>
        <w:tc>
          <w:tcPr>
            <w:tcW w:w="500" w:type="dxa"/>
            <w:noWrap/>
            <w:hideMark/>
          </w:tcPr>
          <w:p w14:paraId="2148C10A" w14:textId="77777777" w:rsidR="007E0F65" w:rsidRPr="00A06847" w:rsidRDefault="007E0F65" w:rsidP="00B018D1">
            <w:pPr>
              <w:rPr>
                <w:highlight w:val="lightGray"/>
              </w:rPr>
            </w:pPr>
            <w:r w:rsidRPr="00A06847">
              <w:rPr>
                <w:highlight w:val="lightGray"/>
              </w:rPr>
              <w:t>1</w:t>
            </w:r>
          </w:p>
        </w:tc>
        <w:tc>
          <w:tcPr>
            <w:tcW w:w="500" w:type="dxa"/>
            <w:noWrap/>
            <w:hideMark/>
          </w:tcPr>
          <w:p w14:paraId="7F225FC4" w14:textId="77777777" w:rsidR="007E0F65" w:rsidRPr="00A06847" w:rsidRDefault="007E0F65" w:rsidP="00B018D1">
            <w:pPr>
              <w:rPr>
                <w:highlight w:val="lightGray"/>
              </w:rPr>
            </w:pPr>
            <w:r w:rsidRPr="00A06847">
              <w:rPr>
                <w:highlight w:val="lightGray"/>
              </w:rPr>
              <w:t>1</w:t>
            </w:r>
          </w:p>
        </w:tc>
      </w:tr>
      <w:tr w:rsidR="007E0F65" w:rsidRPr="00A06847" w14:paraId="636C18AC" w14:textId="77777777" w:rsidTr="00B018D1">
        <w:trPr>
          <w:trHeight w:val="300"/>
          <w:jc w:val="center"/>
        </w:trPr>
        <w:tc>
          <w:tcPr>
            <w:tcW w:w="1480" w:type="dxa"/>
            <w:noWrap/>
            <w:hideMark/>
          </w:tcPr>
          <w:p w14:paraId="554A9215" w14:textId="77777777" w:rsidR="007E0F65" w:rsidRPr="00A06847" w:rsidRDefault="007E0F65" w:rsidP="00B018D1">
            <w:pPr>
              <w:rPr>
                <w:highlight w:val="lightGray"/>
              </w:rPr>
            </w:pPr>
            <w:r w:rsidRPr="00A06847">
              <w:rPr>
                <w:highlight w:val="lightGray"/>
              </w:rPr>
              <w:t>-41</w:t>
            </w:r>
          </w:p>
        </w:tc>
        <w:tc>
          <w:tcPr>
            <w:tcW w:w="500" w:type="dxa"/>
            <w:noWrap/>
            <w:hideMark/>
          </w:tcPr>
          <w:p w14:paraId="28D30666" w14:textId="77777777" w:rsidR="007E0F65" w:rsidRPr="00A06847" w:rsidRDefault="007E0F65" w:rsidP="00B018D1">
            <w:pPr>
              <w:rPr>
                <w:highlight w:val="lightGray"/>
              </w:rPr>
            </w:pPr>
            <w:r w:rsidRPr="00A06847">
              <w:rPr>
                <w:highlight w:val="lightGray"/>
              </w:rPr>
              <w:t>0</w:t>
            </w:r>
          </w:p>
        </w:tc>
        <w:tc>
          <w:tcPr>
            <w:tcW w:w="500" w:type="dxa"/>
            <w:noWrap/>
            <w:hideMark/>
          </w:tcPr>
          <w:p w14:paraId="42A93791" w14:textId="77777777" w:rsidR="007E0F65" w:rsidRPr="00A06847" w:rsidRDefault="007E0F65" w:rsidP="00B018D1">
            <w:pPr>
              <w:rPr>
                <w:highlight w:val="lightGray"/>
              </w:rPr>
            </w:pPr>
            <w:r w:rsidRPr="00A06847">
              <w:rPr>
                <w:highlight w:val="lightGray"/>
              </w:rPr>
              <w:t>0</w:t>
            </w:r>
          </w:p>
        </w:tc>
        <w:tc>
          <w:tcPr>
            <w:tcW w:w="500" w:type="dxa"/>
            <w:noWrap/>
            <w:hideMark/>
          </w:tcPr>
          <w:p w14:paraId="70C59E93" w14:textId="77777777" w:rsidR="007E0F65" w:rsidRPr="00A06847" w:rsidRDefault="007E0F65" w:rsidP="00B018D1">
            <w:pPr>
              <w:rPr>
                <w:highlight w:val="lightGray"/>
              </w:rPr>
            </w:pPr>
            <w:r w:rsidRPr="00A06847">
              <w:rPr>
                <w:highlight w:val="lightGray"/>
              </w:rPr>
              <w:t>1</w:t>
            </w:r>
          </w:p>
        </w:tc>
        <w:tc>
          <w:tcPr>
            <w:tcW w:w="500" w:type="dxa"/>
            <w:noWrap/>
            <w:hideMark/>
          </w:tcPr>
          <w:p w14:paraId="686152A1" w14:textId="77777777" w:rsidR="007E0F65" w:rsidRPr="00A06847" w:rsidRDefault="007E0F65" w:rsidP="00B018D1">
            <w:pPr>
              <w:rPr>
                <w:highlight w:val="lightGray"/>
              </w:rPr>
            </w:pPr>
            <w:r w:rsidRPr="00A06847">
              <w:rPr>
                <w:highlight w:val="lightGray"/>
              </w:rPr>
              <w:t>1</w:t>
            </w:r>
          </w:p>
        </w:tc>
        <w:tc>
          <w:tcPr>
            <w:tcW w:w="500" w:type="dxa"/>
            <w:noWrap/>
            <w:hideMark/>
          </w:tcPr>
          <w:p w14:paraId="78ABD39C" w14:textId="77777777" w:rsidR="007E0F65" w:rsidRPr="00A06847" w:rsidRDefault="007E0F65" w:rsidP="00B018D1">
            <w:pPr>
              <w:rPr>
                <w:highlight w:val="lightGray"/>
              </w:rPr>
            </w:pPr>
            <w:r w:rsidRPr="00A06847">
              <w:rPr>
                <w:highlight w:val="lightGray"/>
              </w:rPr>
              <w:t>1</w:t>
            </w:r>
          </w:p>
        </w:tc>
        <w:tc>
          <w:tcPr>
            <w:tcW w:w="500" w:type="dxa"/>
            <w:noWrap/>
            <w:hideMark/>
          </w:tcPr>
          <w:p w14:paraId="72E201CD" w14:textId="77777777" w:rsidR="007E0F65" w:rsidRPr="00A06847" w:rsidRDefault="007E0F65" w:rsidP="00B018D1">
            <w:pPr>
              <w:rPr>
                <w:highlight w:val="lightGray"/>
              </w:rPr>
            </w:pPr>
            <w:r w:rsidRPr="00A06847">
              <w:rPr>
                <w:highlight w:val="lightGray"/>
              </w:rPr>
              <w:t>0</w:t>
            </w:r>
          </w:p>
        </w:tc>
      </w:tr>
      <w:tr w:rsidR="007E0F65" w:rsidRPr="00A06847" w14:paraId="43A7CA6E" w14:textId="77777777" w:rsidTr="00B018D1">
        <w:trPr>
          <w:trHeight w:val="300"/>
          <w:jc w:val="center"/>
        </w:trPr>
        <w:tc>
          <w:tcPr>
            <w:tcW w:w="1480" w:type="dxa"/>
            <w:noWrap/>
            <w:hideMark/>
          </w:tcPr>
          <w:p w14:paraId="44FB5A6C" w14:textId="77777777" w:rsidR="007E0F65" w:rsidRPr="00A06847" w:rsidRDefault="007E0F65" w:rsidP="00B018D1">
            <w:pPr>
              <w:rPr>
                <w:highlight w:val="lightGray"/>
              </w:rPr>
            </w:pPr>
            <w:r w:rsidRPr="00A06847">
              <w:rPr>
                <w:highlight w:val="lightGray"/>
              </w:rPr>
              <w:t>-39</w:t>
            </w:r>
          </w:p>
        </w:tc>
        <w:tc>
          <w:tcPr>
            <w:tcW w:w="500" w:type="dxa"/>
            <w:noWrap/>
            <w:hideMark/>
          </w:tcPr>
          <w:p w14:paraId="79C8B633" w14:textId="77777777" w:rsidR="007E0F65" w:rsidRPr="00A06847" w:rsidRDefault="007E0F65" w:rsidP="00B018D1">
            <w:pPr>
              <w:rPr>
                <w:highlight w:val="lightGray"/>
              </w:rPr>
            </w:pPr>
            <w:r w:rsidRPr="00A06847">
              <w:rPr>
                <w:highlight w:val="lightGray"/>
              </w:rPr>
              <w:t>0</w:t>
            </w:r>
          </w:p>
        </w:tc>
        <w:tc>
          <w:tcPr>
            <w:tcW w:w="500" w:type="dxa"/>
            <w:noWrap/>
            <w:hideMark/>
          </w:tcPr>
          <w:p w14:paraId="2402C1FB" w14:textId="77777777" w:rsidR="007E0F65" w:rsidRPr="00A06847" w:rsidRDefault="007E0F65" w:rsidP="00B018D1">
            <w:pPr>
              <w:rPr>
                <w:highlight w:val="lightGray"/>
              </w:rPr>
            </w:pPr>
            <w:r w:rsidRPr="00A06847">
              <w:rPr>
                <w:highlight w:val="lightGray"/>
              </w:rPr>
              <w:t>0</w:t>
            </w:r>
          </w:p>
        </w:tc>
        <w:tc>
          <w:tcPr>
            <w:tcW w:w="500" w:type="dxa"/>
            <w:noWrap/>
            <w:hideMark/>
          </w:tcPr>
          <w:p w14:paraId="18D892FA" w14:textId="77777777" w:rsidR="007E0F65" w:rsidRPr="00A06847" w:rsidRDefault="007E0F65" w:rsidP="00B018D1">
            <w:pPr>
              <w:rPr>
                <w:highlight w:val="lightGray"/>
              </w:rPr>
            </w:pPr>
            <w:r w:rsidRPr="00A06847">
              <w:rPr>
                <w:highlight w:val="lightGray"/>
              </w:rPr>
              <w:t>1</w:t>
            </w:r>
          </w:p>
        </w:tc>
        <w:tc>
          <w:tcPr>
            <w:tcW w:w="500" w:type="dxa"/>
            <w:noWrap/>
            <w:hideMark/>
          </w:tcPr>
          <w:p w14:paraId="478B3DA9" w14:textId="77777777" w:rsidR="007E0F65" w:rsidRPr="00A06847" w:rsidRDefault="007E0F65" w:rsidP="00B018D1">
            <w:pPr>
              <w:rPr>
                <w:highlight w:val="lightGray"/>
              </w:rPr>
            </w:pPr>
            <w:r w:rsidRPr="00A06847">
              <w:rPr>
                <w:highlight w:val="lightGray"/>
              </w:rPr>
              <w:t>0</w:t>
            </w:r>
          </w:p>
        </w:tc>
        <w:tc>
          <w:tcPr>
            <w:tcW w:w="500" w:type="dxa"/>
            <w:noWrap/>
            <w:hideMark/>
          </w:tcPr>
          <w:p w14:paraId="43C9691E" w14:textId="77777777" w:rsidR="007E0F65" w:rsidRPr="00A06847" w:rsidRDefault="007E0F65" w:rsidP="00B018D1">
            <w:pPr>
              <w:rPr>
                <w:highlight w:val="lightGray"/>
              </w:rPr>
            </w:pPr>
            <w:r w:rsidRPr="00A06847">
              <w:rPr>
                <w:highlight w:val="lightGray"/>
              </w:rPr>
              <w:t>1</w:t>
            </w:r>
          </w:p>
        </w:tc>
        <w:tc>
          <w:tcPr>
            <w:tcW w:w="500" w:type="dxa"/>
            <w:noWrap/>
            <w:hideMark/>
          </w:tcPr>
          <w:p w14:paraId="20D26CE1" w14:textId="77777777" w:rsidR="007E0F65" w:rsidRPr="00A06847" w:rsidRDefault="007E0F65" w:rsidP="00B018D1">
            <w:pPr>
              <w:rPr>
                <w:highlight w:val="lightGray"/>
              </w:rPr>
            </w:pPr>
            <w:r w:rsidRPr="00A06847">
              <w:rPr>
                <w:highlight w:val="lightGray"/>
              </w:rPr>
              <w:t>0</w:t>
            </w:r>
          </w:p>
        </w:tc>
      </w:tr>
      <w:tr w:rsidR="007E0F65" w:rsidRPr="00A06847" w14:paraId="753E3AFE" w14:textId="77777777" w:rsidTr="00B018D1">
        <w:trPr>
          <w:trHeight w:val="300"/>
          <w:jc w:val="center"/>
        </w:trPr>
        <w:tc>
          <w:tcPr>
            <w:tcW w:w="1480" w:type="dxa"/>
            <w:noWrap/>
            <w:hideMark/>
          </w:tcPr>
          <w:p w14:paraId="170DBDDF" w14:textId="77777777" w:rsidR="007E0F65" w:rsidRPr="00A06847" w:rsidRDefault="007E0F65" w:rsidP="00B018D1">
            <w:pPr>
              <w:rPr>
                <w:highlight w:val="lightGray"/>
              </w:rPr>
            </w:pPr>
            <w:r w:rsidRPr="00A06847">
              <w:rPr>
                <w:highlight w:val="lightGray"/>
              </w:rPr>
              <w:t>-37</w:t>
            </w:r>
          </w:p>
        </w:tc>
        <w:tc>
          <w:tcPr>
            <w:tcW w:w="500" w:type="dxa"/>
            <w:noWrap/>
            <w:hideMark/>
          </w:tcPr>
          <w:p w14:paraId="0539DAAC" w14:textId="77777777" w:rsidR="007E0F65" w:rsidRPr="00A06847" w:rsidRDefault="007E0F65" w:rsidP="00B018D1">
            <w:pPr>
              <w:rPr>
                <w:highlight w:val="lightGray"/>
              </w:rPr>
            </w:pPr>
            <w:r w:rsidRPr="00A06847">
              <w:rPr>
                <w:highlight w:val="lightGray"/>
              </w:rPr>
              <w:t>0</w:t>
            </w:r>
          </w:p>
        </w:tc>
        <w:tc>
          <w:tcPr>
            <w:tcW w:w="500" w:type="dxa"/>
            <w:noWrap/>
            <w:hideMark/>
          </w:tcPr>
          <w:p w14:paraId="1786B6FA" w14:textId="77777777" w:rsidR="007E0F65" w:rsidRPr="00A06847" w:rsidRDefault="007E0F65" w:rsidP="00B018D1">
            <w:pPr>
              <w:rPr>
                <w:highlight w:val="lightGray"/>
              </w:rPr>
            </w:pPr>
            <w:r w:rsidRPr="00A06847">
              <w:rPr>
                <w:highlight w:val="lightGray"/>
              </w:rPr>
              <w:t>0</w:t>
            </w:r>
          </w:p>
        </w:tc>
        <w:tc>
          <w:tcPr>
            <w:tcW w:w="500" w:type="dxa"/>
            <w:noWrap/>
            <w:hideMark/>
          </w:tcPr>
          <w:p w14:paraId="26265B08" w14:textId="77777777" w:rsidR="007E0F65" w:rsidRPr="00A06847" w:rsidRDefault="007E0F65" w:rsidP="00B018D1">
            <w:pPr>
              <w:rPr>
                <w:highlight w:val="lightGray"/>
              </w:rPr>
            </w:pPr>
            <w:r w:rsidRPr="00A06847">
              <w:rPr>
                <w:highlight w:val="lightGray"/>
              </w:rPr>
              <w:t>1</w:t>
            </w:r>
          </w:p>
        </w:tc>
        <w:tc>
          <w:tcPr>
            <w:tcW w:w="500" w:type="dxa"/>
            <w:noWrap/>
            <w:hideMark/>
          </w:tcPr>
          <w:p w14:paraId="287EFCF4" w14:textId="77777777" w:rsidR="007E0F65" w:rsidRPr="00A06847" w:rsidRDefault="007E0F65" w:rsidP="00B018D1">
            <w:pPr>
              <w:rPr>
                <w:highlight w:val="lightGray"/>
              </w:rPr>
            </w:pPr>
            <w:r w:rsidRPr="00A06847">
              <w:rPr>
                <w:highlight w:val="lightGray"/>
              </w:rPr>
              <w:t>0</w:t>
            </w:r>
          </w:p>
        </w:tc>
        <w:tc>
          <w:tcPr>
            <w:tcW w:w="500" w:type="dxa"/>
            <w:noWrap/>
            <w:hideMark/>
          </w:tcPr>
          <w:p w14:paraId="2ABAD537" w14:textId="77777777" w:rsidR="007E0F65" w:rsidRPr="00A06847" w:rsidRDefault="007E0F65" w:rsidP="00B018D1">
            <w:pPr>
              <w:rPr>
                <w:highlight w:val="lightGray"/>
              </w:rPr>
            </w:pPr>
            <w:r w:rsidRPr="00A06847">
              <w:rPr>
                <w:highlight w:val="lightGray"/>
              </w:rPr>
              <w:t>1</w:t>
            </w:r>
          </w:p>
        </w:tc>
        <w:tc>
          <w:tcPr>
            <w:tcW w:w="500" w:type="dxa"/>
            <w:noWrap/>
            <w:hideMark/>
          </w:tcPr>
          <w:p w14:paraId="5C9257C6" w14:textId="77777777" w:rsidR="007E0F65" w:rsidRPr="00A06847" w:rsidRDefault="007E0F65" w:rsidP="00B018D1">
            <w:pPr>
              <w:rPr>
                <w:highlight w:val="lightGray"/>
              </w:rPr>
            </w:pPr>
            <w:r w:rsidRPr="00A06847">
              <w:rPr>
                <w:highlight w:val="lightGray"/>
              </w:rPr>
              <w:t>1</w:t>
            </w:r>
          </w:p>
        </w:tc>
      </w:tr>
      <w:tr w:rsidR="007E0F65" w:rsidRPr="00A06847" w14:paraId="6CA90877" w14:textId="77777777" w:rsidTr="00B018D1">
        <w:trPr>
          <w:trHeight w:val="300"/>
          <w:jc w:val="center"/>
        </w:trPr>
        <w:tc>
          <w:tcPr>
            <w:tcW w:w="1480" w:type="dxa"/>
            <w:noWrap/>
            <w:hideMark/>
          </w:tcPr>
          <w:p w14:paraId="6F6A09F9" w14:textId="77777777" w:rsidR="007E0F65" w:rsidRPr="00A06847" w:rsidRDefault="007E0F65" w:rsidP="00B018D1">
            <w:pPr>
              <w:rPr>
                <w:highlight w:val="lightGray"/>
              </w:rPr>
            </w:pPr>
            <w:r w:rsidRPr="00A06847">
              <w:rPr>
                <w:highlight w:val="lightGray"/>
              </w:rPr>
              <w:t>-35</w:t>
            </w:r>
          </w:p>
        </w:tc>
        <w:tc>
          <w:tcPr>
            <w:tcW w:w="500" w:type="dxa"/>
            <w:noWrap/>
            <w:hideMark/>
          </w:tcPr>
          <w:p w14:paraId="520D7E48" w14:textId="77777777" w:rsidR="007E0F65" w:rsidRPr="00A06847" w:rsidRDefault="007E0F65" w:rsidP="00B018D1">
            <w:pPr>
              <w:rPr>
                <w:highlight w:val="lightGray"/>
              </w:rPr>
            </w:pPr>
            <w:r w:rsidRPr="00A06847">
              <w:rPr>
                <w:highlight w:val="lightGray"/>
              </w:rPr>
              <w:t>0</w:t>
            </w:r>
          </w:p>
        </w:tc>
        <w:tc>
          <w:tcPr>
            <w:tcW w:w="500" w:type="dxa"/>
            <w:noWrap/>
            <w:hideMark/>
          </w:tcPr>
          <w:p w14:paraId="6AB26E7D" w14:textId="77777777" w:rsidR="007E0F65" w:rsidRPr="00A06847" w:rsidRDefault="007E0F65" w:rsidP="00B018D1">
            <w:pPr>
              <w:rPr>
                <w:highlight w:val="lightGray"/>
              </w:rPr>
            </w:pPr>
            <w:r w:rsidRPr="00A06847">
              <w:rPr>
                <w:highlight w:val="lightGray"/>
              </w:rPr>
              <w:t>0</w:t>
            </w:r>
          </w:p>
        </w:tc>
        <w:tc>
          <w:tcPr>
            <w:tcW w:w="500" w:type="dxa"/>
            <w:noWrap/>
            <w:hideMark/>
          </w:tcPr>
          <w:p w14:paraId="5A45A58C" w14:textId="77777777" w:rsidR="007E0F65" w:rsidRPr="00A06847" w:rsidRDefault="007E0F65" w:rsidP="00B018D1">
            <w:pPr>
              <w:rPr>
                <w:highlight w:val="lightGray"/>
              </w:rPr>
            </w:pPr>
            <w:r w:rsidRPr="00A06847">
              <w:rPr>
                <w:highlight w:val="lightGray"/>
              </w:rPr>
              <w:t>1</w:t>
            </w:r>
          </w:p>
        </w:tc>
        <w:tc>
          <w:tcPr>
            <w:tcW w:w="500" w:type="dxa"/>
            <w:noWrap/>
            <w:hideMark/>
          </w:tcPr>
          <w:p w14:paraId="3CECDA87" w14:textId="77777777" w:rsidR="007E0F65" w:rsidRPr="00A06847" w:rsidRDefault="007E0F65" w:rsidP="00B018D1">
            <w:pPr>
              <w:rPr>
                <w:highlight w:val="lightGray"/>
              </w:rPr>
            </w:pPr>
            <w:r w:rsidRPr="00A06847">
              <w:rPr>
                <w:highlight w:val="lightGray"/>
              </w:rPr>
              <w:t>0</w:t>
            </w:r>
          </w:p>
        </w:tc>
        <w:tc>
          <w:tcPr>
            <w:tcW w:w="500" w:type="dxa"/>
            <w:noWrap/>
            <w:hideMark/>
          </w:tcPr>
          <w:p w14:paraId="658851BF" w14:textId="77777777" w:rsidR="007E0F65" w:rsidRPr="00A06847" w:rsidRDefault="007E0F65" w:rsidP="00B018D1">
            <w:pPr>
              <w:rPr>
                <w:highlight w:val="lightGray"/>
              </w:rPr>
            </w:pPr>
            <w:r w:rsidRPr="00A06847">
              <w:rPr>
                <w:highlight w:val="lightGray"/>
              </w:rPr>
              <w:t>0</w:t>
            </w:r>
          </w:p>
        </w:tc>
        <w:tc>
          <w:tcPr>
            <w:tcW w:w="500" w:type="dxa"/>
            <w:noWrap/>
            <w:hideMark/>
          </w:tcPr>
          <w:p w14:paraId="39B4EB06" w14:textId="77777777" w:rsidR="007E0F65" w:rsidRPr="00A06847" w:rsidRDefault="007E0F65" w:rsidP="00B018D1">
            <w:pPr>
              <w:rPr>
                <w:highlight w:val="lightGray"/>
              </w:rPr>
            </w:pPr>
            <w:r w:rsidRPr="00A06847">
              <w:rPr>
                <w:highlight w:val="lightGray"/>
              </w:rPr>
              <w:t>1</w:t>
            </w:r>
          </w:p>
        </w:tc>
      </w:tr>
      <w:tr w:rsidR="007E0F65" w:rsidRPr="00A06847" w14:paraId="6E9C0A02" w14:textId="77777777" w:rsidTr="00B018D1">
        <w:trPr>
          <w:trHeight w:val="300"/>
          <w:jc w:val="center"/>
        </w:trPr>
        <w:tc>
          <w:tcPr>
            <w:tcW w:w="1480" w:type="dxa"/>
            <w:noWrap/>
            <w:hideMark/>
          </w:tcPr>
          <w:p w14:paraId="2BB69B6B" w14:textId="77777777" w:rsidR="007E0F65" w:rsidRPr="00A06847" w:rsidRDefault="007E0F65" w:rsidP="00B018D1">
            <w:pPr>
              <w:rPr>
                <w:highlight w:val="lightGray"/>
              </w:rPr>
            </w:pPr>
            <w:r w:rsidRPr="00A06847">
              <w:rPr>
                <w:highlight w:val="lightGray"/>
              </w:rPr>
              <w:t>-33</w:t>
            </w:r>
          </w:p>
        </w:tc>
        <w:tc>
          <w:tcPr>
            <w:tcW w:w="500" w:type="dxa"/>
            <w:noWrap/>
            <w:hideMark/>
          </w:tcPr>
          <w:p w14:paraId="177517CA" w14:textId="77777777" w:rsidR="007E0F65" w:rsidRPr="00A06847" w:rsidRDefault="007E0F65" w:rsidP="00B018D1">
            <w:pPr>
              <w:rPr>
                <w:highlight w:val="lightGray"/>
              </w:rPr>
            </w:pPr>
            <w:r w:rsidRPr="00A06847">
              <w:rPr>
                <w:highlight w:val="lightGray"/>
              </w:rPr>
              <w:t>0</w:t>
            </w:r>
          </w:p>
        </w:tc>
        <w:tc>
          <w:tcPr>
            <w:tcW w:w="500" w:type="dxa"/>
            <w:noWrap/>
            <w:hideMark/>
          </w:tcPr>
          <w:p w14:paraId="021E518A" w14:textId="77777777" w:rsidR="007E0F65" w:rsidRPr="00A06847" w:rsidRDefault="007E0F65" w:rsidP="00B018D1">
            <w:pPr>
              <w:rPr>
                <w:highlight w:val="lightGray"/>
              </w:rPr>
            </w:pPr>
            <w:r w:rsidRPr="00A06847">
              <w:rPr>
                <w:highlight w:val="lightGray"/>
              </w:rPr>
              <w:t>0</w:t>
            </w:r>
          </w:p>
        </w:tc>
        <w:tc>
          <w:tcPr>
            <w:tcW w:w="500" w:type="dxa"/>
            <w:noWrap/>
            <w:hideMark/>
          </w:tcPr>
          <w:p w14:paraId="602AD49A" w14:textId="77777777" w:rsidR="007E0F65" w:rsidRPr="00A06847" w:rsidRDefault="007E0F65" w:rsidP="00B018D1">
            <w:pPr>
              <w:rPr>
                <w:highlight w:val="lightGray"/>
              </w:rPr>
            </w:pPr>
            <w:r w:rsidRPr="00A06847">
              <w:rPr>
                <w:highlight w:val="lightGray"/>
              </w:rPr>
              <w:t>1</w:t>
            </w:r>
          </w:p>
        </w:tc>
        <w:tc>
          <w:tcPr>
            <w:tcW w:w="500" w:type="dxa"/>
            <w:noWrap/>
            <w:hideMark/>
          </w:tcPr>
          <w:p w14:paraId="662AFDFF" w14:textId="77777777" w:rsidR="007E0F65" w:rsidRPr="00A06847" w:rsidRDefault="007E0F65" w:rsidP="00B018D1">
            <w:pPr>
              <w:rPr>
                <w:highlight w:val="lightGray"/>
              </w:rPr>
            </w:pPr>
            <w:r w:rsidRPr="00A06847">
              <w:rPr>
                <w:highlight w:val="lightGray"/>
              </w:rPr>
              <w:t>0</w:t>
            </w:r>
          </w:p>
        </w:tc>
        <w:tc>
          <w:tcPr>
            <w:tcW w:w="500" w:type="dxa"/>
            <w:noWrap/>
            <w:hideMark/>
          </w:tcPr>
          <w:p w14:paraId="1A5F1F9E" w14:textId="77777777" w:rsidR="007E0F65" w:rsidRPr="00A06847" w:rsidRDefault="007E0F65" w:rsidP="00B018D1">
            <w:pPr>
              <w:rPr>
                <w:highlight w:val="lightGray"/>
              </w:rPr>
            </w:pPr>
            <w:r w:rsidRPr="00A06847">
              <w:rPr>
                <w:highlight w:val="lightGray"/>
              </w:rPr>
              <w:t>0</w:t>
            </w:r>
          </w:p>
        </w:tc>
        <w:tc>
          <w:tcPr>
            <w:tcW w:w="500" w:type="dxa"/>
            <w:noWrap/>
            <w:hideMark/>
          </w:tcPr>
          <w:p w14:paraId="4E4CAD2A" w14:textId="77777777" w:rsidR="007E0F65" w:rsidRPr="00A06847" w:rsidRDefault="007E0F65" w:rsidP="00B018D1">
            <w:pPr>
              <w:rPr>
                <w:highlight w:val="lightGray"/>
              </w:rPr>
            </w:pPr>
            <w:r w:rsidRPr="00A06847">
              <w:rPr>
                <w:highlight w:val="lightGray"/>
              </w:rPr>
              <w:t>0</w:t>
            </w:r>
          </w:p>
        </w:tc>
      </w:tr>
      <w:tr w:rsidR="007E0F65" w:rsidRPr="00A06847" w14:paraId="5F696710" w14:textId="77777777" w:rsidTr="00B018D1">
        <w:trPr>
          <w:trHeight w:val="300"/>
          <w:jc w:val="center"/>
        </w:trPr>
        <w:tc>
          <w:tcPr>
            <w:tcW w:w="1480" w:type="dxa"/>
            <w:noWrap/>
            <w:hideMark/>
          </w:tcPr>
          <w:p w14:paraId="7338E230" w14:textId="77777777" w:rsidR="007E0F65" w:rsidRPr="00A06847" w:rsidRDefault="007E0F65" w:rsidP="00B018D1">
            <w:pPr>
              <w:rPr>
                <w:highlight w:val="lightGray"/>
              </w:rPr>
            </w:pPr>
            <w:r w:rsidRPr="00A06847">
              <w:rPr>
                <w:highlight w:val="lightGray"/>
              </w:rPr>
              <w:t>-31</w:t>
            </w:r>
          </w:p>
        </w:tc>
        <w:tc>
          <w:tcPr>
            <w:tcW w:w="500" w:type="dxa"/>
            <w:noWrap/>
            <w:hideMark/>
          </w:tcPr>
          <w:p w14:paraId="684A4831" w14:textId="77777777" w:rsidR="007E0F65" w:rsidRPr="00A06847" w:rsidRDefault="007E0F65" w:rsidP="00B018D1">
            <w:pPr>
              <w:rPr>
                <w:highlight w:val="lightGray"/>
              </w:rPr>
            </w:pPr>
            <w:r w:rsidRPr="00A06847">
              <w:rPr>
                <w:highlight w:val="lightGray"/>
              </w:rPr>
              <w:t>0</w:t>
            </w:r>
          </w:p>
        </w:tc>
        <w:tc>
          <w:tcPr>
            <w:tcW w:w="500" w:type="dxa"/>
            <w:noWrap/>
            <w:hideMark/>
          </w:tcPr>
          <w:p w14:paraId="04C06A47" w14:textId="77777777" w:rsidR="007E0F65" w:rsidRPr="00A06847" w:rsidRDefault="007E0F65" w:rsidP="00B018D1">
            <w:pPr>
              <w:rPr>
                <w:highlight w:val="lightGray"/>
              </w:rPr>
            </w:pPr>
            <w:r w:rsidRPr="00A06847">
              <w:rPr>
                <w:highlight w:val="lightGray"/>
              </w:rPr>
              <w:t>1</w:t>
            </w:r>
          </w:p>
        </w:tc>
        <w:tc>
          <w:tcPr>
            <w:tcW w:w="500" w:type="dxa"/>
            <w:noWrap/>
            <w:hideMark/>
          </w:tcPr>
          <w:p w14:paraId="64B9DD8A" w14:textId="77777777" w:rsidR="007E0F65" w:rsidRPr="00A06847" w:rsidRDefault="007E0F65" w:rsidP="00B018D1">
            <w:pPr>
              <w:rPr>
                <w:highlight w:val="lightGray"/>
              </w:rPr>
            </w:pPr>
            <w:r w:rsidRPr="00A06847">
              <w:rPr>
                <w:highlight w:val="lightGray"/>
              </w:rPr>
              <w:t>1</w:t>
            </w:r>
          </w:p>
        </w:tc>
        <w:tc>
          <w:tcPr>
            <w:tcW w:w="500" w:type="dxa"/>
            <w:noWrap/>
            <w:hideMark/>
          </w:tcPr>
          <w:p w14:paraId="4974D65E" w14:textId="77777777" w:rsidR="007E0F65" w:rsidRPr="00A06847" w:rsidRDefault="007E0F65" w:rsidP="00B018D1">
            <w:pPr>
              <w:rPr>
                <w:highlight w:val="lightGray"/>
              </w:rPr>
            </w:pPr>
            <w:r w:rsidRPr="00A06847">
              <w:rPr>
                <w:highlight w:val="lightGray"/>
              </w:rPr>
              <w:t>0</w:t>
            </w:r>
          </w:p>
        </w:tc>
        <w:tc>
          <w:tcPr>
            <w:tcW w:w="500" w:type="dxa"/>
            <w:noWrap/>
            <w:hideMark/>
          </w:tcPr>
          <w:p w14:paraId="2250A8D2" w14:textId="77777777" w:rsidR="007E0F65" w:rsidRPr="00A06847" w:rsidRDefault="007E0F65" w:rsidP="00B018D1">
            <w:pPr>
              <w:rPr>
                <w:highlight w:val="lightGray"/>
              </w:rPr>
            </w:pPr>
            <w:r w:rsidRPr="00A06847">
              <w:rPr>
                <w:highlight w:val="lightGray"/>
              </w:rPr>
              <w:t>0</w:t>
            </w:r>
          </w:p>
        </w:tc>
        <w:tc>
          <w:tcPr>
            <w:tcW w:w="500" w:type="dxa"/>
            <w:noWrap/>
            <w:hideMark/>
          </w:tcPr>
          <w:p w14:paraId="0B693D82" w14:textId="77777777" w:rsidR="007E0F65" w:rsidRPr="00A06847" w:rsidRDefault="007E0F65" w:rsidP="00B018D1">
            <w:pPr>
              <w:rPr>
                <w:highlight w:val="lightGray"/>
              </w:rPr>
            </w:pPr>
            <w:r w:rsidRPr="00A06847">
              <w:rPr>
                <w:highlight w:val="lightGray"/>
              </w:rPr>
              <w:t>0</w:t>
            </w:r>
          </w:p>
        </w:tc>
      </w:tr>
      <w:tr w:rsidR="007E0F65" w:rsidRPr="00A06847" w14:paraId="1D42D12F" w14:textId="77777777" w:rsidTr="00B018D1">
        <w:trPr>
          <w:trHeight w:val="300"/>
          <w:jc w:val="center"/>
        </w:trPr>
        <w:tc>
          <w:tcPr>
            <w:tcW w:w="1480" w:type="dxa"/>
            <w:noWrap/>
            <w:hideMark/>
          </w:tcPr>
          <w:p w14:paraId="69A3AB8C" w14:textId="77777777" w:rsidR="007E0F65" w:rsidRPr="00A06847" w:rsidRDefault="007E0F65" w:rsidP="00B018D1">
            <w:pPr>
              <w:rPr>
                <w:highlight w:val="lightGray"/>
              </w:rPr>
            </w:pPr>
            <w:r w:rsidRPr="00A06847">
              <w:rPr>
                <w:highlight w:val="lightGray"/>
              </w:rPr>
              <w:t>-29</w:t>
            </w:r>
          </w:p>
        </w:tc>
        <w:tc>
          <w:tcPr>
            <w:tcW w:w="500" w:type="dxa"/>
            <w:noWrap/>
            <w:hideMark/>
          </w:tcPr>
          <w:p w14:paraId="46F918CA" w14:textId="77777777" w:rsidR="007E0F65" w:rsidRPr="00A06847" w:rsidRDefault="007E0F65" w:rsidP="00B018D1">
            <w:pPr>
              <w:rPr>
                <w:highlight w:val="lightGray"/>
              </w:rPr>
            </w:pPr>
            <w:r w:rsidRPr="00A06847">
              <w:rPr>
                <w:highlight w:val="lightGray"/>
              </w:rPr>
              <w:t>0</w:t>
            </w:r>
          </w:p>
        </w:tc>
        <w:tc>
          <w:tcPr>
            <w:tcW w:w="500" w:type="dxa"/>
            <w:noWrap/>
            <w:hideMark/>
          </w:tcPr>
          <w:p w14:paraId="5D38CBAE" w14:textId="77777777" w:rsidR="007E0F65" w:rsidRPr="00A06847" w:rsidRDefault="007E0F65" w:rsidP="00B018D1">
            <w:pPr>
              <w:rPr>
                <w:highlight w:val="lightGray"/>
              </w:rPr>
            </w:pPr>
            <w:r w:rsidRPr="00A06847">
              <w:rPr>
                <w:highlight w:val="lightGray"/>
              </w:rPr>
              <w:t>1</w:t>
            </w:r>
          </w:p>
        </w:tc>
        <w:tc>
          <w:tcPr>
            <w:tcW w:w="500" w:type="dxa"/>
            <w:noWrap/>
            <w:hideMark/>
          </w:tcPr>
          <w:p w14:paraId="66EACB4B" w14:textId="77777777" w:rsidR="007E0F65" w:rsidRPr="00A06847" w:rsidRDefault="007E0F65" w:rsidP="00B018D1">
            <w:pPr>
              <w:rPr>
                <w:highlight w:val="lightGray"/>
              </w:rPr>
            </w:pPr>
            <w:r w:rsidRPr="00A06847">
              <w:rPr>
                <w:highlight w:val="lightGray"/>
              </w:rPr>
              <w:t>1</w:t>
            </w:r>
          </w:p>
        </w:tc>
        <w:tc>
          <w:tcPr>
            <w:tcW w:w="500" w:type="dxa"/>
            <w:noWrap/>
            <w:hideMark/>
          </w:tcPr>
          <w:p w14:paraId="5885EA77" w14:textId="77777777" w:rsidR="007E0F65" w:rsidRPr="00A06847" w:rsidRDefault="007E0F65" w:rsidP="00B018D1">
            <w:pPr>
              <w:rPr>
                <w:highlight w:val="lightGray"/>
              </w:rPr>
            </w:pPr>
            <w:r w:rsidRPr="00A06847">
              <w:rPr>
                <w:highlight w:val="lightGray"/>
              </w:rPr>
              <w:t>0</w:t>
            </w:r>
          </w:p>
        </w:tc>
        <w:tc>
          <w:tcPr>
            <w:tcW w:w="500" w:type="dxa"/>
            <w:noWrap/>
            <w:hideMark/>
          </w:tcPr>
          <w:p w14:paraId="2480B87D" w14:textId="77777777" w:rsidR="007E0F65" w:rsidRPr="00A06847" w:rsidRDefault="007E0F65" w:rsidP="00B018D1">
            <w:pPr>
              <w:rPr>
                <w:highlight w:val="lightGray"/>
              </w:rPr>
            </w:pPr>
            <w:r w:rsidRPr="00A06847">
              <w:rPr>
                <w:highlight w:val="lightGray"/>
              </w:rPr>
              <w:t>0</w:t>
            </w:r>
          </w:p>
        </w:tc>
        <w:tc>
          <w:tcPr>
            <w:tcW w:w="500" w:type="dxa"/>
            <w:noWrap/>
            <w:hideMark/>
          </w:tcPr>
          <w:p w14:paraId="79326468" w14:textId="77777777" w:rsidR="007E0F65" w:rsidRPr="00A06847" w:rsidRDefault="007E0F65" w:rsidP="00B018D1">
            <w:pPr>
              <w:rPr>
                <w:highlight w:val="lightGray"/>
              </w:rPr>
            </w:pPr>
            <w:r w:rsidRPr="00A06847">
              <w:rPr>
                <w:highlight w:val="lightGray"/>
              </w:rPr>
              <w:t>1</w:t>
            </w:r>
          </w:p>
        </w:tc>
      </w:tr>
      <w:tr w:rsidR="007E0F65" w:rsidRPr="00A06847" w14:paraId="270B7855" w14:textId="77777777" w:rsidTr="00B018D1">
        <w:trPr>
          <w:trHeight w:val="300"/>
          <w:jc w:val="center"/>
        </w:trPr>
        <w:tc>
          <w:tcPr>
            <w:tcW w:w="1480" w:type="dxa"/>
            <w:noWrap/>
            <w:hideMark/>
          </w:tcPr>
          <w:p w14:paraId="275FC507" w14:textId="77777777" w:rsidR="007E0F65" w:rsidRPr="00A06847" w:rsidRDefault="007E0F65" w:rsidP="00B018D1">
            <w:pPr>
              <w:rPr>
                <w:highlight w:val="lightGray"/>
              </w:rPr>
            </w:pPr>
            <w:r w:rsidRPr="00A06847">
              <w:rPr>
                <w:highlight w:val="lightGray"/>
              </w:rPr>
              <w:t>-27</w:t>
            </w:r>
          </w:p>
        </w:tc>
        <w:tc>
          <w:tcPr>
            <w:tcW w:w="500" w:type="dxa"/>
            <w:noWrap/>
            <w:hideMark/>
          </w:tcPr>
          <w:p w14:paraId="201665ED" w14:textId="77777777" w:rsidR="007E0F65" w:rsidRPr="00A06847" w:rsidRDefault="007E0F65" w:rsidP="00B018D1">
            <w:pPr>
              <w:rPr>
                <w:highlight w:val="lightGray"/>
              </w:rPr>
            </w:pPr>
            <w:r w:rsidRPr="00A06847">
              <w:rPr>
                <w:highlight w:val="lightGray"/>
              </w:rPr>
              <w:t>0</w:t>
            </w:r>
          </w:p>
        </w:tc>
        <w:tc>
          <w:tcPr>
            <w:tcW w:w="500" w:type="dxa"/>
            <w:noWrap/>
            <w:hideMark/>
          </w:tcPr>
          <w:p w14:paraId="1650FA69" w14:textId="77777777" w:rsidR="007E0F65" w:rsidRPr="00A06847" w:rsidRDefault="007E0F65" w:rsidP="00B018D1">
            <w:pPr>
              <w:rPr>
                <w:highlight w:val="lightGray"/>
              </w:rPr>
            </w:pPr>
            <w:r w:rsidRPr="00A06847">
              <w:rPr>
                <w:highlight w:val="lightGray"/>
              </w:rPr>
              <w:t>1</w:t>
            </w:r>
          </w:p>
        </w:tc>
        <w:tc>
          <w:tcPr>
            <w:tcW w:w="500" w:type="dxa"/>
            <w:noWrap/>
            <w:hideMark/>
          </w:tcPr>
          <w:p w14:paraId="3BA3424C" w14:textId="77777777" w:rsidR="007E0F65" w:rsidRPr="00A06847" w:rsidRDefault="007E0F65" w:rsidP="00B018D1">
            <w:pPr>
              <w:rPr>
                <w:highlight w:val="lightGray"/>
              </w:rPr>
            </w:pPr>
            <w:r w:rsidRPr="00A06847">
              <w:rPr>
                <w:highlight w:val="lightGray"/>
              </w:rPr>
              <w:t>1</w:t>
            </w:r>
          </w:p>
        </w:tc>
        <w:tc>
          <w:tcPr>
            <w:tcW w:w="500" w:type="dxa"/>
            <w:noWrap/>
            <w:hideMark/>
          </w:tcPr>
          <w:p w14:paraId="01332146" w14:textId="77777777" w:rsidR="007E0F65" w:rsidRPr="00A06847" w:rsidRDefault="007E0F65" w:rsidP="00B018D1">
            <w:pPr>
              <w:rPr>
                <w:highlight w:val="lightGray"/>
              </w:rPr>
            </w:pPr>
            <w:r w:rsidRPr="00A06847">
              <w:rPr>
                <w:highlight w:val="lightGray"/>
              </w:rPr>
              <w:t>0</w:t>
            </w:r>
          </w:p>
        </w:tc>
        <w:tc>
          <w:tcPr>
            <w:tcW w:w="500" w:type="dxa"/>
            <w:noWrap/>
            <w:hideMark/>
          </w:tcPr>
          <w:p w14:paraId="21902EBB" w14:textId="77777777" w:rsidR="007E0F65" w:rsidRPr="00A06847" w:rsidRDefault="007E0F65" w:rsidP="00B018D1">
            <w:pPr>
              <w:rPr>
                <w:highlight w:val="lightGray"/>
              </w:rPr>
            </w:pPr>
            <w:r w:rsidRPr="00A06847">
              <w:rPr>
                <w:highlight w:val="lightGray"/>
              </w:rPr>
              <w:t>1</w:t>
            </w:r>
          </w:p>
        </w:tc>
        <w:tc>
          <w:tcPr>
            <w:tcW w:w="500" w:type="dxa"/>
            <w:noWrap/>
            <w:hideMark/>
          </w:tcPr>
          <w:p w14:paraId="335D8D88" w14:textId="77777777" w:rsidR="007E0F65" w:rsidRPr="00A06847" w:rsidRDefault="007E0F65" w:rsidP="00B018D1">
            <w:pPr>
              <w:rPr>
                <w:highlight w:val="lightGray"/>
              </w:rPr>
            </w:pPr>
            <w:r w:rsidRPr="00A06847">
              <w:rPr>
                <w:highlight w:val="lightGray"/>
              </w:rPr>
              <w:t>1</w:t>
            </w:r>
          </w:p>
        </w:tc>
      </w:tr>
      <w:tr w:rsidR="007E0F65" w:rsidRPr="00A06847" w14:paraId="0535157C" w14:textId="77777777" w:rsidTr="00B018D1">
        <w:trPr>
          <w:trHeight w:val="300"/>
          <w:jc w:val="center"/>
        </w:trPr>
        <w:tc>
          <w:tcPr>
            <w:tcW w:w="1480" w:type="dxa"/>
            <w:noWrap/>
            <w:hideMark/>
          </w:tcPr>
          <w:p w14:paraId="7E140F82" w14:textId="77777777" w:rsidR="007E0F65" w:rsidRPr="00A06847" w:rsidRDefault="007E0F65" w:rsidP="00B018D1">
            <w:pPr>
              <w:rPr>
                <w:highlight w:val="lightGray"/>
              </w:rPr>
            </w:pPr>
            <w:r w:rsidRPr="00A06847">
              <w:rPr>
                <w:highlight w:val="lightGray"/>
              </w:rPr>
              <w:t>-25</w:t>
            </w:r>
          </w:p>
        </w:tc>
        <w:tc>
          <w:tcPr>
            <w:tcW w:w="500" w:type="dxa"/>
            <w:noWrap/>
            <w:hideMark/>
          </w:tcPr>
          <w:p w14:paraId="62A3E061" w14:textId="77777777" w:rsidR="007E0F65" w:rsidRPr="00A06847" w:rsidRDefault="007E0F65" w:rsidP="00B018D1">
            <w:pPr>
              <w:rPr>
                <w:highlight w:val="lightGray"/>
              </w:rPr>
            </w:pPr>
            <w:r w:rsidRPr="00A06847">
              <w:rPr>
                <w:highlight w:val="lightGray"/>
              </w:rPr>
              <w:t>0</w:t>
            </w:r>
          </w:p>
        </w:tc>
        <w:tc>
          <w:tcPr>
            <w:tcW w:w="500" w:type="dxa"/>
            <w:noWrap/>
            <w:hideMark/>
          </w:tcPr>
          <w:p w14:paraId="43E3CBEB" w14:textId="77777777" w:rsidR="007E0F65" w:rsidRPr="00A06847" w:rsidRDefault="007E0F65" w:rsidP="00B018D1">
            <w:pPr>
              <w:rPr>
                <w:highlight w:val="lightGray"/>
              </w:rPr>
            </w:pPr>
            <w:r w:rsidRPr="00A06847">
              <w:rPr>
                <w:highlight w:val="lightGray"/>
              </w:rPr>
              <w:t>1</w:t>
            </w:r>
          </w:p>
        </w:tc>
        <w:tc>
          <w:tcPr>
            <w:tcW w:w="500" w:type="dxa"/>
            <w:noWrap/>
            <w:hideMark/>
          </w:tcPr>
          <w:p w14:paraId="1512D8AE" w14:textId="77777777" w:rsidR="007E0F65" w:rsidRPr="00A06847" w:rsidRDefault="007E0F65" w:rsidP="00B018D1">
            <w:pPr>
              <w:rPr>
                <w:highlight w:val="lightGray"/>
              </w:rPr>
            </w:pPr>
            <w:r w:rsidRPr="00A06847">
              <w:rPr>
                <w:highlight w:val="lightGray"/>
              </w:rPr>
              <w:t>1</w:t>
            </w:r>
          </w:p>
        </w:tc>
        <w:tc>
          <w:tcPr>
            <w:tcW w:w="500" w:type="dxa"/>
            <w:noWrap/>
            <w:hideMark/>
          </w:tcPr>
          <w:p w14:paraId="0F0F4AAE" w14:textId="77777777" w:rsidR="007E0F65" w:rsidRPr="00A06847" w:rsidRDefault="007E0F65" w:rsidP="00B018D1">
            <w:pPr>
              <w:rPr>
                <w:highlight w:val="lightGray"/>
              </w:rPr>
            </w:pPr>
            <w:r w:rsidRPr="00A06847">
              <w:rPr>
                <w:highlight w:val="lightGray"/>
              </w:rPr>
              <w:t>0</w:t>
            </w:r>
          </w:p>
        </w:tc>
        <w:tc>
          <w:tcPr>
            <w:tcW w:w="500" w:type="dxa"/>
            <w:noWrap/>
            <w:hideMark/>
          </w:tcPr>
          <w:p w14:paraId="58B0A2EB" w14:textId="77777777" w:rsidR="007E0F65" w:rsidRPr="00A06847" w:rsidRDefault="007E0F65" w:rsidP="00B018D1">
            <w:pPr>
              <w:rPr>
                <w:highlight w:val="lightGray"/>
              </w:rPr>
            </w:pPr>
            <w:r w:rsidRPr="00A06847">
              <w:rPr>
                <w:highlight w:val="lightGray"/>
              </w:rPr>
              <w:t>1</w:t>
            </w:r>
          </w:p>
        </w:tc>
        <w:tc>
          <w:tcPr>
            <w:tcW w:w="500" w:type="dxa"/>
            <w:noWrap/>
            <w:hideMark/>
          </w:tcPr>
          <w:p w14:paraId="0B66E392" w14:textId="77777777" w:rsidR="007E0F65" w:rsidRPr="00A06847" w:rsidRDefault="007E0F65" w:rsidP="00B018D1">
            <w:pPr>
              <w:rPr>
                <w:highlight w:val="lightGray"/>
              </w:rPr>
            </w:pPr>
            <w:r w:rsidRPr="00A06847">
              <w:rPr>
                <w:highlight w:val="lightGray"/>
              </w:rPr>
              <w:t>0</w:t>
            </w:r>
          </w:p>
        </w:tc>
      </w:tr>
      <w:tr w:rsidR="007E0F65" w:rsidRPr="00A06847" w14:paraId="1B45C58E" w14:textId="77777777" w:rsidTr="00B018D1">
        <w:trPr>
          <w:trHeight w:val="300"/>
          <w:jc w:val="center"/>
        </w:trPr>
        <w:tc>
          <w:tcPr>
            <w:tcW w:w="1480" w:type="dxa"/>
            <w:noWrap/>
            <w:hideMark/>
          </w:tcPr>
          <w:p w14:paraId="6085E76C" w14:textId="77777777" w:rsidR="007E0F65" w:rsidRPr="00A06847" w:rsidRDefault="007E0F65" w:rsidP="00B018D1">
            <w:pPr>
              <w:rPr>
                <w:highlight w:val="lightGray"/>
              </w:rPr>
            </w:pPr>
            <w:r w:rsidRPr="00A06847">
              <w:rPr>
                <w:highlight w:val="lightGray"/>
              </w:rPr>
              <w:t>-23</w:t>
            </w:r>
          </w:p>
        </w:tc>
        <w:tc>
          <w:tcPr>
            <w:tcW w:w="500" w:type="dxa"/>
            <w:noWrap/>
            <w:hideMark/>
          </w:tcPr>
          <w:p w14:paraId="0C0C0EFA" w14:textId="77777777" w:rsidR="007E0F65" w:rsidRPr="00A06847" w:rsidRDefault="007E0F65" w:rsidP="00B018D1">
            <w:pPr>
              <w:rPr>
                <w:highlight w:val="lightGray"/>
              </w:rPr>
            </w:pPr>
            <w:r w:rsidRPr="00A06847">
              <w:rPr>
                <w:highlight w:val="lightGray"/>
              </w:rPr>
              <w:t>0</w:t>
            </w:r>
          </w:p>
        </w:tc>
        <w:tc>
          <w:tcPr>
            <w:tcW w:w="500" w:type="dxa"/>
            <w:noWrap/>
            <w:hideMark/>
          </w:tcPr>
          <w:p w14:paraId="45A74025" w14:textId="77777777" w:rsidR="007E0F65" w:rsidRPr="00A06847" w:rsidRDefault="007E0F65" w:rsidP="00B018D1">
            <w:pPr>
              <w:rPr>
                <w:highlight w:val="lightGray"/>
              </w:rPr>
            </w:pPr>
            <w:r w:rsidRPr="00A06847">
              <w:rPr>
                <w:highlight w:val="lightGray"/>
              </w:rPr>
              <w:t>1</w:t>
            </w:r>
          </w:p>
        </w:tc>
        <w:tc>
          <w:tcPr>
            <w:tcW w:w="500" w:type="dxa"/>
            <w:noWrap/>
            <w:hideMark/>
          </w:tcPr>
          <w:p w14:paraId="3C54B58A" w14:textId="77777777" w:rsidR="007E0F65" w:rsidRPr="00A06847" w:rsidRDefault="007E0F65" w:rsidP="00B018D1">
            <w:pPr>
              <w:rPr>
                <w:highlight w:val="lightGray"/>
              </w:rPr>
            </w:pPr>
            <w:r w:rsidRPr="00A06847">
              <w:rPr>
                <w:highlight w:val="lightGray"/>
              </w:rPr>
              <w:t>1</w:t>
            </w:r>
          </w:p>
        </w:tc>
        <w:tc>
          <w:tcPr>
            <w:tcW w:w="500" w:type="dxa"/>
            <w:noWrap/>
            <w:hideMark/>
          </w:tcPr>
          <w:p w14:paraId="18C550C4" w14:textId="77777777" w:rsidR="007E0F65" w:rsidRPr="00A06847" w:rsidRDefault="007E0F65" w:rsidP="00B018D1">
            <w:pPr>
              <w:rPr>
                <w:highlight w:val="lightGray"/>
              </w:rPr>
            </w:pPr>
            <w:r w:rsidRPr="00A06847">
              <w:rPr>
                <w:highlight w:val="lightGray"/>
              </w:rPr>
              <w:t>1</w:t>
            </w:r>
          </w:p>
        </w:tc>
        <w:tc>
          <w:tcPr>
            <w:tcW w:w="500" w:type="dxa"/>
            <w:noWrap/>
            <w:hideMark/>
          </w:tcPr>
          <w:p w14:paraId="64B83CAD" w14:textId="77777777" w:rsidR="007E0F65" w:rsidRPr="00A06847" w:rsidRDefault="007E0F65" w:rsidP="00B018D1">
            <w:pPr>
              <w:rPr>
                <w:highlight w:val="lightGray"/>
              </w:rPr>
            </w:pPr>
            <w:r w:rsidRPr="00A06847">
              <w:rPr>
                <w:highlight w:val="lightGray"/>
              </w:rPr>
              <w:t>1</w:t>
            </w:r>
          </w:p>
        </w:tc>
        <w:tc>
          <w:tcPr>
            <w:tcW w:w="500" w:type="dxa"/>
            <w:noWrap/>
            <w:hideMark/>
          </w:tcPr>
          <w:p w14:paraId="0AFCB203" w14:textId="77777777" w:rsidR="007E0F65" w:rsidRPr="00A06847" w:rsidRDefault="007E0F65" w:rsidP="00B018D1">
            <w:pPr>
              <w:rPr>
                <w:highlight w:val="lightGray"/>
              </w:rPr>
            </w:pPr>
            <w:r w:rsidRPr="00A06847">
              <w:rPr>
                <w:highlight w:val="lightGray"/>
              </w:rPr>
              <w:t>0</w:t>
            </w:r>
          </w:p>
        </w:tc>
      </w:tr>
      <w:tr w:rsidR="007E0F65" w:rsidRPr="00A06847" w14:paraId="10FE5357" w14:textId="77777777" w:rsidTr="00B018D1">
        <w:trPr>
          <w:trHeight w:val="300"/>
          <w:jc w:val="center"/>
        </w:trPr>
        <w:tc>
          <w:tcPr>
            <w:tcW w:w="1480" w:type="dxa"/>
            <w:noWrap/>
            <w:hideMark/>
          </w:tcPr>
          <w:p w14:paraId="5EB88F5B" w14:textId="77777777" w:rsidR="007E0F65" w:rsidRPr="00A06847" w:rsidRDefault="007E0F65" w:rsidP="00B018D1">
            <w:pPr>
              <w:rPr>
                <w:highlight w:val="lightGray"/>
              </w:rPr>
            </w:pPr>
            <w:r w:rsidRPr="00A06847">
              <w:rPr>
                <w:highlight w:val="lightGray"/>
              </w:rPr>
              <w:t>-21</w:t>
            </w:r>
          </w:p>
        </w:tc>
        <w:tc>
          <w:tcPr>
            <w:tcW w:w="500" w:type="dxa"/>
            <w:noWrap/>
            <w:hideMark/>
          </w:tcPr>
          <w:p w14:paraId="69608DCB" w14:textId="77777777" w:rsidR="007E0F65" w:rsidRPr="00A06847" w:rsidRDefault="007E0F65" w:rsidP="00B018D1">
            <w:pPr>
              <w:rPr>
                <w:highlight w:val="lightGray"/>
              </w:rPr>
            </w:pPr>
            <w:r w:rsidRPr="00A06847">
              <w:rPr>
                <w:highlight w:val="lightGray"/>
              </w:rPr>
              <w:t>0</w:t>
            </w:r>
          </w:p>
        </w:tc>
        <w:tc>
          <w:tcPr>
            <w:tcW w:w="500" w:type="dxa"/>
            <w:noWrap/>
            <w:hideMark/>
          </w:tcPr>
          <w:p w14:paraId="382C88A0" w14:textId="77777777" w:rsidR="007E0F65" w:rsidRPr="00A06847" w:rsidRDefault="007E0F65" w:rsidP="00B018D1">
            <w:pPr>
              <w:rPr>
                <w:highlight w:val="lightGray"/>
              </w:rPr>
            </w:pPr>
            <w:r w:rsidRPr="00A06847">
              <w:rPr>
                <w:highlight w:val="lightGray"/>
              </w:rPr>
              <w:t>1</w:t>
            </w:r>
          </w:p>
        </w:tc>
        <w:tc>
          <w:tcPr>
            <w:tcW w:w="500" w:type="dxa"/>
            <w:noWrap/>
            <w:hideMark/>
          </w:tcPr>
          <w:p w14:paraId="1F8240D6" w14:textId="77777777" w:rsidR="007E0F65" w:rsidRPr="00A06847" w:rsidRDefault="007E0F65" w:rsidP="00B018D1">
            <w:pPr>
              <w:rPr>
                <w:highlight w:val="lightGray"/>
              </w:rPr>
            </w:pPr>
            <w:r w:rsidRPr="00A06847">
              <w:rPr>
                <w:highlight w:val="lightGray"/>
              </w:rPr>
              <w:t>1</w:t>
            </w:r>
          </w:p>
        </w:tc>
        <w:tc>
          <w:tcPr>
            <w:tcW w:w="500" w:type="dxa"/>
            <w:noWrap/>
            <w:hideMark/>
          </w:tcPr>
          <w:p w14:paraId="62FE1BFF" w14:textId="77777777" w:rsidR="007E0F65" w:rsidRPr="00A06847" w:rsidRDefault="007E0F65" w:rsidP="00B018D1">
            <w:pPr>
              <w:rPr>
                <w:highlight w:val="lightGray"/>
              </w:rPr>
            </w:pPr>
            <w:r w:rsidRPr="00A06847">
              <w:rPr>
                <w:highlight w:val="lightGray"/>
              </w:rPr>
              <w:t>1</w:t>
            </w:r>
          </w:p>
        </w:tc>
        <w:tc>
          <w:tcPr>
            <w:tcW w:w="500" w:type="dxa"/>
            <w:noWrap/>
            <w:hideMark/>
          </w:tcPr>
          <w:p w14:paraId="4984DFB3" w14:textId="77777777" w:rsidR="007E0F65" w:rsidRPr="00A06847" w:rsidRDefault="007E0F65" w:rsidP="00B018D1">
            <w:pPr>
              <w:rPr>
                <w:highlight w:val="lightGray"/>
              </w:rPr>
            </w:pPr>
            <w:r w:rsidRPr="00A06847">
              <w:rPr>
                <w:highlight w:val="lightGray"/>
              </w:rPr>
              <w:t>1</w:t>
            </w:r>
          </w:p>
        </w:tc>
        <w:tc>
          <w:tcPr>
            <w:tcW w:w="500" w:type="dxa"/>
            <w:noWrap/>
            <w:hideMark/>
          </w:tcPr>
          <w:p w14:paraId="0986BC9C" w14:textId="77777777" w:rsidR="007E0F65" w:rsidRPr="00A06847" w:rsidRDefault="007E0F65" w:rsidP="00B018D1">
            <w:pPr>
              <w:rPr>
                <w:highlight w:val="lightGray"/>
              </w:rPr>
            </w:pPr>
            <w:r w:rsidRPr="00A06847">
              <w:rPr>
                <w:highlight w:val="lightGray"/>
              </w:rPr>
              <w:t>1</w:t>
            </w:r>
          </w:p>
        </w:tc>
      </w:tr>
      <w:tr w:rsidR="007E0F65" w:rsidRPr="00A06847" w14:paraId="004DCCE6" w14:textId="77777777" w:rsidTr="00B018D1">
        <w:trPr>
          <w:trHeight w:val="300"/>
          <w:jc w:val="center"/>
        </w:trPr>
        <w:tc>
          <w:tcPr>
            <w:tcW w:w="1480" w:type="dxa"/>
            <w:noWrap/>
            <w:hideMark/>
          </w:tcPr>
          <w:p w14:paraId="07CFD998" w14:textId="77777777" w:rsidR="007E0F65" w:rsidRPr="00A06847" w:rsidRDefault="007E0F65" w:rsidP="00B018D1">
            <w:pPr>
              <w:rPr>
                <w:highlight w:val="lightGray"/>
              </w:rPr>
            </w:pPr>
            <w:r w:rsidRPr="00A06847">
              <w:rPr>
                <w:highlight w:val="lightGray"/>
              </w:rPr>
              <w:t>-19</w:t>
            </w:r>
          </w:p>
        </w:tc>
        <w:tc>
          <w:tcPr>
            <w:tcW w:w="500" w:type="dxa"/>
            <w:noWrap/>
            <w:hideMark/>
          </w:tcPr>
          <w:p w14:paraId="4BDB5D68" w14:textId="77777777" w:rsidR="007E0F65" w:rsidRPr="00A06847" w:rsidRDefault="007E0F65" w:rsidP="00B018D1">
            <w:pPr>
              <w:rPr>
                <w:highlight w:val="lightGray"/>
              </w:rPr>
            </w:pPr>
            <w:r w:rsidRPr="00A06847">
              <w:rPr>
                <w:highlight w:val="lightGray"/>
              </w:rPr>
              <w:t>0</w:t>
            </w:r>
          </w:p>
        </w:tc>
        <w:tc>
          <w:tcPr>
            <w:tcW w:w="500" w:type="dxa"/>
            <w:noWrap/>
            <w:hideMark/>
          </w:tcPr>
          <w:p w14:paraId="399B39AC" w14:textId="77777777" w:rsidR="007E0F65" w:rsidRPr="00A06847" w:rsidRDefault="007E0F65" w:rsidP="00B018D1">
            <w:pPr>
              <w:rPr>
                <w:highlight w:val="lightGray"/>
              </w:rPr>
            </w:pPr>
            <w:r w:rsidRPr="00A06847">
              <w:rPr>
                <w:highlight w:val="lightGray"/>
              </w:rPr>
              <w:t>1</w:t>
            </w:r>
          </w:p>
        </w:tc>
        <w:tc>
          <w:tcPr>
            <w:tcW w:w="500" w:type="dxa"/>
            <w:noWrap/>
            <w:hideMark/>
          </w:tcPr>
          <w:p w14:paraId="13003BA0" w14:textId="77777777" w:rsidR="007E0F65" w:rsidRPr="00A06847" w:rsidRDefault="007E0F65" w:rsidP="00B018D1">
            <w:pPr>
              <w:rPr>
                <w:highlight w:val="lightGray"/>
              </w:rPr>
            </w:pPr>
            <w:r w:rsidRPr="00A06847">
              <w:rPr>
                <w:highlight w:val="lightGray"/>
              </w:rPr>
              <w:t>1</w:t>
            </w:r>
          </w:p>
        </w:tc>
        <w:tc>
          <w:tcPr>
            <w:tcW w:w="500" w:type="dxa"/>
            <w:noWrap/>
            <w:hideMark/>
          </w:tcPr>
          <w:p w14:paraId="0AFC2F30" w14:textId="77777777" w:rsidR="007E0F65" w:rsidRPr="00A06847" w:rsidRDefault="007E0F65" w:rsidP="00B018D1">
            <w:pPr>
              <w:rPr>
                <w:highlight w:val="lightGray"/>
              </w:rPr>
            </w:pPr>
            <w:r w:rsidRPr="00A06847">
              <w:rPr>
                <w:highlight w:val="lightGray"/>
              </w:rPr>
              <w:t>1</w:t>
            </w:r>
          </w:p>
        </w:tc>
        <w:tc>
          <w:tcPr>
            <w:tcW w:w="500" w:type="dxa"/>
            <w:noWrap/>
            <w:hideMark/>
          </w:tcPr>
          <w:p w14:paraId="07AAF18C" w14:textId="77777777" w:rsidR="007E0F65" w:rsidRPr="00A06847" w:rsidRDefault="007E0F65" w:rsidP="00B018D1">
            <w:pPr>
              <w:rPr>
                <w:highlight w:val="lightGray"/>
              </w:rPr>
            </w:pPr>
            <w:r w:rsidRPr="00A06847">
              <w:rPr>
                <w:highlight w:val="lightGray"/>
              </w:rPr>
              <w:t>0</w:t>
            </w:r>
          </w:p>
        </w:tc>
        <w:tc>
          <w:tcPr>
            <w:tcW w:w="500" w:type="dxa"/>
            <w:noWrap/>
            <w:hideMark/>
          </w:tcPr>
          <w:p w14:paraId="440148AC" w14:textId="77777777" w:rsidR="007E0F65" w:rsidRPr="00A06847" w:rsidRDefault="007E0F65" w:rsidP="00B018D1">
            <w:pPr>
              <w:rPr>
                <w:highlight w:val="lightGray"/>
              </w:rPr>
            </w:pPr>
            <w:r w:rsidRPr="00A06847">
              <w:rPr>
                <w:highlight w:val="lightGray"/>
              </w:rPr>
              <w:t>1</w:t>
            </w:r>
          </w:p>
        </w:tc>
      </w:tr>
      <w:tr w:rsidR="007E0F65" w:rsidRPr="00A06847" w14:paraId="0CB17813" w14:textId="77777777" w:rsidTr="00B018D1">
        <w:trPr>
          <w:trHeight w:val="300"/>
          <w:jc w:val="center"/>
        </w:trPr>
        <w:tc>
          <w:tcPr>
            <w:tcW w:w="1480" w:type="dxa"/>
            <w:noWrap/>
            <w:hideMark/>
          </w:tcPr>
          <w:p w14:paraId="43BA41EF" w14:textId="77777777" w:rsidR="007E0F65" w:rsidRPr="00A06847" w:rsidRDefault="007E0F65" w:rsidP="00B018D1">
            <w:pPr>
              <w:rPr>
                <w:highlight w:val="lightGray"/>
              </w:rPr>
            </w:pPr>
            <w:r w:rsidRPr="00A06847">
              <w:rPr>
                <w:highlight w:val="lightGray"/>
              </w:rPr>
              <w:t>-17</w:t>
            </w:r>
          </w:p>
        </w:tc>
        <w:tc>
          <w:tcPr>
            <w:tcW w:w="500" w:type="dxa"/>
            <w:noWrap/>
            <w:hideMark/>
          </w:tcPr>
          <w:p w14:paraId="5B80585F" w14:textId="77777777" w:rsidR="007E0F65" w:rsidRPr="00A06847" w:rsidRDefault="007E0F65" w:rsidP="00B018D1">
            <w:pPr>
              <w:rPr>
                <w:highlight w:val="lightGray"/>
              </w:rPr>
            </w:pPr>
            <w:r w:rsidRPr="00A06847">
              <w:rPr>
                <w:highlight w:val="lightGray"/>
              </w:rPr>
              <w:t>0</w:t>
            </w:r>
          </w:p>
        </w:tc>
        <w:tc>
          <w:tcPr>
            <w:tcW w:w="500" w:type="dxa"/>
            <w:noWrap/>
            <w:hideMark/>
          </w:tcPr>
          <w:p w14:paraId="65CB27F9" w14:textId="77777777" w:rsidR="007E0F65" w:rsidRPr="00A06847" w:rsidRDefault="007E0F65" w:rsidP="00B018D1">
            <w:pPr>
              <w:rPr>
                <w:highlight w:val="lightGray"/>
              </w:rPr>
            </w:pPr>
            <w:r w:rsidRPr="00A06847">
              <w:rPr>
                <w:highlight w:val="lightGray"/>
              </w:rPr>
              <w:t>1</w:t>
            </w:r>
          </w:p>
        </w:tc>
        <w:tc>
          <w:tcPr>
            <w:tcW w:w="500" w:type="dxa"/>
            <w:noWrap/>
            <w:hideMark/>
          </w:tcPr>
          <w:p w14:paraId="3DC97823" w14:textId="77777777" w:rsidR="007E0F65" w:rsidRPr="00A06847" w:rsidRDefault="007E0F65" w:rsidP="00B018D1">
            <w:pPr>
              <w:rPr>
                <w:highlight w:val="lightGray"/>
              </w:rPr>
            </w:pPr>
            <w:r w:rsidRPr="00A06847">
              <w:rPr>
                <w:highlight w:val="lightGray"/>
              </w:rPr>
              <w:t>1</w:t>
            </w:r>
          </w:p>
        </w:tc>
        <w:tc>
          <w:tcPr>
            <w:tcW w:w="500" w:type="dxa"/>
            <w:noWrap/>
            <w:hideMark/>
          </w:tcPr>
          <w:p w14:paraId="7512BA24" w14:textId="77777777" w:rsidR="007E0F65" w:rsidRPr="00A06847" w:rsidRDefault="007E0F65" w:rsidP="00B018D1">
            <w:pPr>
              <w:rPr>
                <w:highlight w:val="lightGray"/>
              </w:rPr>
            </w:pPr>
            <w:r w:rsidRPr="00A06847">
              <w:rPr>
                <w:highlight w:val="lightGray"/>
              </w:rPr>
              <w:t>1</w:t>
            </w:r>
          </w:p>
        </w:tc>
        <w:tc>
          <w:tcPr>
            <w:tcW w:w="500" w:type="dxa"/>
            <w:noWrap/>
            <w:hideMark/>
          </w:tcPr>
          <w:p w14:paraId="6A7BF8B4" w14:textId="77777777" w:rsidR="007E0F65" w:rsidRPr="00A06847" w:rsidRDefault="007E0F65" w:rsidP="00B018D1">
            <w:pPr>
              <w:rPr>
                <w:highlight w:val="lightGray"/>
              </w:rPr>
            </w:pPr>
            <w:r w:rsidRPr="00A06847">
              <w:rPr>
                <w:highlight w:val="lightGray"/>
              </w:rPr>
              <w:t>0</w:t>
            </w:r>
          </w:p>
        </w:tc>
        <w:tc>
          <w:tcPr>
            <w:tcW w:w="500" w:type="dxa"/>
            <w:noWrap/>
            <w:hideMark/>
          </w:tcPr>
          <w:p w14:paraId="3100F486" w14:textId="77777777" w:rsidR="007E0F65" w:rsidRPr="00A06847" w:rsidRDefault="007E0F65" w:rsidP="00B018D1">
            <w:pPr>
              <w:rPr>
                <w:highlight w:val="lightGray"/>
              </w:rPr>
            </w:pPr>
            <w:r w:rsidRPr="00A06847">
              <w:rPr>
                <w:highlight w:val="lightGray"/>
              </w:rPr>
              <w:t>0</w:t>
            </w:r>
          </w:p>
        </w:tc>
      </w:tr>
      <w:tr w:rsidR="007E0F65" w:rsidRPr="00A06847" w14:paraId="307C4370" w14:textId="77777777" w:rsidTr="00B018D1">
        <w:trPr>
          <w:trHeight w:val="300"/>
          <w:jc w:val="center"/>
        </w:trPr>
        <w:tc>
          <w:tcPr>
            <w:tcW w:w="1480" w:type="dxa"/>
            <w:noWrap/>
            <w:hideMark/>
          </w:tcPr>
          <w:p w14:paraId="0F5817A5" w14:textId="77777777" w:rsidR="007E0F65" w:rsidRPr="00A06847" w:rsidRDefault="007E0F65" w:rsidP="00B018D1">
            <w:pPr>
              <w:rPr>
                <w:highlight w:val="lightGray"/>
              </w:rPr>
            </w:pPr>
            <w:r w:rsidRPr="00A06847">
              <w:rPr>
                <w:highlight w:val="lightGray"/>
              </w:rPr>
              <w:t>-15</w:t>
            </w:r>
          </w:p>
        </w:tc>
        <w:tc>
          <w:tcPr>
            <w:tcW w:w="500" w:type="dxa"/>
            <w:noWrap/>
            <w:hideMark/>
          </w:tcPr>
          <w:p w14:paraId="418FC4E5" w14:textId="77777777" w:rsidR="007E0F65" w:rsidRPr="00A06847" w:rsidRDefault="007E0F65" w:rsidP="00B018D1">
            <w:pPr>
              <w:rPr>
                <w:highlight w:val="lightGray"/>
              </w:rPr>
            </w:pPr>
            <w:r w:rsidRPr="00A06847">
              <w:rPr>
                <w:highlight w:val="lightGray"/>
              </w:rPr>
              <w:t>0</w:t>
            </w:r>
          </w:p>
        </w:tc>
        <w:tc>
          <w:tcPr>
            <w:tcW w:w="500" w:type="dxa"/>
            <w:noWrap/>
            <w:hideMark/>
          </w:tcPr>
          <w:p w14:paraId="4381689F" w14:textId="77777777" w:rsidR="007E0F65" w:rsidRPr="00A06847" w:rsidRDefault="007E0F65" w:rsidP="00B018D1">
            <w:pPr>
              <w:rPr>
                <w:highlight w:val="lightGray"/>
              </w:rPr>
            </w:pPr>
            <w:r w:rsidRPr="00A06847">
              <w:rPr>
                <w:highlight w:val="lightGray"/>
              </w:rPr>
              <w:t>1</w:t>
            </w:r>
          </w:p>
        </w:tc>
        <w:tc>
          <w:tcPr>
            <w:tcW w:w="500" w:type="dxa"/>
            <w:noWrap/>
            <w:hideMark/>
          </w:tcPr>
          <w:p w14:paraId="56977706" w14:textId="77777777" w:rsidR="007E0F65" w:rsidRPr="00A06847" w:rsidRDefault="007E0F65" w:rsidP="00B018D1">
            <w:pPr>
              <w:rPr>
                <w:highlight w:val="lightGray"/>
              </w:rPr>
            </w:pPr>
            <w:r w:rsidRPr="00A06847">
              <w:rPr>
                <w:highlight w:val="lightGray"/>
              </w:rPr>
              <w:t>0</w:t>
            </w:r>
          </w:p>
        </w:tc>
        <w:tc>
          <w:tcPr>
            <w:tcW w:w="500" w:type="dxa"/>
            <w:noWrap/>
            <w:hideMark/>
          </w:tcPr>
          <w:p w14:paraId="0BBE042A" w14:textId="77777777" w:rsidR="007E0F65" w:rsidRPr="00A06847" w:rsidRDefault="007E0F65" w:rsidP="00B018D1">
            <w:pPr>
              <w:rPr>
                <w:highlight w:val="lightGray"/>
              </w:rPr>
            </w:pPr>
            <w:r w:rsidRPr="00A06847">
              <w:rPr>
                <w:highlight w:val="lightGray"/>
              </w:rPr>
              <w:t>1</w:t>
            </w:r>
          </w:p>
        </w:tc>
        <w:tc>
          <w:tcPr>
            <w:tcW w:w="500" w:type="dxa"/>
            <w:noWrap/>
            <w:hideMark/>
          </w:tcPr>
          <w:p w14:paraId="13B270B7" w14:textId="77777777" w:rsidR="007E0F65" w:rsidRPr="00A06847" w:rsidRDefault="007E0F65" w:rsidP="00B018D1">
            <w:pPr>
              <w:rPr>
                <w:highlight w:val="lightGray"/>
              </w:rPr>
            </w:pPr>
            <w:r w:rsidRPr="00A06847">
              <w:rPr>
                <w:highlight w:val="lightGray"/>
              </w:rPr>
              <w:t>0</w:t>
            </w:r>
          </w:p>
        </w:tc>
        <w:tc>
          <w:tcPr>
            <w:tcW w:w="500" w:type="dxa"/>
            <w:noWrap/>
            <w:hideMark/>
          </w:tcPr>
          <w:p w14:paraId="3F9ACB76" w14:textId="77777777" w:rsidR="007E0F65" w:rsidRPr="00A06847" w:rsidRDefault="007E0F65" w:rsidP="00B018D1">
            <w:pPr>
              <w:rPr>
                <w:highlight w:val="lightGray"/>
              </w:rPr>
            </w:pPr>
            <w:r w:rsidRPr="00A06847">
              <w:rPr>
                <w:highlight w:val="lightGray"/>
              </w:rPr>
              <w:t>0</w:t>
            </w:r>
          </w:p>
        </w:tc>
      </w:tr>
      <w:tr w:rsidR="007E0F65" w:rsidRPr="00A06847" w14:paraId="34F26ADB" w14:textId="77777777" w:rsidTr="00B018D1">
        <w:trPr>
          <w:trHeight w:val="300"/>
          <w:jc w:val="center"/>
        </w:trPr>
        <w:tc>
          <w:tcPr>
            <w:tcW w:w="1480" w:type="dxa"/>
            <w:noWrap/>
            <w:hideMark/>
          </w:tcPr>
          <w:p w14:paraId="2A33E3CD" w14:textId="77777777" w:rsidR="007E0F65" w:rsidRPr="00A06847" w:rsidRDefault="007E0F65" w:rsidP="00B018D1">
            <w:pPr>
              <w:rPr>
                <w:highlight w:val="lightGray"/>
              </w:rPr>
            </w:pPr>
            <w:r w:rsidRPr="00A06847">
              <w:rPr>
                <w:highlight w:val="lightGray"/>
              </w:rPr>
              <w:t>-13</w:t>
            </w:r>
          </w:p>
        </w:tc>
        <w:tc>
          <w:tcPr>
            <w:tcW w:w="500" w:type="dxa"/>
            <w:noWrap/>
            <w:hideMark/>
          </w:tcPr>
          <w:p w14:paraId="23B6E739" w14:textId="77777777" w:rsidR="007E0F65" w:rsidRPr="00A06847" w:rsidRDefault="007E0F65" w:rsidP="00B018D1">
            <w:pPr>
              <w:rPr>
                <w:highlight w:val="lightGray"/>
              </w:rPr>
            </w:pPr>
            <w:r w:rsidRPr="00A06847">
              <w:rPr>
                <w:highlight w:val="lightGray"/>
              </w:rPr>
              <w:t>0</w:t>
            </w:r>
          </w:p>
        </w:tc>
        <w:tc>
          <w:tcPr>
            <w:tcW w:w="500" w:type="dxa"/>
            <w:noWrap/>
            <w:hideMark/>
          </w:tcPr>
          <w:p w14:paraId="3AD12E94" w14:textId="77777777" w:rsidR="007E0F65" w:rsidRPr="00A06847" w:rsidRDefault="007E0F65" w:rsidP="00B018D1">
            <w:pPr>
              <w:rPr>
                <w:highlight w:val="lightGray"/>
              </w:rPr>
            </w:pPr>
            <w:r w:rsidRPr="00A06847">
              <w:rPr>
                <w:highlight w:val="lightGray"/>
              </w:rPr>
              <w:t>1</w:t>
            </w:r>
          </w:p>
        </w:tc>
        <w:tc>
          <w:tcPr>
            <w:tcW w:w="500" w:type="dxa"/>
            <w:noWrap/>
            <w:hideMark/>
          </w:tcPr>
          <w:p w14:paraId="05F4B870" w14:textId="77777777" w:rsidR="007E0F65" w:rsidRPr="00A06847" w:rsidRDefault="007E0F65" w:rsidP="00B018D1">
            <w:pPr>
              <w:rPr>
                <w:highlight w:val="lightGray"/>
              </w:rPr>
            </w:pPr>
            <w:r w:rsidRPr="00A06847">
              <w:rPr>
                <w:highlight w:val="lightGray"/>
              </w:rPr>
              <w:t>0</w:t>
            </w:r>
          </w:p>
        </w:tc>
        <w:tc>
          <w:tcPr>
            <w:tcW w:w="500" w:type="dxa"/>
            <w:noWrap/>
            <w:hideMark/>
          </w:tcPr>
          <w:p w14:paraId="18545DE8" w14:textId="77777777" w:rsidR="007E0F65" w:rsidRPr="00A06847" w:rsidRDefault="007E0F65" w:rsidP="00B018D1">
            <w:pPr>
              <w:rPr>
                <w:highlight w:val="lightGray"/>
              </w:rPr>
            </w:pPr>
            <w:r w:rsidRPr="00A06847">
              <w:rPr>
                <w:highlight w:val="lightGray"/>
              </w:rPr>
              <w:t>1</w:t>
            </w:r>
          </w:p>
        </w:tc>
        <w:tc>
          <w:tcPr>
            <w:tcW w:w="500" w:type="dxa"/>
            <w:noWrap/>
            <w:hideMark/>
          </w:tcPr>
          <w:p w14:paraId="77A3501D" w14:textId="77777777" w:rsidR="007E0F65" w:rsidRPr="00A06847" w:rsidRDefault="007E0F65" w:rsidP="00B018D1">
            <w:pPr>
              <w:rPr>
                <w:highlight w:val="lightGray"/>
              </w:rPr>
            </w:pPr>
            <w:r w:rsidRPr="00A06847">
              <w:rPr>
                <w:highlight w:val="lightGray"/>
              </w:rPr>
              <w:t>0</w:t>
            </w:r>
          </w:p>
        </w:tc>
        <w:tc>
          <w:tcPr>
            <w:tcW w:w="500" w:type="dxa"/>
            <w:noWrap/>
            <w:hideMark/>
          </w:tcPr>
          <w:p w14:paraId="4F4569A3" w14:textId="77777777" w:rsidR="007E0F65" w:rsidRPr="00A06847" w:rsidRDefault="007E0F65" w:rsidP="00B018D1">
            <w:pPr>
              <w:rPr>
                <w:highlight w:val="lightGray"/>
              </w:rPr>
            </w:pPr>
            <w:r w:rsidRPr="00A06847">
              <w:rPr>
                <w:highlight w:val="lightGray"/>
              </w:rPr>
              <w:t>1</w:t>
            </w:r>
          </w:p>
        </w:tc>
      </w:tr>
      <w:tr w:rsidR="007E0F65" w:rsidRPr="00A06847" w14:paraId="02BC2C78" w14:textId="77777777" w:rsidTr="00B018D1">
        <w:trPr>
          <w:trHeight w:val="300"/>
          <w:jc w:val="center"/>
        </w:trPr>
        <w:tc>
          <w:tcPr>
            <w:tcW w:w="1480" w:type="dxa"/>
            <w:noWrap/>
            <w:hideMark/>
          </w:tcPr>
          <w:p w14:paraId="52FA28D3" w14:textId="77777777" w:rsidR="007E0F65" w:rsidRPr="00A06847" w:rsidRDefault="007E0F65" w:rsidP="00B018D1">
            <w:pPr>
              <w:rPr>
                <w:highlight w:val="lightGray"/>
              </w:rPr>
            </w:pPr>
            <w:r w:rsidRPr="00A06847">
              <w:rPr>
                <w:highlight w:val="lightGray"/>
              </w:rPr>
              <w:t>-11</w:t>
            </w:r>
          </w:p>
        </w:tc>
        <w:tc>
          <w:tcPr>
            <w:tcW w:w="500" w:type="dxa"/>
            <w:noWrap/>
            <w:hideMark/>
          </w:tcPr>
          <w:p w14:paraId="61FD1B9D" w14:textId="77777777" w:rsidR="007E0F65" w:rsidRPr="00A06847" w:rsidRDefault="007E0F65" w:rsidP="00B018D1">
            <w:pPr>
              <w:rPr>
                <w:highlight w:val="lightGray"/>
              </w:rPr>
            </w:pPr>
            <w:r w:rsidRPr="00A06847">
              <w:rPr>
                <w:highlight w:val="lightGray"/>
              </w:rPr>
              <w:t>0</w:t>
            </w:r>
          </w:p>
        </w:tc>
        <w:tc>
          <w:tcPr>
            <w:tcW w:w="500" w:type="dxa"/>
            <w:noWrap/>
            <w:hideMark/>
          </w:tcPr>
          <w:p w14:paraId="461944A1" w14:textId="77777777" w:rsidR="007E0F65" w:rsidRPr="00A06847" w:rsidRDefault="007E0F65" w:rsidP="00B018D1">
            <w:pPr>
              <w:rPr>
                <w:highlight w:val="lightGray"/>
              </w:rPr>
            </w:pPr>
            <w:r w:rsidRPr="00A06847">
              <w:rPr>
                <w:highlight w:val="lightGray"/>
              </w:rPr>
              <w:t>1</w:t>
            </w:r>
          </w:p>
        </w:tc>
        <w:tc>
          <w:tcPr>
            <w:tcW w:w="500" w:type="dxa"/>
            <w:noWrap/>
            <w:hideMark/>
          </w:tcPr>
          <w:p w14:paraId="526AB239" w14:textId="77777777" w:rsidR="007E0F65" w:rsidRPr="00A06847" w:rsidRDefault="007E0F65" w:rsidP="00B018D1">
            <w:pPr>
              <w:rPr>
                <w:highlight w:val="lightGray"/>
              </w:rPr>
            </w:pPr>
            <w:r w:rsidRPr="00A06847">
              <w:rPr>
                <w:highlight w:val="lightGray"/>
              </w:rPr>
              <w:t>0</w:t>
            </w:r>
          </w:p>
        </w:tc>
        <w:tc>
          <w:tcPr>
            <w:tcW w:w="500" w:type="dxa"/>
            <w:noWrap/>
            <w:hideMark/>
          </w:tcPr>
          <w:p w14:paraId="62441776" w14:textId="77777777" w:rsidR="007E0F65" w:rsidRPr="00A06847" w:rsidRDefault="007E0F65" w:rsidP="00B018D1">
            <w:pPr>
              <w:rPr>
                <w:highlight w:val="lightGray"/>
              </w:rPr>
            </w:pPr>
            <w:r w:rsidRPr="00A06847">
              <w:rPr>
                <w:highlight w:val="lightGray"/>
              </w:rPr>
              <w:t>1</w:t>
            </w:r>
          </w:p>
        </w:tc>
        <w:tc>
          <w:tcPr>
            <w:tcW w:w="500" w:type="dxa"/>
            <w:noWrap/>
            <w:hideMark/>
          </w:tcPr>
          <w:p w14:paraId="6944F324" w14:textId="77777777" w:rsidR="007E0F65" w:rsidRPr="00A06847" w:rsidRDefault="007E0F65" w:rsidP="00B018D1">
            <w:pPr>
              <w:rPr>
                <w:highlight w:val="lightGray"/>
              </w:rPr>
            </w:pPr>
            <w:r w:rsidRPr="00A06847">
              <w:rPr>
                <w:highlight w:val="lightGray"/>
              </w:rPr>
              <w:t>1</w:t>
            </w:r>
          </w:p>
        </w:tc>
        <w:tc>
          <w:tcPr>
            <w:tcW w:w="500" w:type="dxa"/>
            <w:noWrap/>
            <w:hideMark/>
          </w:tcPr>
          <w:p w14:paraId="15308DCA" w14:textId="77777777" w:rsidR="007E0F65" w:rsidRPr="00A06847" w:rsidRDefault="007E0F65" w:rsidP="00B018D1">
            <w:pPr>
              <w:rPr>
                <w:highlight w:val="lightGray"/>
              </w:rPr>
            </w:pPr>
            <w:r w:rsidRPr="00A06847">
              <w:rPr>
                <w:highlight w:val="lightGray"/>
              </w:rPr>
              <w:t>1</w:t>
            </w:r>
          </w:p>
        </w:tc>
      </w:tr>
      <w:tr w:rsidR="007E0F65" w:rsidRPr="00A06847" w14:paraId="16EC4192" w14:textId="77777777" w:rsidTr="00B018D1">
        <w:trPr>
          <w:trHeight w:val="300"/>
          <w:jc w:val="center"/>
        </w:trPr>
        <w:tc>
          <w:tcPr>
            <w:tcW w:w="1480" w:type="dxa"/>
            <w:noWrap/>
            <w:hideMark/>
          </w:tcPr>
          <w:p w14:paraId="08029FE9" w14:textId="77777777" w:rsidR="007E0F65" w:rsidRPr="00A06847" w:rsidRDefault="007E0F65" w:rsidP="00B018D1">
            <w:pPr>
              <w:rPr>
                <w:highlight w:val="lightGray"/>
              </w:rPr>
            </w:pPr>
            <w:r w:rsidRPr="00A06847">
              <w:rPr>
                <w:highlight w:val="lightGray"/>
              </w:rPr>
              <w:t>-9</w:t>
            </w:r>
          </w:p>
        </w:tc>
        <w:tc>
          <w:tcPr>
            <w:tcW w:w="500" w:type="dxa"/>
            <w:noWrap/>
            <w:hideMark/>
          </w:tcPr>
          <w:p w14:paraId="67BD567B" w14:textId="77777777" w:rsidR="007E0F65" w:rsidRPr="00A06847" w:rsidRDefault="007E0F65" w:rsidP="00B018D1">
            <w:pPr>
              <w:rPr>
                <w:highlight w:val="lightGray"/>
              </w:rPr>
            </w:pPr>
            <w:r w:rsidRPr="00A06847">
              <w:rPr>
                <w:highlight w:val="lightGray"/>
              </w:rPr>
              <w:t>0</w:t>
            </w:r>
          </w:p>
        </w:tc>
        <w:tc>
          <w:tcPr>
            <w:tcW w:w="500" w:type="dxa"/>
            <w:noWrap/>
            <w:hideMark/>
          </w:tcPr>
          <w:p w14:paraId="65AB9D4A" w14:textId="77777777" w:rsidR="007E0F65" w:rsidRPr="00A06847" w:rsidRDefault="007E0F65" w:rsidP="00B018D1">
            <w:pPr>
              <w:rPr>
                <w:highlight w:val="lightGray"/>
              </w:rPr>
            </w:pPr>
            <w:r w:rsidRPr="00A06847">
              <w:rPr>
                <w:highlight w:val="lightGray"/>
              </w:rPr>
              <w:t>1</w:t>
            </w:r>
          </w:p>
        </w:tc>
        <w:tc>
          <w:tcPr>
            <w:tcW w:w="500" w:type="dxa"/>
            <w:noWrap/>
            <w:hideMark/>
          </w:tcPr>
          <w:p w14:paraId="03BE1107" w14:textId="77777777" w:rsidR="007E0F65" w:rsidRPr="00A06847" w:rsidRDefault="007E0F65" w:rsidP="00B018D1">
            <w:pPr>
              <w:rPr>
                <w:highlight w:val="lightGray"/>
              </w:rPr>
            </w:pPr>
            <w:r w:rsidRPr="00A06847">
              <w:rPr>
                <w:highlight w:val="lightGray"/>
              </w:rPr>
              <w:t>0</w:t>
            </w:r>
          </w:p>
        </w:tc>
        <w:tc>
          <w:tcPr>
            <w:tcW w:w="500" w:type="dxa"/>
            <w:noWrap/>
            <w:hideMark/>
          </w:tcPr>
          <w:p w14:paraId="2D9FF7A9" w14:textId="77777777" w:rsidR="007E0F65" w:rsidRPr="00A06847" w:rsidRDefault="007E0F65" w:rsidP="00B018D1">
            <w:pPr>
              <w:rPr>
                <w:highlight w:val="lightGray"/>
              </w:rPr>
            </w:pPr>
            <w:r w:rsidRPr="00A06847">
              <w:rPr>
                <w:highlight w:val="lightGray"/>
              </w:rPr>
              <w:t>1</w:t>
            </w:r>
          </w:p>
        </w:tc>
        <w:tc>
          <w:tcPr>
            <w:tcW w:w="500" w:type="dxa"/>
            <w:noWrap/>
            <w:hideMark/>
          </w:tcPr>
          <w:p w14:paraId="6CECD81F" w14:textId="77777777" w:rsidR="007E0F65" w:rsidRPr="00A06847" w:rsidRDefault="007E0F65" w:rsidP="00B018D1">
            <w:pPr>
              <w:rPr>
                <w:highlight w:val="lightGray"/>
              </w:rPr>
            </w:pPr>
            <w:r w:rsidRPr="00A06847">
              <w:rPr>
                <w:highlight w:val="lightGray"/>
              </w:rPr>
              <w:t>1</w:t>
            </w:r>
          </w:p>
        </w:tc>
        <w:tc>
          <w:tcPr>
            <w:tcW w:w="500" w:type="dxa"/>
            <w:noWrap/>
            <w:hideMark/>
          </w:tcPr>
          <w:p w14:paraId="552C1346" w14:textId="77777777" w:rsidR="007E0F65" w:rsidRPr="00A06847" w:rsidRDefault="007E0F65" w:rsidP="00B018D1">
            <w:pPr>
              <w:rPr>
                <w:highlight w:val="lightGray"/>
              </w:rPr>
            </w:pPr>
            <w:r w:rsidRPr="00A06847">
              <w:rPr>
                <w:highlight w:val="lightGray"/>
              </w:rPr>
              <w:t>0</w:t>
            </w:r>
          </w:p>
        </w:tc>
      </w:tr>
      <w:tr w:rsidR="007E0F65" w:rsidRPr="00A06847" w14:paraId="12F62BF6" w14:textId="77777777" w:rsidTr="00B018D1">
        <w:trPr>
          <w:trHeight w:val="300"/>
          <w:jc w:val="center"/>
        </w:trPr>
        <w:tc>
          <w:tcPr>
            <w:tcW w:w="1480" w:type="dxa"/>
            <w:noWrap/>
            <w:hideMark/>
          </w:tcPr>
          <w:p w14:paraId="009C290D" w14:textId="77777777" w:rsidR="007E0F65" w:rsidRPr="00A06847" w:rsidRDefault="007E0F65" w:rsidP="00B018D1">
            <w:pPr>
              <w:rPr>
                <w:highlight w:val="lightGray"/>
              </w:rPr>
            </w:pPr>
            <w:r w:rsidRPr="00A06847">
              <w:rPr>
                <w:highlight w:val="lightGray"/>
              </w:rPr>
              <w:t>-7</w:t>
            </w:r>
          </w:p>
        </w:tc>
        <w:tc>
          <w:tcPr>
            <w:tcW w:w="500" w:type="dxa"/>
            <w:noWrap/>
            <w:hideMark/>
          </w:tcPr>
          <w:p w14:paraId="01DF953E" w14:textId="77777777" w:rsidR="007E0F65" w:rsidRPr="00A06847" w:rsidRDefault="007E0F65" w:rsidP="00B018D1">
            <w:pPr>
              <w:rPr>
                <w:highlight w:val="lightGray"/>
              </w:rPr>
            </w:pPr>
            <w:r w:rsidRPr="00A06847">
              <w:rPr>
                <w:highlight w:val="lightGray"/>
              </w:rPr>
              <w:t>0</w:t>
            </w:r>
          </w:p>
        </w:tc>
        <w:tc>
          <w:tcPr>
            <w:tcW w:w="500" w:type="dxa"/>
            <w:noWrap/>
            <w:hideMark/>
          </w:tcPr>
          <w:p w14:paraId="796D23DE" w14:textId="77777777" w:rsidR="007E0F65" w:rsidRPr="00A06847" w:rsidRDefault="007E0F65" w:rsidP="00B018D1">
            <w:pPr>
              <w:rPr>
                <w:highlight w:val="lightGray"/>
              </w:rPr>
            </w:pPr>
            <w:r w:rsidRPr="00A06847">
              <w:rPr>
                <w:highlight w:val="lightGray"/>
              </w:rPr>
              <w:t>1</w:t>
            </w:r>
          </w:p>
        </w:tc>
        <w:tc>
          <w:tcPr>
            <w:tcW w:w="500" w:type="dxa"/>
            <w:noWrap/>
            <w:hideMark/>
          </w:tcPr>
          <w:p w14:paraId="6B05F7C3" w14:textId="77777777" w:rsidR="007E0F65" w:rsidRPr="00A06847" w:rsidRDefault="007E0F65" w:rsidP="00B018D1">
            <w:pPr>
              <w:rPr>
                <w:highlight w:val="lightGray"/>
              </w:rPr>
            </w:pPr>
            <w:r w:rsidRPr="00A06847">
              <w:rPr>
                <w:highlight w:val="lightGray"/>
              </w:rPr>
              <w:t>0</w:t>
            </w:r>
          </w:p>
        </w:tc>
        <w:tc>
          <w:tcPr>
            <w:tcW w:w="500" w:type="dxa"/>
            <w:noWrap/>
            <w:hideMark/>
          </w:tcPr>
          <w:p w14:paraId="5EFEEBF3" w14:textId="77777777" w:rsidR="007E0F65" w:rsidRPr="00A06847" w:rsidRDefault="007E0F65" w:rsidP="00B018D1">
            <w:pPr>
              <w:rPr>
                <w:highlight w:val="lightGray"/>
              </w:rPr>
            </w:pPr>
            <w:r w:rsidRPr="00A06847">
              <w:rPr>
                <w:highlight w:val="lightGray"/>
              </w:rPr>
              <w:t>0</w:t>
            </w:r>
          </w:p>
        </w:tc>
        <w:tc>
          <w:tcPr>
            <w:tcW w:w="500" w:type="dxa"/>
            <w:noWrap/>
            <w:hideMark/>
          </w:tcPr>
          <w:p w14:paraId="74AEA9B5" w14:textId="77777777" w:rsidR="007E0F65" w:rsidRPr="00A06847" w:rsidRDefault="007E0F65" w:rsidP="00B018D1">
            <w:pPr>
              <w:rPr>
                <w:highlight w:val="lightGray"/>
              </w:rPr>
            </w:pPr>
            <w:r w:rsidRPr="00A06847">
              <w:rPr>
                <w:highlight w:val="lightGray"/>
              </w:rPr>
              <w:t>1</w:t>
            </w:r>
          </w:p>
        </w:tc>
        <w:tc>
          <w:tcPr>
            <w:tcW w:w="500" w:type="dxa"/>
            <w:noWrap/>
            <w:hideMark/>
          </w:tcPr>
          <w:p w14:paraId="6BB17C30" w14:textId="77777777" w:rsidR="007E0F65" w:rsidRPr="00A06847" w:rsidRDefault="007E0F65" w:rsidP="00B018D1">
            <w:pPr>
              <w:rPr>
                <w:highlight w:val="lightGray"/>
              </w:rPr>
            </w:pPr>
            <w:r w:rsidRPr="00A06847">
              <w:rPr>
                <w:highlight w:val="lightGray"/>
              </w:rPr>
              <w:t>0</w:t>
            </w:r>
          </w:p>
        </w:tc>
      </w:tr>
      <w:tr w:rsidR="007E0F65" w:rsidRPr="00A06847" w14:paraId="2CA02718" w14:textId="77777777" w:rsidTr="00B018D1">
        <w:trPr>
          <w:trHeight w:val="300"/>
          <w:jc w:val="center"/>
        </w:trPr>
        <w:tc>
          <w:tcPr>
            <w:tcW w:w="1480" w:type="dxa"/>
            <w:noWrap/>
            <w:hideMark/>
          </w:tcPr>
          <w:p w14:paraId="09012CD9" w14:textId="77777777" w:rsidR="007E0F65" w:rsidRPr="00A06847" w:rsidRDefault="007E0F65" w:rsidP="00B018D1">
            <w:pPr>
              <w:rPr>
                <w:highlight w:val="lightGray"/>
              </w:rPr>
            </w:pPr>
            <w:r w:rsidRPr="00A06847">
              <w:rPr>
                <w:highlight w:val="lightGray"/>
              </w:rPr>
              <w:t>-5</w:t>
            </w:r>
          </w:p>
        </w:tc>
        <w:tc>
          <w:tcPr>
            <w:tcW w:w="500" w:type="dxa"/>
            <w:noWrap/>
            <w:hideMark/>
          </w:tcPr>
          <w:p w14:paraId="0D224851" w14:textId="77777777" w:rsidR="007E0F65" w:rsidRPr="00A06847" w:rsidRDefault="007E0F65" w:rsidP="00B018D1">
            <w:pPr>
              <w:rPr>
                <w:highlight w:val="lightGray"/>
              </w:rPr>
            </w:pPr>
            <w:r w:rsidRPr="00A06847">
              <w:rPr>
                <w:highlight w:val="lightGray"/>
              </w:rPr>
              <w:t>0</w:t>
            </w:r>
          </w:p>
        </w:tc>
        <w:tc>
          <w:tcPr>
            <w:tcW w:w="500" w:type="dxa"/>
            <w:noWrap/>
            <w:hideMark/>
          </w:tcPr>
          <w:p w14:paraId="773D09D7" w14:textId="77777777" w:rsidR="007E0F65" w:rsidRPr="00A06847" w:rsidRDefault="007E0F65" w:rsidP="00B018D1">
            <w:pPr>
              <w:rPr>
                <w:highlight w:val="lightGray"/>
              </w:rPr>
            </w:pPr>
            <w:r w:rsidRPr="00A06847">
              <w:rPr>
                <w:highlight w:val="lightGray"/>
              </w:rPr>
              <w:t>1</w:t>
            </w:r>
          </w:p>
        </w:tc>
        <w:tc>
          <w:tcPr>
            <w:tcW w:w="500" w:type="dxa"/>
            <w:noWrap/>
            <w:hideMark/>
          </w:tcPr>
          <w:p w14:paraId="7BAF62B4" w14:textId="77777777" w:rsidR="007E0F65" w:rsidRPr="00A06847" w:rsidRDefault="007E0F65" w:rsidP="00B018D1">
            <w:pPr>
              <w:rPr>
                <w:highlight w:val="lightGray"/>
              </w:rPr>
            </w:pPr>
            <w:r w:rsidRPr="00A06847">
              <w:rPr>
                <w:highlight w:val="lightGray"/>
              </w:rPr>
              <w:t>0</w:t>
            </w:r>
          </w:p>
        </w:tc>
        <w:tc>
          <w:tcPr>
            <w:tcW w:w="500" w:type="dxa"/>
            <w:noWrap/>
            <w:hideMark/>
          </w:tcPr>
          <w:p w14:paraId="126A9F49" w14:textId="77777777" w:rsidR="007E0F65" w:rsidRPr="00A06847" w:rsidRDefault="007E0F65" w:rsidP="00B018D1">
            <w:pPr>
              <w:rPr>
                <w:highlight w:val="lightGray"/>
              </w:rPr>
            </w:pPr>
            <w:r w:rsidRPr="00A06847">
              <w:rPr>
                <w:highlight w:val="lightGray"/>
              </w:rPr>
              <w:t>0</w:t>
            </w:r>
          </w:p>
        </w:tc>
        <w:tc>
          <w:tcPr>
            <w:tcW w:w="500" w:type="dxa"/>
            <w:noWrap/>
            <w:hideMark/>
          </w:tcPr>
          <w:p w14:paraId="1F6D6BCB" w14:textId="77777777" w:rsidR="007E0F65" w:rsidRPr="00A06847" w:rsidRDefault="007E0F65" w:rsidP="00B018D1">
            <w:pPr>
              <w:rPr>
                <w:highlight w:val="lightGray"/>
              </w:rPr>
            </w:pPr>
            <w:r w:rsidRPr="00A06847">
              <w:rPr>
                <w:highlight w:val="lightGray"/>
              </w:rPr>
              <w:t>1</w:t>
            </w:r>
          </w:p>
        </w:tc>
        <w:tc>
          <w:tcPr>
            <w:tcW w:w="500" w:type="dxa"/>
            <w:noWrap/>
            <w:hideMark/>
          </w:tcPr>
          <w:p w14:paraId="43CD0E08" w14:textId="77777777" w:rsidR="007E0F65" w:rsidRPr="00A06847" w:rsidRDefault="007E0F65" w:rsidP="00B018D1">
            <w:pPr>
              <w:rPr>
                <w:highlight w:val="lightGray"/>
              </w:rPr>
            </w:pPr>
            <w:r w:rsidRPr="00A06847">
              <w:rPr>
                <w:highlight w:val="lightGray"/>
              </w:rPr>
              <w:t>1</w:t>
            </w:r>
          </w:p>
        </w:tc>
      </w:tr>
      <w:tr w:rsidR="007E0F65" w:rsidRPr="00A06847" w14:paraId="5684D6D2" w14:textId="77777777" w:rsidTr="00B018D1">
        <w:trPr>
          <w:trHeight w:val="300"/>
          <w:jc w:val="center"/>
        </w:trPr>
        <w:tc>
          <w:tcPr>
            <w:tcW w:w="1480" w:type="dxa"/>
            <w:noWrap/>
            <w:hideMark/>
          </w:tcPr>
          <w:p w14:paraId="1708838F" w14:textId="77777777" w:rsidR="007E0F65" w:rsidRPr="00A06847" w:rsidRDefault="007E0F65" w:rsidP="00B018D1">
            <w:pPr>
              <w:rPr>
                <w:highlight w:val="lightGray"/>
              </w:rPr>
            </w:pPr>
            <w:r w:rsidRPr="00A06847">
              <w:rPr>
                <w:highlight w:val="lightGray"/>
              </w:rPr>
              <w:t>-3</w:t>
            </w:r>
          </w:p>
        </w:tc>
        <w:tc>
          <w:tcPr>
            <w:tcW w:w="500" w:type="dxa"/>
            <w:noWrap/>
            <w:hideMark/>
          </w:tcPr>
          <w:p w14:paraId="3CABD57F" w14:textId="77777777" w:rsidR="007E0F65" w:rsidRPr="00A06847" w:rsidRDefault="007E0F65" w:rsidP="00B018D1">
            <w:pPr>
              <w:rPr>
                <w:highlight w:val="lightGray"/>
              </w:rPr>
            </w:pPr>
            <w:r w:rsidRPr="00A06847">
              <w:rPr>
                <w:highlight w:val="lightGray"/>
              </w:rPr>
              <w:t>0</w:t>
            </w:r>
          </w:p>
        </w:tc>
        <w:tc>
          <w:tcPr>
            <w:tcW w:w="500" w:type="dxa"/>
            <w:noWrap/>
            <w:hideMark/>
          </w:tcPr>
          <w:p w14:paraId="272A4D18" w14:textId="77777777" w:rsidR="007E0F65" w:rsidRPr="00A06847" w:rsidRDefault="007E0F65" w:rsidP="00B018D1">
            <w:pPr>
              <w:rPr>
                <w:highlight w:val="lightGray"/>
              </w:rPr>
            </w:pPr>
            <w:r w:rsidRPr="00A06847">
              <w:rPr>
                <w:highlight w:val="lightGray"/>
              </w:rPr>
              <w:t>1</w:t>
            </w:r>
          </w:p>
        </w:tc>
        <w:tc>
          <w:tcPr>
            <w:tcW w:w="500" w:type="dxa"/>
            <w:noWrap/>
            <w:hideMark/>
          </w:tcPr>
          <w:p w14:paraId="1CDC5109" w14:textId="77777777" w:rsidR="007E0F65" w:rsidRPr="00A06847" w:rsidRDefault="007E0F65" w:rsidP="00B018D1">
            <w:pPr>
              <w:rPr>
                <w:highlight w:val="lightGray"/>
              </w:rPr>
            </w:pPr>
            <w:r w:rsidRPr="00A06847">
              <w:rPr>
                <w:highlight w:val="lightGray"/>
              </w:rPr>
              <w:t>0</w:t>
            </w:r>
          </w:p>
        </w:tc>
        <w:tc>
          <w:tcPr>
            <w:tcW w:w="500" w:type="dxa"/>
            <w:noWrap/>
            <w:hideMark/>
          </w:tcPr>
          <w:p w14:paraId="4B1D8C67" w14:textId="77777777" w:rsidR="007E0F65" w:rsidRPr="00A06847" w:rsidRDefault="007E0F65" w:rsidP="00B018D1">
            <w:pPr>
              <w:rPr>
                <w:highlight w:val="lightGray"/>
              </w:rPr>
            </w:pPr>
            <w:r w:rsidRPr="00A06847">
              <w:rPr>
                <w:highlight w:val="lightGray"/>
              </w:rPr>
              <w:t>0</w:t>
            </w:r>
          </w:p>
        </w:tc>
        <w:tc>
          <w:tcPr>
            <w:tcW w:w="500" w:type="dxa"/>
            <w:noWrap/>
            <w:hideMark/>
          </w:tcPr>
          <w:p w14:paraId="47A025DB" w14:textId="77777777" w:rsidR="007E0F65" w:rsidRPr="00A06847" w:rsidRDefault="007E0F65" w:rsidP="00B018D1">
            <w:pPr>
              <w:rPr>
                <w:highlight w:val="lightGray"/>
              </w:rPr>
            </w:pPr>
            <w:r w:rsidRPr="00A06847">
              <w:rPr>
                <w:highlight w:val="lightGray"/>
              </w:rPr>
              <w:t>0</w:t>
            </w:r>
          </w:p>
        </w:tc>
        <w:tc>
          <w:tcPr>
            <w:tcW w:w="500" w:type="dxa"/>
            <w:noWrap/>
            <w:hideMark/>
          </w:tcPr>
          <w:p w14:paraId="65D9259D" w14:textId="77777777" w:rsidR="007E0F65" w:rsidRPr="00A06847" w:rsidRDefault="007E0F65" w:rsidP="00B018D1">
            <w:pPr>
              <w:rPr>
                <w:highlight w:val="lightGray"/>
              </w:rPr>
            </w:pPr>
            <w:r w:rsidRPr="00A06847">
              <w:rPr>
                <w:highlight w:val="lightGray"/>
              </w:rPr>
              <w:t>1</w:t>
            </w:r>
          </w:p>
        </w:tc>
      </w:tr>
      <w:tr w:rsidR="007E0F65" w:rsidRPr="00A06847" w14:paraId="477B00F5" w14:textId="77777777" w:rsidTr="00B018D1">
        <w:trPr>
          <w:trHeight w:val="300"/>
          <w:jc w:val="center"/>
        </w:trPr>
        <w:tc>
          <w:tcPr>
            <w:tcW w:w="1480" w:type="dxa"/>
            <w:noWrap/>
            <w:hideMark/>
          </w:tcPr>
          <w:p w14:paraId="41320783" w14:textId="77777777" w:rsidR="007E0F65" w:rsidRPr="00A06847" w:rsidRDefault="007E0F65" w:rsidP="00B018D1">
            <w:pPr>
              <w:rPr>
                <w:highlight w:val="lightGray"/>
              </w:rPr>
            </w:pPr>
            <w:r w:rsidRPr="00A06847">
              <w:rPr>
                <w:highlight w:val="lightGray"/>
              </w:rPr>
              <w:t>-1</w:t>
            </w:r>
          </w:p>
        </w:tc>
        <w:tc>
          <w:tcPr>
            <w:tcW w:w="500" w:type="dxa"/>
            <w:noWrap/>
            <w:hideMark/>
          </w:tcPr>
          <w:p w14:paraId="37570289" w14:textId="77777777" w:rsidR="007E0F65" w:rsidRPr="00A06847" w:rsidRDefault="007E0F65" w:rsidP="00B018D1">
            <w:pPr>
              <w:rPr>
                <w:highlight w:val="lightGray"/>
              </w:rPr>
            </w:pPr>
            <w:r w:rsidRPr="00A06847">
              <w:rPr>
                <w:highlight w:val="lightGray"/>
              </w:rPr>
              <w:t>0</w:t>
            </w:r>
          </w:p>
        </w:tc>
        <w:tc>
          <w:tcPr>
            <w:tcW w:w="500" w:type="dxa"/>
            <w:noWrap/>
            <w:hideMark/>
          </w:tcPr>
          <w:p w14:paraId="2009025C" w14:textId="77777777" w:rsidR="007E0F65" w:rsidRPr="00A06847" w:rsidRDefault="007E0F65" w:rsidP="00B018D1">
            <w:pPr>
              <w:rPr>
                <w:highlight w:val="lightGray"/>
              </w:rPr>
            </w:pPr>
            <w:r w:rsidRPr="00A06847">
              <w:rPr>
                <w:highlight w:val="lightGray"/>
              </w:rPr>
              <w:t>1</w:t>
            </w:r>
          </w:p>
        </w:tc>
        <w:tc>
          <w:tcPr>
            <w:tcW w:w="500" w:type="dxa"/>
            <w:noWrap/>
            <w:hideMark/>
          </w:tcPr>
          <w:p w14:paraId="14AC4CEE" w14:textId="77777777" w:rsidR="007E0F65" w:rsidRPr="00A06847" w:rsidRDefault="007E0F65" w:rsidP="00B018D1">
            <w:pPr>
              <w:rPr>
                <w:highlight w:val="lightGray"/>
              </w:rPr>
            </w:pPr>
            <w:r w:rsidRPr="00A06847">
              <w:rPr>
                <w:highlight w:val="lightGray"/>
              </w:rPr>
              <w:t>0</w:t>
            </w:r>
          </w:p>
        </w:tc>
        <w:tc>
          <w:tcPr>
            <w:tcW w:w="500" w:type="dxa"/>
            <w:noWrap/>
            <w:hideMark/>
          </w:tcPr>
          <w:p w14:paraId="31100135" w14:textId="77777777" w:rsidR="007E0F65" w:rsidRPr="00A06847" w:rsidRDefault="007E0F65" w:rsidP="00B018D1">
            <w:pPr>
              <w:rPr>
                <w:highlight w:val="lightGray"/>
              </w:rPr>
            </w:pPr>
            <w:r w:rsidRPr="00A06847">
              <w:rPr>
                <w:highlight w:val="lightGray"/>
              </w:rPr>
              <w:t>0</w:t>
            </w:r>
          </w:p>
        </w:tc>
        <w:tc>
          <w:tcPr>
            <w:tcW w:w="500" w:type="dxa"/>
            <w:noWrap/>
            <w:hideMark/>
          </w:tcPr>
          <w:p w14:paraId="4E0B1150" w14:textId="77777777" w:rsidR="007E0F65" w:rsidRPr="00A06847" w:rsidRDefault="007E0F65" w:rsidP="00B018D1">
            <w:pPr>
              <w:rPr>
                <w:highlight w:val="lightGray"/>
              </w:rPr>
            </w:pPr>
            <w:r w:rsidRPr="00A06847">
              <w:rPr>
                <w:highlight w:val="lightGray"/>
              </w:rPr>
              <w:t>0</w:t>
            </w:r>
          </w:p>
        </w:tc>
        <w:tc>
          <w:tcPr>
            <w:tcW w:w="500" w:type="dxa"/>
            <w:noWrap/>
            <w:hideMark/>
          </w:tcPr>
          <w:p w14:paraId="19A419B5" w14:textId="77777777" w:rsidR="007E0F65" w:rsidRPr="00A06847" w:rsidRDefault="007E0F65" w:rsidP="00B018D1">
            <w:pPr>
              <w:rPr>
                <w:highlight w:val="lightGray"/>
              </w:rPr>
            </w:pPr>
            <w:r w:rsidRPr="00A06847">
              <w:rPr>
                <w:highlight w:val="lightGray"/>
              </w:rPr>
              <w:t>0</w:t>
            </w:r>
          </w:p>
        </w:tc>
      </w:tr>
      <w:tr w:rsidR="007E0F65" w:rsidRPr="00A06847" w14:paraId="5F8EB2AF" w14:textId="77777777" w:rsidTr="00B018D1">
        <w:trPr>
          <w:trHeight w:val="300"/>
          <w:jc w:val="center"/>
        </w:trPr>
        <w:tc>
          <w:tcPr>
            <w:tcW w:w="1480" w:type="dxa"/>
            <w:noWrap/>
            <w:hideMark/>
          </w:tcPr>
          <w:p w14:paraId="54E0866D" w14:textId="77777777" w:rsidR="007E0F65" w:rsidRPr="00A06847" w:rsidRDefault="007E0F65" w:rsidP="00B018D1">
            <w:pPr>
              <w:rPr>
                <w:highlight w:val="lightGray"/>
              </w:rPr>
            </w:pPr>
            <w:r w:rsidRPr="00A06847">
              <w:rPr>
                <w:highlight w:val="lightGray"/>
              </w:rPr>
              <w:t>1</w:t>
            </w:r>
          </w:p>
        </w:tc>
        <w:tc>
          <w:tcPr>
            <w:tcW w:w="500" w:type="dxa"/>
            <w:noWrap/>
            <w:hideMark/>
          </w:tcPr>
          <w:p w14:paraId="4491F21E" w14:textId="77777777" w:rsidR="007E0F65" w:rsidRPr="00A06847" w:rsidRDefault="007E0F65" w:rsidP="00B018D1">
            <w:pPr>
              <w:rPr>
                <w:highlight w:val="lightGray"/>
              </w:rPr>
            </w:pPr>
            <w:r w:rsidRPr="00A06847">
              <w:rPr>
                <w:highlight w:val="lightGray"/>
              </w:rPr>
              <w:t>1</w:t>
            </w:r>
          </w:p>
        </w:tc>
        <w:tc>
          <w:tcPr>
            <w:tcW w:w="500" w:type="dxa"/>
            <w:noWrap/>
            <w:hideMark/>
          </w:tcPr>
          <w:p w14:paraId="2E023FAB" w14:textId="77777777" w:rsidR="007E0F65" w:rsidRPr="00A06847" w:rsidRDefault="007E0F65" w:rsidP="00B018D1">
            <w:pPr>
              <w:rPr>
                <w:highlight w:val="lightGray"/>
              </w:rPr>
            </w:pPr>
            <w:r w:rsidRPr="00A06847">
              <w:rPr>
                <w:highlight w:val="lightGray"/>
              </w:rPr>
              <w:t>1</w:t>
            </w:r>
          </w:p>
        </w:tc>
        <w:tc>
          <w:tcPr>
            <w:tcW w:w="500" w:type="dxa"/>
            <w:noWrap/>
            <w:hideMark/>
          </w:tcPr>
          <w:p w14:paraId="275143A3" w14:textId="77777777" w:rsidR="007E0F65" w:rsidRPr="00A06847" w:rsidRDefault="007E0F65" w:rsidP="00B018D1">
            <w:pPr>
              <w:rPr>
                <w:highlight w:val="lightGray"/>
              </w:rPr>
            </w:pPr>
            <w:r w:rsidRPr="00A06847">
              <w:rPr>
                <w:highlight w:val="lightGray"/>
              </w:rPr>
              <w:t>0</w:t>
            </w:r>
          </w:p>
        </w:tc>
        <w:tc>
          <w:tcPr>
            <w:tcW w:w="500" w:type="dxa"/>
            <w:noWrap/>
            <w:hideMark/>
          </w:tcPr>
          <w:p w14:paraId="739C86C0" w14:textId="77777777" w:rsidR="007E0F65" w:rsidRPr="00A06847" w:rsidRDefault="007E0F65" w:rsidP="00B018D1">
            <w:pPr>
              <w:rPr>
                <w:highlight w:val="lightGray"/>
              </w:rPr>
            </w:pPr>
            <w:r w:rsidRPr="00A06847">
              <w:rPr>
                <w:highlight w:val="lightGray"/>
              </w:rPr>
              <w:t>0</w:t>
            </w:r>
          </w:p>
        </w:tc>
        <w:tc>
          <w:tcPr>
            <w:tcW w:w="500" w:type="dxa"/>
            <w:noWrap/>
            <w:hideMark/>
          </w:tcPr>
          <w:p w14:paraId="56EA58FA" w14:textId="77777777" w:rsidR="007E0F65" w:rsidRPr="00A06847" w:rsidRDefault="007E0F65" w:rsidP="00B018D1">
            <w:pPr>
              <w:rPr>
                <w:highlight w:val="lightGray"/>
              </w:rPr>
            </w:pPr>
            <w:r w:rsidRPr="00A06847">
              <w:rPr>
                <w:highlight w:val="lightGray"/>
              </w:rPr>
              <w:t>0</w:t>
            </w:r>
          </w:p>
        </w:tc>
        <w:tc>
          <w:tcPr>
            <w:tcW w:w="500" w:type="dxa"/>
            <w:noWrap/>
            <w:hideMark/>
          </w:tcPr>
          <w:p w14:paraId="776457F1" w14:textId="77777777" w:rsidR="007E0F65" w:rsidRPr="00A06847" w:rsidRDefault="007E0F65" w:rsidP="00B018D1">
            <w:pPr>
              <w:rPr>
                <w:highlight w:val="lightGray"/>
              </w:rPr>
            </w:pPr>
            <w:r w:rsidRPr="00A06847">
              <w:rPr>
                <w:highlight w:val="lightGray"/>
              </w:rPr>
              <w:t>0</w:t>
            </w:r>
          </w:p>
        </w:tc>
      </w:tr>
      <w:tr w:rsidR="007E0F65" w:rsidRPr="00A06847" w14:paraId="6CC5D03D" w14:textId="77777777" w:rsidTr="00B018D1">
        <w:trPr>
          <w:trHeight w:val="300"/>
          <w:jc w:val="center"/>
        </w:trPr>
        <w:tc>
          <w:tcPr>
            <w:tcW w:w="1480" w:type="dxa"/>
            <w:noWrap/>
            <w:hideMark/>
          </w:tcPr>
          <w:p w14:paraId="0069C06A" w14:textId="77777777" w:rsidR="007E0F65" w:rsidRPr="00A06847" w:rsidRDefault="007E0F65" w:rsidP="00B018D1">
            <w:pPr>
              <w:rPr>
                <w:highlight w:val="lightGray"/>
              </w:rPr>
            </w:pPr>
            <w:r w:rsidRPr="00A06847">
              <w:rPr>
                <w:highlight w:val="lightGray"/>
              </w:rPr>
              <w:t>3</w:t>
            </w:r>
          </w:p>
        </w:tc>
        <w:tc>
          <w:tcPr>
            <w:tcW w:w="500" w:type="dxa"/>
            <w:noWrap/>
            <w:hideMark/>
          </w:tcPr>
          <w:p w14:paraId="74075801" w14:textId="77777777" w:rsidR="007E0F65" w:rsidRPr="00A06847" w:rsidRDefault="007E0F65" w:rsidP="00B018D1">
            <w:pPr>
              <w:rPr>
                <w:highlight w:val="lightGray"/>
              </w:rPr>
            </w:pPr>
            <w:r w:rsidRPr="00A06847">
              <w:rPr>
                <w:highlight w:val="lightGray"/>
              </w:rPr>
              <w:t>1</w:t>
            </w:r>
          </w:p>
        </w:tc>
        <w:tc>
          <w:tcPr>
            <w:tcW w:w="500" w:type="dxa"/>
            <w:noWrap/>
            <w:hideMark/>
          </w:tcPr>
          <w:p w14:paraId="58C812BA" w14:textId="77777777" w:rsidR="007E0F65" w:rsidRPr="00A06847" w:rsidRDefault="007E0F65" w:rsidP="00B018D1">
            <w:pPr>
              <w:rPr>
                <w:highlight w:val="lightGray"/>
              </w:rPr>
            </w:pPr>
            <w:r w:rsidRPr="00A06847">
              <w:rPr>
                <w:highlight w:val="lightGray"/>
              </w:rPr>
              <w:t>1</w:t>
            </w:r>
          </w:p>
        </w:tc>
        <w:tc>
          <w:tcPr>
            <w:tcW w:w="500" w:type="dxa"/>
            <w:noWrap/>
            <w:hideMark/>
          </w:tcPr>
          <w:p w14:paraId="0E83553F" w14:textId="77777777" w:rsidR="007E0F65" w:rsidRPr="00A06847" w:rsidRDefault="007E0F65" w:rsidP="00B018D1">
            <w:pPr>
              <w:rPr>
                <w:highlight w:val="lightGray"/>
              </w:rPr>
            </w:pPr>
            <w:r w:rsidRPr="00A06847">
              <w:rPr>
                <w:highlight w:val="lightGray"/>
              </w:rPr>
              <w:t>0</w:t>
            </w:r>
          </w:p>
        </w:tc>
        <w:tc>
          <w:tcPr>
            <w:tcW w:w="500" w:type="dxa"/>
            <w:noWrap/>
            <w:hideMark/>
          </w:tcPr>
          <w:p w14:paraId="5F6A0609" w14:textId="77777777" w:rsidR="007E0F65" w:rsidRPr="00A06847" w:rsidRDefault="007E0F65" w:rsidP="00B018D1">
            <w:pPr>
              <w:rPr>
                <w:highlight w:val="lightGray"/>
              </w:rPr>
            </w:pPr>
            <w:r w:rsidRPr="00A06847">
              <w:rPr>
                <w:highlight w:val="lightGray"/>
              </w:rPr>
              <w:t>0</w:t>
            </w:r>
          </w:p>
        </w:tc>
        <w:tc>
          <w:tcPr>
            <w:tcW w:w="500" w:type="dxa"/>
            <w:noWrap/>
            <w:hideMark/>
          </w:tcPr>
          <w:p w14:paraId="0176714C" w14:textId="77777777" w:rsidR="007E0F65" w:rsidRPr="00A06847" w:rsidRDefault="007E0F65" w:rsidP="00B018D1">
            <w:pPr>
              <w:rPr>
                <w:highlight w:val="lightGray"/>
              </w:rPr>
            </w:pPr>
            <w:r w:rsidRPr="00A06847">
              <w:rPr>
                <w:highlight w:val="lightGray"/>
              </w:rPr>
              <w:t>0</w:t>
            </w:r>
          </w:p>
        </w:tc>
        <w:tc>
          <w:tcPr>
            <w:tcW w:w="500" w:type="dxa"/>
            <w:noWrap/>
            <w:hideMark/>
          </w:tcPr>
          <w:p w14:paraId="37E524E9" w14:textId="77777777" w:rsidR="007E0F65" w:rsidRPr="00A06847" w:rsidRDefault="007E0F65" w:rsidP="00B018D1">
            <w:pPr>
              <w:rPr>
                <w:highlight w:val="lightGray"/>
              </w:rPr>
            </w:pPr>
            <w:r w:rsidRPr="00A06847">
              <w:rPr>
                <w:highlight w:val="lightGray"/>
              </w:rPr>
              <w:t>1</w:t>
            </w:r>
          </w:p>
        </w:tc>
      </w:tr>
      <w:tr w:rsidR="007E0F65" w:rsidRPr="00A06847" w14:paraId="379DA13E" w14:textId="77777777" w:rsidTr="00B018D1">
        <w:trPr>
          <w:trHeight w:val="300"/>
          <w:jc w:val="center"/>
        </w:trPr>
        <w:tc>
          <w:tcPr>
            <w:tcW w:w="1480" w:type="dxa"/>
            <w:noWrap/>
            <w:hideMark/>
          </w:tcPr>
          <w:p w14:paraId="7BD2B868" w14:textId="77777777" w:rsidR="007E0F65" w:rsidRPr="00A06847" w:rsidRDefault="007E0F65" w:rsidP="00B018D1">
            <w:pPr>
              <w:rPr>
                <w:highlight w:val="lightGray"/>
              </w:rPr>
            </w:pPr>
            <w:r w:rsidRPr="00A06847">
              <w:rPr>
                <w:highlight w:val="lightGray"/>
              </w:rPr>
              <w:t>5</w:t>
            </w:r>
          </w:p>
        </w:tc>
        <w:tc>
          <w:tcPr>
            <w:tcW w:w="500" w:type="dxa"/>
            <w:noWrap/>
            <w:hideMark/>
          </w:tcPr>
          <w:p w14:paraId="5DF95E8C" w14:textId="77777777" w:rsidR="007E0F65" w:rsidRPr="00A06847" w:rsidRDefault="007E0F65" w:rsidP="00B018D1">
            <w:pPr>
              <w:rPr>
                <w:highlight w:val="lightGray"/>
              </w:rPr>
            </w:pPr>
            <w:r w:rsidRPr="00A06847">
              <w:rPr>
                <w:highlight w:val="lightGray"/>
              </w:rPr>
              <w:t>1</w:t>
            </w:r>
          </w:p>
        </w:tc>
        <w:tc>
          <w:tcPr>
            <w:tcW w:w="500" w:type="dxa"/>
            <w:noWrap/>
            <w:hideMark/>
          </w:tcPr>
          <w:p w14:paraId="42AD08EF" w14:textId="77777777" w:rsidR="007E0F65" w:rsidRPr="00A06847" w:rsidRDefault="007E0F65" w:rsidP="00B018D1">
            <w:pPr>
              <w:rPr>
                <w:highlight w:val="lightGray"/>
              </w:rPr>
            </w:pPr>
            <w:r w:rsidRPr="00A06847">
              <w:rPr>
                <w:highlight w:val="lightGray"/>
              </w:rPr>
              <w:t>1</w:t>
            </w:r>
          </w:p>
        </w:tc>
        <w:tc>
          <w:tcPr>
            <w:tcW w:w="500" w:type="dxa"/>
            <w:noWrap/>
            <w:hideMark/>
          </w:tcPr>
          <w:p w14:paraId="033C9E22" w14:textId="77777777" w:rsidR="007E0F65" w:rsidRPr="00A06847" w:rsidRDefault="007E0F65" w:rsidP="00B018D1">
            <w:pPr>
              <w:rPr>
                <w:highlight w:val="lightGray"/>
              </w:rPr>
            </w:pPr>
            <w:r w:rsidRPr="00A06847">
              <w:rPr>
                <w:highlight w:val="lightGray"/>
              </w:rPr>
              <w:t>0</w:t>
            </w:r>
          </w:p>
        </w:tc>
        <w:tc>
          <w:tcPr>
            <w:tcW w:w="500" w:type="dxa"/>
            <w:noWrap/>
            <w:hideMark/>
          </w:tcPr>
          <w:p w14:paraId="478B21A5" w14:textId="77777777" w:rsidR="007E0F65" w:rsidRPr="00A06847" w:rsidRDefault="007E0F65" w:rsidP="00B018D1">
            <w:pPr>
              <w:rPr>
                <w:highlight w:val="lightGray"/>
              </w:rPr>
            </w:pPr>
            <w:r w:rsidRPr="00A06847">
              <w:rPr>
                <w:highlight w:val="lightGray"/>
              </w:rPr>
              <w:t>0</w:t>
            </w:r>
          </w:p>
        </w:tc>
        <w:tc>
          <w:tcPr>
            <w:tcW w:w="500" w:type="dxa"/>
            <w:noWrap/>
            <w:hideMark/>
          </w:tcPr>
          <w:p w14:paraId="3F967FA0" w14:textId="77777777" w:rsidR="007E0F65" w:rsidRPr="00A06847" w:rsidRDefault="007E0F65" w:rsidP="00B018D1">
            <w:pPr>
              <w:rPr>
                <w:highlight w:val="lightGray"/>
              </w:rPr>
            </w:pPr>
            <w:r w:rsidRPr="00A06847">
              <w:rPr>
                <w:highlight w:val="lightGray"/>
              </w:rPr>
              <w:t>1</w:t>
            </w:r>
          </w:p>
        </w:tc>
        <w:tc>
          <w:tcPr>
            <w:tcW w:w="500" w:type="dxa"/>
            <w:noWrap/>
            <w:hideMark/>
          </w:tcPr>
          <w:p w14:paraId="0BAAEEF3" w14:textId="77777777" w:rsidR="007E0F65" w:rsidRPr="00A06847" w:rsidRDefault="007E0F65" w:rsidP="00B018D1">
            <w:pPr>
              <w:rPr>
                <w:highlight w:val="lightGray"/>
              </w:rPr>
            </w:pPr>
            <w:r w:rsidRPr="00A06847">
              <w:rPr>
                <w:highlight w:val="lightGray"/>
              </w:rPr>
              <w:t>1</w:t>
            </w:r>
          </w:p>
        </w:tc>
      </w:tr>
      <w:tr w:rsidR="007E0F65" w:rsidRPr="00A06847" w14:paraId="3B3A1C6A" w14:textId="77777777" w:rsidTr="00B018D1">
        <w:trPr>
          <w:trHeight w:val="300"/>
          <w:jc w:val="center"/>
        </w:trPr>
        <w:tc>
          <w:tcPr>
            <w:tcW w:w="1480" w:type="dxa"/>
            <w:noWrap/>
            <w:hideMark/>
          </w:tcPr>
          <w:p w14:paraId="353F8D82" w14:textId="77777777" w:rsidR="007E0F65" w:rsidRPr="00A06847" w:rsidRDefault="007E0F65" w:rsidP="00B018D1">
            <w:pPr>
              <w:rPr>
                <w:highlight w:val="lightGray"/>
              </w:rPr>
            </w:pPr>
            <w:r w:rsidRPr="00A06847">
              <w:rPr>
                <w:highlight w:val="lightGray"/>
              </w:rPr>
              <w:t>7</w:t>
            </w:r>
          </w:p>
        </w:tc>
        <w:tc>
          <w:tcPr>
            <w:tcW w:w="500" w:type="dxa"/>
            <w:noWrap/>
            <w:hideMark/>
          </w:tcPr>
          <w:p w14:paraId="622480BA" w14:textId="77777777" w:rsidR="007E0F65" w:rsidRPr="00A06847" w:rsidRDefault="007E0F65" w:rsidP="00B018D1">
            <w:pPr>
              <w:rPr>
                <w:highlight w:val="lightGray"/>
              </w:rPr>
            </w:pPr>
            <w:r w:rsidRPr="00A06847">
              <w:rPr>
                <w:highlight w:val="lightGray"/>
              </w:rPr>
              <w:t>1</w:t>
            </w:r>
          </w:p>
        </w:tc>
        <w:tc>
          <w:tcPr>
            <w:tcW w:w="500" w:type="dxa"/>
            <w:noWrap/>
            <w:hideMark/>
          </w:tcPr>
          <w:p w14:paraId="2D6B4ADE" w14:textId="77777777" w:rsidR="007E0F65" w:rsidRPr="00A06847" w:rsidRDefault="007E0F65" w:rsidP="00B018D1">
            <w:pPr>
              <w:rPr>
                <w:highlight w:val="lightGray"/>
              </w:rPr>
            </w:pPr>
            <w:r w:rsidRPr="00A06847">
              <w:rPr>
                <w:highlight w:val="lightGray"/>
              </w:rPr>
              <w:t>1</w:t>
            </w:r>
          </w:p>
        </w:tc>
        <w:tc>
          <w:tcPr>
            <w:tcW w:w="500" w:type="dxa"/>
            <w:noWrap/>
            <w:hideMark/>
          </w:tcPr>
          <w:p w14:paraId="082404B0" w14:textId="77777777" w:rsidR="007E0F65" w:rsidRPr="00A06847" w:rsidRDefault="007E0F65" w:rsidP="00B018D1">
            <w:pPr>
              <w:rPr>
                <w:highlight w:val="lightGray"/>
              </w:rPr>
            </w:pPr>
            <w:r w:rsidRPr="00A06847">
              <w:rPr>
                <w:highlight w:val="lightGray"/>
              </w:rPr>
              <w:t>0</w:t>
            </w:r>
          </w:p>
        </w:tc>
        <w:tc>
          <w:tcPr>
            <w:tcW w:w="500" w:type="dxa"/>
            <w:noWrap/>
            <w:hideMark/>
          </w:tcPr>
          <w:p w14:paraId="68D485D6" w14:textId="77777777" w:rsidR="007E0F65" w:rsidRPr="00A06847" w:rsidRDefault="007E0F65" w:rsidP="00B018D1">
            <w:pPr>
              <w:rPr>
                <w:highlight w:val="lightGray"/>
              </w:rPr>
            </w:pPr>
            <w:r w:rsidRPr="00A06847">
              <w:rPr>
                <w:highlight w:val="lightGray"/>
              </w:rPr>
              <w:t>0</w:t>
            </w:r>
          </w:p>
        </w:tc>
        <w:tc>
          <w:tcPr>
            <w:tcW w:w="500" w:type="dxa"/>
            <w:noWrap/>
            <w:hideMark/>
          </w:tcPr>
          <w:p w14:paraId="3C1F61E5" w14:textId="77777777" w:rsidR="007E0F65" w:rsidRPr="00A06847" w:rsidRDefault="007E0F65" w:rsidP="00B018D1">
            <w:pPr>
              <w:rPr>
                <w:highlight w:val="lightGray"/>
              </w:rPr>
            </w:pPr>
            <w:r w:rsidRPr="00A06847">
              <w:rPr>
                <w:highlight w:val="lightGray"/>
              </w:rPr>
              <w:t>1</w:t>
            </w:r>
          </w:p>
        </w:tc>
        <w:tc>
          <w:tcPr>
            <w:tcW w:w="500" w:type="dxa"/>
            <w:noWrap/>
            <w:hideMark/>
          </w:tcPr>
          <w:p w14:paraId="1AFB7166" w14:textId="77777777" w:rsidR="007E0F65" w:rsidRPr="00A06847" w:rsidRDefault="007E0F65" w:rsidP="00B018D1">
            <w:pPr>
              <w:rPr>
                <w:highlight w:val="lightGray"/>
              </w:rPr>
            </w:pPr>
            <w:r w:rsidRPr="00A06847">
              <w:rPr>
                <w:highlight w:val="lightGray"/>
              </w:rPr>
              <w:t>0</w:t>
            </w:r>
          </w:p>
        </w:tc>
      </w:tr>
      <w:tr w:rsidR="007E0F65" w:rsidRPr="00A06847" w14:paraId="61EBA708" w14:textId="77777777" w:rsidTr="00B018D1">
        <w:trPr>
          <w:trHeight w:val="300"/>
          <w:jc w:val="center"/>
        </w:trPr>
        <w:tc>
          <w:tcPr>
            <w:tcW w:w="1480" w:type="dxa"/>
            <w:noWrap/>
            <w:hideMark/>
          </w:tcPr>
          <w:p w14:paraId="3F60D77D" w14:textId="77777777" w:rsidR="007E0F65" w:rsidRPr="00A06847" w:rsidRDefault="007E0F65" w:rsidP="00B018D1">
            <w:pPr>
              <w:rPr>
                <w:highlight w:val="lightGray"/>
              </w:rPr>
            </w:pPr>
            <w:r w:rsidRPr="00A06847">
              <w:rPr>
                <w:highlight w:val="lightGray"/>
              </w:rPr>
              <w:t>9</w:t>
            </w:r>
          </w:p>
        </w:tc>
        <w:tc>
          <w:tcPr>
            <w:tcW w:w="500" w:type="dxa"/>
            <w:noWrap/>
            <w:hideMark/>
          </w:tcPr>
          <w:p w14:paraId="0137AD1B" w14:textId="77777777" w:rsidR="007E0F65" w:rsidRPr="00A06847" w:rsidRDefault="007E0F65" w:rsidP="00B018D1">
            <w:pPr>
              <w:rPr>
                <w:highlight w:val="lightGray"/>
              </w:rPr>
            </w:pPr>
            <w:r w:rsidRPr="00A06847">
              <w:rPr>
                <w:highlight w:val="lightGray"/>
              </w:rPr>
              <w:t>1</w:t>
            </w:r>
          </w:p>
        </w:tc>
        <w:tc>
          <w:tcPr>
            <w:tcW w:w="500" w:type="dxa"/>
            <w:noWrap/>
            <w:hideMark/>
          </w:tcPr>
          <w:p w14:paraId="4FF89E5A" w14:textId="77777777" w:rsidR="007E0F65" w:rsidRPr="00A06847" w:rsidRDefault="007E0F65" w:rsidP="00B018D1">
            <w:pPr>
              <w:rPr>
                <w:highlight w:val="lightGray"/>
              </w:rPr>
            </w:pPr>
            <w:r w:rsidRPr="00A06847">
              <w:rPr>
                <w:highlight w:val="lightGray"/>
              </w:rPr>
              <w:t>1</w:t>
            </w:r>
          </w:p>
        </w:tc>
        <w:tc>
          <w:tcPr>
            <w:tcW w:w="500" w:type="dxa"/>
            <w:noWrap/>
            <w:hideMark/>
          </w:tcPr>
          <w:p w14:paraId="0FDFCFB8" w14:textId="77777777" w:rsidR="007E0F65" w:rsidRPr="00A06847" w:rsidRDefault="007E0F65" w:rsidP="00B018D1">
            <w:pPr>
              <w:rPr>
                <w:highlight w:val="lightGray"/>
              </w:rPr>
            </w:pPr>
            <w:r w:rsidRPr="00A06847">
              <w:rPr>
                <w:highlight w:val="lightGray"/>
              </w:rPr>
              <w:t>0</w:t>
            </w:r>
          </w:p>
        </w:tc>
        <w:tc>
          <w:tcPr>
            <w:tcW w:w="500" w:type="dxa"/>
            <w:noWrap/>
            <w:hideMark/>
          </w:tcPr>
          <w:p w14:paraId="18308FCD" w14:textId="77777777" w:rsidR="007E0F65" w:rsidRPr="00A06847" w:rsidRDefault="007E0F65" w:rsidP="00B018D1">
            <w:pPr>
              <w:rPr>
                <w:highlight w:val="lightGray"/>
              </w:rPr>
            </w:pPr>
            <w:r w:rsidRPr="00A06847">
              <w:rPr>
                <w:highlight w:val="lightGray"/>
              </w:rPr>
              <w:t>1</w:t>
            </w:r>
          </w:p>
        </w:tc>
        <w:tc>
          <w:tcPr>
            <w:tcW w:w="500" w:type="dxa"/>
            <w:noWrap/>
            <w:hideMark/>
          </w:tcPr>
          <w:p w14:paraId="1A0969AA" w14:textId="77777777" w:rsidR="007E0F65" w:rsidRPr="00A06847" w:rsidRDefault="007E0F65" w:rsidP="00B018D1">
            <w:pPr>
              <w:rPr>
                <w:highlight w:val="lightGray"/>
              </w:rPr>
            </w:pPr>
            <w:r w:rsidRPr="00A06847">
              <w:rPr>
                <w:highlight w:val="lightGray"/>
              </w:rPr>
              <w:t>1</w:t>
            </w:r>
          </w:p>
        </w:tc>
        <w:tc>
          <w:tcPr>
            <w:tcW w:w="500" w:type="dxa"/>
            <w:noWrap/>
            <w:hideMark/>
          </w:tcPr>
          <w:p w14:paraId="76276F74" w14:textId="77777777" w:rsidR="007E0F65" w:rsidRPr="00A06847" w:rsidRDefault="007E0F65" w:rsidP="00B018D1">
            <w:pPr>
              <w:rPr>
                <w:highlight w:val="lightGray"/>
              </w:rPr>
            </w:pPr>
            <w:r w:rsidRPr="00A06847">
              <w:rPr>
                <w:highlight w:val="lightGray"/>
              </w:rPr>
              <w:t>0</w:t>
            </w:r>
          </w:p>
        </w:tc>
      </w:tr>
      <w:tr w:rsidR="007E0F65" w:rsidRPr="00A06847" w14:paraId="713374C0" w14:textId="77777777" w:rsidTr="00B018D1">
        <w:trPr>
          <w:trHeight w:val="300"/>
          <w:jc w:val="center"/>
        </w:trPr>
        <w:tc>
          <w:tcPr>
            <w:tcW w:w="1480" w:type="dxa"/>
            <w:noWrap/>
            <w:hideMark/>
          </w:tcPr>
          <w:p w14:paraId="2873BB58" w14:textId="77777777" w:rsidR="007E0F65" w:rsidRPr="00A06847" w:rsidRDefault="007E0F65" w:rsidP="00B018D1">
            <w:pPr>
              <w:rPr>
                <w:highlight w:val="lightGray"/>
              </w:rPr>
            </w:pPr>
            <w:r w:rsidRPr="00A06847">
              <w:rPr>
                <w:highlight w:val="lightGray"/>
              </w:rPr>
              <w:t>11</w:t>
            </w:r>
          </w:p>
        </w:tc>
        <w:tc>
          <w:tcPr>
            <w:tcW w:w="500" w:type="dxa"/>
            <w:noWrap/>
            <w:hideMark/>
          </w:tcPr>
          <w:p w14:paraId="7AE6E5D9" w14:textId="77777777" w:rsidR="007E0F65" w:rsidRPr="00A06847" w:rsidRDefault="007E0F65" w:rsidP="00B018D1">
            <w:pPr>
              <w:rPr>
                <w:highlight w:val="lightGray"/>
              </w:rPr>
            </w:pPr>
            <w:r w:rsidRPr="00A06847">
              <w:rPr>
                <w:highlight w:val="lightGray"/>
              </w:rPr>
              <w:t>1</w:t>
            </w:r>
          </w:p>
        </w:tc>
        <w:tc>
          <w:tcPr>
            <w:tcW w:w="500" w:type="dxa"/>
            <w:noWrap/>
            <w:hideMark/>
          </w:tcPr>
          <w:p w14:paraId="070CAF98" w14:textId="77777777" w:rsidR="007E0F65" w:rsidRPr="00A06847" w:rsidRDefault="007E0F65" w:rsidP="00B018D1">
            <w:pPr>
              <w:rPr>
                <w:highlight w:val="lightGray"/>
              </w:rPr>
            </w:pPr>
            <w:r w:rsidRPr="00A06847">
              <w:rPr>
                <w:highlight w:val="lightGray"/>
              </w:rPr>
              <w:t>1</w:t>
            </w:r>
          </w:p>
        </w:tc>
        <w:tc>
          <w:tcPr>
            <w:tcW w:w="500" w:type="dxa"/>
            <w:noWrap/>
            <w:hideMark/>
          </w:tcPr>
          <w:p w14:paraId="0CB91424" w14:textId="77777777" w:rsidR="007E0F65" w:rsidRPr="00A06847" w:rsidRDefault="007E0F65" w:rsidP="00B018D1">
            <w:pPr>
              <w:rPr>
                <w:highlight w:val="lightGray"/>
              </w:rPr>
            </w:pPr>
            <w:r w:rsidRPr="00A06847">
              <w:rPr>
                <w:highlight w:val="lightGray"/>
              </w:rPr>
              <w:t>0</w:t>
            </w:r>
          </w:p>
        </w:tc>
        <w:tc>
          <w:tcPr>
            <w:tcW w:w="500" w:type="dxa"/>
            <w:noWrap/>
            <w:hideMark/>
          </w:tcPr>
          <w:p w14:paraId="33466C37" w14:textId="77777777" w:rsidR="007E0F65" w:rsidRPr="00A06847" w:rsidRDefault="007E0F65" w:rsidP="00B018D1">
            <w:pPr>
              <w:rPr>
                <w:highlight w:val="lightGray"/>
              </w:rPr>
            </w:pPr>
            <w:r w:rsidRPr="00A06847">
              <w:rPr>
                <w:highlight w:val="lightGray"/>
              </w:rPr>
              <w:t>1</w:t>
            </w:r>
          </w:p>
        </w:tc>
        <w:tc>
          <w:tcPr>
            <w:tcW w:w="500" w:type="dxa"/>
            <w:noWrap/>
            <w:hideMark/>
          </w:tcPr>
          <w:p w14:paraId="2FB24A3B" w14:textId="77777777" w:rsidR="007E0F65" w:rsidRPr="00A06847" w:rsidRDefault="007E0F65" w:rsidP="00B018D1">
            <w:pPr>
              <w:rPr>
                <w:highlight w:val="lightGray"/>
              </w:rPr>
            </w:pPr>
            <w:r w:rsidRPr="00A06847">
              <w:rPr>
                <w:highlight w:val="lightGray"/>
              </w:rPr>
              <w:t>1</w:t>
            </w:r>
          </w:p>
        </w:tc>
        <w:tc>
          <w:tcPr>
            <w:tcW w:w="500" w:type="dxa"/>
            <w:noWrap/>
            <w:hideMark/>
          </w:tcPr>
          <w:p w14:paraId="65D68183" w14:textId="77777777" w:rsidR="007E0F65" w:rsidRPr="00A06847" w:rsidRDefault="007E0F65" w:rsidP="00B018D1">
            <w:pPr>
              <w:rPr>
                <w:highlight w:val="lightGray"/>
              </w:rPr>
            </w:pPr>
            <w:r w:rsidRPr="00A06847">
              <w:rPr>
                <w:highlight w:val="lightGray"/>
              </w:rPr>
              <w:t>1</w:t>
            </w:r>
          </w:p>
        </w:tc>
      </w:tr>
      <w:tr w:rsidR="007E0F65" w:rsidRPr="00A06847" w14:paraId="7B5B812E" w14:textId="77777777" w:rsidTr="00B018D1">
        <w:trPr>
          <w:trHeight w:val="300"/>
          <w:jc w:val="center"/>
        </w:trPr>
        <w:tc>
          <w:tcPr>
            <w:tcW w:w="1480" w:type="dxa"/>
            <w:noWrap/>
            <w:hideMark/>
          </w:tcPr>
          <w:p w14:paraId="5E12D4BF" w14:textId="77777777" w:rsidR="007E0F65" w:rsidRPr="00A06847" w:rsidRDefault="007E0F65" w:rsidP="00B018D1">
            <w:pPr>
              <w:rPr>
                <w:highlight w:val="lightGray"/>
              </w:rPr>
            </w:pPr>
            <w:r w:rsidRPr="00A06847">
              <w:rPr>
                <w:highlight w:val="lightGray"/>
              </w:rPr>
              <w:t>13</w:t>
            </w:r>
          </w:p>
        </w:tc>
        <w:tc>
          <w:tcPr>
            <w:tcW w:w="500" w:type="dxa"/>
            <w:noWrap/>
            <w:hideMark/>
          </w:tcPr>
          <w:p w14:paraId="13788BEA" w14:textId="77777777" w:rsidR="007E0F65" w:rsidRPr="00A06847" w:rsidRDefault="007E0F65" w:rsidP="00B018D1">
            <w:pPr>
              <w:rPr>
                <w:highlight w:val="lightGray"/>
              </w:rPr>
            </w:pPr>
            <w:r w:rsidRPr="00A06847">
              <w:rPr>
                <w:highlight w:val="lightGray"/>
              </w:rPr>
              <w:t>1</w:t>
            </w:r>
          </w:p>
        </w:tc>
        <w:tc>
          <w:tcPr>
            <w:tcW w:w="500" w:type="dxa"/>
            <w:noWrap/>
            <w:hideMark/>
          </w:tcPr>
          <w:p w14:paraId="129C5266" w14:textId="77777777" w:rsidR="007E0F65" w:rsidRPr="00A06847" w:rsidRDefault="007E0F65" w:rsidP="00B018D1">
            <w:pPr>
              <w:rPr>
                <w:highlight w:val="lightGray"/>
              </w:rPr>
            </w:pPr>
            <w:r w:rsidRPr="00A06847">
              <w:rPr>
                <w:highlight w:val="lightGray"/>
              </w:rPr>
              <w:t>1</w:t>
            </w:r>
          </w:p>
        </w:tc>
        <w:tc>
          <w:tcPr>
            <w:tcW w:w="500" w:type="dxa"/>
            <w:noWrap/>
            <w:hideMark/>
          </w:tcPr>
          <w:p w14:paraId="1211C3FC" w14:textId="77777777" w:rsidR="007E0F65" w:rsidRPr="00A06847" w:rsidRDefault="007E0F65" w:rsidP="00B018D1">
            <w:pPr>
              <w:rPr>
                <w:highlight w:val="lightGray"/>
              </w:rPr>
            </w:pPr>
            <w:r w:rsidRPr="00A06847">
              <w:rPr>
                <w:highlight w:val="lightGray"/>
              </w:rPr>
              <w:t>0</w:t>
            </w:r>
          </w:p>
        </w:tc>
        <w:tc>
          <w:tcPr>
            <w:tcW w:w="500" w:type="dxa"/>
            <w:noWrap/>
            <w:hideMark/>
          </w:tcPr>
          <w:p w14:paraId="4E986579" w14:textId="77777777" w:rsidR="007E0F65" w:rsidRPr="00A06847" w:rsidRDefault="007E0F65" w:rsidP="00B018D1">
            <w:pPr>
              <w:rPr>
                <w:highlight w:val="lightGray"/>
              </w:rPr>
            </w:pPr>
            <w:r w:rsidRPr="00A06847">
              <w:rPr>
                <w:highlight w:val="lightGray"/>
              </w:rPr>
              <w:t>1</w:t>
            </w:r>
          </w:p>
        </w:tc>
        <w:tc>
          <w:tcPr>
            <w:tcW w:w="500" w:type="dxa"/>
            <w:noWrap/>
            <w:hideMark/>
          </w:tcPr>
          <w:p w14:paraId="4779C55F" w14:textId="77777777" w:rsidR="007E0F65" w:rsidRPr="00A06847" w:rsidRDefault="007E0F65" w:rsidP="00B018D1">
            <w:pPr>
              <w:rPr>
                <w:highlight w:val="lightGray"/>
              </w:rPr>
            </w:pPr>
            <w:r w:rsidRPr="00A06847">
              <w:rPr>
                <w:highlight w:val="lightGray"/>
              </w:rPr>
              <w:t>0</w:t>
            </w:r>
          </w:p>
        </w:tc>
        <w:tc>
          <w:tcPr>
            <w:tcW w:w="500" w:type="dxa"/>
            <w:noWrap/>
            <w:hideMark/>
          </w:tcPr>
          <w:p w14:paraId="2595B55D" w14:textId="77777777" w:rsidR="007E0F65" w:rsidRPr="00A06847" w:rsidRDefault="007E0F65" w:rsidP="00B018D1">
            <w:pPr>
              <w:rPr>
                <w:highlight w:val="lightGray"/>
              </w:rPr>
            </w:pPr>
            <w:r w:rsidRPr="00A06847">
              <w:rPr>
                <w:highlight w:val="lightGray"/>
              </w:rPr>
              <w:t>1</w:t>
            </w:r>
          </w:p>
        </w:tc>
      </w:tr>
      <w:tr w:rsidR="007E0F65" w:rsidRPr="00A06847" w14:paraId="0E923AC5" w14:textId="77777777" w:rsidTr="00B018D1">
        <w:trPr>
          <w:trHeight w:val="300"/>
          <w:jc w:val="center"/>
        </w:trPr>
        <w:tc>
          <w:tcPr>
            <w:tcW w:w="1480" w:type="dxa"/>
            <w:noWrap/>
            <w:hideMark/>
          </w:tcPr>
          <w:p w14:paraId="0077BE19" w14:textId="77777777" w:rsidR="007E0F65" w:rsidRPr="00A06847" w:rsidRDefault="007E0F65" w:rsidP="00B018D1">
            <w:pPr>
              <w:rPr>
                <w:highlight w:val="lightGray"/>
              </w:rPr>
            </w:pPr>
            <w:r w:rsidRPr="00A06847">
              <w:rPr>
                <w:highlight w:val="lightGray"/>
              </w:rPr>
              <w:t>15</w:t>
            </w:r>
          </w:p>
        </w:tc>
        <w:tc>
          <w:tcPr>
            <w:tcW w:w="500" w:type="dxa"/>
            <w:noWrap/>
            <w:hideMark/>
          </w:tcPr>
          <w:p w14:paraId="0CC46647" w14:textId="77777777" w:rsidR="007E0F65" w:rsidRPr="00A06847" w:rsidRDefault="007E0F65" w:rsidP="00B018D1">
            <w:pPr>
              <w:rPr>
                <w:highlight w:val="lightGray"/>
              </w:rPr>
            </w:pPr>
            <w:r w:rsidRPr="00A06847">
              <w:rPr>
                <w:highlight w:val="lightGray"/>
              </w:rPr>
              <w:t>1</w:t>
            </w:r>
          </w:p>
        </w:tc>
        <w:tc>
          <w:tcPr>
            <w:tcW w:w="500" w:type="dxa"/>
            <w:noWrap/>
            <w:hideMark/>
          </w:tcPr>
          <w:p w14:paraId="6594772D" w14:textId="77777777" w:rsidR="007E0F65" w:rsidRPr="00A06847" w:rsidRDefault="007E0F65" w:rsidP="00B018D1">
            <w:pPr>
              <w:rPr>
                <w:highlight w:val="lightGray"/>
              </w:rPr>
            </w:pPr>
            <w:r w:rsidRPr="00A06847">
              <w:rPr>
                <w:highlight w:val="lightGray"/>
              </w:rPr>
              <w:t>1</w:t>
            </w:r>
          </w:p>
        </w:tc>
        <w:tc>
          <w:tcPr>
            <w:tcW w:w="500" w:type="dxa"/>
            <w:noWrap/>
            <w:hideMark/>
          </w:tcPr>
          <w:p w14:paraId="0BACE656" w14:textId="77777777" w:rsidR="007E0F65" w:rsidRPr="00A06847" w:rsidRDefault="007E0F65" w:rsidP="00B018D1">
            <w:pPr>
              <w:rPr>
                <w:highlight w:val="lightGray"/>
              </w:rPr>
            </w:pPr>
            <w:r w:rsidRPr="00A06847">
              <w:rPr>
                <w:highlight w:val="lightGray"/>
              </w:rPr>
              <w:t>0</w:t>
            </w:r>
          </w:p>
        </w:tc>
        <w:tc>
          <w:tcPr>
            <w:tcW w:w="500" w:type="dxa"/>
            <w:noWrap/>
            <w:hideMark/>
          </w:tcPr>
          <w:p w14:paraId="030D191C" w14:textId="77777777" w:rsidR="007E0F65" w:rsidRPr="00A06847" w:rsidRDefault="007E0F65" w:rsidP="00B018D1">
            <w:pPr>
              <w:rPr>
                <w:highlight w:val="lightGray"/>
              </w:rPr>
            </w:pPr>
            <w:r w:rsidRPr="00A06847">
              <w:rPr>
                <w:highlight w:val="lightGray"/>
              </w:rPr>
              <w:t>1</w:t>
            </w:r>
          </w:p>
        </w:tc>
        <w:tc>
          <w:tcPr>
            <w:tcW w:w="500" w:type="dxa"/>
            <w:noWrap/>
            <w:hideMark/>
          </w:tcPr>
          <w:p w14:paraId="2888EC90" w14:textId="77777777" w:rsidR="007E0F65" w:rsidRPr="00A06847" w:rsidRDefault="007E0F65" w:rsidP="00B018D1">
            <w:pPr>
              <w:rPr>
                <w:highlight w:val="lightGray"/>
              </w:rPr>
            </w:pPr>
            <w:r w:rsidRPr="00A06847">
              <w:rPr>
                <w:highlight w:val="lightGray"/>
              </w:rPr>
              <w:t>0</w:t>
            </w:r>
          </w:p>
        </w:tc>
        <w:tc>
          <w:tcPr>
            <w:tcW w:w="500" w:type="dxa"/>
            <w:noWrap/>
            <w:hideMark/>
          </w:tcPr>
          <w:p w14:paraId="27E81C4B" w14:textId="77777777" w:rsidR="007E0F65" w:rsidRPr="00A06847" w:rsidRDefault="007E0F65" w:rsidP="00B018D1">
            <w:pPr>
              <w:rPr>
                <w:highlight w:val="lightGray"/>
              </w:rPr>
            </w:pPr>
            <w:r w:rsidRPr="00A06847">
              <w:rPr>
                <w:highlight w:val="lightGray"/>
              </w:rPr>
              <w:t>0</w:t>
            </w:r>
          </w:p>
        </w:tc>
      </w:tr>
      <w:tr w:rsidR="007E0F65" w:rsidRPr="00A06847" w14:paraId="73A0B911" w14:textId="77777777" w:rsidTr="00B018D1">
        <w:trPr>
          <w:trHeight w:val="300"/>
          <w:jc w:val="center"/>
        </w:trPr>
        <w:tc>
          <w:tcPr>
            <w:tcW w:w="1480" w:type="dxa"/>
            <w:noWrap/>
            <w:hideMark/>
          </w:tcPr>
          <w:p w14:paraId="1AE56306" w14:textId="77777777" w:rsidR="007E0F65" w:rsidRPr="00A06847" w:rsidRDefault="007E0F65" w:rsidP="00B018D1">
            <w:pPr>
              <w:rPr>
                <w:highlight w:val="lightGray"/>
              </w:rPr>
            </w:pPr>
            <w:r w:rsidRPr="00A06847">
              <w:rPr>
                <w:highlight w:val="lightGray"/>
              </w:rPr>
              <w:t>17</w:t>
            </w:r>
          </w:p>
        </w:tc>
        <w:tc>
          <w:tcPr>
            <w:tcW w:w="500" w:type="dxa"/>
            <w:noWrap/>
            <w:hideMark/>
          </w:tcPr>
          <w:p w14:paraId="6D148D48" w14:textId="77777777" w:rsidR="007E0F65" w:rsidRPr="00A06847" w:rsidRDefault="007E0F65" w:rsidP="00B018D1">
            <w:pPr>
              <w:rPr>
                <w:highlight w:val="lightGray"/>
              </w:rPr>
            </w:pPr>
            <w:r w:rsidRPr="00A06847">
              <w:rPr>
                <w:highlight w:val="lightGray"/>
              </w:rPr>
              <w:t>1</w:t>
            </w:r>
          </w:p>
        </w:tc>
        <w:tc>
          <w:tcPr>
            <w:tcW w:w="500" w:type="dxa"/>
            <w:noWrap/>
            <w:hideMark/>
          </w:tcPr>
          <w:p w14:paraId="487CF486" w14:textId="77777777" w:rsidR="007E0F65" w:rsidRPr="00A06847" w:rsidRDefault="007E0F65" w:rsidP="00B018D1">
            <w:pPr>
              <w:rPr>
                <w:highlight w:val="lightGray"/>
              </w:rPr>
            </w:pPr>
            <w:r w:rsidRPr="00A06847">
              <w:rPr>
                <w:highlight w:val="lightGray"/>
              </w:rPr>
              <w:t>1</w:t>
            </w:r>
          </w:p>
        </w:tc>
        <w:tc>
          <w:tcPr>
            <w:tcW w:w="500" w:type="dxa"/>
            <w:noWrap/>
            <w:hideMark/>
          </w:tcPr>
          <w:p w14:paraId="7CBD8BC6" w14:textId="77777777" w:rsidR="007E0F65" w:rsidRPr="00A06847" w:rsidRDefault="007E0F65" w:rsidP="00B018D1">
            <w:pPr>
              <w:rPr>
                <w:highlight w:val="lightGray"/>
              </w:rPr>
            </w:pPr>
            <w:r w:rsidRPr="00A06847">
              <w:rPr>
                <w:highlight w:val="lightGray"/>
              </w:rPr>
              <w:t>1</w:t>
            </w:r>
          </w:p>
        </w:tc>
        <w:tc>
          <w:tcPr>
            <w:tcW w:w="500" w:type="dxa"/>
            <w:noWrap/>
            <w:hideMark/>
          </w:tcPr>
          <w:p w14:paraId="0EA815A2" w14:textId="77777777" w:rsidR="007E0F65" w:rsidRPr="00A06847" w:rsidRDefault="007E0F65" w:rsidP="00B018D1">
            <w:pPr>
              <w:rPr>
                <w:highlight w:val="lightGray"/>
              </w:rPr>
            </w:pPr>
            <w:r w:rsidRPr="00A06847">
              <w:rPr>
                <w:highlight w:val="lightGray"/>
              </w:rPr>
              <w:t>1</w:t>
            </w:r>
          </w:p>
        </w:tc>
        <w:tc>
          <w:tcPr>
            <w:tcW w:w="500" w:type="dxa"/>
            <w:noWrap/>
            <w:hideMark/>
          </w:tcPr>
          <w:p w14:paraId="61528E23" w14:textId="77777777" w:rsidR="007E0F65" w:rsidRPr="00A06847" w:rsidRDefault="007E0F65" w:rsidP="00B018D1">
            <w:pPr>
              <w:rPr>
                <w:highlight w:val="lightGray"/>
              </w:rPr>
            </w:pPr>
            <w:r w:rsidRPr="00A06847">
              <w:rPr>
                <w:highlight w:val="lightGray"/>
              </w:rPr>
              <w:t>0</w:t>
            </w:r>
          </w:p>
        </w:tc>
        <w:tc>
          <w:tcPr>
            <w:tcW w:w="500" w:type="dxa"/>
            <w:noWrap/>
            <w:hideMark/>
          </w:tcPr>
          <w:p w14:paraId="3723CDF3" w14:textId="77777777" w:rsidR="007E0F65" w:rsidRPr="00A06847" w:rsidRDefault="007E0F65" w:rsidP="00B018D1">
            <w:pPr>
              <w:rPr>
                <w:highlight w:val="lightGray"/>
              </w:rPr>
            </w:pPr>
            <w:r w:rsidRPr="00A06847">
              <w:rPr>
                <w:highlight w:val="lightGray"/>
              </w:rPr>
              <w:t>0</w:t>
            </w:r>
          </w:p>
        </w:tc>
      </w:tr>
      <w:tr w:rsidR="007E0F65" w:rsidRPr="00A06847" w14:paraId="4BEECE1D" w14:textId="77777777" w:rsidTr="00B018D1">
        <w:trPr>
          <w:trHeight w:val="300"/>
          <w:jc w:val="center"/>
        </w:trPr>
        <w:tc>
          <w:tcPr>
            <w:tcW w:w="1480" w:type="dxa"/>
            <w:noWrap/>
            <w:hideMark/>
          </w:tcPr>
          <w:p w14:paraId="77E8C08D" w14:textId="77777777" w:rsidR="007E0F65" w:rsidRPr="00A06847" w:rsidRDefault="007E0F65" w:rsidP="00B018D1">
            <w:pPr>
              <w:rPr>
                <w:highlight w:val="lightGray"/>
              </w:rPr>
            </w:pPr>
            <w:r w:rsidRPr="00A06847">
              <w:rPr>
                <w:highlight w:val="lightGray"/>
              </w:rPr>
              <w:lastRenderedPageBreak/>
              <w:t>19</w:t>
            </w:r>
          </w:p>
        </w:tc>
        <w:tc>
          <w:tcPr>
            <w:tcW w:w="500" w:type="dxa"/>
            <w:noWrap/>
            <w:hideMark/>
          </w:tcPr>
          <w:p w14:paraId="372FD955" w14:textId="77777777" w:rsidR="007E0F65" w:rsidRPr="00A06847" w:rsidRDefault="007E0F65" w:rsidP="00B018D1">
            <w:pPr>
              <w:rPr>
                <w:highlight w:val="lightGray"/>
              </w:rPr>
            </w:pPr>
            <w:r w:rsidRPr="00A06847">
              <w:rPr>
                <w:highlight w:val="lightGray"/>
              </w:rPr>
              <w:t>1</w:t>
            </w:r>
          </w:p>
        </w:tc>
        <w:tc>
          <w:tcPr>
            <w:tcW w:w="500" w:type="dxa"/>
            <w:noWrap/>
            <w:hideMark/>
          </w:tcPr>
          <w:p w14:paraId="41B17250" w14:textId="77777777" w:rsidR="007E0F65" w:rsidRPr="00A06847" w:rsidRDefault="007E0F65" w:rsidP="00B018D1">
            <w:pPr>
              <w:rPr>
                <w:highlight w:val="lightGray"/>
              </w:rPr>
            </w:pPr>
            <w:r w:rsidRPr="00A06847">
              <w:rPr>
                <w:highlight w:val="lightGray"/>
              </w:rPr>
              <w:t>1</w:t>
            </w:r>
          </w:p>
        </w:tc>
        <w:tc>
          <w:tcPr>
            <w:tcW w:w="500" w:type="dxa"/>
            <w:noWrap/>
            <w:hideMark/>
          </w:tcPr>
          <w:p w14:paraId="4F7B3822" w14:textId="77777777" w:rsidR="007E0F65" w:rsidRPr="00A06847" w:rsidRDefault="007E0F65" w:rsidP="00B018D1">
            <w:pPr>
              <w:rPr>
                <w:highlight w:val="lightGray"/>
              </w:rPr>
            </w:pPr>
            <w:r w:rsidRPr="00A06847">
              <w:rPr>
                <w:highlight w:val="lightGray"/>
              </w:rPr>
              <w:t>1</w:t>
            </w:r>
          </w:p>
        </w:tc>
        <w:tc>
          <w:tcPr>
            <w:tcW w:w="500" w:type="dxa"/>
            <w:noWrap/>
            <w:hideMark/>
          </w:tcPr>
          <w:p w14:paraId="45255EB9" w14:textId="77777777" w:rsidR="007E0F65" w:rsidRPr="00A06847" w:rsidRDefault="007E0F65" w:rsidP="00B018D1">
            <w:pPr>
              <w:rPr>
                <w:highlight w:val="lightGray"/>
              </w:rPr>
            </w:pPr>
            <w:r w:rsidRPr="00A06847">
              <w:rPr>
                <w:highlight w:val="lightGray"/>
              </w:rPr>
              <w:t>1</w:t>
            </w:r>
          </w:p>
        </w:tc>
        <w:tc>
          <w:tcPr>
            <w:tcW w:w="500" w:type="dxa"/>
            <w:noWrap/>
            <w:hideMark/>
          </w:tcPr>
          <w:p w14:paraId="45AFA80A" w14:textId="77777777" w:rsidR="007E0F65" w:rsidRPr="00A06847" w:rsidRDefault="007E0F65" w:rsidP="00B018D1">
            <w:pPr>
              <w:rPr>
                <w:highlight w:val="lightGray"/>
              </w:rPr>
            </w:pPr>
            <w:r w:rsidRPr="00A06847">
              <w:rPr>
                <w:highlight w:val="lightGray"/>
              </w:rPr>
              <w:t>0</w:t>
            </w:r>
          </w:p>
        </w:tc>
        <w:tc>
          <w:tcPr>
            <w:tcW w:w="500" w:type="dxa"/>
            <w:noWrap/>
            <w:hideMark/>
          </w:tcPr>
          <w:p w14:paraId="7ECE5062" w14:textId="77777777" w:rsidR="007E0F65" w:rsidRPr="00A06847" w:rsidRDefault="007E0F65" w:rsidP="00B018D1">
            <w:pPr>
              <w:rPr>
                <w:highlight w:val="lightGray"/>
              </w:rPr>
            </w:pPr>
            <w:r w:rsidRPr="00A06847">
              <w:rPr>
                <w:highlight w:val="lightGray"/>
              </w:rPr>
              <w:t>1</w:t>
            </w:r>
          </w:p>
        </w:tc>
      </w:tr>
      <w:tr w:rsidR="007E0F65" w:rsidRPr="00A06847" w14:paraId="05140237" w14:textId="77777777" w:rsidTr="00B018D1">
        <w:trPr>
          <w:trHeight w:val="300"/>
          <w:jc w:val="center"/>
        </w:trPr>
        <w:tc>
          <w:tcPr>
            <w:tcW w:w="1480" w:type="dxa"/>
            <w:noWrap/>
            <w:hideMark/>
          </w:tcPr>
          <w:p w14:paraId="23661AF5" w14:textId="77777777" w:rsidR="007E0F65" w:rsidRPr="00A06847" w:rsidRDefault="007E0F65" w:rsidP="00B018D1">
            <w:pPr>
              <w:rPr>
                <w:highlight w:val="lightGray"/>
              </w:rPr>
            </w:pPr>
            <w:r w:rsidRPr="00A06847">
              <w:rPr>
                <w:highlight w:val="lightGray"/>
              </w:rPr>
              <w:t>21</w:t>
            </w:r>
          </w:p>
        </w:tc>
        <w:tc>
          <w:tcPr>
            <w:tcW w:w="500" w:type="dxa"/>
            <w:noWrap/>
            <w:hideMark/>
          </w:tcPr>
          <w:p w14:paraId="1F24FC7A" w14:textId="77777777" w:rsidR="007E0F65" w:rsidRPr="00A06847" w:rsidRDefault="007E0F65" w:rsidP="00B018D1">
            <w:pPr>
              <w:rPr>
                <w:highlight w:val="lightGray"/>
              </w:rPr>
            </w:pPr>
            <w:r w:rsidRPr="00A06847">
              <w:rPr>
                <w:highlight w:val="lightGray"/>
              </w:rPr>
              <w:t>1</w:t>
            </w:r>
          </w:p>
        </w:tc>
        <w:tc>
          <w:tcPr>
            <w:tcW w:w="500" w:type="dxa"/>
            <w:noWrap/>
            <w:hideMark/>
          </w:tcPr>
          <w:p w14:paraId="68F69522" w14:textId="77777777" w:rsidR="007E0F65" w:rsidRPr="00A06847" w:rsidRDefault="007E0F65" w:rsidP="00B018D1">
            <w:pPr>
              <w:rPr>
                <w:highlight w:val="lightGray"/>
              </w:rPr>
            </w:pPr>
            <w:r w:rsidRPr="00A06847">
              <w:rPr>
                <w:highlight w:val="lightGray"/>
              </w:rPr>
              <w:t>1</w:t>
            </w:r>
          </w:p>
        </w:tc>
        <w:tc>
          <w:tcPr>
            <w:tcW w:w="500" w:type="dxa"/>
            <w:noWrap/>
            <w:hideMark/>
          </w:tcPr>
          <w:p w14:paraId="56C417C3" w14:textId="77777777" w:rsidR="007E0F65" w:rsidRPr="00A06847" w:rsidRDefault="007E0F65" w:rsidP="00B018D1">
            <w:pPr>
              <w:rPr>
                <w:highlight w:val="lightGray"/>
              </w:rPr>
            </w:pPr>
            <w:r w:rsidRPr="00A06847">
              <w:rPr>
                <w:highlight w:val="lightGray"/>
              </w:rPr>
              <w:t>1</w:t>
            </w:r>
          </w:p>
        </w:tc>
        <w:tc>
          <w:tcPr>
            <w:tcW w:w="500" w:type="dxa"/>
            <w:noWrap/>
            <w:hideMark/>
          </w:tcPr>
          <w:p w14:paraId="3BD06896" w14:textId="77777777" w:rsidR="007E0F65" w:rsidRPr="00A06847" w:rsidRDefault="007E0F65" w:rsidP="00B018D1">
            <w:pPr>
              <w:rPr>
                <w:highlight w:val="lightGray"/>
              </w:rPr>
            </w:pPr>
            <w:r w:rsidRPr="00A06847">
              <w:rPr>
                <w:highlight w:val="lightGray"/>
              </w:rPr>
              <w:t>1</w:t>
            </w:r>
          </w:p>
        </w:tc>
        <w:tc>
          <w:tcPr>
            <w:tcW w:w="500" w:type="dxa"/>
            <w:noWrap/>
            <w:hideMark/>
          </w:tcPr>
          <w:p w14:paraId="454906AD" w14:textId="77777777" w:rsidR="007E0F65" w:rsidRPr="00A06847" w:rsidRDefault="007E0F65" w:rsidP="00B018D1">
            <w:pPr>
              <w:rPr>
                <w:highlight w:val="lightGray"/>
              </w:rPr>
            </w:pPr>
            <w:r w:rsidRPr="00A06847">
              <w:rPr>
                <w:highlight w:val="lightGray"/>
              </w:rPr>
              <w:t>1</w:t>
            </w:r>
          </w:p>
        </w:tc>
        <w:tc>
          <w:tcPr>
            <w:tcW w:w="500" w:type="dxa"/>
            <w:noWrap/>
            <w:hideMark/>
          </w:tcPr>
          <w:p w14:paraId="1D91FFEE" w14:textId="77777777" w:rsidR="007E0F65" w:rsidRPr="00A06847" w:rsidRDefault="007E0F65" w:rsidP="00B018D1">
            <w:pPr>
              <w:rPr>
                <w:highlight w:val="lightGray"/>
              </w:rPr>
            </w:pPr>
            <w:r w:rsidRPr="00A06847">
              <w:rPr>
                <w:highlight w:val="lightGray"/>
              </w:rPr>
              <w:t>1</w:t>
            </w:r>
          </w:p>
        </w:tc>
      </w:tr>
      <w:tr w:rsidR="007E0F65" w:rsidRPr="00A06847" w14:paraId="12D1B161" w14:textId="77777777" w:rsidTr="00B018D1">
        <w:trPr>
          <w:trHeight w:val="300"/>
          <w:jc w:val="center"/>
        </w:trPr>
        <w:tc>
          <w:tcPr>
            <w:tcW w:w="1480" w:type="dxa"/>
            <w:noWrap/>
            <w:hideMark/>
          </w:tcPr>
          <w:p w14:paraId="6BA5A6A9" w14:textId="77777777" w:rsidR="007E0F65" w:rsidRPr="00A06847" w:rsidRDefault="007E0F65" w:rsidP="00B018D1">
            <w:pPr>
              <w:rPr>
                <w:highlight w:val="lightGray"/>
              </w:rPr>
            </w:pPr>
            <w:r w:rsidRPr="00A06847">
              <w:rPr>
                <w:highlight w:val="lightGray"/>
              </w:rPr>
              <w:t>23</w:t>
            </w:r>
          </w:p>
        </w:tc>
        <w:tc>
          <w:tcPr>
            <w:tcW w:w="500" w:type="dxa"/>
            <w:noWrap/>
            <w:hideMark/>
          </w:tcPr>
          <w:p w14:paraId="4CF78174" w14:textId="77777777" w:rsidR="007E0F65" w:rsidRPr="00A06847" w:rsidRDefault="007E0F65" w:rsidP="00B018D1">
            <w:pPr>
              <w:rPr>
                <w:highlight w:val="lightGray"/>
              </w:rPr>
            </w:pPr>
            <w:r w:rsidRPr="00A06847">
              <w:rPr>
                <w:highlight w:val="lightGray"/>
              </w:rPr>
              <w:t>1</w:t>
            </w:r>
          </w:p>
        </w:tc>
        <w:tc>
          <w:tcPr>
            <w:tcW w:w="500" w:type="dxa"/>
            <w:noWrap/>
            <w:hideMark/>
          </w:tcPr>
          <w:p w14:paraId="4E2E13E2" w14:textId="77777777" w:rsidR="007E0F65" w:rsidRPr="00A06847" w:rsidRDefault="007E0F65" w:rsidP="00B018D1">
            <w:pPr>
              <w:rPr>
                <w:highlight w:val="lightGray"/>
              </w:rPr>
            </w:pPr>
            <w:r w:rsidRPr="00A06847">
              <w:rPr>
                <w:highlight w:val="lightGray"/>
              </w:rPr>
              <w:t>1</w:t>
            </w:r>
          </w:p>
        </w:tc>
        <w:tc>
          <w:tcPr>
            <w:tcW w:w="500" w:type="dxa"/>
            <w:noWrap/>
            <w:hideMark/>
          </w:tcPr>
          <w:p w14:paraId="58BDAFA6" w14:textId="77777777" w:rsidR="007E0F65" w:rsidRPr="00A06847" w:rsidRDefault="007E0F65" w:rsidP="00B018D1">
            <w:pPr>
              <w:rPr>
                <w:highlight w:val="lightGray"/>
              </w:rPr>
            </w:pPr>
            <w:r w:rsidRPr="00A06847">
              <w:rPr>
                <w:highlight w:val="lightGray"/>
              </w:rPr>
              <w:t>1</w:t>
            </w:r>
          </w:p>
        </w:tc>
        <w:tc>
          <w:tcPr>
            <w:tcW w:w="500" w:type="dxa"/>
            <w:noWrap/>
            <w:hideMark/>
          </w:tcPr>
          <w:p w14:paraId="00085863" w14:textId="77777777" w:rsidR="007E0F65" w:rsidRPr="00A06847" w:rsidRDefault="007E0F65" w:rsidP="00B018D1">
            <w:pPr>
              <w:rPr>
                <w:highlight w:val="lightGray"/>
              </w:rPr>
            </w:pPr>
            <w:r w:rsidRPr="00A06847">
              <w:rPr>
                <w:highlight w:val="lightGray"/>
              </w:rPr>
              <w:t>1</w:t>
            </w:r>
          </w:p>
        </w:tc>
        <w:tc>
          <w:tcPr>
            <w:tcW w:w="500" w:type="dxa"/>
            <w:noWrap/>
            <w:hideMark/>
          </w:tcPr>
          <w:p w14:paraId="5B3382B7" w14:textId="77777777" w:rsidR="007E0F65" w:rsidRPr="00A06847" w:rsidRDefault="007E0F65" w:rsidP="00B018D1">
            <w:pPr>
              <w:rPr>
                <w:highlight w:val="lightGray"/>
              </w:rPr>
            </w:pPr>
            <w:r w:rsidRPr="00A06847">
              <w:rPr>
                <w:highlight w:val="lightGray"/>
              </w:rPr>
              <w:t>1</w:t>
            </w:r>
          </w:p>
        </w:tc>
        <w:tc>
          <w:tcPr>
            <w:tcW w:w="500" w:type="dxa"/>
            <w:noWrap/>
            <w:hideMark/>
          </w:tcPr>
          <w:p w14:paraId="622A7B86" w14:textId="77777777" w:rsidR="007E0F65" w:rsidRPr="00A06847" w:rsidRDefault="007E0F65" w:rsidP="00B018D1">
            <w:pPr>
              <w:rPr>
                <w:highlight w:val="lightGray"/>
              </w:rPr>
            </w:pPr>
            <w:r w:rsidRPr="00A06847">
              <w:rPr>
                <w:highlight w:val="lightGray"/>
              </w:rPr>
              <w:t>0</w:t>
            </w:r>
          </w:p>
        </w:tc>
      </w:tr>
      <w:tr w:rsidR="007E0F65" w:rsidRPr="00A06847" w14:paraId="372DFBDF" w14:textId="77777777" w:rsidTr="00B018D1">
        <w:trPr>
          <w:trHeight w:val="300"/>
          <w:jc w:val="center"/>
        </w:trPr>
        <w:tc>
          <w:tcPr>
            <w:tcW w:w="1480" w:type="dxa"/>
            <w:noWrap/>
            <w:hideMark/>
          </w:tcPr>
          <w:p w14:paraId="118E86B8" w14:textId="77777777" w:rsidR="007E0F65" w:rsidRPr="00A06847" w:rsidRDefault="007E0F65" w:rsidP="00B018D1">
            <w:pPr>
              <w:rPr>
                <w:highlight w:val="lightGray"/>
              </w:rPr>
            </w:pPr>
            <w:r w:rsidRPr="00A06847">
              <w:rPr>
                <w:highlight w:val="lightGray"/>
              </w:rPr>
              <w:t>25</w:t>
            </w:r>
          </w:p>
        </w:tc>
        <w:tc>
          <w:tcPr>
            <w:tcW w:w="500" w:type="dxa"/>
            <w:noWrap/>
            <w:hideMark/>
          </w:tcPr>
          <w:p w14:paraId="23D30854" w14:textId="77777777" w:rsidR="007E0F65" w:rsidRPr="00A06847" w:rsidRDefault="007E0F65" w:rsidP="00B018D1">
            <w:pPr>
              <w:rPr>
                <w:highlight w:val="lightGray"/>
              </w:rPr>
            </w:pPr>
            <w:r w:rsidRPr="00A06847">
              <w:rPr>
                <w:highlight w:val="lightGray"/>
              </w:rPr>
              <w:t>1</w:t>
            </w:r>
          </w:p>
        </w:tc>
        <w:tc>
          <w:tcPr>
            <w:tcW w:w="500" w:type="dxa"/>
            <w:noWrap/>
            <w:hideMark/>
          </w:tcPr>
          <w:p w14:paraId="71F33CEE" w14:textId="77777777" w:rsidR="007E0F65" w:rsidRPr="00A06847" w:rsidRDefault="007E0F65" w:rsidP="00B018D1">
            <w:pPr>
              <w:rPr>
                <w:highlight w:val="lightGray"/>
              </w:rPr>
            </w:pPr>
            <w:r w:rsidRPr="00A06847">
              <w:rPr>
                <w:highlight w:val="lightGray"/>
              </w:rPr>
              <w:t>1</w:t>
            </w:r>
          </w:p>
        </w:tc>
        <w:tc>
          <w:tcPr>
            <w:tcW w:w="500" w:type="dxa"/>
            <w:noWrap/>
            <w:hideMark/>
          </w:tcPr>
          <w:p w14:paraId="1B755C11" w14:textId="77777777" w:rsidR="007E0F65" w:rsidRPr="00A06847" w:rsidRDefault="007E0F65" w:rsidP="00B018D1">
            <w:pPr>
              <w:rPr>
                <w:highlight w:val="lightGray"/>
              </w:rPr>
            </w:pPr>
            <w:r w:rsidRPr="00A06847">
              <w:rPr>
                <w:highlight w:val="lightGray"/>
              </w:rPr>
              <w:t>1</w:t>
            </w:r>
          </w:p>
        </w:tc>
        <w:tc>
          <w:tcPr>
            <w:tcW w:w="500" w:type="dxa"/>
            <w:noWrap/>
            <w:hideMark/>
          </w:tcPr>
          <w:p w14:paraId="0059B758" w14:textId="77777777" w:rsidR="007E0F65" w:rsidRPr="00A06847" w:rsidRDefault="007E0F65" w:rsidP="00B018D1">
            <w:pPr>
              <w:rPr>
                <w:highlight w:val="lightGray"/>
              </w:rPr>
            </w:pPr>
            <w:r w:rsidRPr="00A06847">
              <w:rPr>
                <w:highlight w:val="lightGray"/>
              </w:rPr>
              <w:t>0</w:t>
            </w:r>
          </w:p>
        </w:tc>
        <w:tc>
          <w:tcPr>
            <w:tcW w:w="500" w:type="dxa"/>
            <w:noWrap/>
            <w:hideMark/>
          </w:tcPr>
          <w:p w14:paraId="0CDB632B" w14:textId="77777777" w:rsidR="007E0F65" w:rsidRPr="00A06847" w:rsidRDefault="007E0F65" w:rsidP="00B018D1">
            <w:pPr>
              <w:rPr>
                <w:highlight w:val="lightGray"/>
              </w:rPr>
            </w:pPr>
            <w:r w:rsidRPr="00A06847">
              <w:rPr>
                <w:highlight w:val="lightGray"/>
              </w:rPr>
              <w:t>1</w:t>
            </w:r>
          </w:p>
        </w:tc>
        <w:tc>
          <w:tcPr>
            <w:tcW w:w="500" w:type="dxa"/>
            <w:noWrap/>
            <w:hideMark/>
          </w:tcPr>
          <w:p w14:paraId="577824F0" w14:textId="77777777" w:rsidR="007E0F65" w:rsidRPr="00A06847" w:rsidRDefault="007E0F65" w:rsidP="00B018D1">
            <w:pPr>
              <w:rPr>
                <w:highlight w:val="lightGray"/>
              </w:rPr>
            </w:pPr>
            <w:r w:rsidRPr="00A06847">
              <w:rPr>
                <w:highlight w:val="lightGray"/>
              </w:rPr>
              <w:t>0</w:t>
            </w:r>
          </w:p>
        </w:tc>
      </w:tr>
      <w:tr w:rsidR="007E0F65" w:rsidRPr="00A06847" w14:paraId="5BDD8668" w14:textId="77777777" w:rsidTr="00B018D1">
        <w:trPr>
          <w:trHeight w:val="300"/>
          <w:jc w:val="center"/>
        </w:trPr>
        <w:tc>
          <w:tcPr>
            <w:tcW w:w="1480" w:type="dxa"/>
            <w:noWrap/>
            <w:hideMark/>
          </w:tcPr>
          <w:p w14:paraId="7A246BC1" w14:textId="77777777" w:rsidR="007E0F65" w:rsidRPr="00A06847" w:rsidRDefault="007E0F65" w:rsidP="00B018D1">
            <w:pPr>
              <w:rPr>
                <w:highlight w:val="lightGray"/>
              </w:rPr>
            </w:pPr>
            <w:r w:rsidRPr="00A06847">
              <w:rPr>
                <w:highlight w:val="lightGray"/>
              </w:rPr>
              <w:t>27</w:t>
            </w:r>
          </w:p>
        </w:tc>
        <w:tc>
          <w:tcPr>
            <w:tcW w:w="500" w:type="dxa"/>
            <w:noWrap/>
            <w:hideMark/>
          </w:tcPr>
          <w:p w14:paraId="6246D1D5" w14:textId="77777777" w:rsidR="007E0F65" w:rsidRPr="00A06847" w:rsidRDefault="007E0F65" w:rsidP="00B018D1">
            <w:pPr>
              <w:rPr>
                <w:highlight w:val="lightGray"/>
              </w:rPr>
            </w:pPr>
            <w:r w:rsidRPr="00A06847">
              <w:rPr>
                <w:highlight w:val="lightGray"/>
              </w:rPr>
              <w:t>1</w:t>
            </w:r>
          </w:p>
        </w:tc>
        <w:tc>
          <w:tcPr>
            <w:tcW w:w="500" w:type="dxa"/>
            <w:noWrap/>
            <w:hideMark/>
          </w:tcPr>
          <w:p w14:paraId="51ECC8FF" w14:textId="77777777" w:rsidR="007E0F65" w:rsidRPr="00A06847" w:rsidRDefault="007E0F65" w:rsidP="00B018D1">
            <w:pPr>
              <w:rPr>
                <w:highlight w:val="lightGray"/>
              </w:rPr>
            </w:pPr>
            <w:r w:rsidRPr="00A06847">
              <w:rPr>
                <w:highlight w:val="lightGray"/>
              </w:rPr>
              <w:t>1</w:t>
            </w:r>
          </w:p>
        </w:tc>
        <w:tc>
          <w:tcPr>
            <w:tcW w:w="500" w:type="dxa"/>
            <w:noWrap/>
            <w:hideMark/>
          </w:tcPr>
          <w:p w14:paraId="03E7B8B4" w14:textId="77777777" w:rsidR="007E0F65" w:rsidRPr="00A06847" w:rsidRDefault="007E0F65" w:rsidP="00B018D1">
            <w:pPr>
              <w:rPr>
                <w:highlight w:val="lightGray"/>
              </w:rPr>
            </w:pPr>
            <w:r w:rsidRPr="00A06847">
              <w:rPr>
                <w:highlight w:val="lightGray"/>
              </w:rPr>
              <w:t>1</w:t>
            </w:r>
          </w:p>
        </w:tc>
        <w:tc>
          <w:tcPr>
            <w:tcW w:w="500" w:type="dxa"/>
            <w:noWrap/>
            <w:hideMark/>
          </w:tcPr>
          <w:p w14:paraId="6BA5919A" w14:textId="77777777" w:rsidR="007E0F65" w:rsidRPr="00A06847" w:rsidRDefault="007E0F65" w:rsidP="00B018D1">
            <w:pPr>
              <w:rPr>
                <w:highlight w:val="lightGray"/>
              </w:rPr>
            </w:pPr>
            <w:r w:rsidRPr="00A06847">
              <w:rPr>
                <w:highlight w:val="lightGray"/>
              </w:rPr>
              <w:t>0</w:t>
            </w:r>
          </w:p>
        </w:tc>
        <w:tc>
          <w:tcPr>
            <w:tcW w:w="500" w:type="dxa"/>
            <w:noWrap/>
            <w:hideMark/>
          </w:tcPr>
          <w:p w14:paraId="49CFB456" w14:textId="77777777" w:rsidR="007E0F65" w:rsidRPr="00A06847" w:rsidRDefault="007E0F65" w:rsidP="00B018D1">
            <w:pPr>
              <w:rPr>
                <w:highlight w:val="lightGray"/>
              </w:rPr>
            </w:pPr>
            <w:r w:rsidRPr="00A06847">
              <w:rPr>
                <w:highlight w:val="lightGray"/>
              </w:rPr>
              <w:t>1</w:t>
            </w:r>
          </w:p>
        </w:tc>
        <w:tc>
          <w:tcPr>
            <w:tcW w:w="500" w:type="dxa"/>
            <w:noWrap/>
            <w:hideMark/>
          </w:tcPr>
          <w:p w14:paraId="40461697" w14:textId="77777777" w:rsidR="007E0F65" w:rsidRPr="00A06847" w:rsidRDefault="007E0F65" w:rsidP="00B018D1">
            <w:pPr>
              <w:rPr>
                <w:highlight w:val="lightGray"/>
              </w:rPr>
            </w:pPr>
            <w:r w:rsidRPr="00A06847">
              <w:rPr>
                <w:highlight w:val="lightGray"/>
              </w:rPr>
              <w:t>1</w:t>
            </w:r>
          </w:p>
        </w:tc>
      </w:tr>
      <w:tr w:rsidR="007E0F65" w:rsidRPr="00A06847" w14:paraId="00742160" w14:textId="77777777" w:rsidTr="00B018D1">
        <w:trPr>
          <w:trHeight w:val="300"/>
          <w:jc w:val="center"/>
        </w:trPr>
        <w:tc>
          <w:tcPr>
            <w:tcW w:w="1480" w:type="dxa"/>
            <w:noWrap/>
            <w:hideMark/>
          </w:tcPr>
          <w:p w14:paraId="5C7A1EAB" w14:textId="77777777" w:rsidR="007E0F65" w:rsidRPr="00A06847" w:rsidRDefault="007E0F65" w:rsidP="00B018D1">
            <w:pPr>
              <w:rPr>
                <w:highlight w:val="lightGray"/>
              </w:rPr>
            </w:pPr>
            <w:r w:rsidRPr="00A06847">
              <w:rPr>
                <w:highlight w:val="lightGray"/>
              </w:rPr>
              <w:t>29</w:t>
            </w:r>
          </w:p>
        </w:tc>
        <w:tc>
          <w:tcPr>
            <w:tcW w:w="500" w:type="dxa"/>
            <w:noWrap/>
            <w:hideMark/>
          </w:tcPr>
          <w:p w14:paraId="53F76C9F" w14:textId="77777777" w:rsidR="007E0F65" w:rsidRPr="00A06847" w:rsidRDefault="007E0F65" w:rsidP="00B018D1">
            <w:pPr>
              <w:rPr>
                <w:highlight w:val="lightGray"/>
              </w:rPr>
            </w:pPr>
            <w:r w:rsidRPr="00A06847">
              <w:rPr>
                <w:highlight w:val="lightGray"/>
              </w:rPr>
              <w:t>1</w:t>
            </w:r>
          </w:p>
        </w:tc>
        <w:tc>
          <w:tcPr>
            <w:tcW w:w="500" w:type="dxa"/>
            <w:noWrap/>
            <w:hideMark/>
          </w:tcPr>
          <w:p w14:paraId="560EFC2F" w14:textId="77777777" w:rsidR="007E0F65" w:rsidRPr="00A06847" w:rsidRDefault="007E0F65" w:rsidP="00B018D1">
            <w:pPr>
              <w:rPr>
                <w:highlight w:val="lightGray"/>
              </w:rPr>
            </w:pPr>
            <w:r w:rsidRPr="00A06847">
              <w:rPr>
                <w:highlight w:val="lightGray"/>
              </w:rPr>
              <w:t>1</w:t>
            </w:r>
          </w:p>
        </w:tc>
        <w:tc>
          <w:tcPr>
            <w:tcW w:w="500" w:type="dxa"/>
            <w:noWrap/>
            <w:hideMark/>
          </w:tcPr>
          <w:p w14:paraId="17ED6A8C" w14:textId="77777777" w:rsidR="007E0F65" w:rsidRPr="00A06847" w:rsidRDefault="007E0F65" w:rsidP="00B018D1">
            <w:pPr>
              <w:rPr>
                <w:highlight w:val="lightGray"/>
              </w:rPr>
            </w:pPr>
            <w:r w:rsidRPr="00A06847">
              <w:rPr>
                <w:highlight w:val="lightGray"/>
              </w:rPr>
              <w:t>1</w:t>
            </w:r>
          </w:p>
        </w:tc>
        <w:tc>
          <w:tcPr>
            <w:tcW w:w="500" w:type="dxa"/>
            <w:noWrap/>
            <w:hideMark/>
          </w:tcPr>
          <w:p w14:paraId="0A1D3DAD" w14:textId="77777777" w:rsidR="007E0F65" w:rsidRPr="00A06847" w:rsidRDefault="007E0F65" w:rsidP="00B018D1">
            <w:pPr>
              <w:rPr>
                <w:highlight w:val="lightGray"/>
              </w:rPr>
            </w:pPr>
            <w:r w:rsidRPr="00A06847">
              <w:rPr>
                <w:highlight w:val="lightGray"/>
              </w:rPr>
              <w:t>0</w:t>
            </w:r>
          </w:p>
        </w:tc>
        <w:tc>
          <w:tcPr>
            <w:tcW w:w="500" w:type="dxa"/>
            <w:noWrap/>
            <w:hideMark/>
          </w:tcPr>
          <w:p w14:paraId="1ED3CDE5" w14:textId="77777777" w:rsidR="007E0F65" w:rsidRPr="00A06847" w:rsidRDefault="007E0F65" w:rsidP="00B018D1">
            <w:pPr>
              <w:rPr>
                <w:highlight w:val="lightGray"/>
              </w:rPr>
            </w:pPr>
            <w:r w:rsidRPr="00A06847">
              <w:rPr>
                <w:highlight w:val="lightGray"/>
              </w:rPr>
              <w:t>0</w:t>
            </w:r>
          </w:p>
        </w:tc>
        <w:tc>
          <w:tcPr>
            <w:tcW w:w="500" w:type="dxa"/>
            <w:noWrap/>
            <w:hideMark/>
          </w:tcPr>
          <w:p w14:paraId="3E8E9EF0" w14:textId="77777777" w:rsidR="007E0F65" w:rsidRPr="00A06847" w:rsidRDefault="007E0F65" w:rsidP="00B018D1">
            <w:pPr>
              <w:rPr>
                <w:highlight w:val="lightGray"/>
              </w:rPr>
            </w:pPr>
            <w:r w:rsidRPr="00A06847">
              <w:rPr>
                <w:highlight w:val="lightGray"/>
              </w:rPr>
              <w:t>1</w:t>
            </w:r>
          </w:p>
        </w:tc>
      </w:tr>
      <w:tr w:rsidR="007E0F65" w:rsidRPr="00A06847" w14:paraId="7E6A7F2A" w14:textId="77777777" w:rsidTr="00B018D1">
        <w:trPr>
          <w:trHeight w:val="300"/>
          <w:jc w:val="center"/>
        </w:trPr>
        <w:tc>
          <w:tcPr>
            <w:tcW w:w="1480" w:type="dxa"/>
            <w:noWrap/>
            <w:hideMark/>
          </w:tcPr>
          <w:p w14:paraId="02311E98" w14:textId="77777777" w:rsidR="007E0F65" w:rsidRPr="00A06847" w:rsidRDefault="007E0F65" w:rsidP="00B018D1">
            <w:pPr>
              <w:rPr>
                <w:highlight w:val="lightGray"/>
              </w:rPr>
            </w:pPr>
            <w:r w:rsidRPr="00A06847">
              <w:rPr>
                <w:highlight w:val="lightGray"/>
              </w:rPr>
              <w:t>31</w:t>
            </w:r>
          </w:p>
        </w:tc>
        <w:tc>
          <w:tcPr>
            <w:tcW w:w="500" w:type="dxa"/>
            <w:noWrap/>
            <w:hideMark/>
          </w:tcPr>
          <w:p w14:paraId="316F61F8" w14:textId="77777777" w:rsidR="007E0F65" w:rsidRPr="00A06847" w:rsidRDefault="007E0F65" w:rsidP="00B018D1">
            <w:pPr>
              <w:rPr>
                <w:highlight w:val="lightGray"/>
              </w:rPr>
            </w:pPr>
            <w:r w:rsidRPr="00A06847">
              <w:rPr>
                <w:highlight w:val="lightGray"/>
              </w:rPr>
              <w:t>1</w:t>
            </w:r>
          </w:p>
        </w:tc>
        <w:tc>
          <w:tcPr>
            <w:tcW w:w="500" w:type="dxa"/>
            <w:noWrap/>
            <w:hideMark/>
          </w:tcPr>
          <w:p w14:paraId="190E47A4" w14:textId="77777777" w:rsidR="007E0F65" w:rsidRPr="00A06847" w:rsidRDefault="007E0F65" w:rsidP="00B018D1">
            <w:pPr>
              <w:rPr>
                <w:highlight w:val="lightGray"/>
              </w:rPr>
            </w:pPr>
            <w:r w:rsidRPr="00A06847">
              <w:rPr>
                <w:highlight w:val="lightGray"/>
              </w:rPr>
              <w:t>1</w:t>
            </w:r>
          </w:p>
        </w:tc>
        <w:tc>
          <w:tcPr>
            <w:tcW w:w="500" w:type="dxa"/>
            <w:noWrap/>
            <w:hideMark/>
          </w:tcPr>
          <w:p w14:paraId="53DF0FEB" w14:textId="77777777" w:rsidR="007E0F65" w:rsidRPr="00A06847" w:rsidRDefault="007E0F65" w:rsidP="00B018D1">
            <w:pPr>
              <w:rPr>
                <w:highlight w:val="lightGray"/>
              </w:rPr>
            </w:pPr>
            <w:r w:rsidRPr="00A06847">
              <w:rPr>
                <w:highlight w:val="lightGray"/>
              </w:rPr>
              <w:t>1</w:t>
            </w:r>
          </w:p>
        </w:tc>
        <w:tc>
          <w:tcPr>
            <w:tcW w:w="500" w:type="dxa"/>
            <w:noWrap/>
            <w:hideMark/>
          </w:tcPr>
          <w:p w14:paraId="2F728872" w14:textId="77777777" w:rsidR="007E0F65" w:rsidRPr="00A06847" w:rsidRDefault="007E0F65" w:rsidP="00B018D1">
            <w:pPr>
              <w:rPr>
                <w:highlight w:val="lightGray"/>
              </w:rPr>
            </w:pPr>
            <w:r w:rsidRPr="00A06847">
              <w:rPr>
                <w:highlight w:val="lightGray"/>
              </w:rPr>
              <w:t>0</w:t>
            </w:r>
          </w:p>
        </w:tc>
        <w:tc>
          <w:tcPr>
            <w:tcW w:w="500" w:type="dxa"/>
            <w:noWrap/>
            <w:hideMark/>
          </w:tcPr>
          <w:p w14:paraId="57E945F2" w14:textId="77777777" w:rsidR="007E0F65" w:rsidRPr="00A06847" w:rsidRDefault="007E0F65" w:rsidP="00B018D1">
            <w:pPr>
              <w:rPr>
                <w:highlight w:val="lightGray"/>
              </w:rPr>
            </w:pPr>
            <w:r w:rsidRPr="00A06847">
              <w:rPr>
                <w:highlight w:val="lightGray"/>
              </w:rPr>
              <w:t>0</w:t>
            </w:r>
          </w:p>
        </w:tc>
        <w:tc>
          <w:tcPr>
            <w:tcW w:w="500" w:type="dxa"/>
            <w:noWrap/>
            <w:hideMark/>
          </w:tcPr>
          <w:p w14:paraId="2B2D2829" w14:textId="77777777" w:rsidR="007E0F65" w:rsidRPr="00A06847" w:rsidRDefault="007E0F65" w:rsidP="00B018D1">
            <w:pPr>
              <w:rPr>
                <w:highlight w:val="lightGray"/>
              </w:rPr>
            </w:pPr>
            <w:r w:rsidRPr="00A06847">
              <w:rPr>
                <w:highlight w:val="lightGray"/>
              </w:rPr>
              <w:t>0</w:t>
            </w:r>
          </w:p>
        </w:tc>
      </w:tr>
      <w:tr w:rsidR="007E0F65" w:rsidRPr="00A06847" w14:paraId="4A82373B" w14:textId="77777777" w:rsidTr="00B018D1">
        <w:trPr>
          <w:trHeight w:val="300"/>
          <w:jc w:val="center"/>
        </w:trPr>
        <w:tc>
          <w:tcPr>
            <w:tcW w:w="1480" w:type="dxa"/>
            <w:noWrap/>
            <w:hideMark/>
          </w:tcPr>
          <w:p w14:paraId="569D5908" w14:textId="77777777" w:rsidR="007E0F65" w:rsidRPr="00A06847" w:rsidRDefault="007E0F65" w:rsidP="00B018D1">
            <w:pPr>
              <w:rPr>
                <w:highlight w:val="lightGray"/>
              </w:rPr>
            </w:pPr>
            <w:r w:rsidRPr="00A06847">
              <w:rPr>
                <w:highlight w:val="lightGray"/>
              </w:rPr>
              <w:t>33</w:t>
            </w:r>
          </w:p>
        </w:tc>
        <w:tc>
          <w:tcPr>
            <w:tcW w:w="500" w:type="dxa"/>
            <w:noWrap/>
            <w:hideMark/>
          </w:tcPr>
          <w:p w14:paraId="6D6D5B99" w14:textId="77777777" w:rsidR="007E0F65" w:rsidRPr="00A06847" w:rsidRDefault="007E0F65" w:rsidP="00B018D1">
            <w:pPr>
              <w:rPr>
                <w:highlight w:val="lightGray"/>
              </w:rPr>
            </w:pPr>
            <w:r w:rsidRPr="00A06847">
              <w:rPr>
                <w:highlight w:val="lightGray"/>
              </w:rPr>
              <w:t>1</w:t>
            </w:r>
          </w:p>
        </w:tc>
        <w:tc>
          <w:tcPr>
            <w:tcW w:w="500" w:type="dxa"/>
            <w:noWrap/>
            <w:hideMark/>
          </w:tcPr>
          <w:p w14:paraId="175FF8AB" w14:textId="77777777" w:rsidR="007E0F65" w:rsidRPr="00A06847" w:rsidRDefault="007E0F65" w:rsidP="00B018D1">
            <w:pPr>
              <w:rPr>
                <w:highlight w:val="lightGray"/>
              </w:rPr>
            </w:pPr>
            <w:r w:rsidRPr="00A06847">
              <w:rPr>
                <w:highlight w:val="lightGray"/>
              </w:rPr>
              <w:t>0</w:t>
            </w:r>
          </w:p>
        </w:tc>
        <w:tc>
          <w:tcPr>
            <w:tcW w:w="500" w:type="dxa"/>
            <w:noWrap/>
            <w:hideMark/>
          </w:tcPr>
          <w:p w14:paraId="57D363CE" w14:textId="77777777" w:rsidR="007E0F65" w:rsidRPr="00A06847" w:rsidRDefault="007E0F65" w:rsidP="00B018D1">
            <w:pPr>
              <w:rPr>
                <w:highlight w:val="lightGray"/>
              </w:rPr>
            </w:pPr>
            <w:r w:rsidRPr="00A06847">
              <w:rPr>
                <w:highlight w:val="lightGray"/>
              </w:rPr>
              <w:t>1</w:t>
            </w:r>
          </w:p>
        </w:tc>
        <w:tc>
          <w:tcPr>
            <w:tcW w:w="500" w:type="dxa"/>
            <w:noWrap/>
            <w:hideMark/>
          </w:tcPr>
          <w:p w14:paraId="63A8ABB4" w14:textId="77777777" w:rsidR="007E0F65" w:rsidRPr="00A06847" w:rsidRDefault="007E0F65" w:rsidP="00B018D1">
            <w:pPr>
              <w:rPr>
                <w:highlight w:val="lightGray"/>
              </w:rPr>
            </w:pPr>
            <w:r w:rsidRPr="00A06847">
              <w:rPr>
                <w:highlight w:val="lightGray"/>
              </w:rPr>
              <w:t>0</w:t>
            </w:r>
          </w:p>
        </w:tc>
        <w:tc>
          <w:tcPr>
            <w:tcW w:w="500" w:type="dxa"/>
            <w:noWrap/>
            <w:hideMark/>
          </w:tcPr>
          <w:p w14:paraId="58CFF85F" w14:textId="77777777" w:rsidR="007E0F65" w:rsidRPr="00A06847" w:rsidRDefault="007E0F65" w:rsidP="00B018D1">
            <w:pPr>
              <w:rPr>
                <w:highlight w:val="lightGray"/>
              </w:rPr>
            </w:pPr>
            <w:r w:rsidRPr="00A06847">
              <w:rPr>
                <w:highlight w:val="lightGray"/>
              </w:rPr>
              <w:t>0</w:t>
            </w:r>
          </w:p>
        </w:tc>
        <w:tc>
          <w:tcPr>
            <w:tcW w:w="500" w:type="dxa"/>
            <w:noWrap/>
            <w:hideMark/>
          </w:tcPr>
          <w:p w14:paraId="3D784880" w14:textId="77777777" w:rsidR="007E0F65" w:rsidRPr="00A06847" w:rsidRDefault="007E0F65" w:rsidP="00B018D1">
            <w:pPr>
              <w:rPr>
                <w:highlight w:val="lightGray"/>
              </w:rPr>
            </w:pPr>
            <w:r w:rsidRPr="00A06847">
              <w:rPr>
                <w:highlight w:val="lightGray"/>
              </w:rPr>
              <w:t>0</w:t>
            </w:r>
          </w:p>
        </w:tc>
      </w:tr>
      <w:tr w:rsidR="007E0F65" w:rsidRPr="00A06847" w14:paraId="317C9FBD" w14:textId="77777777" w:rsidTr="00B018D1">
        <w:trPr>
          <w:trHeight w:val="300"/>
          <w:jc w:val="center"/>
        </w:trPr>
        <w:tc>
          <w:tcPr>
            <w:tcW w:w="1480" w:type="dxa"/>
            <w:noWrap/>
            <w:hideMark/>
          </w:tcPr>
          <w:p w14:paraId="008DBF62" w14:textId="77777777" w:rsidR="007E0F65" w:rsidRPr="00A06847" w:rsidRDefault="007E0F65" w:rsidP="00B018D1">
            <w:pPr>
              <w:rPr>
                <w:highlight w:val="lightGray"/>
              </w:rPr>
            </w:pPr>
            <w:r w:rsidRPr="00A06847">
              <w:rPr>
                <w:highlight w:val="lightGray"/>
              </w:rPr>
              <w:t>35</w:t>
            </w:r>
          </w:p>
        </w:tc>
        <w:tc>
          <w:tcPr>
            <w:tcW w:w="500" w:type="dxa"/>
            <w:noWrap/>
            <w:hideMark/>
          </w:tcPr>
          <w:p w14:paraId="58F3CA1F" w14:textId="77777777" w:rsidR="007E0F65" w:rsidRPr="00A06847" w:rsidRDefault="007E0F65" w:rsidP="00B018D1">
            <w:pPr>
              <w:rPr>
                <w:highlight w:val="lightGray"/>
              </w:rPr>
            </w:pPr>
            <w:r w:rsidRPr="00A06847">
              <w:rPr>
                <w:highlight w:val="lightGray"/>
              </w:rPr>
              <w:t>1</w:t>
            </w:r>
          </w:p>
        </w:tc>
        <w:tc>
          <w:tcPr>
            <w:tcW w:w="500" w:type="dxa"/>
            <w:noWrap/>
            <w:hideMark/>
          </w:tcPr>
          <w:p w14:paraId="1B9DF7F5" w14:textId="77777777" w:rsidR="007E0F65" w:rsidRPr="00A06847" w:rsidRDefault="007E0F65" w:rsidP="00B018D1">
            <w:pPr>
              <w:rPr>
                <w:highlight w:val="lightGray"/>
              </w:rPr>
            </w:pPr>
            <w:r w:rsidRPr="00A06847">
              <w:rPr>
                <w:highlight w:val="lightGray"/>
              </w:rPr>
              <w:t>0</w:t>
            </w:r>
          </w:p>
        </w:tc>
        <w:tc>
          <w:tcPr>
            <w:tcW w:w="500" w:type="dxa"/>
            <w:noWrap/>
            <w:hideMark/>
          </w:tcPr>
          <w:p w14:paraId="163E3824" w14:textId="77777777" w:rsidR="007E0F65" w:rsidRPr="00A06847" w:rsidRDefault="007E0F65" w:rsidP="00B018D1">
            <w:pPr>
              <w:rPr>
                <w:highlight w:val="lightGray"/>
              </w:rPr>
            </w:pPr>
            <w:r w:rsidRPr="00A06847">
              <w:rPr>
                <w:highlight w:val="lightGray"/>
              </w:rPr>
              <w:t>1</w:t>
            </w:r>
          </w:p>
        </w:tc>
        <w:tc>
          <w:tcPr>
            <w:tcW w:w="500" w:type="dxa"/>
            <w:noWrap/>
            <w:hideMark/>
          </w:tcPr>
          <w:p w14:paraId="6BFC7127" w14:textId="77777777" w:rsidR="007E0F65" w:rsidRPr="00A06847" w:rsidRDefault="007E0F65" w:rsidP="00B018D1">
            <w:pPr>
              <w:rPr>
                <w:highlight w:val="lightGray"/>
              </w:rPr>
            </w:pPr>
            <w:r w:rsidRPr="00A06847">
              <w:rPr>
                <w:highlight w:val="lightGray"/>
              </w:rPr>
              <w:t>0</w:t>
            </w:r>
          </w:p>
        </w:tc>
        <w:tc>
          <w:tcPr>
            <w:tcW w:w="500" w:type="dxa"/>
            <w:noWrap/>
            <w:hideMark/>
          </w:tcPr>
          <w:p w14:paraId="4E8DC839" w14:textId="77777777" w:rsidR="007E0F65" w:rsidRPr="00A06847" w:rsidRDefault="007E0F65" w:rsidP="00B018D1">
            <w:pPr>
              <w:rPr>
                <w:highlight w:val="lightGray"/>
              </w:rPr>
            </w:pPr>
            <w:r w:rsidRPr="00A06847">
              <w:rPr>
                <w:highlight w:val="lightGray"/>
              </w:rPr>
              <w:t>0</w:t>
            </w:r>
          </w:p>
        </w:tc>
        <w:tc>
          <w:tcPr>
            <w:tcW w:w="500" w:type="dxa"/>
            <w:noWrap/>
            <w:hideMark/>
          </w:tcPr>
          <w:p w14:paraId="304711A4" w14:textId="77777777" w:rsidR="007E0F65" w:rsidRPr="00A06847" w:rsidRDefault="007E0F65" w:rsidP="00B018D1">
            <w:pPr>
              <w:rPr>
                <w:highlight w:val="lightGray"/>
              </w:rPr>
            </w:pPr>
            <w:r w:rsidRPr="00A06847">
              <w:rPr>
                <w:highlight w:val="lightGray"/>
              </w:rPr>
              <w:t>1</w:t>
            </w:r>
          </w:p>
        </w:tc>
      </w:tr>
      <w:tr w:rsidR="007E0F65" w:rsidRPr="00A06847" w14:paraId="15A8E55E" w14:textId="77777777" w:rsidTr="00B018D1">
        <w:trPr>
          <w:trHeight w:val="300"/>
          <w:jc w:val="center"/>
        </w:trPr>
        <w:tc>
          <w:tcPr>
            <w:tcW w:w="1480" w:type="dxa"/>
            <w:noWrap/>
            <w:hideMark/>
          </w:tcPr>
          <w:p w14:paraId="1508E35D" w14:textId="77777777" w:rsidR="007E0F65" w:rsidRPr="00A06847" w:rsidRDefault="007E0F65" w:rsidP="00B018D1">
            <w:pPr>
              <w:rPr>
                <w:highlight w:val="lightGray"/>
              </w:rPr>
            </w:pPr>
            <w:r w:rsidRPr="00A06847">
              <w:rPr>
                <w:highlight w:val="lightGray"/>
              </w:rPr>
              <w:t>37</w:t>
            </w:r>
          </w:p>
        </w:tc>
        <w:tc>
          <w:tcPr>
            <w:tcW w:w="500" w:type="dxa"/>
            <w:noWrap/>
            <w:hideMark/>
          </w:tcPr>
          <w:p w14:paraId="11072820" w14:textId="77777777" w:rsidR="007E0F65" w:rsidRPr="00A06847" w:rsidRDefault="007E0F65" w:rsidP="00B018D1">
            <w:pPr>
              <w:rPr>
                <w:highlight w:val="lightGray"/>
              </w:rPr>
            </w:pPr>
            <w:r w:rsidRPr="00A06847">
              <w:rPr>
                <w:highlight w:val="lightGray"/>
              </w:rPr>
              <w:t>1</w:t>
            </w:r>
          </w:p>
        </w:tc>
        <w:tc>
          <w:tcPr>
            <w:tcW w:w="500" w:type="dxa"/>
            <w:noWrap/>
            <w:hideMark/>
          </w:tcPr>
          <w:p w14:paraId="5A9B1616" w14:textId="77777777" w:rsidR="007E0F65" w:rsidRPr="00A06847" w:rsidRDefault="007E0F65" w:rsidP="00B018D1">
            <w:pPr>
              <w:rPr>
                <w:highlight w:val="lightGray"/>
              </w:rPr>
            </w:pPr>
            <w:r w:rsidRPr="00A06847">
              <w:rPr>
                <w:highlight w:val="lightGray"/>
              </w:rPr>
              <w:t>0</w:t>
            </w:r>
          </w:p>
        </w:tc>
        <w:tc>
          <w:tcPr>
            <w:tcW w:w="500" w:type="dxa"/>
            <w:noWrap/>
            <w:hideMark/>
          </w:tcPr>
          <w:p w14:paraId="0AAB2841" w14:textId="77777777" w:rsidR="007E0F65" w:rsidRPr="00A06847" w:rsidRDefault="007E0F65" w:rsidP="00B018D1">
            <w:pPr>
              <w:rPr>
                <w:highlight w:val="lightGray"/>
              </w:rPr>
            </w:pPr>
            <w:r w:rsidRPr="00A06847">
              <w:rPr>
                <w:highlight w:val="lightGray"/>
              </w:rPr>
              <w:t>1</w:t>
            </w:r>
          </w:p>
        </w:tc>
        <w:tc>
          <w:tcPr>
            <w:tcW w:w="500" w:type="dxa"/>
            <w:noWrap/>
            <w:hideMark/>
          </w:tcPr>
          <w:p w14:paraId="63340C6B" w14:textId="77777777" w:rsidR="007E0F65" w:rsidRPr="00A06847" w:rsidRDefault="007E0F65" w:rsidP="00B018D1">
            <w:pPr>
              <w:rPr>
                <w:highlight w:val="lightGray"/>
              </w:rPr>
            </w:pPr>
            <w:r w:rsidRPr="00A06847">
              <w:rPr>
                <w:highlight w:val="lightGray"/>
              </w:rPr>
              <w:t>0</w:t>
            </w:r>
          </w:p>
        </w:tc>
        <w:tc>
          <w:tcPr>
            <w:tcW w:w="500" w:type="dxa"/>
            <w:noWrap/>
            <w:hideMark/>
          </w:tcPr>
          <w:p w14:paraId="5ECD57A9" w14:textId="77777777" w:rsidR="007E0F65" w:rsidRPr="00A06847" w:rsidRDefault="007E0F65" w:rsidP="00B018D1">
            <w:pPr>
              <w:rPr>
                <w:highlight w:val="lightGray"/>
              </w:rPr>
            </w:pPr>
            <w:r w:rsidRPr="00A06847">
              <w:rPr>
                <w:highlight w:val="lightGray"/>
              </w:rPr>
              <w:t>1</w:t>
            </w:r>
          </w:p>
        </w:tc>
        <w:tc>
          <w:tcPr>
            <w:tcW w:w="500" w:type="dxa"/>
            <w:noWrap/>
            <w:hideMark/>
          </w:tcPr>
          <w:p w14:paraId="06A8D2BA" w14:textId="77777777" w:rsidR="007E0F65" w:rsidRPr="00A06847" w:rsidRDefault="007E0F65" w:rsidP="00B018D1">
            <w:pPr>
              <w:rPr>
                <w:highlight w:val="lightGray"/>
              </w:rPr>
            </w:pPr>
            <w:r w:rsidRPr="00A06847">
              <w:rPr>
                <w:highlight w:val="lightGray"/>
              </w:rPr>
              <w:t>1</w:t>
            </w:r>
          </w:p>
        </w:tc>
      </w:tr>
      <w:tr w:rsidR="007E0F65" w:rsidRPr="00A06847" w14:paraId="6BD463E6" w14:textId="77777777" w:rsidTr="00B018D1">
        <w:trPr>
          <w:trHeight w:val="300"/>
          <w:jc w:val="center"/>
        </w:trPr>
        <w:tc>
          <w:tcPr>
            <w:tcW w:w="1480" w:type="dxa"/>
            <w:noWrap/>
            <w:hideMark/>
          </w:tcPr>
          <w:p w14:paraId="0B73F8AE" w14:textId="77777777" w:rsidR="007E0F65" w:rsidRPr="00A06847" w:rsidRDefault="007E0F65" w:rsidP="00B018D1">
            <w:pPr>
              <w:rPr>
                <w:highlight w:val="lightGray"/>
              </w:rPr>
            </w:pPr>
            <w:r w:rsidRPr="00A06847">
              <w:rPr>
                <w:highlight w:val="lightGray"/>
              </w:rPr>
              <w:t>39</w:t>
            </w:r>
          </w:p>
        </w:tc>
        <w:tc>
          <w:tcPr>
            <w:tcW w:w="500" w:type="dxa"/>
            <w:noWrap/>
            <w:hideMark/>
          </w:tcPr>
          <w:p w14:paraId="7B17E128" w14:textId="77777777" w:rsidR="007E0F65" w:rsidRPr="00A06847" w:rsidRDefault="007E0F65" w:rsidP="00B018D1">
            <w:pPr>
              <w:rPr>
                <w:highlight w:val="lightGray"/>
              </w:rPr>
            </w:pPr>
            <w:r w:rsidRPr="00A06847">
              <w:rPr>
                <w:highlight w:val="lightGray"/>
              </w:rPr>
              <w:t>1</w:t>
            </w:r>
          </w:p>
        </w:tc>
        <w:tc>
          <w:tcPr>
            <w:tcW w:w="500" w:type="dxa"/>
            <w:noWrap/>
            <w:hideMark/>
          </w:tcPr>
          <w:p w14:paraId="5E25B357" w14:textId="77777777" w:rsidR="007E0F65" w:rsidRPr="00A06847" w:rsidRDefault="007E0F65" w:rsidP="00B018D1">
            <w:pPr>
              <w:rPr>
                <w:highlight w:val="lightGray"/>
              </w:rPr>
            </w:pPr>
            <w:r w:rsidRPr="00A06847">
              <w:rPr>
                <w:highlight w:val="lightGray"/>
              </w:rPr>
              <w:t>0</w:t>
            </w:r>
          </w:p>
        </w:tc>
        <w:tc>
          <w:tcPr>
            <w:tcW w:w="500" w:type="dxa"/>
            <w:noWrap/>
            <w:hideMark/>
          </w:tcPr>
          <w:p w14:paraId="675DFB87" w14:textId="77777777" w:rsidR="007E0F65" w:rsidRPr="00A06847" w:rsidRDefault="007E0F65" w:rsidP="00B018D1">
            <w:pPr>
              <w:rPr>
                <w:highlight w:val="lightGray"/>
              </w:rPr>
            </w:pPr>
            <w:r w:rsidRPr="00A06847">
              <w:rPr>
                <w:highlight w:val="lightGray"/>
              </w:rPr>
              <w:t>1</w:t>
            </w:r>
          </w:p>
        </w:tc>
        <w:tc>
          <w:tcPr>
            <w:tcW w:w="500" w:type="dxa"/>
            <w:noWrap/>
            <w:hideMark/>
          </w:tcPr>
          <w:p w14:paraId="1B874B9A" w14:textId="77777777" w:rsidR="007E0F65" w:rsidRPr="00A06847" w:rsidRDefault="007E0F65" w:rsidP="00B018D1">
            <w:pPr>
              <w:rPr>
                <w:highlight w:val="lightGray"/>
              </w:rPr>
            </w:pPr>
            <w:r w:rsidRPr="00A06847">
              <w:rPr>
                <w:highlight w:val="lightGray"/>
              </w:rPr>
              <w:t>0</w:t>
            </w:r>
          </w:p>
        </w:tc>
        <w:tc>
          <w:tcPr>
            <w:tcW w:w="500" w:type="dxa"/>
            <w:noWrap/>
            <w:hideMark/>
          </w:tcPr>
          <w:p w14:paraId="306C1974" w14:textId="77777777" w:rsidR="007E0F65" w:rsidRPr="00A06847" w:rsidRDefault="007E0F65" w:rsidP="00B018D1">
            <w:pPr>
              <w:rPr>
                <w:highlight w:val="lightGray"/>
              </w:rPr>
            </w:pPr>
            <w:r w:rsidRPr="00A06847">
              <w:rPr>
                <w:highlight w:val="lightGray"/>
              </w:rPr>
              <w:t>1</w:t>
            </w:r>
          </w:p>
        </w:tc>
        <w:tc>
          <w:tcPr>
            <w:tcW w:w="500" w:type="dxa"/>
            <w:noWrap/>
            <w:hideMark/>
          </w:tcPr>
          <w:p w14:paraId="3E194E0F" w14:textId="77777777" w:rsidR="007E0F65" w:rsidRPr="00A06847" w:rsidRDefault="007E0F65" w:rsidP="00B018D1">
            <w:pPr>
              <w:rPr>
                <w:highlight w:val="lightGray"/>
              </w:rPr>
            </w:pPr>
            <w:r w:rsidRPr="00A06847">
              <w:rPr>
                <w:highlight w:val="lightGray"/>
              </w:rPr>
              <w:t>0</w:t>
            </w:r>
          </w:p>
        </w:tc>
      </w:tr>
      <w:tr w:rsidR="007E0F65" w:rsidRPr="00A06847" w14:paraId="22464101" w14:textId="77777777" w:rsidTr="00B018D1">
        <w:trPr>
          <w:trHeight w:val="300"/>
          <w:jc w:val="center"/>
        </w:trPr>
        <w:tc>
          <w:tcPr>
            <w:tcW w:w="1480" w:type="dxa"/>
            <w:noWrap/>
            <w:hideMark/>
          </w:tcPr>
          <w:p w14:paraId="4E094F36" w14:textId="77777777" w:rsidR="007E0F65" w:rsidRPr="00A06847" w:rsidRDefault="007E0F65" w:rsidP="00B018D1">
            <w:pPr>
              <w:rPr>
                <w:highlight w:val="lightGray"/>
              </w:rPr>
            </w:pPr>
            <w:r w:rsidRPr="00A06847">
              <w:rPr>
                <w:highlight w:val="lightGray"/>
              </w:rPr>
              <w:t>41</w:t>
            </w:r>
          </w:p>
        </w:tc>
        <w:tc>
          <w:tcPr>
            <w:tcW w:w="500" w:type="dxa"/>
            <w:noWrap/>
            <w:hideMark/>
          </w:tcPr>
          <w:p w14:paraId="5630B0BE" w14:textId="77777777" w:rsidR="007E0F65" w:rsidRPr="00A06847" w:rsidRDefault="007E0F65" w:rsidP="00B018D1">
            <w:pPr>
              <w:rPr>
                <w:highlight w:val="lightGray"/>
              </w:rPr>
            </w:pPr>
            <w:r w:rsidRPr="00A06847">
              <w:rPr>
                <w:highlight w:val="lightGray"/>
              </w:rPr>
              <w:t>1</w:t>
            </w:r>
          </w:p>
        </w:tc>
        <w:tc>
          <w:tcPr>
            <w:tcW w:w="500" w:type="dxa"/>
            <w:noWrap/>
            <w:hideMark/>
          </w:tcPr>
          <w:p w14:paraId="24F958F8" w14:textId="77777777" w:rsidR="007E0F65" w:rsidRPr="00A06847" w:rsidRDefault="007E0F65" w:rsidP="00B018D1">
            <w:pPr>
              <w:rPr>
                <w:highlight w:val="lightGray"/>
              </w:rPr>
            </w:pPr>
            <w:r w:rsidRPr="00A06847">
              <w:rPr>
                <w:highlight w:val="lightGray"/>
              </w:rPr>
              <w:t>0</w:t>
            </w:r>
          </w:p>
        </w:tc>
        <w:tc>
          <w:tcPr>
            <w:tcW w:w="500" w:type="dxa"/>
            <w:noWrap/>
            <w:hideMark/>
          </w:tcPr>
          <w:p w14:paraId="0CD6E3CF" w14:textId="77777777" w:rsidR="007E0F65" w:rsidRPr="00A06847" w:rsidRDefault="007E0F65" w:rsidP="00B018D1">
            <w:pPr>
              <w:rPr>
                <w:highlight w:val="lightGray"/>
              </w:rPr>
            </w:pPr>
            <w:r w:rsidRPr="00A06847">
              <w:rPr>
                <w:highlight w:val="lightGray"/>
              </w:rPr>
              <w:t>1</w:t>
            </w:r>
          </w:p>
        </w:tc>
        <w:tc>
          <w:tcPr>
            <w:tcW w:w="500" w:type="dxa"/>
            <w:noWrap/>
            <w:hideMark/>
          </w:tcPr>
          <w:p w14:paraId="2AEE3B24" w14:textId="77777777" w:rsidR="007E0F65" w:rsidRPr="00A06847" w:rsidRDefault="007E0F65" w:rsidP="00B018D1">
            <w:pPr>
              <w:rPr>
                <w:highlight w:val="lightGray"/>
              </w:rPr>
            </w:pPr>
            <w:r w:rsidRPr="00A06847">
              <w:rPr>
                <w:highlight w:val="lightGray"/>
              </w:rPr>
              <w:t>1</w:t>
            </w:r>
          </w:p>
        </w:tc>
        <w:tc>
          <w:tcPr>
            <w:tcW w:w="500" w:type="dxa"/>
            <w:noWrap/>
            <w:hideMark/>
          </w:tcPr>
          <w:p w14:paraId="105F9DBC" w14:textId="77777777" w:rsidR="007E0F65" w:rsidRPr="00A06847" w:rsidRDefault="007E0F65" w:rsidP="00B018D1">
            <w:pPr>
              <w:rPr>
                <w:highlight w:val="lightGray"/>
              </w:rPr>
            </w:pPr>
            <w:r w:rsidRPr="00A06847">
              <w:rPr>
                <w:highlight w:val="lightGray"/>
              </w:rPr>
              <w:t>1</w:t>
            </w:r>
          </w:p>
        </w:tc>
        <w:tc>
          <w:tcPr>
            <w:tcW w:w="500" w:type="dxa"/>
            <w:noWrap/>
            <w:hideMark/>
          </w:tcPr>
          <w:p w14:paraId="3F32FDFA" w14:textId="77777777" w:rsidR="007E0F65" w:rsidRPr="00A06847" w:rsidRDefault="007E0F65" w:rsidP="00B018D1">
            <w:pPr>
              <w:rPr>
                <w:highlight w:val="lightGray"/>
              </w:rPr>
            </w:pPr>
            <w:r w:rsidRPr="00A06847">
              <w:rPr>
                <w:highlight w:val="lightGray"/>
              </w:rPr>
              <w:t>0</w:t>
            </w:r>
          </w:p>
        </w:tc>
      </w:tr>
      <w:tr w:rsidR="007E0F65" w:rsidRPr="00A06847" w14:paraId="5B92DACD" w14:textId="77777777" w:rsidTr="00B018D1">
        <w:trPr>
          <w:trHeight w:val="300"/>
          <w:jc w:val="center"/>
        </w:trPr>
        <w:tc>
          <w:tcPr>
            <w:tcW w:w="1480" w:type="dxa"/>
            <w:noWrap/>
            <w:hideMark/>
          </w:tcPr>
          <w:p w14:paraId="7C388D64" w14:textId="77777777" w:rsidR="007E0F65" w:rsidRPr="00A06847" w:rsidRDefault="007E0F65" w:rsidP="00B018D1">
            <w:pPr>
              <w:rPr>
                <w:highlight w:val="lightGray"/>
              </w:rPr>
            </w:pPr>
            <w:r w:rsidRPr="00A06847">
              <w:rPr>
                <w:highlight w:val="lightGray"/>
              </w:rPr>
              <w:t>43</w:t>
            </w:r>
          </w:p>
        </w:tc>
        <w:tc>
          <w:tcPr>
            <w:tcW w:w="500" w:type="dxa"/>
            <w:noWrap/>
            <w:hideMark/>
          </w:tcPr>
          <w:p w14:paraId="209520DA" w14:textId="77777777" w:rsidR="007E0F65" w:rsidRPr="00A06847" w:rsidRDefault="007E0F65" w:rsidP="00B018D1">
            <w:pPr>
              <w:rPr>
                <w:highlight w:val="lightGray"/>
              </w:rPr>
            </w:pPr>
            <w:r w:rsidRPr="00A06847">
              <w:rPr>
                <w:highlight w:val="lightGray"/>
              </w:rPr>
              <w:t>1</w:t>
            </w:r>
          </w:p>
        </w:tc>
        <w:tc>
          <w:tcPr>
            <w:tcW w:w="500" w:type="dxa"/>
            <w:noWrap/>
            <w:hideMark/>
          </w:tcPr>
          <w:p w14:paraId="141A17DA" w14:textId="77777777" w:rsidR="007E0F65" w:rsidRPr="00A06847" w:rsidRDefault="007E0F65" w:rsidP="00B018D1">
            <w:pPr>
              <w:rPr>
                <w:highlight w:val="lightGray"/>
              </w:rPr>
            </w:pPr>
            <w:r w:rsidRPr="00A06847">
              <w:rPr>
                <w:highlight w:val="lightGray"/>
              </w:rPr>
              <w:t>0</w:t>
            </w:r>
          </w:p>
        </w:tc>
        <w:tc>
          <w:tcPr>
            <w:tcW w:w="500" w:type="dxa"/>
            <w:noWrap/>
            <w:hideMark/>
          </w:tcPr>
          <w:p w14:paraId="4811B2B4" w14:textId="77777777" w:rsidR="007E0F65" w:rsidRPr="00A06847" w:rsidRDefault="007E0F65" w:rsidP="00B018D1">
            <w:pPr>
              <w:rPr>
                <w:highlight w:val="lightGray"/>
              </w:rPr>
            </w:pPr>
            <w:r w:rsidRPr="00A06847">
              <w:rPr>
                <w:highlight w:val="lightGray"/>
              </w:rPr>
              <w:t>1</w:t>
            </w:r>
          </w:p>
        </w:tc>
        <w:tc>
          <w:tcPr>
            <w:tcW w:w="500" w:type="dxa"/>
            <w:noWrap/>
            <w:hideMark/>
          </w:tcPr>
          <w:p w14:paraId="6A01792E" w14:textId="77777777" w:rsidR="007E0F65" w:rsidRPr="00A06847" w:rsidRDefault="007E0F65" w:rsidP="00B018D1">
            <w:pPr>
              <w:rPr>
                <w:highlight w:val="lightGray"/>
              </w:rPr>
            </w:pPr>
            <w:r w:rsidRPr="00A06847">
              <w:rPr>
                <w:highlight w:val="lightGray"/>
              </w:rPr>
              <w:t>1</w:t>
            </w:r>
          </w:p>
        </w:tc>
        <w:tc>
          <w:tcPr>
            <w:tcW w:w="500" w:type="dxa"/>
            <w:noWrap/>
            <w:hideMark/>
          </w:tcPr>
          <w:p w14:paraId="5592D917" w14:textId="77777777" w:rsidR="007E0F65" w:rsidRPr="00A06847" w:rsidRDefault="007E0F65" w:rsidP="00B018D1">
            <w:pPr>
              <w:rPr>
                <w:highlight w:val="lightGray"/>
              </w:rPr>
            </w:pPr>
            <w:r w:rsidRPr="00A06847">
              <w:rPr>
                <w:highlight w:val="lightGray"/>
              </w:rPr>
              <w:t>1</w:t>
            </w:r>
          </w:p>
        </w:tc>
        <w:tc>
          <w:tcPr>
            <w:tcW w:w="500" w:type="dxa"/>
            <w:noWrap/>
            <w:hideMark/>
          </w:tcPr>
          <w:p w14:paraId="7D9F1919" w14:textId="77777777" w:rsidR="007E0F65" w:rsidRPr="00A06847" w:rsidRDefault="007E0F65" w:rsidP="00B018D1">
            <w:pPr>
              <w:rPr>
                <w:highlight w:val="lightGray"/>
              </w:rPr>
            </w:pPr>
            <w:r w:rsidRPr="00A06847">
              <w:rPr>
                <w:highlight w:val="lightGray"/>
              </w:rPr>
              <w:t>1</w:t>
            </w:r>
          </w:p>
        </w:tc>
      </w:tr>
      <w:tr w:rsidR="007E0F65" w:rsidRPr="00A06847" w14:paraId="713607D4" w14:textId="77777777" w:rsidTr="00B018D1">
        <w:trPr>
          <w:trHeight w:val="300"/>
          <w:jc w:val="center"/>
        </w:trPr>
        <w:tc>
          <w:tcPr>
            <w:tcW w:w="1480" w:type="dxa"/>
            <w:noWrap/>
            <w:hideMark/>
          </w:tcPr>
          <w:p w14:paraId="2BE0DB17" w14:textId="77777777" w:rsidR="007E0F65" w:rsidRPr="00A06847" w:rsidRDefault="007E0F65" w:rsidP="00B018D1">
            <w:pPr>
              <w:rPr>
                <w:highlight w:val="lightGray"/>
              </w:rPr>
            </w:pPr>
            <w:r w:rsidRPr="00A06847">
              <w:rPr>
                <w:highlight w:val="lightGray"/>
              </w:rPr>
              <w:t>45</w:t>
            </w:r>
          </w:p>
        </w:tc>
        <w:tc>
          <w:tcPr>
            <w:tcW w:w="500" w:type="dxa"/>
            <w:noWrap/>
            <w:hideMark/>
          </w:tcPr>
          <w:p w14:paraId="6C41DB6B" w14:textId="77777777" w:rsidR="007E0F65" w:rsidRPr="00A06847" w:rsidRDefault="007E0F65" w:rsidP="00B018D1">
            <w:pPr>
              <w:rPr>
                <w:highlight w:val="lightGray"/>
              </w:rPr>
            </w:pPr>
            <w:r w:rsidRPr="00A06847">
              <w:rPr>
                <w:highlight w:val="lightGray"/>
              </w:rPr>
              <w:t>1</w:t>
            </w:r>
          </w:p>
        </w:tc>
        <w:tc>
          <w:tcPr>
            <w:tcW w:w="500" w:type="dxa"/>
            <w:noWrap/>
            <w:hideMark/>
          </w:tcPr>
          <w:p w14:paraId="358B7E73" w14:textId="77777777" w:rsidR="007E0F65" w:rsidRPr="00A06847" w:rsidRDefault="007E0F65" w:rsidP="00B018D1">
            <w:pPr>
              <w:rPr>
                <w:highlight w:val="lightGray"/>
              </w:rPr>
            </w:pPr>
            <w:r w:rsidRPr="00A06847">
              <w:rPr>
                <w:highlight w:val="lightGray"/>
              </w:rPr>
              <w:t>0</w:t>
            </w:r>
          </w:p>
        </w:tc>
        <w:tc>
          <w:tcPr>
            <w:tcW w:w="500" w:type="dxa"/>
            <w:noWrap/>
            <w:hideMark/>
          </w:tcPr>
          <w:p w14:paraId="437ECEE1" w14:textId="77777777" w:rsidR="007E0F65" w:rsidRPr="00A06847" w:rsidRDefault="007E0F65" w:rsidP="00B018D1">
            <w:pPr>
              <w:rPr>
                <w:highlight w:val="lightGray"/>
              </w:rPr>
            </w:pPr>
            <w:r w:rsidRPr="00A06847">
              <w:rPr>
                <w:highlight w:val="lightGray"/>
              </w:rPr>
              <w:t>1</w:t>
            </w:r>
          </w:p>
        </w:tc>
        <w:tc>
          <w:tcPr>
            <w:tcW w:w="500" w:type="dxa"/>
            <w:noWrap/>
            <w:hideMark/>
          </w:tcPr>
          <w:p w14:paraId="72D3640E" w14:textId="77777777" w:rsidR="007E0F65" w:rsidRPr="00A06847" w:rsidRDefault="007E0F65" w:rsidP="00B018D1">
            <w:pPr>
              <w:rPr>
                <w:highlight w:val="lightGray"/>
              </w:rPr>
            </w:pPr>
            <w:r w:rsidRPr="00A06847">
              <w:rPr>
                <w:highlight w:val="lightGray"/>
              </w:rPr>
              <w:t>1</w:t>
            </w:r>
          </w:p>
        </w:tc>
        <w:tc>
          <w:tcPr>
            <w:tcW w:w="500" w:type="dxa"/>
            <w:noWrap/>
            <w:hideMark/>
          </w:tcPr>
          <w:p w14:paraId="32B25084" w14:textId="77777777" w:rsidR="007E0F65" w:rsidRPr="00A06847" w:rsidRDefault="007E0F65" w:rsidP="00B018D1">
            <w:pPr>
              <w:rPr>
                <w:highlight w:val="lightGray"/>
              </w:rPr>
            </w:pPr>
            <w:r w:rsidRPr="00A06847">
              <w:rPr>
                <w:highlight w:val="lightGray"/>
              </w:rPr>
              <w:t>0</w:t>
            </w:r>
          </w:p>
        </w:tc>
        <w:tc>
          <w:tcPr>
            <w:tcW w:w="500" w:type="dxa"/>
            <w:noWrap/>
            <w:hideMark/>
          </w:tcPr>
          <w:p w14:paraId="7DC7B34A" w14:textId="77777777" w:rsidR="007E0F65" w:rsidRPr="00A06847" w:rsidRDefault="007E0F65" w:rsidP="00B018D1">
            <w:pPr>
              <w:rPr>
                <w:highlight w:val="lightGray"/>
              </w:rPr>
            </w:pPr>
            <w:r w:rsidRPr="00A06847">
              <w:rPr>
                <w:highlight w:val="lightGray"/>
              </w:rPr>
              <w:t>1</w:t>
            </w:r>
          </w:p>
        </w:tc>
      </w:tr>
      <w:tr w:rsidR="007E0F65" w:rsidRPr="00A06847" w14:paraId="3789C04E" w14:textId="77777777" w:rsidTr="00B018D1">
        <w:trPr>
          <w:trHeight w:val="300"/>
          <w:jc w:val="center"/>
        </w:trPr>
        <w:tc>
          <w:tcPr>
            <w:tcW w:w="1480" w:type="dxa"/>
            <w:noWrap/>
            <w:hideMark/>
          </w:tcPr>
          <w:p w14:paraId="40D74A39" w14:textId="77777777" w:rsidR="007E0F65" w:rsidRPr="00A06847" w:rsidRDefault="007E0F65" w:rsidP="00B018D1">
            <w:pPr>
              <w:rPr>
                <w:highlight w:val="lightGray"/>
              </w:rPr>
            </w:pPr>
            <w:r w:rsidRPr="00A06847">
              <w:rPr>
                <w:highlight w:val="lightGray"/>
              </w:rPr>
              <w:t>47</w:t>
            </w:r>
          </w:p>
        </w:tc>
        <w:tc>
          <w:tcPr>
            <w:tcW w:w="500" w:type="dxa"/>
            <w:noWrap/>
            <w:hideMark/>
          </w:tcPr>
          <w:p w14:paraId="1E475070" w14:textId="77777777" w:rsidR="007E0F65" w:rsidRPr="00A06847" w:rsidRDefault="007E0F65" w:rsidP="00B018D1">
            <w:pPr>
              <w:rPr>
                <w:highlight w:val="lightGray"/>
              </w:rPr>
            </w:pPr>
            <w:r w:rsidRPr="00A06847">
              <w:rPr>
                <w:highlight w:val="lightGray"/>
              </w:rPr>
              <w:t>1</w:t>
            </w:r>
          </w:p>
        </w:tc>
        <w:tc>
          <w:tcPr>
            <w:tcW w:w="500" w:type="dxa"/>
            <w:noWrap/>
            <w:hideMark/>
          </w:tcPr>
          <w:p w14:paraId="30E5A976" w14:textId="77777777" w:rsidR="007E0F65" w:rsidRPr="00A06847" w:rsidRDefault="007E0F65" w:rsidP="00B018D1">
            <w:pPr>
              <w:rPr>
                <w:highlight w:val="lightGray"/>
              </w:rPr>
            </w:pPr>
            <w:r w:rsidRPr="00A06847">
              <w:rPr>
                <w:highlight w:val="lightGray"/>
              </w:rPr>
              <w:t>0</w:t>
            </w:r>
          </w:p>
        </w:tc>
        <w:tc>
          <w:tcPr>
            <w:tcW w:w="500" w:type="dxa"/>
            <w:noWrap/>
            <w:hideMark/>
          </w:tcPr>
          <w:p w14:paraId="75A2E65C" w14:textId="77777777" w:rsidR="007E0F65" w:rsidRPr="00A06847" w:rsidRDefault="007E0F65" w:rsidP="00B018D1">
            <w:pPr>
              <w:rPr>
                <w:highlight w:val="lightGray"/>
              </w:rPr>
            </w:pPr>
            <w:r w:rsidRPr="00A06847">
              <w:rPr>
                <w:highlight w:val="lightGray"/>
              </w:rPr>
              <w:t>1</w:t>
            </w:r>
          </w:p>
        </w:tc>
        <w:tc>
          <w:tcPr>
            <w:tcW w:w="500" w:type="dxa"/>
            <w:noWrap/>
            <w:hideMark/>
          </w:tcPr>
          <w:p w14:paraId="056C571B" w14:textId="77777777" w:rsidR="007E0F65" w:rsidRPr="00A06847" w:rsidRDefault="007E0F65" w:rsidP="00B018D1">
            <w:pPr>
              <w:rPr>
                <w:highlight w:val="lightGray"/>
              </w:rPr>
            </w:pPr>
            <w:r w:rsidRPr="00A06847">
              <w:rPr>
                <w:highlight w:val="lightGray"/>
              </w:rPr>
              <w:t>1</w:t>
            </w:r>
          </w:p>
        </w:tc>
        <w:tc>
          <w:tcPr>
            <w:tcW w:w="500" w:type="dxa"/>
            <w:noWrap/>
            <w:hideMark/>
          </w:tcPr>
          <w:p w14:paraId="285647B4" w14:textId="77777777" w:rsidR="007E0F65" w:rsidRPr="00A06847" w:rsidRDefault="007E0F65" w:rsidP="00B018D1">
            <w:pPr>
              <w:rPr>
                <w:highlight w:val="lightGray"/>
              </w:rPr>
            </w:pPr>
            <w:r w:rsidRPr="00A06847">
              <w:rPr>
                <w:highlight w:val="lightGray"/>
              </w:rPr>
              <w:t>0</w:t>
            </w:r>
          </w:p>
        </w:tc>
        <w:tc>
          <w:tcPr>
            <w:tcW w:w="500" w:type="dxa"/>
            <w:noWrap/>
            <w:hideMark/>
          </w:tcPr>
          <w:p w14:paraId="11099444" w14:textId="77777777" w:rsidR="007E0F65" w:rsidRPr="00A06847" w:rsidRDefault="007E0F65" w:rsidP="00B018D1">
            <w:pPr>
              <w:rPr>
                <w:highlight w:val="lightGray"/>
              </w:rPr>
            </w:pPr>
            <w:r w:rsidRPr="00A06847">
              <w:rPr>
                <w:highlight w:val="lightGray"/>
              </w:rPr>
              <w:t>0</w:t>
            </w:r>
          </w:p>
        </w:tc>
      </w:tr>
      <w:tr w:rsidR="007E0F65" w:rsidRPr="00A06847" w14:paraId="305E4420" w14:textId="77777777" w:rsidTr="00B018D1">
        <w:trPr>
          <w:trHeight w:val="300"/>
          <w:jc w:val="center"/>
        </w:trPr>
        <w:tc>
          <w:tcPr>
            <w:tcW w:w="1480" w:type="dxa"/>
            <w:noWrap/>
            <w:hideMark/>
          </w:tcPr>
          <w:p w14:paraId="3AA354BE" w14:textId="77777777" w:rsidR="007E0F65" w:rsidRPr="00A06847" w:rsidRDefault="007E0F65" w:rsidP="00B018D1">
            <w:pPr>
              <w:rPr>
                <w:highlight w:val="lightGray"/>
              </w:rPr>
            </w:pPr>
            <w:r w:rsidRPr="00A06847">
              <w:rPr>
                <w:highlight w:val="lightGray"/>
              </w:rPr>
              <w:t>49</w:t>
            </w:r>
          </w:p>
        </w:tc>
        <w:tc>
          <w:tcPr>
            <w:tcW w:w="500" w:type="dxa"/>
            <w:noWrap/>
            <w:hideMark/>
          </w:tcPr>
          <w:p w14:paraId="26F6BFC9" w14:textId="77777777" w:rsidR="007E0F65" w:rsidRPr="00A06847" w:rsidRDefault="007E0F65" w:rsidP="00B018D1">
            <w:pPr>
              <w:rPr>
                <w:highlight w:val="lightGray"/>
              </w:rPr>
            </w:pPr>
            <w:r w:rsidRPr="00A06847">
              <w:rPr>
                <w:highlight w:val="lightGray"/>
              </w:rPr>
              <w:t>1</w:t>
            </w:r>
          </w:p>
        </w:tc>
        <w:tc>
          <w:tcPr>
            <w:tcW w:w="500" w:type="dxa"/>
            <w:noWrap/>
            <w:hideMark/>
          </w:tcPr>
          <w:p w14:paraId="632855CA" w14:textId="77777777" w:rsidR="007E0F65" w:rsidRPr="00A06847" w:rsidRDefault="007E0F65" w:rsidP="00B018D1">
            <w:pPr>
              <w:rPr>
                <w:highlight w:val="lightGray"/>
              </w:rPr>
            </w:pPr>
            <w:r w:rsidRPr="00A06847">
              <w:rPr>
                <w:highlight w:val="lightGray"/>
              </w:rPr>
              <w:t>0</w:t>
            </w:r>
          </w:p>
        </w:tc>
        <w:tc>
          <w:tcPr>
            <w:tcW w:w="500" w:type="dxa"/>
            <w:noWrap/>
            <w:hideMark/>
          </w:tcPr>
          <w:p w14:paraId="1D700312" w14:textId="77777777" w:rsidR="007E0F65" w:rsidRPr="00A06847" w:rsidRDefault="007E0F65" w:rsidP="00B018D1">
            <w:pPr>
              <w:rPr>
                <w:highlight w:val="lightGray"/>
              </w:rPr>
            </w:pPr>
            <w:r w:rsidRPr="00A06847">
              <w:rPr>
                <w:highlight w:val="lightGray"/>
              </w:rPr>
              <w:t>0</w:t>
            </w:r>
          </w:p>
        </w:tc>
        <w:tc>
          <w:tcPr>
            <w:tcW w:w="500" w:type="dxa"/>
            <w:noWrap/>
            <w:hideMark/>
          </w:tcPr>
          <w:p w14:paraId="6D329776" w14:textId="77777777" w:rsidR="007E0F65" w:rsidRPr="00A06847" w:rsidRDefault="007E0F65" w:rsidP="00B018D1">
            <w:pPr>
              <w:rPr>
                <w:highlight w:val="lightGray"/>
              </w:rPr>
            </w:pPr>
            <w:r w:rsidRPr="00A06847">
              <w:rPr>
                <w:highlight w:val="lightGray"/>
              </w:rPr>
              <w:t>1</w:t>
            </w:r>
          </w:p>
        </w:tc>
        <w:tc>
          <w:tcPr>
            <w:tcW w:w="500" w:type="dxa"/>
            <w:noWrap/>
            <w:hideMark/>
          </w:tcPr>
          <w:p w14:paraId="48E98679" w14:textId="77777777" w:rsidR="007E0F65" w:rsidRPr="00A06847" w:rsidRDefault="007E0F65" w:rsidP="00B018D1">
            <w:pPr>
              <w:rPr>
                <w:highlight w:val="lightGray"/>
              </w:rPr>
            </w:pPr>
            <w:r w:rsidRPr="00A06847">
              <w:rPr>
                <w:highlight w:val="lightGray"/>
              </w:rPr>
              <w:t>0</w:t>
            </w:r>
          </w:p>
        </w:tc>
        <w:tc>
          <w:tcPr>
            <w:tcW w:w="500" w:type="dxa"/>
            <w:noWrap/>
            <w:hideMark/>
          </w:tcPr>
          <w:p w14:paraId="41D8AC7E" w14:textId="77777777" w:rsidR="007E0F65" w:rsidRPr="00A06847" w:rsidRDefault="007E0F65" w:rsidP="00B018D1">
            <w:pPr>
              <w:rPr>
                <w:highlight w:val="lightGray"/>
              </w:rPr>
            </w:pPr>
            <w:r w:rsidRPr="00A06847">
              <w:rPr>
                <w:highlight w:val="lightGray"/>
              </w:rPr>
              <w:t>0</w:t>
            </w:r>
          </w:p>
        </w:tc>
      </w:tr>
      <w:tr w:rsidR="007E0F65" w:rsidRPr="00A06847" w14:paraId="15671E67" w14:textId="77777777" w:rsidTr="00B018D1">
        <w:trPr>
          <w:trHeight w:val="300"/>
          <w:jc w:val="center"/>
        </w:trPr>
        <w:tc>
          <w:tcPr>
            <w:tcW w:w="1480" w:type="dxa"/>
            <w:noWrap/>
            <w:hideMark/>
          </w:tcPr>
          <w:p w14:paraId="2B685E1C" w14:textId="77777777" w:rsidR="007E0F65" w:rsidRPr="00A06847" w:rsidRDefault="007E0F65" w:rsidP="00B018D1">
            <w:pPr>
              <w:rPr>
                <w:highlight w:val="lightGray"/>
              </w:rPr>
            </w:pPr>
            <w:r w:rsidRPr="00A06847">
              <w:rPr>
                <w:highlight w:val="lightGray"/>
              </w:rPr>
              <w:t>51</w:t>
            </w:r>
          </w:p>
        </w:tc>
        <w:tc>
          <w:tcPr>
            <w:tcW w:w="500" w:type="dxa"/>
            <w:noWrap/>
            <w:hideMark/>
          </w:tcPr>
          <w:p w14:paraId="5DEF33E2" w14:textId="77777777" w:rsidR="007E0F65" w:rsidRPr="00A06847" w:rsidRDefault="007E0F65" w:rsidP="00B018D1">
            <w:pPr>
              <w:rPr>
                <w:highlight w:val="lightGray"/>
              </w:rPr>
            </w:pPr>
            <w:r w:rsidRPr="00A06847">
              <w:rPr>
                <w:highlight w:val="lightGray"/>
              </w:rPr>
              <w:t>1</w:t>
            </w:r>
          </w:p>
        </w:tc>
        <w:tc>
          <w:tcPr>
            <w:tcW w:w="500" w:type="dxa"/>
            <w:noWrap/>
            <w:hideMark/>
          </w:tcPr>
          <w:p w14:paraId="3CA64B87" w14:textId="77777777" w:rsidR="007E0F65" w:rsidRPr="00A06847" w:rsidRDefault="007E0F65" w:rsidP="00B018D1">
            <w:pPr>
              <w:rPr>
                <w:highlight w:val="lightGray"/>
              </w:rPr>
            </w:pPr>
            <w:r w:rsidRPr="00A06847">
              <w:rPr>
                <w:highlight w:val="lightGray"/>
              </w:rPr>
              <w:t>0</w:t>
            </w:r>
          </w:p>
        </w:tc>
        <w:tc>
          <w:tcPr>
            <w:tcW w:w="500" w:type="dxa"/>
            <w:noWrap/>
            <w:hideMark/>
          </w:tcPr>
          <w:p w14:paraId="52AC5F7F" w14:textId="77777777" w:rsidR="007E0F65" w:rsidRPr="00A06847" w:rsidRDefault="007E0F65" w:rsidP="00B018D1">
            <w:pPr>
              <w:rPr>
                <w:highlight w:val="lightGray"/>
              </w:rPr>
            </w:pPr>
            <w:r w:rsidRPr="00A06847">
              <w:rPr>
                <w:highlight w:val="lightGray"/>
              </w:rPr>
              <w:t>0</w:t>
            </w:r>
          </w:p>
        </w:tc>
        <w:tc>
          <w:tcPr>
            <w:tcW w:w="500" w:type="dxa"/>
            <w:noWrap/>
            <w:hideMark/>
          </w:tcPr>
          <w:p w14:paraId="39D862BB" w14:textId="77777777" w:rsidR="007E0F65" w:rsidRPr="00A06847" w:rsidRDefault="007E0F65" w:rsidP="00B018D1">
            <w:pPr>
              <w:rPr>
                <w:highlight w:val="lightGray"/>
              </w:rPr>
            </w:pPr>
            <w:r w:rsidRPr="00A06847">
              <w:rPr>
                <w:highlight w:val="lightGray"/>
              </w:rPr>
              <w:t>1</w:t>
            </w:r>
          </w:p>
        </w:tc>
        <w:tc>
          <w:tcPr>
            <w:tcW w:w="500" w:type="dxa"/>
            <w:noWrap/>
            <w:hideMark/>
          </w:tcPr>
          <w:p w14:paraId="3D50605F" w14:textId="77777777" w:rsidR="007E0F65" w:rsidRPr="00A06847" w:rsidRDefault="007E0F65" w:rsidP="00B018D1">
            <w:pPr>
              <w:rPr>
                <w:highlight w:val="lightGray"/>
              </w:rPr>
            </w:pPr>
            <w:r w:rsidRPr="00A06847">
              <w:rPr>
                <w:highlight w:val="lightGray"/>
              </w:rPr>
              <w:t>0</w:t>
            </w:r>
          </w:p>
        </w:tc>
        <w:tc>
          <w:tcPr>
            <w:tcW w:w="500" w:type="dxa"/>
            <w:noWrap/>
            <w:hideMark/>
          </w:tcPr>
          <w:p w14:paraId="4F8DFE71" w14:textId="77777777" w:rsidR="007E0F65" w:rsidRPr="00A06847" w:rsidRDefault="007E0F65" w:rsidP="00B018D1">
            <w:pPr>
              <w:rPr>
                <w:highlight w:val="lightGray"/>
              </w:rPr>
            </w:pPr>
            <w:r w:rsidRPr="00A06847">
              <w:rPr>
                <w:highlight w:val="lightGray"/>
              </w:rPr>
              <w:t>1</w:t>
            </w:r>
          </w:p>
        </w:tc>
      </w:tr>
      <w:tr w:rsidR="007E0F65" w:rsidRPr="00A06847" w14:paraId="5B6E2955" w14:textId="77777777" w:rsidTr="00B018D1">
        <w:trPr>
          <w:trHeight w:val="300"/>
          <w:jc w:val="center"/>
        </w:trPr>
        <w:tc>
          <w:tcPr>
            <w:tcW w:w="1480" w:type="dxa"/>
            <w:noWrap/>
            <w:hideMark/>
          </w:tcPr>
          <w:p w14:paraId="300617BB" w14:textId="77777777" w:rsidR="007E0F65" w:rsidRPr="00A06847" w:rsidRDefault="007E0F65" w:rsidP="00B018D1">
            <w:pPr>
              <w:rPr>
                <w:highlight w:val="lightGray"/>
              </w:rPr>
            </w:pPr>
            <w:r w:rsidRPr="00A06847">
              <w:rPr>
                <w:highlight w:val="lightGray"/>
              </w:rPr>
              <w:t>53</w:t>
            </w:r>
          </w:p>
        </w:tc>
        <w:tc>
          <w:tcPr>
            <w:tcW w:w="500" w:type="dxa"/>
            <w:noWrap/>
            <w:hideMark/>
          </w:tcPr>
          <w:p w14:paraId="74C93141" w14:textId="77777777" w:rsidR="007E0F65" w:rsidRPr="00A06847" w:rsidRDefault="007E0F65" w:rsidP="00B018D1">
            <w:pPr>
              <w:rPr>
                <w:highlight w:val="lightGray"/>
              </w:rPr>
            </w:pPr>
            <w:r w:rsidRPr="00A06847">
              <w:rPr>
                <w:highlight w:val="lightGray"/>
              </w:rPr>
              <w:t>1</w:t>
            </w:r>
          </w:p>
        </w:tc>
        <w:tc>
          <w:tcPr>
            <w:tcW w:w="500" w:type="dxa"/>
            <w:noWrap/>
            <w:hideMark/>
          </w:tcPr>
          <w:p w14:paraId="65738006" w14:textId="77777777" w:rsidR="007E0F65" w:rsidRPr="00A06847" w:rsidRDefault="007E0F65" w:rsidP="00B018D1">
            <w:pPr>
              <w:rPr>
                <w:highlight w:val="lightGray"/>
              </w:rPr>
            </w:pPr>
            <w:r w:rsidRPr="00A06847">
              <w:rPr>
                <w:highlight w:val="lightGray"/>
              </w:rPr>
              <w:t>0</w:t>
            </w:r>
          </w:p>
        </w:tc>
        <w:tc>
          <w:tcPr>
            <w:tcW w:w="500" w:type="dxa"/>
            <w:noWrap/>
            <w:hideMark/>
          </w:tcPr>
          <w:p w14:paraId="1B03584C" w14:textId="77777777" w:rsidR="007E0F65" w:rsidRPr="00A06847" w:rsidRDefault="007E0F65" w:rsidP="00B018D1">
            <w:pPr>
              <w:rPr>
                <w:highlight w:val="lightGray"/>
              </w:rPr>
            </w:pPr>
            <w:r w:rsidRPr="00A06847">
              <w:rPr>
                <w:highlight w:val="lightGray"/>
              </w:rPr>
              <w:t>0</w:t>
            </w:r>
          </w:p>
        </w:tc>
        <w:tc>
          <w:tcPr>
            <w:tcW w:w="500" w:type="dxa"/>
            <w:noWrap/>
            <w:hideMark/>
          </w:tcPr>
          <w:p w14:paraId="6A5F2796" w14:textId="77777777" w:rsidR="007E0F65" w:rsidRPr="00A06847" w:rsidRDefault="007E0F65" w:rsidP="00B018D1">
            <w:pPr>
              <w:rPr>
                <w:highlight w:val="lightGray"/>
              </w:rPr>
            </w:pPr>
            <w:r w:rsidRPr="00A06847">
              <w:rPr>
                <w:highlight w:val="lightGray"/>
              </w:rPr>
              <w:t>1</w:t>
            </w:r>
          </w:p>
        </w:tc>
        <w:tc>
          <w:tcPr>
            <w:tcW w:w="500" w:type="dxa"/>
            <w:noWrap/>
            <w:hideMark/>
          </w:tcPr>
          <w:p w14:paraId="5F7E865F" w14:textId="77777777" w:rsidR="007E0F65" w:rsidRPr="00A06847" w:rsidRDefault="007E0F65" w:rsidP="00B018D1">
            <w:pPr>
              <w:rPr>
                <w:highlight w:val="lightGray"/>
              </w:rPr>
            </w:pPr>
            <w:r w:rsidRPr="00A06847">
              <w:rPr>
                <w:highlight w:val="lightGray"/>
              </w:rPr>
              <w:t>1</w:t>
            </w:r>
          </w:p>
        </w:tc>
        <w:tc>
          <w:tcPr>
            <w:tcW w:w="500" w:type="dxa"/>
            <w:noWrap/>
            <w:hideMark/>
          </w:tcPr>
          <w:p w14:paraId="13F5E566" w14:textId="77777777" w:rsidR="007E0F65" w:rsidRPr="00A06847" w:rsidRDefault="007E0F65" w:rsidP="00B018D1">
            <w:pPr>
              <w:rPr>
                <w:highlight w:val="lightGray"/>
              </w:rPr>
            </w:pPr>
            <w:r w:rsidRPr="00A06847">
              <w:rPr>
                <w:highlight w:val="lightGray"/>
              </w:rPr>
              <w:t>1</w:t>
            </w:r>
          </w:p>
        </w:tc>
      </w:tr>
      <w:tr w:rsidR="007E0F65" w:rsidRPr="00A06847" w14:paraId="5CB5E247" w14:textId="77777777" w:rsidTr="00B018D1">
        <w:trPr>
          <w:trHeight w:val="300"/>
          <w:jc w:val="center"/>
        </w:trPr>
        <w:tc>
          <w:tcPr>
            <w:tcW w:w="1480" w:type="dxa"/>
            <w:noWrap/>
            <w:hideMark/>
          </w:tcPr>
          <w:p w14:paraId="2C349352" w14:textId="77777777" w:rsidR="007E0F65" w:rsidRPr="00A06847" w:rsidRDefault="007E0F65" w:rsidP="00B018D1">
            <w:pPr>
              <w:rPr>
                <w:highlight w:val="lightGray"/>
              </w:rPr>
            </w:pPr>
            <w:r w:rsidRPr="00A06847">
              <w:rPr>
                <w:highlight w:val="lightGray"/>
              </w:rPr>
              <w:t>55</w:t>
            </w:r>
          </w:p>
        </w:tc>
        <w:tc>
          <w:tcPr>
            <w:tcW w:w="500" w:type="dxa"/>
            <w:noWrap/>
            <w:hideMark/>
          </w:tcPr>
          <w:p w14:paraId="78048AC6" w14:textId="77777777" w:rsidR="007E0F65" w:rsidRPr="00A06847" w:rsidRDefault="007E0F65" w:rsidP="00B018D1">
            <w:pPr>
              <w:rPr>
                <w:highlight w:val="lightGray"/>
              </w:rPr>
            </w:pPr>
            <w:r w:rsidRPr="00A06847">
              <w:rPr>
                <w:highlight w:val="lightGray"/>
              </w:rPr>
              <w:t>1</w:t>
            </w:r>
          </w:p>
        </w:tc>
        <w:tc>
          <w:tcPr>
            <w:tcW w:w="500" w:type="dxa"/>
            <w:noWrap/>
            <w:hideMark/>
          </w:tcPr>
          <w:p w14:paraId="614CD3E6" w14:textId="77777777" w:rsidR="007E0F65" w:rsidRPr="00A06847" w:rsidRDefault="007E0F65" w:rsidP="00B018D1">
            <w:pPr>
              <w:rPr>
                <w:highlight w:val="lightGray"/>
              </w:rPr>
            </w:pPr>
            <w:r w:rsidRPr="00A06847">
              <w:rPr>
                <w:highlight w:val="lightGray"/>
              </w:rPr>
              <w:t>0</w:t>
            </w:r>
          </w:p>
        </w:tc>
        <w:tc>
          <w:tcPr>
            <w:tcW w:w="500" w:type="dxa"/>
            <w:noWrap/>
            <w:hideMark/>
          </w:tcPr>
          <w:p w14:paraId="5B6A1610" w14:textId="77777777" w:rsidR="007E0F65" w:rsidRPr="00A06847" w:rsidRDefault="007E0F65" w:rsidP="00B018D1">
            <w:pPr>
              <w:rPr>
                <w:highlight w:val="lightGray"/>
              </w:rPr>
            </w:pPr>
            <w:r w:rsidRPr="00A06847">
              <w:rPr>
                <w:highlight w:val="lightGray"/>
              </w:rPr>
              <w:t>0</w:t>
            </w:r>
          </w:p>
        </w:tc>
        <w:tc>
          <w:tcPr>
            <w:tcW w:w="500" w:type="dxa"/>
            <w:noWrap/>
            <w:hideMark/>
          </w:tcPr>
          <w:p w14:paraId="0FDD5927" w14:textId="77777777" w:rsidR="007E0F65" w:rsidRPr="00A06847" w:rsidRDefault="007E0F65" w:rsidP="00B018D1">
            <w:pPr>
              <w:rPr>
                <w:highlight w:val="lightGray"/>
              </w:rPr>
            </w:pPr>
            <w:r w:rsidRPr="00A06847">
              <w:rPr>
                <w:highlight w:val="lightGray"/>
              </w:rPr>
              <w:t>1</w:t>
            </w:r>
          </w:p>
        </w:tc>
        <w:tc>
          <w:tcPr>
            <w:tcW w:w="500" w:type="dxa"/>
            <w:noWrap/>
            <w:hideMark/>
          </w:tcPr>
          <w:p w14:paraId="39B1F1E1" w14:textId="77777777" w:rsidR="007E0F65" w:rsidRPr="00A06847" w:rsidRDefault="007E0F65" w:rsidP="00B018D1">
            <w:pPr>
              <w:rPr>
                <w:highlight w:val="lightGray"/>
              </w:rPr>
            </w:pPr>
            <w:r w:rsidRPr="00A06847">
              <w:rPr>
                <w:highlight w:val="lightGray"/>
              </w:rPr>
              <w:t>1</w:t>
            </w:r>
          </w:p>
        </w:tc>
        <w:tc>
          <w:tcPr>
            <w:tcW w:w="500" w:type="dxa"/>
            <w:noWrap/>
            <w:hideMark/>
          </w:tcPr>
          <w:p w14:paraId="7A990DDD" w14:textId="77777777" w:rsidR="007E0F65" w:rsidRPr="00A06847" w:rsidRDefault="007E0F65" w:rsidP="00B018D1">
            <w:pPr>
              <w:rPr>
                <w:highlight w:val="lightGray"/>
              </w:rPr>
            </w:pPr>
            <w:r w:rsidRPr="00A06847">
              <w:rPr>
                <w:highlight w:val="lightGray"/>
              </w:rPr>
              <w:t>0</w:t>
            </w:r>
          </w:p>
        </w:tc>
      </w:tr>
      <w:tr w:rsidR="007E0F65" w:rsidRPr="00A06847" w14:paraId="36FEB1D9" w14:textId="77777777" w:rsidTr="00B018D1">
        <w:trPr>
          <w:trHeight w:val="300"/>
          <w:jc w:val="center"/>
        </w:trPr>
        <w:tc>
          <w:tcPr>
            <w:tcW w:w="1480" w:type="dxa"/>
            <w:noWrap/>
            <w:hideMark/>
          </w:tcPr>
          <w:p w14:paraId="48B69589" w14:textId="77777777" w:rsidR="007E0F65" w:rsidRPr="00A06847" w:rsidRDefault="007E0F65" w:rsidP="00B018D1">
            <w:pPr>
              <w:rPr>
                <w:highlight w:val="lightGray"/>
              </w:rPr>
            </w:pPr>
            <w:r w:rsidRPr="00A06847">
              <w:rPr>
                <w:highlight w:val="lightGray"/>
              </w:rPr>
              <w:t>57</w:t>
            </w:r>
          </w:p>
        </w:tc>
        <w:tc>
          <w:tcPr>
            <w:tcW w:w="500" w:type="dxa"/>
            <w:noWrap/>
            <w:hideMark/>
          </w:tcPr>
          <w:p w14:paraId="1F937726" w14:textId="77777777" w:rsidR="007E0F65" w:rsidRPr="00A06847" w:rsidRDefault="007E0F65" w:rsidP="00B018D1">
            <w:pPr>
              <w:rPr>
                <w:highlight w:val="lightGray"/>
              </w:rPr>
            </w:pPr>
            <w:r w:rsidRPr="00A06847">
              <w:rPr>
                <w:highlight w:val="lightGray"/>
              </w:rPr>
              <w:t>1</w:t>
            </w:r>
          </w:p>
        </w:tc>
        <w:tc>
          <w:tcPr>
            <w:tcW w:w="500" w:type="dxa"/>
            <w:noWrap/>
            <w:hideMark/>
          </w:tcPr>
          <w:p w14:paraId="774EA021" w14:textId="77777777" w:rsidR="007E0F65" w:rsidRPr="00A06847" w:rsidRDefault="007E0F65" w:rsidP="00B018D1">
            <w:pPr>
              <w:rPr>
                <w:highlight w:val="lightGray"/>
              </w:rPr>
            </w:pPr>
            <w:r w:rsidRPr="00A06847">
              <w:rPr>
                <w:highlight w:val="lightGray"/>
              </w:rPr>
              <w:t>0</w:t>
            </w:r>
          </w:p>
        </w:tc>
        <w:tc>
          <w:tcPr>
            <w:tcW w:w="500" w:type="dxa"/>
            <w:noWrap/>
            <w:hideMark/>
          </w:tcPr>
          <w:p w14:paraId="1E61FC17" w14:textId="77777777" w:rsidR="007E0F65" w:rsidRPr="00A06847" w:rsidRDefault="007E0F65" w:rsidP="00B018D1">
            <w:pPr>
              <w:rPr>
                <w:highlight w:val="lightGray"/>
              </w:rPr>
            </w:pPr>
            <w:r w:rsidRPr="00A06847">
              <w:rPr>
                <w:highlight w:val="lightGray"/>
              </w:rPr>
              <w:t>0</w:t>
            </w:r>
          </w:p>
        </w:tc>
        <w:tc>
          <w:tcPr>
            <w:tcW w:w="500" w:type="dxa"/>
            <w:noWrap/>
            <w:hideMark/>
          </w:tcPr>
          <w:p w14:paraId="3010B9A0" w14:textId="77777777" w:rsidR="007E0F65" w:rsidRPr="00A06847" w:rsidRDefault="007E0F65" w:rsidP="00B018D1">
            <w:pPr>
              <w:rPr>
                <w:highlight w:val="lightGray"/>
              </w:rPr>
            </w:pPr>
            <w:r w:rsidRPr="00A06847">
              <w:rPr>
                <w:highlight w:val="lightGray"/>
              </w:rPr>
              <w:t>0</w:t>
            </w:r>
          </w:p>
        </w:tc>
        <w:tc>
          <w:tcPr>
            <w:tcW w:w="500" w:type="dxa"/>
            <w:noWrap/>
            <w:hideMark/>
          </w:tcPr>
          <w:p w14:paraId="0CADFC9B" w14:textId="77777777" w:rsidR="007E0F65" w:rsidRPr="00A06847" w:rsidRDefault="007E0F65" w:rsidP="00B018D1">
            <w:pPr>
              <w:rPr>
                <w:highlight w:val="lightGray"/>
              </w:rPr>
            </w:pPr>
            <w:r w:rsidRPr="00A06847">
              <w:rPr>
                <w:highlight w:val="lightGray"/>
              </w:rPr>
              <w:t>1</w:t>
            </w:r>
          </w:p>
        </w:tc>
        <w:tc>
          <w:tcPr>
            <w:tcW w:w="500" w:type="dxa"/>
            <w:noWrap/>
            <w:hideMark/>
          </w:tcPr>
          <w:p w14:paraId="09C072BF" w14:textId="77777777" w:rsidR="007E0F65" w:rsidRPr="00A06847" w:rsidRDefault="007E0F65" w:rsidP="00B018D1">
            <w:pPr>
              <w:rPr>
                <w:highlight w:val="lightGray"/>
              </w:rPr>
            </w:pPr>
            <w:r w:rsidRPr="00A06847">
              <w:rPr>
                <w:highlight w:val="lightGray"/>
              </w:rPr>
              <w:t>0</w:t>
            </w:r>
          </w:p>
        </w:tc>
      </w:tr>
      <w:tr w:rsidR="007E0F65" w:rsidRPr="00A06847" w14:paraId="68B7E680" w14:textId="77777777" w:rsidTr="00B018D1">
        <w:trPr>
          <w:trHeight w:val="300"/>
          <w:jc w:val="center"/>
        </w:trPr>
        <w:tc>
          <w:tcPr>
            <w:tcW w:w="1480" w:type="dxa"/>
            <w:noWrap/>
            <w:hideMark/>
          </w:tcPr>
          <w:p w14:paraId="63F9AEF7" w14:textId="77777777" w:rsidR="007E0F65" w:rsidRPr="00A06847" w:rsidRDefault="007E0F65" w:rsidP="00B018D1">
            <w:pPr>
              <w:rPr>
                <w:highlight w:val="lightGray"/>
              </w:rPr>
            </w:pPr>
            <w:r w:rsidRPr="00A06847">
              <w:rPr>
                <w:highlight w:val="lightGray"/>
              </w:rPr>
              <w:t>59</w:t>
            </w:r>
          </w:p>
        </w:tc>
        <w:tc>
          <w:tcPr>
            <w:tcW w:w="500" w:type="dxa"/>
            <w:noWrap/>
            <w:hideMark/>
          </w:tcPr>
          <w:p w14:paraId="7CBA3176" w14:textId="77777777" w:rsidR="007E0F65" w:rsidRPr="00A06847" w:rsidRDefault="007E0F65" w:rsidP="00B018D1">
            <w:pPr>
              <w:rPr>
                <w:highlight w:val="lightGray"/>
              </w:rPr>
            </w:pPr>
            <w:r w:rsidRPr="00A06847">
              <w:rPr>
                <w:highlight w:val="lightGray"/>
              </w:rPr>
              <w:t>1</w:t>
            </w:r>
          </w:p>
        </w:tc>
        <w:tc>
          <w:tcPr>
            <w:tcW w:w="500" w:type="dxa"/>
            <w:noWrap/>
            <w:hideMark/>
          </w:tcPr>
          <w:p w14:paraId="0E08861D" w14:textId="77777777" w:rsidR="007E0F65" w:rsidRPr="00A06847" w:rsidRDefault="007E0F65" w:rsidP="00B018D1">
            <w:pPr>
              <w:rPr>
                <w:highlight w:val="lightGray"/>
              </w:rPr>
            </w:pPr>
            <w:r w:rsidRPr="00A06847">
              <w:rPr>
                <w:highlight w:val="lightGray"/>
              </w:rPr>
              <w:t>0</w:t>
            </w:r>
          </w:p>
        </w:tc>
        <w:tc>
          <w:tcPr>
            <w:tcW w:w="500" w:type="dxa"/>
            <w:noWrap/>
            <w:hideMark/>
          </w:tcPr>
          <w:p w14:paraId="780DBEF4" w14:textId="77777777" w:rsidR="007E0F65" w:rsidRPr="00A06847" w:rsidRDefault="007E0F65" w:rsidP="00B018D1">
            <w:pPr>
              <w:rPr>
                <w:highlight w:val="lightGray"/>
              </w:rPr>
            </w:pPr>
            <w:r w:rsidRPr="00A06847">
              <w:rPr>
                <w:highlight w:val="lightGray"/>
              </w:rPr>
              <w:t>0</w:t>
            </w:r>
          </w:p>
        </w:tc>
        <w:tc>
          <w:tcPr>
            <w:tcW w:w="500" w:type="dxa"/>
            <w:noWrap/>
            <w:hideMark/>
          </w:tcPr>
          <w:p w14:paraId="42638E3A" w14:textId="77777777" w:rsidR="007E0F65" w:rsidRPr="00A06847" w:rsidRDefault="007E0F65" w:rsidP="00B018D1">
            <w:pPr>
              <w:rPr>
                <w:highlight w:val="lightGray"/>
              </w:rPr>
            </w:pPr>
            <w:r w:rsidRPr="00A06847">
              <w:rPr>
                <w:highlight w:val="lightGray"/>
              </w:rPr>
              <w:t>0</w:t>
            </w:r>
          </w:p>
        </w:tc>
        <w:tc>
          <w:tcPr>
            <w:tcW w:w="500" w:type="dxa"/>
            <w:noWrap/>
            <w:hideMark/>
          </w:tcPr>
          <w:p w14:paraId="00541D04" w14:textId="77777777" w:rsidR="007E0F65" w:rsidRPr="00A06847" w:rsidRDefault="007E0F65" w:rsidP="00B018D1">
            <w:pPr>
              <w:rPr>
                <w:highlight w:val="lightGray"/>
              </w:rPr>
            </w:pPr>
            <w:r w:rsidRPr="00A06847">
              <w:rPr>
                <w:highlight w:val="lightGray"/>
              </w:rPr>
              <w:t>1</w:t>
            </w:r>
          </w:p>
        </w:tc>
        <w:tc>
          <w:tcPr>
            <w:tcW w:w="500" w:type="dxa"/>
            <w:noWrap/>
            <w:hideMark/>
          </w:tcPr>
          <w:p w14:paraId="35E9E30B" w14:textId="77777777" w:rsidR="007E0F65" w:rsidRPr="00A06847" w:rsidRDefault="007E0F65" w:rsidP="00B018D1">
            <w:pPr>
              <w:rPr>
                <w:highlight w:val="lightGray"/>
              </w:rPr>
            </w:pPr>
            <w:r w:rsidRPr="00A06847">
              <w:rPr>
                <w:highlight w:val="lightGray"/>
              </w:rPr>
              <w:t>1</w:t>
            </w:r>
          </w:p>
        </w:tc>
      </w:tr>
      <w:tr w:rsidR="007E0F65" w:rsidRPr="00A06847" w14:paraId="180C75A2" w14:textId="77777777" w:rsidTr="00B018D1">
        <w:trPr>
          <w:trHeight w:val="300"/>
          <w:jc w:val="center"/>
        </w:trPr>
        <w:tc>
          <w:tcPr>
            <w:tcW w:w="1480" w:type="dxa"/>
            <w:noWrap/>
            <w:hideMark/>
          </w:tcPr>
          <w:p w14:paraId="7212ABFE" w14:textId="77777777" w:rsidR="007E0F65" w:rsidRPr="00A06847" w:rsidRDefault="007E0F65" w:rsidP="00B018D1">
            <w:pPr>
              <w:rPr>
                <w:highlight w:val="lightGray"/>
              </w:rPr>
            </w:pPr>
            <w:r w:rsidRPr="00A06847">
              <w:rPr>
                <w:highlight w:val="lightGray"/>
              </w:rPr>
              <w:t>61</w:t>
            </w:r>
          </w:p>
        </w:tc>
        <w:tc>
          <w:tcPr>
            <w:tcW w:w="500" w:type="dxa"/>
            <w:noWrap/>
            <w:hideMark/>
          </w:tcPr>
          <w:p w14:paraId="515D13E7" w14:textId="77777777" w:rsidR="007E0F65" w:rsidRPr="00A06847" w:rsidRDefault="007E0F65" w:rsidP="00B018D1">
            <w:pPr>
              <w:rPr>
                <w:highlight w:val="lightGray"/>
              </w:rPr>
            </w:pPr>
            <w:r w:rsidRPr="00A06847">
              <w:rPr>
                <w:highlight w:val="lightGray"/>
              </w:rPr>
              <w:t>1</w:t>
            </w:r>
          </w:p>
        </w:tc>
        <w:tc>
          <w:tcPr>
            <w:tcW w:w="500" w:type="dxa"/>
            <w:noWrap/>
            <w:hideMark/>
          </w:tcPr>
          <w:p w14:paraId="7AD15CA8" w14:textId="77777777" w:rsidR="007E0F65" w:rsidRPr="00A06847" w:rsidRDefault="007E0F65" w:rsidP="00B018D1">
            <w:pPr>
              <w:rPr>
                <w:highlight w:val="lightGray"/>
              </w:rPr>
            </w:pPr>
            <w:r w:rsidRPr="00A06847">
              <w:rPr>
                <w:highlight w:val="lightGray"/>
              </w:rPr>
              <w:t>0</w:t>
            </w:r>
          </w:p>
        </w:tc>
        <w:tc>
          <w:tcPr>
            <w:tcW w:w="500" w:type="dxa"/>
            <w:noWrap/>
            <w:hideMark/>
          </w:tcPr>
          <w:p w14:paraId="4CDC8DC5" w14:textId="77777777" w:rsidR="007E0F65" w:rsidRPr="00A06847" w:rsidRDefault="007E0F65" w:rsidP="00B018D1">
            <w:pPr>
              <w:rPr>
                <w:highlight w:val="lightGray"/>
              </w:rPr>
            </w:pPr>
            <w:r w:rsidRPr="00A06847">
              <w:rPr>
                <w:highlight w:val="lightGray"/>
              </w:rPr>
              <w:t>0</w:t>
            </w:r>
          </w:p>
        </w:tc>
        <w:tc>
          <w:tcPr>
            <w:tcW w:w="500" w:type="dxa"/>
            <w:noWrap/>
            <w:hideMark/>
          </w:tcPr>
          <w:p w14:paraId="44379868" w14:textId="77777777" w:rsidR="007E0F65" w:rsidRPr="00A06847" w:rsidRDefault="007E0F65" w:rsidP="00B018D1">
            <w:pPr>
              <w:rPr>
                <w:highlight w:val="lightGray"/>
              </w:rPr>
            </w:pPr>
            <w:r w:rsidRPr="00A06847">
              <w:rPr>
                <w:highlight w:val="lightGray"/>
              </w:rPr>
              <w:t>0</w:t>
            </w:r>
          </w:p>
        </w:tc>
        <w:tc>
          <w:tcPr>
            <w:tcW w:w="500" w:type="dxa"/>
            <w:noWrap/>
            <w:hideMark/>
          </w:tcPr>
          <w:p w14:paraId="23DE9F75" w14:textId="77777777" w:rsidR="007E0F65" w:rsidRPr="00A06847" w:rsidRDefault="007E0F65" w:rsidP="00B018D1">
            <w:pPr>
              <w:rPr>
                <w:highlight w:val="lightGray"/>
              </w:rPr>
            </w:pPr>
            <w:r w:rsidRPr="00A06847">
              <w:rPr>
                <w:highlight w:val="lightGray"/>
              </w:rPr>
              <w:t>0</w:t>
            </w:r>
          </w:p>
        </w:tc>
        <w:tc>
          <w:tcPr>
            <w:tcW w:w="500" w:type="dxa"/>
            <w:noWrap/>
            <w:hideMark/>
          </w:tcPr>
          <w:p w14:paraId="2E97FE88" w14:textId="77777777" w:rsidR="007E0F65" w:rsidRPr="00A06847" w:rsidRDefault="007E0F65" w:rsidP="00B018D1">
            <w:pPr>
              <w:rPr>
                <w:highlight w:val="lightGray"/>
              </w:rPr>
            </w:pPr>
            <w:r w:rsidRPr="00A06847">
              <w:rPr>
                <w:highlight w:val="lightGray"/>
              </w:rPr>
              <w:t>1</w:t>
            </w:r>
          </w:p>
        </w:tc>
      </w:tr>
      <w:tr w:rsidR="007E0F65" w:rsidRPr="00A06847" w14:paraId="58E37C46" w14:textId="77777777" w:rsidTr="00B018D1">
        <w:trPr>
          <w:trHeight w:val="300"/>
          <w:jc w:val="center"/>
        </w:trPr>
        <w:tc>
          <w:tcPr>
            <w:tcW w:w="1480" w:type="dxa"/>
            <w:noWrap/>
            <w:hideMark/>
          </w:tcPr>
          <w:p w14:paraId="3109939B" w14:textId="77777777" w:rsidR="007E0F65" w:rsidRPr="00A06847" w:rsidRDefault="007E0F65" w:rsidP="00B018D1">
            <w:pPr>
              <w:rPr>
                <w:highlight w:val="lightGray"/>
              </w:rPr>
            </w:pPr>
            <w:r w:rsidRPr="00A06847">
              <w:rPr>
                <w:highlight w:val="lightGray"/>
              </w:rPr>
              <w:t>63</w:t>
            </w:r>
          </w:p>
        </w:tc>
        <w:tc>
          <w:tcPr>
            <w:tcW w:w="500" w:type="dxa"/>
            <w:noWrap/>
            <w:hideMark/>
          </w:tcPr>
          <w:p w14:paraId="57706D49" w14:textId="77777777" w:rsidR="007E0F65" w:rsidRPr="00A06847" w:rsidRDefault="007E0F65" w:rsidP="00B018D1">
            <w:pPr>
              <w:rPr>
                <w:highlight w:val="lightGray"/>
              </w:rPr>
            </w:pPr>
            <w:r w:rsidRPr="00A06847">
              <w:rPr>
                <w:highlight w:val="lightGray"/>
              </w:rPr>
              <w:t>1</w:t>
            </w:r>
          </w:p>
        </w:tc>
        <w:tc>
          <w:tcPr>
            <w:tcW w:w="500" w:type="dxa"/>
            <w:noWrap/>
            <w:hideMark/>
          </w:tcPr>
          <w:p w14:paraId="0F1D6A68" w14:textId="77777777" w:rsidR="007E0F65" w:rsidRPr="00A06847" w:rsidRDefault="007E0F65" w:rsidP="00B018D1">
            <w:pPr>
              <w:rPr>
                <w:highlight w:val="lightGray"/>
              </w:rPr>
            </w:pPr>
            <w:r w:rsidRPr="00A06847">
              <w:rPr>
                <w:highlight w:val="lightGray"/>
              </w:rPr>
              <w:t>0</w:t>
            </w:r>
          </w:p>
        </w:tc>
        <w:tc>
          <w:tcPr>
            <w:tcW w:w="500" w:type="dxa"/>
            <w:noWrap/>
            <w:hideMark/>
          </w:tcPr>
          <w:p w14:paraId="7687C5EF" w14:textId="77777777" w:rsidR="007E0F65" w:rsidRPr="00A06847" w:rsidRDefault="007E0F65" w:rsidP="00B018D1">
            <w:pPr>
              <w:rPr>
                <w:highlight w:val="lightGray"/>
              </w:rPr>
            </w:pPr>
            <w:r w:rsidRPr="00A06847">
              <w:rPr>
                <w:highlight w:val="lightGray"/>
              </w:rPr>
              <w:t>0</w:t>
            </w:r>
          </w:p>
        </w:tc>
        <w:tc>
          <w:tcPr>
            <w:tcW w:w="500" w:type="dxa"/>
            <w:noWrap/>
            <w:hideMark/>
          </w:tcPr>
          <w:p w14:paraId="51C15DD4" w14:textId="77777777" w:rsidR="007E0F65" w:rsidRPr="00A06847" w:rsidRDefault="007E0F65" w:rsidP="00B018D1">
            <w:pPr>
              <w:rPr>
                <w:highlight w:val="lightGray"/>
              </w:rPr>
            </w:pPr>
            <w:r w:rsidRPr="00A06847">
              <w:rPr>
                <w:highlight w:val="lightGray"/>
              </w:rPr>
              <w:t>0</w:t>
            </w:r>
          </w:p>
        </w:tc>
        <w:tc>
          <w:tcPr>
            <w:tcW w:w="500" w:type="dxa"/>
            <w:noWrap/>
            <w:hideMark/>
          </w:tcPr>
          <w:p w14:paraId="02397F89" w14:textId="77777777" w:rsidR="007E0F65" w:rsidRPr="00A06847" w:rsidRDefault="007E0F65" w:rsidP="00B018D1">
            <w:pPr>
              <w:rPr>
                <w:highlight w:val="lightGray"/>
              </w:rPr>
            </w:pPr>
            <w:r w:rsidRPr="00A06847">
              <w:rPr>
                <w:highlight w:val="lightGray"/>
              </w:rPr>
              <w:t>0</w:t>
            </w:r>
          </w:p>
        </w:tc>
        <w:tc>
          <w:tcPr>
            <w:tcW w:w="500" w:type="dxa"/>
            <w:noWrap/>
            <w:hideMark/>
          </w:tcPr>
          <w:p w14:paraId="72DE655C" w14:textId="77777777" w:rsidR="007E0F65" w:rsidRPr="00A06847" w:rsidRDefault="007E0F65" w:rsidP="00B018D1">
            <w:pPr>
              <w:rPr>
                <w:highlight w:val="lightGray"/>
              </w:rPr>
            </w:pPr>
            <w:r w:rsidRPr="00A06847">
              <w:rPr>
                <w:highlight w:val="lightGray"/>
              </w:rPr>
              <w:t>0</w:t>
            </w:r>
          </w:p>
        </w:tc>
      </w:tr>
    </w:tbl>
    <w:p w14:paraId="6743901A" w14:textId="709A6DB1" w:rsidR="005E31AC" w:rsidRPr="00A06847" w:rsidRDefault="00127E1B" w:rsidP="00127E1B">
      <w:pPr>
        <w:jc w:val="both"/>
        <w:rPr>
          <w:highlight w:val="lightGray"/>
        </w:rPr>
      </w:pPr>
      <w:r w:rsidRPr="00A06847">
        <w:rPr>
          <w:highlight w:val="lightGray"/>
        </w:rPr>
        <w:t xml:space="preserve">[Motion 111, #SP0611-22, </w:t>
      </w:r>
      <w:sdt>
        <w:sdtPr>
          <w:rPr>
            <w:highlight w:val="lightGray"/>
          </w:rPr>
          <w:id w:val="-449554058"/>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644930249"/>
          <w:citation/>
        </w:sdtPr>
        <w:sdtEnd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671C9A" w:rsidRPr="00A06847">
            <w:rPr>
              <w:noProof/>
              <w:highlight w:val="lightGray"/>
              <w:lang w:val="en-US"/>
            </w:rPr>
            <w:t>[61]</w:t>
          </w:r>
          <w:r w:rsidRPr="00A06847">
            <w:rPr>
              <w:highlight w:val="lightGray"/>
            </w:rPr>
            <w:fldChar w:fldCharType="end"/>
          </w:r>
        </w:sdtContent>
      </w:sdt>
      <w:r w:rsidRPr="00A06847">
        <w:rPr>
          <w:highlight w:val="lightGray"/>
        </w:rPr>
        <w:t>]</w:t>
      </w:r>
    </w:p>
    <w:p w14:paraId="44E4FAC9" w14:textId="77777777" w:rsidR="008A2158" w:rsidRPr="00A06847" w:rsidRDefault="008A2158" w:rsidP="00127E1B">
      <w:pPr>
        <w:jc w:val="both"/>
        <w:rPr>
          <w:szCs w:val="22"/>
          <w:highlight w:val="lightGray"/>
          <w:lang w:val="en-US"/>
        </w:rPr>
      </w:pPr>
    </w:p>
    <w:p w14:paraId="5826E15F" w14:textId="370BA79D" w:rsidR="00127E1B" w:rsidRPr="00A06847" w:rsidRDefault="00127E1B" w:rsidP="00127E1B">
      <w:pPr>
        <w:jc w:val="both"/>
        <w:rPr>
          <w:szCs w:val="22"/>
          <w:highlight w:val="lightGray"/>
          <w:lang w:val="en-US"/>
        </w:rPr>
      </w:pPr>
      <w:r w:rsidRPr="00A06847">
        <w:rPr>
          <w:szCs w:val="22"/>
          <w:highlight w:val="lightGray"/>
          <w:lang w:val="en-US"/>
        </w:rPr>
        <w:t>802.11be supports -38 dB as the Tx EVM requirement for 802.11be 4096 QAM.</w:t>
      </w:r>
    </w:p>
    <w:p w14:paraId="66A0EE19" w14:textId="77777777" w:rsidR="00127E1B" w:rsidRPr="00A06847" w:rsidRDefault="00127E1B" w:rsidP="00127E1B">
      <w:pPr>
        <w:jc w:val="both"/>
        <w:rPr>
          <w:szCs w:val="22"/>
          <w:highlight w:val="lightGray"/>
          <w:lang w:val="en-US"/>
        </w:rPr>
      </w:pPr>
      <w:r w:rsidRPr="00A06847">
        <w:rPr>
          <w:szCs w:val="22"/>
          <w:highlight w:val="lightGray"/>
          <w:lang w:val="en-US"/>
        </w:rPr>
        <w:t xml:space="preserve">[Motion 112, #SP20, </w:t>
      </w:r>
      <w:sdt>
        <w:sdtPr>
          <w:rPr>
            <w:szCs w:val="22"/>
            <w:highlight w:val="lightGray"/>
            <w:lang w:val="en-US"/>
          </w:rPr>
          <w:id w:val="-1411463226"/>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37187032"/>
          <w:citation/>
        </w:sdtPr>
        <w:sdtEndPr/>
        <w:sdtContent>
          <w:r w:rsidRPr="00A06847">
            <w:rPr>
              <w:szCs w:val="22"/>
              <w:highlight w:val="lightGray"/>
              <w:lang w:val="en-US"/>
            </w:rPr>
            <w:fldChar w:fldCharType="begin"/>
          </w:r>
          <w:r w:rsidRPr="00A06847">
            <w:rPr>
              <w:szCs w:val="22"/>
              <w:highlight w:val="lightGray"/>
              <w:lang w:val="en-US"/>
            </w:rPr>
            <w:instrText xml:space="preserve"> CITATION 20_0456r0 \l 1033 </w:instrText>
          </w:r>
          <w:r w:rsidRPr="00A06847">
            <w:rPr>
              <w:szCs w:val="22"/>
              <w:highlight w:val="lightGray"/>
              <w:lang w:val="en-US"/>
            </w:rPr>
            <w:fldChar w:fldCharType="separate"/>
          </w:r>
          <w:r w:rsidR="00671C9A" w:rsidRPr="00A06847">
            <w:rPr>
              <w:noProof/>
              <w:szCs w:val="22"/>
              <w:highlight w:val="lightGray"/>
              <w:lang w:val="en-US"/>
            </w:rPr>
            <w:t>[62]</w:t>
          </w:r>
          <w:r w:rsidRPr="00A06847">
            <w:rPr>
              <w:szCs w:val="22"/>
              <w:highlight w:val="lightGray"/>
              <w:lang w:val="en-US"/>
            </w:rPr>
            <w:fldChar w:fldCharType="end"/>
          </w:r>
        </w:sdtContent>
      </w:sdt>
      <w:r w:rsidRPr="00A06847">
        <w:rPr>
          <w:szCs w:val="22"/>
          <w:highlight w:val="lightGray"/>
          <w:lang w:val="en-US"/>
        </w:rPr>
        <w:t>]</w:t>
      </w:r>
    </w:p>
    <w:p w14:paraId="28316992" w14:textId="77777777" w:rsidR="00C9427C" w:rsidRPr="00A06847" w:rsidRDefault="00C9427C" w:rsidP="008453BD">
      <w:pPr>
        <w:jc w:val="both"/>
        <w:rPr>
          <w:highlight w:val="lightGray"/>
        </w:rPr>
      </w:pPr>
    </w:p>
    <w:p w14:paraId="0F51EE20" w14:textId="7DAC08CD" w:rsidR="008453BD" w:rsidRPr="00A06847" w:rsidRDefault="001C7E21" w:rsidP="008453BD">
      <w:pPr>
        <w:jc w:val="both"/>
        <w:rPr>
          <w:highlight w:val="lightGray"/>
        </w:rPr>
      </w:pPr>
      <w:r w:rsidRPr="00A06847">
        <w:rPr>
          <w:highlight w:val="lightGray"/>
        </w:rPr>
        <w:t>802.</w:t>
      </w:r>
      <w:r w:rsidR="008453BD" w:rsidRPr="00A06847">
        <w:rPr>
          <w:highlight w:val="lightGray"/>
        </w:rPr>
        <w:t>11be device</w:t>
      </w:r>
      <w:r w:rsidRPr="00A06847">
        <w:rPr>
          <w:highlight w:val="lightGray"/>
        </w:rPr>
        <w:t>s</w:t>
      </w:r>
      <w:r w:rsidR="008453BD" w:rsidRPr="00A06847">
        <w:rPr>
          <w:highlight w:val="lightGray"/>
        </w:rPr>
        <w:t xml:space="preserve"> shall mandatorily support the following modulation order</w:t>
      </w:r>
      <w:r w:rsidRPr="00A06847">
        <w:rPr>
          <w:highlight w:val="lightGray"/>
        </w:rPr>
        <w:t>:</w:t>
      </w:r>
    </w:p>
    <w:p w14:paraId="552905CF" w14:textId="27264B33" w:rsidR="008453BD" w:rsidRPr="00A06847" w:rsidRDefault="008453BD" w:rsidP="008453BD">
      <w:pPr>
        <w:pStyle w:val="ListParagraph"/>
        <w:numPr>
          <w:ilvl w:val="0"/>
          <w:numId w:val="142"/>
        </w:numPr>
        <w:jc w:val="both"/>
        <w:rPr>
          <w:highlight w:val="lightGray"/>
        </w:rPr>
      </w:pPr>
      <w:r w:rsidRPr="00A06847">
        <w:rPr>
          <w:highlight w:val="lightGray"/>
        </w:rPr>
        <w:t>Up to 64 QAM for 20</w:t>
      </w:r>
      <w:r w:rsidR="001C7E21" w:rsidRPr="00A06847">
        <w:rPr>
          <w:highlight w:val="lightGray"/>
        </w:rPr>
        <w:t xml:space="preserve"> </w:t>
      </w:r>
      <w:r w:rsidRPr="00A06847">
        <w:rPr>
          <w:highlight w:val="lightGray"/>
        </w:rPr>
        <w:t>MHz-only non-AP STA (if defined in EHT)</w:t>
      </w:r>
      <w:r w:rsidR="00B70634" w:rsidRPr="00A06847">
        <w:rPr>
          <w:highlight w:val="lightGray"/>
        </w:rPr>
        <w:t>.</w:t>
      </w:r>
    </w:p>
    <w:p w14:paraId="5FAD6DE7" w14:textId="703F9637" w:rsidR="008453BD" w:rsidRPr="00A06847" w:rsidRDefault="008453BD" w:rsidP="008453BD">
      <w:pPr>
        <w:pStyle w:val="ListParagraph"/>
        <w:numPr>
          <w:ilvl w:val="0"/>
          <w:numId w:val="142"/>
        </w:numPr>
        <w:jc w:val="both"/>
        <w:rPr>
          <w:highlight w:val="lightGray"/>
        </w:rPr>
      </w:pPr>
      <w:r w:rsidRPr="00A06847">
        <w:rPr>
          <w:highlight w:val="lightGray"/>
        </w:rPr>
        <w:t xml:space="preserve">Up </w:t>
      </w:r>
      <w:r w:rsidR="00B70634" w:rsidRPr="00A06847">
        <w:rPr>
          <w:highlight w:val="lightGray"/>
        </w:rPr>
        <w:t>to 256</w:t>
      </w:r>
      <w:r w:rsidR="00BC29E8" w:rsidRPr="00A06847">
        <w:rPr>
          <w:highlight w:val="lightGray"/>
        </w:rPr>
        <w:t xml:space="preserve"> </w:t>
      </w:r>
      <w:r w:rsidR="00B70634" w:rsidRPr="00A06847">
        <w:rPr>
          <w:highlight w:val="lightGray"/>
        </w:rPr>
        <w:t>QAM for all other devices.</w:t>
      </w:r>
    </w:p>
    <w:p w14:paraId="19907BEE" w14:textId="34F79ABF" w:rsidR="001C7E21" w:rsidRPr="00A06847" w:rsidRDefault="001C7E21" w:rsidP="001C7E21">
      <w:pPr>
        <w:jc w:val="both"/>
        <w:rPr>
          <w:highlight w:val="lightGray"/>
        </w:rPr>
      </w:pPr>
      <w:r w:rsidRPr="00A06847">
        <w:rPr>
          <w:highlight w:val="lightGray"/>
        </w:rPr>
        <w:t xml:space="preserve">[Motion 124, #SP176, </w:t>
      </w:r>
      <w:sdt>
        <w:sdtPr>
          <w:rPr>
            <w:highlight w:val="lightGray"/>
          </w:rPr>
          <w:id w:val="-974528104"/>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7803140"/>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29C67F2D" w14:textId="77777777" w:rsidR="00585904" w:rsidRPr="00A06847" w:rsidRDefault="00585904" w:rsidP="00585904">
      <w:pPr>
        <w:rPr>
          <w:highlight w:val="lightGray"/>
        </w:rPr>
      </w:pPr>
    </w:p>
    <w:p w14:paraId="5EF8CE75" w14:textId="22A24A5C" w:rsidR="00E7776D" w:rsidRPr="00A06847" w:rsidRDefault="000E216D" w:rsidP="00585904">
      <w:pPr>
        <w:rPr>
          <w:highlight w:val="lightGray"/>
        </w:rPr>
      </w:pPr>
      <w:r w:rsidRPr="00A06847">
        <w:rPr>
          <w:highlight w:val="lightGray"/>
        </w:rPr>
        <w:t>802.</w:t>
      </w:r>
      <w:r w:rsidR="00E72EA7" w:rsidRPr="00A06847">
        <w:rPr>
          <w:highlight w:val="lightGray"/>
        </w:rPr>
        <w:t>11be</w:t>
      </w:r>
      <w:r w:rsidR="00E7776D" w:rsidRPr="00A06847">
        <w:rPr>
          <w:highlight w:val="lightGray"/>
        </w:rPr>
        <w:t xml:space="preserve"> agree</w:t>
      </w:r>
      <w:r w:rsidR="00E72EA7" w:rsidRPr="00A06847">
        <w:rPr>
          <w:highlight w:val="lightGray"/>
        </w:rPr>
        <w:t>s</w:t>
      </w:r>
      <w:r w:rsidR="00E7776D" w:rsidRPr="00A06847">
        <w:rPr>
          <w:highlight w:val="lightGray"/>
        </w:rPr>
        <w:t xml:space="preserve"> that: </w:t>
      </w:r>
    </w:p>
    <w:p w14:paraId="0A15398C" w14:textId="34286B66" w:rsidR="00E7776D" w:rsidRPr="00A06847" w:rsidRDefault="00E7776D" w:rsidP="00653209">
      <w:pPr>
        <w:pStyle w:val="ListParagraph"/>
        <w:numPr>
          <w:ilvl w:val="0"/>
          <w:numId w:val="162"/>
        </w:numPr>
        <w:jc w:val="both"/>
        <w:rPr>
          <w:highlight w:val="lightGray"/>
        </w:rPr>
      </w:pPr>
      <w:r w:rsidRPr="00A06847">
        <w:rPr>
          <w:highlight w:val="lightGray"/>
        </w:rPr>
        <w:t>MCS numbering for BSPK – 1024</w:t>
      </w:r>
      <w:r w:rsidR="00BC29E8" w:rsidRPr="00A06847">
        <w:rPr>
          <w:highlight w:val="lightGray"/>
        </w:rPr>
        <w:t xml:space="preserve"> </w:t>
      </w:r>
      <w:r w:rsidRPr="00A06847">
        <w:rPr>
          <w:highlight w:val="lightGray"/>
        </w:rPr>
        <w:t xml:space="preserve">QAM is the same as </w:t>
      </w:r>
      <w:r w:rsidR="00E72EA7" w:rsidRPr="00A06847">
        <w:rPr>
          <w:highlight w:val="lightGray"/>
        </w:rPr>
        <w:t>802.</w:t>
      </w:r>
      <w:r w:rsidRPr="00A06847">
        <w:rPr>
          <w:highlight w:val="lightGray"/>
        </w:rPr>
        <w:t>11ax</w:t>
      </w:r>
      <w:r w:rsidR="00B70634" w:rsidRPr="00A06847">
        <w:rPr>
          <w:highlight w:val="lightGray"/>
        </w:rPr>
        <w:t>.</w:t>
      </w:r>
    </w:p>
    <w:p w14:paraId="6B4D5792" w14:textId="5014173C" w:rsidR="00E7776D" w:rsidRPr="00A06847" w:rsidRDefault="00E7776D" w:rsidP="00653209">
      <w:pPr>
        <w:pStyle w:val="ListParagraph"/>
        <w:numPr>
          <w:ilvl w:val="0"/>
          <w:numId w:val="162"/>
        </w:numPr>
        <w:jc w:val="both"/>
        <w:rPr>
          <w:highlight w:val="lightGray"/>
        </w:rPr>
      </w:pPr>
      <w:r w:rsidRPr="00A06847">
        <w:rPr>
          <w:highlight w:val="lightGray"/>
        </w:rPr>
        <w:t>4096 QAM is defined with R=3/4 and R=5/6</w:t>
      </w:r>
      <w:r w:rsidR="00B70634" w:rsidRPr="00A06847">
        <w:rPr>
          <w:highlight w:val="lightGray"/>
        </w:rPr>
        <w:t>.</w:t>
      </w:r>
    </w:p>
    <w:p w14:paraId="56772A2B" w14:textId="244FD48B" w:rsidR="00E7776D" w:rsidRPr="00A06847" w:rsidRDefault="00E7776D" w:rsidP="00653209">
      <w:pPr>
        <w:pStyle w:val="ListParagraph"/>
        <w:numPr>
          <w:ilvl w:val="0"/>
          <w:numId w:val="162"/>
        </w:numPr>
        <w:jc w:val="both"/>
        <w:rPr>
          <w:highlight w:val="lightGray"/>
        </w:rPr>
      </w:pPr>
      <w:r w:rsidRPr="00A06847">
        <w:rPr>
          <w:highlight w:val="lightGray"/>
        </w:rPr>
        <w:t>MCS numbe</w:t>
      </w:r>
      <w:r w:rsidR="000E216D" w:rsidRPr="00A06847">
        <w:rPr>
          <w:highlight w:val="lightGray"/>
        </w:rPr>
        <w:t>ring for 4096 QAM is 12 and 13.</w:t>
      </w:r>
    </w:p>
    <w:p w14:paraId="3E79C64B" w14:textId="2E8C7C79" w:rsidR="000E216D" w:rsidRPr="00413B92" w:rsidRDefault="000E216D" w:rsidP="000E216D">
      <w:pPr>
        <w:jc w:val="both"/>
        <w:rPr>
          <w:szCs w:val="22"/>
        </w:rPr>
      </w:pPr>
      <w:r w:rsidRPr="00A06847">
        <w:rPr>
          <w:szCs w:val="22"/>
          <w:highlight w:val="lightGray"/>
        </w:rPr>
        <w:t xml:space="preserve">[Motion 131, #SP209, </w:t>
      </w:r>
      <w:sdt>
        <w:sdtPr>
          <w:rPr>
            <w:szCs w:val="22"/>
            <w:highlight w:val="lightGray"/>
          </w:rPr>
          <w:id w:val="105318866"/>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3323210"/>
          <w:citation/>
        </w:sdtPr>
        <w:sdtEndPr/>
        <w:sdtContent>
          <w:r w:rsidRPr="00A06847">
            <w:rPr>
              <w:szCs w:val="22"/>
              <w:highlight w:val="lightGray"/>
            </w:rPr>
            <w:fldChar w:fldCharType="begin"/>
          </w:r>
          <w:r w:rsidRPr="00A06847">
            <w:rPr>
              <w:szCs w:val="22"/>
              <w:highlight w:val="lightGray"/>
              <w:lang w:val="en-US"/>
            </w:rPr>
            <w:instrText xml:space="preserve"> CITATION 20_1290r1 \l 1033 </w:instrText>
          </w:r>
          <w:r w:rsidRPr="00A06847">
            <w:rPr>
              <w:szCs w:val="22"/>
              <w:highlight w:val="lightGray"/>
            </w:rPr>
            <w:fldChar w:fldCharType="separate"/>
          </w:r>
          <w:r w:rsidR="00671C9A" w:rsidRPr="00A06847">
            <w:rPr>
              <w:noProof/>
              <w:szCs w:val="22"/>
              <w:highlight w:val="lightGray"/>
              <w:lang w:val="en-US"/>
            </w:rPr>
            <w:t>[63]</w:t>
          </w:r>
          <w:r w:rsidRPr="00A06847">
            <w:rPr>
              <w:szCs w:val="22"/>
              <w:highlight w:val="lightGray"/>
            </w:rPr>
            <w:fldChar w:fldCharType="end"/>
          </w:r>
        </w:sdtContent>
      </w:sdt>
      <w:r w:rsidRPr="00A06847">
        <w:rPr>
          <w:szCs w:val="22"/>
          <w:highlight w:val="lightGray"/>
        </w:rPr>
        <w:t>]</w:t>
      </w:r>
    </w:p>
    <w:p w14:paraId="597E2782" w14:textId="04B79448" w:rsidR="00BA5BBA" w:rsidRDefault="00127E1B" w:rsidP="00127E1B">
      <w:pPr>
        <w:pStyle w:val="Heading3"/>
      </w:pPr>
      <w:bookmarkStart w:id="593" w:name="_Toc61430487"/>
      <w:r>
        <w:t>DCM</w:t>
      </w:r>
      <w:bookmarkEnd w:id="593"/>
    </w:p>
    <w:p w14:paraId="5F93E7ED" w14:textId="65C4C918" w:rsidR="00127E1B" w:rsidRPr="00A06847" w:rsidRDefault="00127E1B" w:rsidP="00127E1B">
      <w:pPr>
        <w:jc w:val="both"/>
        <w:rPr>
          <w:highlight w:val="lightGray"/>
        </w:rPr>
      </w:pPr>
      <w:r w:rsidRPr="00A06847">
        <w:rPr>
          <w:highlight w:val="lightGray"/>
        </w:rPr>
        <w:t xml:space="preserve">DCM+MCS0 for Nss=1 as defined in </w:t>
      </w:r>
      <w:r w:rsidR="006674DF" w:rsidRPr="00A06847">
        <w:rPr>
          <w:highlight w:val="lightGray"/>
        </w:rPr>
        <w:t>802.</w:t>
      </w:r>
      <w:r w:rsidRPr="00A06847">
        <w:rPr>
          <w:highlight w:val="lightGray"/>
        </w:rPr>
        <w:t xml:space="preserve">11ax is a MCS in </w:t>
      </w:r>
      <w:r w:rsidR="006674DF" w:rsidRPr="00A06847">
        <w:rPr>
          <w:highlight w:val="lightGray"/>
        </w:rPr>
        <w:t>802.</w:t>
      </w:r>
      <w:r w:rsidRPr="00A06847">
        <w:rPr>
          <w:highlight w:val="lightGray"/>
        </w:rPr>
        <w:t>11be</w:t>
      </w:r>
      <w:r w:rsidR="006674DF" w:rsidRPr="00A06847">
        <w:rPr>
          <w:highlight w:val="lightGray"/>
        </w:rPr>
        <w:t>.</w:t>
      </w:r>
    </w:p>
    <w:p w14:paraId="483560EA" w14:textId="20A8610B" w:rsidR="00127E1B" w:rsidRPr="00A06847" w:rsidRDefault="00127E1B" w:rsidP="00127E1B">
      <w:pPr>
        <w:pStyle w:val="ListParagraph"/>
        <w:numPr>
          <w:ilvl w:val="0"/>
          <w:numId w:val="126"/>
        </w:numPr>
        <w:jc w:val="both"/>
        <w:rPr>
          <w:highlight w:val="lightGray"/>
        </w:rPr>
      </w:pPr>
      <w:r w:rsidRPr="00A06847">
        <w:rPr>
          <w:highlight w:val="lightGray"/>
        </w:rPr>
        <w:t xml:space="preserve">The detailed MCS </w:t>
      </w:r>
      <w:r w:rsidR="007021DF" w:rsidRPr="00A06847">
        <w:rPr>
          <w:highlight w:val="lightGray"/>
        </w:rPr>
        <w:t>number</w:t>
      </w:r>
      <w:r w:rsidRPr="00A06847">
        <w:rPr>
          <w:highlight w:val="lightGray"/>
        </w:rPr>
        <w:t xml:space="preserve"> for DCM+MCS0 is TBD.</w:t>
      </w:r>
    </w:p>
    <w:p w14:paraId="42D3C77A" w14:textId="30D71610" w:rsidR="00127E1B" w:rsidRPr="00A06847" w:rsidRDefault="00127E1B" w:rsidP="00127E1B">
      <w:pPr>
        <w:pStyle w:val="ListParagraph"/>
        <w:numPr>
          <w:ilvl w:val="0"/>
          <w:numId w:val="126"/>
        </w:numPr>
        <w:jc w:val="both"/>
        <w:rPr>
          <w:highlight w:val="lightGray"/>
        </w:rPr>
      </w:pPr>
      <w:r w:rsidRPr="00A06847">
        <w:rPr>
          <w:highlight w:val="lightGray"/>
        </w:rPr>
        <w:t xml:space="preserve">This is an R1 feature.  </w:t>
      </w:r>
    </w:p>
    <w:p w14:paraId="31134620" w14:textId="201A3CF3" w:rsidR="00597AE6" w:rsidRPr="00B5709E" w:rsidRDefault="00597AE6" w:rsidP="00127E1B">
      <w:pPr>
        <w:jc w:val="both"/>
        <w:rPr>
          <w:szCs w:val="22"/>
        </w:rPr>
      </w:pPr>
      <w:r w:rsidRPr="00A06847">
        <w:rPr>
          <w:szCs w:val="22"/>
          <w:highlight w:val="lightGray"/>
        </w:rPr>
        <w:t>[</w:t>
      </w:r>
      <w:r w:rsidR="007E0F65" w:rsidRPr="00A06847">
        <w:rPr>
          <w:szCs w:val="22"/>
          <w:highlight w:val="lightGray"/>
        </w:rPr>
        <w:t>Motion 1</w:t>
      </w:r>
      <w:r w:rsidR="00C32C3B" w:rsidRPr="00A06847">
        <w:rPr>
          <w:szCs w:val="22"/>
          <w:highlight w:val="lightGray"/>
        </w:rPr>
        <w:t>2</w:t>
      </w:r>
      <w:r w:rsidR="007E0F65" w:rsidRPr="00A06847">
        <w:rPr>
          <w:szCs w:val="22"/>
          <w:highlight w:val="lightGray"/>
        </w:rPr>
        <w:t xml:space="preserve">2, #SP147, </w:t>
      </w:r>
      <w:sdt>
        <w:sdtPr>
          <w:rPr>
            <w:szCs w:val="22"/>
            <w:highlight w:val="lightGray"/>
          </w:rPr>
          <w:id w:val="683488459"/>
          <w:citation/>
        </w:sdtPr>
        <w:sdtEndPr/>
        <w:sdtContent>
          <w:r w:rsidR="003A42ED" w:rsidRPr="00A06847">
            <w:rPr>
              <w:szCs w:val="22"/>
              <w:highlight w:val="lightGray"/>
            </w:rPr>
            <w:fldChar w:fldCharType="begin"/>
          </w:r>
          <w:r w:rsidR="003A42ED" w:rsidRPr="00A06847">
            <w:rPr>
              <w:szCs w:val="22"/>
              <w:highlight w:val="lightGray"/>
              <w:lang w:val="en-US"/>
            </w:rPr>
            <w:instrText xml:space="preserve"> CITATION 19_1755r7 \l 1033 </w:instrText>
          </w:r>
          <w:r w:rsidR="003A42ED" w:rsidRPr="00A06847">
            <w:rPr>
              <w:szCs w:val="22"/>
              <w:highlight w:val="lightGray"/>
            </w:rPr>
            <w:fldChar w:fldCharType="separate"/>
          </w:r>
          <w:r w:rsidR="00671C9A" w:rsidRPr="00A06847">
            <w:rPr>
              <w:noProof/>
              <w:szCs w:val="22"/>
              <w:highlight w:val="lightGray"/>
              <w:lang w:val="en-US"/>
            </w:rPr>
            <w:t>[12]</w:t>
          </w:r>
          <w:r w:rsidR="003A42ED" w:rsidRPr="00A06847">
            <w:rPr>
              <w:szCs w:val="22"/>
              <w:highlight w:val="lightGray"/>
            </w:rPr>
            <w:fldChar w:fldCharType="end"/>
          </w:r>
        </w:sdtContent>
      </w:sdt>
      <w:r w:rsidR="003A42ED" w:rsidRPr="00A06847">
        <w:rPr>
          <w:szCs w:val="22"/>
          <w:highlight w:val="lightGray"/>
        </w:rPr>
        <w:t xml:space="preserve"> and </w:t>
      </w:r>
      <w:sdt>
        <w:sdtPr>
          <w:rPr>
            <w:szCs w:val="22"/>
            <w:highlight w:val="lightGray"/>
          </w:rPr>
          <w:id w:val="-1557930930"/>
          <w:citation/>
        </w:sdtPr>
        <w:sdtEndPr/>
        <w:sdtContent>
          <w:r w:rsidRPr="00A06847">
            <w:rPr>
              <w:szCs w:val="22"/>
              <w:highlight w:val="lightGray"/>
            </w:rPr>
            <w:fldChar w:fldCharType="begin"/>
          </w:r>
          <w:r w:rsidRPr="00A06847">
            <w:rPr>
              <w:szCs w:val="22"/>
              <w:highlight w:val="lightGray"/>
              <w:lang w:val="en-US"/>
            </w:rPr>
            <w:instrText xml:space="preserve"> CITATION 20_0986r1 \l 1033 </w:instrText>
          </w:r>
          <w:r w:rsidRPr="00A06847">
            <w:rPr>
              <w:szCs w:val="22"/>
              <w:highlight w:val="lightGray"/>
            </w:rPr>
            <w:fldChar w:fldCharType="separate"/>
          </w:r>
          <w:r w:rsidR="00671C9A" w:rsidRPr="00A06847">
            <w:rPr>
              <w:noProof/>
              <w:szCs w:val="22"/>
              <w:highlight w:val="lightGray"/>
              <w:lang w:val="en-US"/>
            </w:rPr>
            <w:t>[64]</w:t>
          </w:r>
          <w:r w:rsidRPr="00A06847">
            <w:rPr>
              <w:szCs w:val="22"/>
              <w:highlight w:val="lightGray"/>
            </w:rPr>
            <w:fldChar w:fldCharType="end"/>
          </w:r>
        </w:sdtContent>
      </w:sdt>
      <w:r w:rsidRPr="00A06847">
        <w:rPr>
          <w:szCs w:val="22"/>
          <w:highlight w:val="lightGray"/>
        </w:rPr>
        <w:t>]</w:t>
      </w:r>
    </w:p>
    <w:p w14:paraId="45C5E606" w14:textId="77777777" w:rsidR="00274F9E" w:rsidRPr="00B5709E" w:rsidRDefault="00274F9E">
      <w:r w:rsidRPr="00B5709E">
        <w:br w:type="page"/>
      </w:r>
    </w:p>
    <w:p w14:paraId="5639D45D" w14:textId="33A7C1E3" w:rsidR="00AB71C7" w:rsidRPr="00A06847" w:rsidRDefault="00AA0F45" w:rsidP="00AB71C7">
      <w:pPr>
        <w:jc w:val="both"/>
        <w:rPr>
          <w:highlight w:val="lightGray"/>
        </w:rPr>
      </w:pPr>
      <w:r w:rsidRPr="00A06847">
        <w:rPr>
          <w:highlight w:val="lightGray"/>
        </w:rPr>
        <w:lastRenderedPageBreak/>
        <w:t>T</w:t>
      </w:r>
      <w:r w:rsidR="00AB71C7" w:rsidRPr="00A06847">
        <w:rPr>
          <w:highlight w:val="lightGray"/>
        </w:rPr>
        <w:t xml:space="preserve">he following MCSs </w:t>
      </w:r>
      <w:r w:rsidRPr="00A06847">
        <w:rPr>
          <w:highlight w:val="lightGray"/>
        </w:rPr>
        <w:t xml:space="preserve">are defined: </w:t>
      </w:r>
    </w:p>
    <w:p w14:paraId="0394D439" w14:textId="2E136E33"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14: BPSK + ½ rate coding + DCM + Dup</w:t>
      </w:r>
      <w:r w:rsidR="00B70634" w:rsidRPr="00A06847">
        <w:rPr>
          <w:highlight w:val="lightGray"/>
        </w:rPr>
        <w:t>.</w:t>
      </w:r>
    </w:p>
    <w:p w14:paraId="7F9E396A" w14:textId="3BB83825"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15: BPSK + ½ rate coding + DCM</w:t>
      </w:r>
      <w:r w:rsidR="00B70634" w:rsidRPr="00A06847">
        <w:rPr>
          <w:highlight w:val="lightGray"/>
        </w:rPr>
        <w:t>.</w:t>
      </w:r>
    </w:p>
    <w:p w14:paraId="626069CC" w14:textId="1263BE09" w:rsidR="00AB71C7" w:rsidRPr="00A06847" w:rsidRDefault="004C1E5B" w:rsidP="00AB71C7">
      <w:pPr>
        <w:jc w:val="both"/>
        <w:rPr>
          <w:highlight w:val="lightGray"/>
        </w:rPr>
      </w:pPr>
      <w:r w:rsidRPr="00A06847">
        <w:rPr>
          <w:highlight w:val="lightGray"/>
        </w:rPr>
        <w:t xml:space="preserve">NOTE – </w:t>
      </w:r>
      <w:r w:rsidR="00AB71C7" w:rsidRPr="00A06847">
        <w:rPr>
          <w:highlight w:val="lightGray"/>
        </w:rPr>
        <w:t>These MCSs are only applicable to Nss</w:t>
      </w:r>
      <w:r w:rsidR="00AA0F45" w:rsidRPr="00A06847">
        <w:rPr>
          <w:highlight w:val="lightGray"/>
        </w:rPr>
        <w:t xml:space="preserve"> </w:t>
      </w:r>
      <w:r w:rsidR="00AB71C7" w:rsidRPr="00A06847">
        <w:rPr>
          <w:highlight w:val="lightGray"/>
        </w:rPr>
        <w:t>=</w:t>
      </w:r>
      <w:r w:rsidR="00AA0F45" w:rsidRPr="00A06847">
        <w:rPr>
          <w:highlight w:val="lightGray"/>
        </w:rPr>
        <w:t xml:space="preserve"> </w:t>
      </w:r>
      <w:r w:rsidR="00AB71C7" w:rsidRPr="00A06847">
        <w:rPr>
          <w:highlight w:val="lightGray"/>
        </w:rPr>
        <w:t xml:space="preserve">1.  </w:t>
      </w:r>
    </w:p>
    <w:p w14:paraId="1B4BAC00" w14:textId="57039C6C" w:rsidR="00CF3DE5" w:rsidRPr="00A06847" w:rsidRDefault="00CF3DE5" w:rsidP="00CF3DE5">
      <w:pPr>
        <w:jc w:val="both"/>
        <w:rPr>
          <w:highlight w:val="lightGray"/>
        </w:rPr>
      </w:pPr>
      <w:r w:rsidRPr="00A06847">
        <w:rPr>
          <w:szCs w:val="22"/>
          <w:highlight w:val="lightGray"/>
        </w:rPr>
        <w:t xml:space="preserve">[Motion 137, #SP250, </w:t>
      </w:r>
      <w:sdt>
        <w:sdtPr>
          <w:rPr>
            <w:highlight w:val="lightGray"/>
          </w:rPr>
          <w:id w:val="170358534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4C1E5B" w:rsidRPr="00A06847">
        <w:rPr>
          <w:szCs w:val="22"/>
          <w:highlight w:val="lightGray"/>
        </w:rPr>
        <w:t xml:space="preserve"> </w:t>
      </w:r>
      <w:sdt>
        <w:sdtPr>
          <w:rPr>
            <w:szCs w:val="22"/>
            <w:highlight w:val="lightGray"/>
          </w:rPr>
          <w:id w:val="2043554540"/>
          <w:citation/>
        </w:sdtPr>
        <w:sdtEndPr/>
        <w:sdtContent>
          <w:r w:rsidR="004C1E5B" w:rsidRPr="00A06847">
            <w:rPr>
              <w:szCs w:val="22"/>
              <w:highlight w:val="lightGray"/>
            </w:rPr>
            <w:fldChar w:fldCharType="begin"/>
          </w:r>
          <w:r w:rsidR="004C1E5B" w:rsidRPr="00A06847">
            <w:rPr>
              <w:szCs w:val="22"/>
              <w:highlight w:val="lightGray"/>
              <w:lang w:val="en-US"/>
            </w:rPr>
            <w:instrText xml:space="preserve"> CITATION 20_1377r1 \l 1033 </w:instrText>
          </w:r>
          <w:r w:rsidR="004C1E5B" w:rsidRPr="00A06847">
            <w:rPr>
              <w:szCs w:val="22"/>
              <w:highlight w:val="lightGray"/>
            </w:rPr>
            <w:fldChar w:fldCharType="separate"/>
          </w:r>
          <w:r w:rsidR="00671C9A" w:rsidRPr="00A06847">
            <w:rPr>
              <w:noProof/>
              <w:szCs w:val="22"/>
              <w:highlight w:val="lightGray"/>
              <w:lang w:val="en-US"/>
            </w:rPr>
            <w:t>[65]</w:t>
          </w:r>
          <w:r w:rsidR="004C1E5B" w:rsidRPr="00A06847">
            <w:rPr>
              <w:szCs w:val="22"/>
              <w:highlight w:val="lightGray"/>
            </w:rPr>
            <w:fldChar w:fldCharType="end"/>
          </w:r>
        </w:sdtContent>
      </w:sdt>
      <w:r w:rsidR="004C1E5B" w:rsidRPr="00A06847">
        <w:rPr>
          <w:szCs w:val="22"/>
          <w:highlight w:val="lightGray"/>
        </w:rPr>
        <w:t>]</w:t>
      </w:r>
    </w:p>
    <w:p w14:paraId="48474519" w14:textId="77777777" w:rsidR="00CF3DE5" w:rsidRPr="00A06847" w:rsidRDefault="00CF3DE5" w:rsidP="00127E1B">
      <w:pPr>
        <w:jc w:val="both"/>
        <w:rPr>
          <w:szCs w:val="22"/>
          <w:highlight w:val="lightGray"/>
        </w:rPr>
      </w:pPr>
    </w:p>
    <w:p w14:paraId="72858D8C" w14:textId="05AD46BF" w:rsidR="00226256" w:rsidRPr="00A06847" w:rsidRDefault="00AA0F45" w:rsidP="00226256">
      <w:pPr>
        <w:jc w:val="both"/>
        <w:rPr>
          <w:highlight w:val="lightGray"/>
        </w:rPr>
      </w:pPr>
      <w:r w:rsidRPr="00A06847">
        <w:rPr>
          <w:highlight w:val="lightGray"/>
        </w:rPr>
        <w:t>T</w:t>
      </w:r>
      <w:r w:rsidR="00226256" w:rsidRPr="00A06847">
        <w:rPr>
          <w:highlight w:val="lightGray"/>
        </w:rPr>
        <w:t>he following</w:t>
      </w:r>
      <w:r w:rsidRPr="00A06847">
        <w:rPr>
          <w:highlight w:val="lightGray"/>
        </w:rPr>
        <w:t>s are the requirements to support</w:t>
      </w:r>
      <w:r w:rsidR="00226256" w:rsidRPr="00A06847">
        <w:rPr>
          <w:highlight w:val="lightGray"/>
        </w:rPr>
        <w:t xml:space="preserve"> DCM+MCS0</w:t>
      </w:r>
      <w:r w:rsidRPr="00A06847">
        <w:rPr>
          <w:highlight w:val="lightGray"/>
        </w:rPr>
        <w:t>:</w:t>
      </w:r>
    </w:p>
    <w:p w14:paraId="08943A36" w14:textId="77777777" w:rsidR="00226256" w:rsidRPr="00A06847" w:rsidRDefault="00226256" w:rsidP="00956F6D">
      <w:pPr>
        <w:pStyle w:val="ListParagraph"/>
        <w:numPr>
          <w:ilvl w:val="0"/>
          <w:numId w:val="213"/>
        </w:numPr>
        <w:jc w:val="both"/>
        <w:rPr>
          <w:highlight w:val="lightGray"/>
        </w:rPr>
      </w:pPr>
      <w:r w:rsidRPr="00A06847">
        <w:rPr>
          <w:highlight w:val="lightGray"/>
        </w:rPr>
        <w:t>Mandatory in</w:t>
      </w:r>
    </w:p>
    <w:p w14:paraId="3989D0F5" w14:textId="6ACE3F31" w:rsidR="00226256" w:rsidRPr="00A06847" w:rsidRDefault="00226256" w:rsidP="00956F6D">
      <w:pPr>
        <w:pStyle w:val="ListParagraph"/>
        <w:numPr>
          <w:ilvl w:val="1"/>
          <w:numId w:val="213"/>
        </w:numPr>
        <w:jc w:val="both"/>
        <w:rPr>
          <w:highlight w:val="lightGray"/>
        </w:rPr>
      </w:pPr>
      <w:r w:rsidRPr="00A06847">
        <w:rPr>
          <w:highlight w:val="lightGray"/>
        </w:rPr>
        <w:t>RU 26, 52, 106</w:t>
      </w:r>
      <w:r w:rsidR="00395011" w:rsidRPr="00A06847">
        <w:rPr>
          <w:highlight w:val="lightGray"/>
        </w:rPr>
        <w:t>,</w:t>
      </w:r>
      <w:r w:rsidRPr="00A06847">
        <w:rPr>
          <w:highlight w:val="lightGray"/>
        </w:rPr>
        <w:t xml:space="preserve"> and 242 for 20 MHz-only STAs</w:t>
      </w:r>
      <w:r w:rsidR="00395011" w:rsidRPr="00A06847">
        <w:rPr>
          <w:highlight w:val="lightGray"/>
        </w:rPr>
        <w:t>.</w:t>
      </w:r>
    </w:p>
    <w:p w14:paraId="77220857" w14:textId="0B7D4CD6" w:rsidR="00226256" w:rsidRPr="00A06847" w:rsidRDefault="00226256" w:rsidP="00956F6D">
      <w:pPr>
        <w:pStyle w:val="ListParagraph"/>
        <w:numPr>
          <w:ilvl w:val="1"/>
          <w:numId w:val="213"/>
        </w:numPr>
        <w:jc w:val="both"/>
        <w:rPr>
          <w:highlight w:val="lightGray"/>
        </w:rPr>
      </w:pPr>
      <w:r w:rsidRPr="00A06847">
        <w:rPr>
          <w:highlight w:val="lightGray"/>
        </w:rPr>
        <w:t>RU 26, 52, 106, 242, 484</w:t>
      </w:r>
      <w:r w:rsidR="00395011" w:rsidRPr="00A06847">
        <w:rPr>
          <w:highlight w:val="lightGray"/>
        </w:rPr>
        <w:t>,</w:t>
      </w:r>
      <w:r w:rsidRPr="00A06847">
        <w:rPr>
          <w:highlight w:val="lightGray"/>
        </w:rPr>
        <w:t xml:space="preserve"> and 996 for non 20 MHz-only STAs</w:t>
      </w:r>
      <w:r w:rsidR="00395011" w:rsidRPr="00A06847">
        <w:rPr>
          <w:highlight w:val="lightGray"/>
        </w:rPr>
        <w:t>.</w:t>
      </w:r>
    </w:p>
    <w:p w14:paraId="6FA6DA6D" w14:textId="77777777" w:rsidR="00226256" w:rsidRPr="00A06847" w:rsidRDefault="00226256" w:rsidP="00956F6D">
      <w:pPr>
        <w:pStyle w:val="ListParagraph"/>
        <w:numPr>
          <w:ilvl w:val="0"/>
          <w:numId w:val="213"/>
        </w:numPr>
        <w:jc w:val="both"/>
        <w:rPr>
          <w:highlight w:val="lightGray"/>
        </w:rPr>
      </w:pPr>
      <w:r w:rsidRPr="00A06847">
        <w:rPr>
          <w:highlight w:val="lightGray"/>
        </w:rPr>
        <w:t xml:space="preserve">Conditional mandatory in  </w:t>
      </w:r>
    </w:p>
    <w:p w14:paraId="6F168C4B" w14:textId="033733A2"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when STA supports 160 MHz</w:t>
      </w:r>
      <w:r w:rsidR="00B5709E" w:rsidRPr="00A06847">
        <w:rPr>
          <w:highlight w:val="lightGray"/>
        </w:rPr>
        <w:t>.</w:t>
      </w:r>
    </w:p>
    <w:p w14:paraId="4F110D76" w14:textId="755F8BA3"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and 4</w:t>
      </w:r>
      <w:r w:rsidR="00395011" w:rsidRPr="00A06847">
        <w:rPr>
          <w:highlight w:val="lightGray"/>
        </w:rPr>
        <w:t>×</w:t>
      </w:r>
      <w:r w:rsidRPr="00A06847">
        <w:rPr>
          <w:highlight w:val="lightGray"/>
        </w:rPr>
        <w:t>996 when STA supports 320 MHz</w:t>
      </w:r>
      <w:r w:rsidR="00B5709E" w:rsidRPr="00A06847">
        <w:rPr>
          <w:highlight w:val="lightGray"/>
        </w:rPr>
        <w:t>.</w:t>
      </w:r>
    </w:p>
    <w:p w14:paraId="5C3E3737" w14:textId="77777777" w:rsidR="00226256" w:rsidRPr="00A06847" w:rsidRDefault="00226256" w:rsidP="00956F6D">
      <w:pPr>
        <w:pStyle w:val="ListParagraph"/>
        <w:numPr>
          <w:ilvl w:val="0"/>
          <w:numId w:val="213"/>
        </w:numPr>
        <w:jc w:val="both"/>
        <w:rPr>
          <w:highlight w:val="lightGray"/>
        </w:rPr>
      </w:pPr>
      <w:r w:rsidRPr="00A06847">
        <w:rPr>
          <w:highlight w:val="lightGray"/>
        </w:rPr>
        <w:t>Optional in</w:t>
      </w:r>
    </w:p>
    <w:p w14:paraId="59D92088" w14:textId="29B1113E" w:rsidR="00226256" w:rsidRPr="00A06847" w:rsidRDefault="00226256" w:rsidP="00956F6D">
      <w:pPr>
        <w:pStyle w:val="ListParagraph"/>
        <w:numPr>
          <w:ilvl w:val="1"/>
          <w:numId w:val="213"/>
        </w:numPr>
        <w:jc w:val="both"/>
        <w:rPr>
          <w:highlight w:val="lightGray"/>
        </w:rPr>
      </w:pPr>
      <w:r w:rsidRPr="00A06847">
        <w:rPr>
          <w:highlight w:val="lightGray"/>
        </w:rPr>
        <w:t xml:space="preserve">MRU 52+26, 106+26, 484+242, 996+484, 996+484+242, </w:t>
      </w:r>
      <w:r w:rsidR="00395011" w:rsidRPr="00A06847">
        <w:rPr>
          <w:highlight w:val="lightGray"/>
        </w:rPr>
        <w:t xml:space="preserve">and </w:t>
      </w:r>
      <w:r w:rsidRPr="00A06847">
        <w:rPr>
          <w:highlight w:val="lightGray"/>
        </w:rPr>
        <w:t>3</w:t>
      </w:r>
      <w:r w:rsidR="00395011" w:rsidRPr="00A06847">
        <w:rPr>
          <w:highlight w:val="lightGray"/>
        </w:rPr>
        <w:t>×</w:t>
      </w:r>
      <w:r w:rsidRPr="00A06847">
        <w:rPr>
          <w:highlight w:val="lightGray"/>
        </w:rPr>
        <w:t>996</w:t>
      </w:r>
      <w:r w:rsidR="00B5709E" w:rsidRPr="00A06847">
        <w:rPr>
          <w:highlight w:val="lightGray"/>
        </w:rPr>
        <w:t>.</w:t>
      </w:r>
    </w:p>
    <w:p w14:paraId="79C1DC4B" w14:textId="77777777" w:rsidR="00226256" w:rsidRPr="00A06847" w:rsidRDefault="00226256" w:rsidP="00956F6D">
      <w:pPr>
        <w:pStyle w:val="ListParagraph"/>
        <w:numPr>
          <w:ilvl w:val="0"/>
          <w:numId w:val="213"/>
        </w:numPr>
        <w:jc w:val="both"/>
        <w:rPr>
          <w:highlight w:val="lightGray"/>
        </w:rPr>
      </w:pPr>
      <w:r w:rsidRPr="00A06847">
        <w:rPr>
          <w:highlight w:val="lightGray"/>
        </w:rPr>
        <w:t>Not supported in</w:t>
      </w:r>
    </w:p>
    <w:p w14:paraId="623226F2" w14:textId="3B8489A5" w:rsidR="00226256" w:rsidRPr="00A06847" w:rsidRDefault="00226256" w:rsidP="00956F6D">
      <w:pPr>
        <w:pStyle w:val="ListParagraph"/>
        <w:numPr>
          <w:ilvl w:val="1"/>
          <w:numId w:val="213"/>
        </w:numPr>
        <w:jc w:val="both"/>
        <w:rPr>
          <w:highlight w:val="lightGray"/>
        </w:rPr>
      </w:pPr>
      <w:r w:rsidRPr="00A06847">
        <w:rPr>
          <w:highlight w:val="lightGray"/>
        </w:rPr>
        <w:t>MRU 2</w:t>
      </w:r>
      <w:r w:rsidR="00395011" w:rsidRPr="00A06847">
        <w:rPr>
          <w:highlight w:val="lightGray"/>
        </w:rPr>
        <w:t>×</w:t>
      </w:r>
      <w:r w:rsidRPr="00A06847">
        <w:rPr>
          <w:highlight w:val="lightGray"/>
        </w:rPr>
        <w:t>996+484, 3</w:t>
      </w:r>
      <w:r w:rsidR="00395011" w:rsidRPr="00A06847">
        <w:rPr>
          <w:highlight w:val="lightGray"/>
        </w:rPr>
        <w:t>×</w:t>
      </w:r>
      <w:r w:rsidRPr="00A06847">
        <w:rPr>
          <w:highlight w:val="lightGray"/>
        </w:rPr>
        <w:t>996+484</w:t>
      </w:r>
      <w:r w:rsidR="00B5709E" w:rsidRPr="00A06847">
        <w:rPr>
          <w:highlight w:val="lightGray"/>
        </w:rPr>
        <w:t>.</w:t>
      </w:r>
    </w:p>
    <w:p w14:paraId="4410FAFA" w14:textId="1951B68A" w:rsidR="008A2158" w:rsidRPr="00A06847" w:rsidRDefault="00821376" w:rsidP="00B254D3">
      <w:pPr>
        <w:jc w:val="both"/>
      </w:pPr>
      <w:r w:rsidRPr="00A06847">
        <w:rPr>
          <w:szCs w:val="22"/>
          <w:highlight w:val="lightGray"/>
        </w:rPr>
        <w:t xml:space="preserve">[Motion 137, #SP279, </w:t>
      </w:r>
      <w:sdt>
        <w:sdtPr>
          <w:rPr>
            <w:highlight w:val="lightGray"/>
          </w:rPr>
          <w:id w:val="154764909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9852588"/>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A06847" w:rsidRDefault="006674DF" w:rsidP="00B254D3">
      <w:pPr>
        <w:jc w:val="both"/>
        <w:rPr>
          <w:highlight w:val="lightGray"/>
        </w:rPr>
      </w:pPr>
      <w:r w:rsidRPr="00A06847">
        <w:rPr>
          <w:highlight w:val="lightGray"/>
        </w:rPr>
        <w:t>802.11be</w:t>
      </w:r>
      <w:r w:rsidR="00B254D3" w:rsidRPr="00A06847">
        <w:rPr>
          <w:highlight w:val="lightGray"/>
        </w:rPr>
        <w:t xml:space="preserve"> agree</w:t>
      </w:r>
      <w:r w:rsidRPr="00A06847">
        <w:rPr>
          <w:highlight w:val="lightGray"/>
        </w:rPr>
        <w:t>s</w:t>
      </w:r>
      <w:r w:rsidR="00B254D3" w:rsidRPr="00A06847">
        <w:rPr>
          <w:highlight w:val="lightGray"/>
        </w:rPr>
        <w:t xml:space="preserve"> to define a DUP mode for non-punctured 80</w:t>
      </w:r>
      <w:r w:rsidRPr="00A06847">
        <w:rPr>
          <w:highlight w:val="lightGray"/>
        </w:rPr>
        <w:t xml:space="preserve"> </w:t>
      </w:r>
      <w:r w:rsidR="00B254D3" w:rsidRPr="00A06847">
        <w:rPr>
          <w:highlight w:val="lightGray"/>
        </w:rPr>
        <w:t>MHz, 160</w:t>
      </w:r>
      <w:r w:rsidRPr="00A06847">
        <w:rPr>
          <w:highlight w:val="lightGray"/>
        </w:rPr>
        <w:t xml:space="preserve"> </w:t>
      </w:r>
      <w:r w:rsidR="00B254D3" w:rsidRPr="00A06847">
        <w:rPr>
          <w:highlight w:val="lightGray"/>
        </w:rPr>
        <w:t>MHz and 320</w:t>
      </w:r>
      <w:r w:rsidRPr="00A06847">
        <w:rPr>
          <w:highlight w:val="lightGray"/>
        </w:rPr>
        <w:t xml:space="preserve"> </w:t>
      </w:r>
      <w:r w:rsidR="00B254D3" w:rsidRPr="00A06847">
        <w:rPr>
          <w:highlight w:val="lightGray"/>
        </w:rPr>
        <w:t>MHz PPDUs transmitted to a single user, limited to {MCS0+DCM, Nss=1</w:t>
      </w:r>
      <w:r w:rsidRPr="00A06847">
        <w:rPr>
          <w:highlight w:val="lightGray"/>
        </w:rPr>
        <w:t>}.</w:t>
      </w:r>
    </w:p>
    <w:p w14:paraId="1DC72652" w14:textId="71BE5188" w:rsidR="00B254D3" w:rsidRPr="00A06847" w:rsidRDefault="00B254D3" w:rsidP="00B254D3">
      <w:pPr>
        <w:pStyle w:val="ListParagraph"/>
        <w:numPr>
          <w:ilvl w:val="0"/>
          <w:numId w:val="133"/>
        </w:numPr>
        <w:jc w:val="both"/>
        <w:rPr>
          <w:highlight w:val="lightGray"/>
        </w:rPr>
      </w:pPr>
      <w:r w:rsidRPr="00A06847">
        <w:rPr>
          <w:highlight w:val="lightGray"/>
        </w:rPr>
        <w:t>80 DUP = 40 (RU 484) duplicated</w:t>
      </w:r>
      <w:r w:rsidR="006674DF" w:rsidRPr="00A06847">
        <w:rPr>
          <w:highlight w:val="lightGray"/>
        </w:rPr>
        <w:t>.</w:t>
      </w:r>
    </w:p>
    <w:p w14:paraId="7C15DB4C" w14:textId="33426A96" w:rsidR="00B254D3" w:rsidRPr="00A06847" w:rsidRDefault="00B254D3" w:rsidP="00B254D3">
      <w:pPr>
        <w:pStyle w:val="ListParagraph"/>
        <w:numPr>
          <w:ilvl w:val="0"/>
          <w:numId w:val="133"/>
        </w:numPr>
        <w:jc w:val="both"/>
        <w:rPr>
          <w:highlight w:val="lightGray"/>
        </w:rPr>
      </w:pPr>
      <w:r w:rsidRPr="00A06847">
        <w:rPr>
          <w:highlight w:val="lightGray"/>
        </w:rPr>
        <w:t>160 DUP = 80 (RU 996) duplicated</w:t>
      </w:r>
      <w:r w:rsidR="006674DF" w:rsidRPr="00A06847">
        <w:rPr>
          <w:highlight w:val="lightGray"/>
        </w:rPr>
        <w:t>.</w:t>
      </w:r>
    </w:p>
    <w:p w14:paraId="6D8AE5B2" w14:textId="6035B08F" w:rsidR="00B254D3" w:rsidRPr="00A06847" w:rsidRDefault="00B254D3" w:rsidP="00B254D3">
      <w:pPr>
        <w:pStyle w:val="ListParagraph"/>
        <w:numPr>
          <w:ilvl w:val="0"/>
          <w:numId w:val="133"/>
        </w:numPr>
        <w:jc w:val="both"/>
        <w:rPr>
          <w:highlight w:val="lightGray"/>
        </w:rPr>
      </w:pPr>
      <w:r w:rsidRPr="00A06847">
        <w:rPr>
          <w:highlight w:val="lightGray"/>
        </w:rPr>
        <w:t>320 DUP = 160 (RU 2</w:t>
      </w:r>
      <w:r w:rsidR="006674DF" w:rsidRPr="00A06847">
        <w:rPr>
          <w:highlight w:val="lightGray"/>
        </w:rPr>
        <w:t>×</w:t>
      </w:r>
      <w:r w:rsidRPr="00A06847">
        <w:rPr>
          <w:highlight w:val="lightGray"/>
        </w:rPr>
        <w:t>996) duplicated</w:t>
      </w:r>
      <w:r w:rsidR="006674DF" w:rsidRPr="00A06847">
        <w:rPr>
          <w:highlight w:val="lightGray"/>
        </w:rPr>
        <w:t>.</w:t>
      </w:r>
    </w:p>
    <w:p w14:paraId="049ADDDF" w14:textId="1FF12AF6" w:rsidR="00B254D3" w:rsidRPr="00A06847" w:rsidRDefault="00B254D3" w:rsidP="00B254D3">
      <w:pPr>
        <w:pStyle w:val="ListParagraph"/>
        <w:numPr>
          <w:ilvl w:val="0"/>
          <w:numId w:val="133"/>
        </w:numPr>
        <w:jc w:val="both"/>
        <w:rPr>
          <w:highlight w:val="lightGray"/>
        </w:rPr>
      </w:pPr>
      <w:r w:rsidRPr="00A06847">
        <w:rPr>
          <w:highlight w:val="lightGray"/>
        </w:rPr>
        <w:t>PAPR reduction scheme is TBD</w:t>
      </w:r>
      <w:r w:rsidR="006674DF" w:rsidRPr="00A06847">
        <w:rPr>
          <w:highlight w:val="lightGray"/>
        </w:rPr>
        <w:t>.</w:t>
      </w:r>
    </w:p>
    <w:p w14:paraId="443E5F65" w14:textId="42046FC5" w:rsidR="00B254D3" w:rsidRPr="00A06847" w:rsidRDefault="00B254D3" w:rsidP="00B254D3">
      <w:pPr>
        <w:pStyle w:val="ListParagraph"/>
        <w:numPr>
          <w:ilvl w:val="0"/>
          <w:numId w:val="133"/>
        </w:numPr>
        <w:jc w:val="both"/>
        <w:rPr>
          <w:highlight w:val="lightGray"/>
        </w:rPr>
      </w:pPr>
      <w:r w:rsidRPr="00A06847">
        <w:rPr>
          <w:highlight w:val="lightGray"/>
        </w:rPr>
        <w:t xml:space="preserve">Additional </w:t>
      </w:r>
      <w:r w:rsidR="001020C0" w:rsidRPr="00A06847">
        <w:rPr>
          <w:highlight w:val="lightGray"/>
        </w:rPr>
        <w:t xml:space="preserve">diversity </w:t>
      </w:r>
      <w:r w:rsidRPr="00A06847">
        <w:rPr>
          <w:highlight w:val="lightGray"/>
        </w:rPr>
        <w:t xml:space="preserve">scheme is TBD. </w:t>
      </w:r>
    </w:p>
    <w:p w14:paraId="5ADC3406" w14:textId="2FF62C8F" w:rsidR="00B254D3" w:rsidRPr="00A06847" w:rsidRDefault="001020C0" w:rsidP="00B254D3">
      <w:pPr>
        <w:pStyle w:val="ListParagraph"/>
        <w:numPr>
          <w:ilvl w:val="0"/>
          <w:numId w:val="133"/>
        </w:numPr>
        <w:jc w:val="both"/>
        <w:rPr>
          <w:highlight w:val="lightGray"/>
        </w:rPr>
      </w:pPr>
      <w:r w:rsidRPr="00A06847">
        <w:rPr>
          <w:highlight w:val="lightGray"/>
        </w:rPr>
        <w:t>This is an R1 feature.</w:t>
      </w:r>
      <w:r w:rsidR="00B254D3" w:rsidRPr="00A06847">
        <w:rPr>
          <w:highlight w:val="lightGray"/>
        </w:rPr>
        <w:t xml:space="preserve"> </w:t>
      </w:r>
    </w:p>
    <w:p w14:paraId="20FA9A77" w14:textId="7D6DAF91" w:rsidR="00671100" w:rsidRPr="00A06847" w:rsidRDefault="00671100" w:rsidP="00671100">
      <w:pPr>
        <w:jc w:val="both"/>
        <w:rPr>
          <w:highlight w:val="lightGray"/>
        </w:rPr>
      </w:pPr>
      <w:r w:rsidRPr="00A06847">
        <w:rPr>
          <w:highlight w:val="lightGray"/>
        </w:rPr>
        <w:t>The mode defined above is limited to 6</w:t>
      </w:r>
      <w:r w:rsidR="006A7239" w:rsidRPr="00A06847">
        <w:rPr>
          <w:highlight w:val="lightGray"/>
        </w:rPr>
        <w:t xml:space="preserve"> </w:t>
      </w:r>
      <w:r w:rsidRPr="00A06847">
        <w:rPr>
          <w:highlight w:val="lightGray"/>
        </w:rPr>
        <w:t>GHz.</w:t>
      </w:r>
    </w:p>
    <w:p w14:paraId="135CC3EB" w14:textId="06AA0440" w:rsidR="00671100" w:rsidRPr="00A06847" w:rsidRDefault="00C31ED4" w:rsidP="00491B3B">
      <w:pPr>
        <w:pStyle w:val="ListParagraph"/>
        <w:numPr>
          <w:ilvl w:val="0"/>
          <w:numId w:val="134"/>
        </w:numPr>
        <w:jc w:val="both"/>
        <w:rPr>
          <w:highlight w:val="lightGray"/>
        </w:rPr>
      </w:pPr>
      <w:r w:rsidRPr="00A06847">
        <w:rPr>
          <w:highlight w:val="lightGray"/>
        </w:rPr>
        <w:t xml:space="preserve">NOTE – </w:t>
      </w:r>
      <w:r w:rsidR="00671100" w:rsidRPr="00A06847">
        <w:rPr>
          <w:highlight w:val="lightGray"/>
        </w:rPr>
        <w:t xml:space="preserve">Whether to further limit this to LPI mode is TBD. </w:t>
      </w:r>
    </w:p>
    <w:p w14:paraId="122CADAC" w14:textId="71E23409" w:rsidR="00671100" w:rsidRPr="00A06847" w:rsidRDefault="00671100" w:rsidP="00671100">
      <w:pPr>
        <w:jc w:val="both"/>
        <w:rPr>
          <w:highlight w:val="lightGray"/>
          <w:lang w:val="en-US"/>
        </w:rPr>
      </w:pPr>
      <w:r w:rsidRPr="00A06847">
        <w:rPr>
          <w:highlight w:val="lightGray"/>
          <w:lang w:val="en-US"/>
        </w:rPr>
        <w:t>The duplication in the mode defined above is done only on the data tones of the payload portion and that EHT-STF/LTF are based on the total BW.</w:t>
      </w:r>
    </w:p>
    <w:p w14:paraId="570F6923" w14:textId="77777777" w:rsidR="00671100" w:rsidRPr="00A06847" w:rsidRDefault="00671100" w:rsidP="00671100">
      <w:pPr>
        <w:jc w:val="both"/>
        <w:rPr>
          <w:highlight w:val="lightGray"/>
          <w:lang w:val="en-US"/>
        </w:rPr>
      </w:pPr>
      <w:r w:rsidRPr="00A06847">
        <w:rPr>
          <w:highlight w:val="lightGray"/>
          <w:lang w:val="en-US"/>
        </w:rPr>
        <w:t>In this mode,</w:t>
      </w:r>
    </w:p>
    <w:p w14:paraId="054152C3" w14:textId="5BAFB4D9"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80 MHz PPDU, the EHT-STF, EHT-LTF and pilot are same as transmitting both RU1 and RU2 of 484-tone RU</w:t>
      </w:r>
      <w:r w:rsidR="00491B3B" w:rsidRPr="00A06847">
        <w:rPr>
          <w:highlight w:val="lightGray"/>
          <w:lang w:val="en-US"/>
        </w:rPr>
        <w:t>.</w:t>
      </w:r>
    </w:p>
    <w:p w14:paraId="3610BDA9" w14:textId="2EBE8857"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160/320 MHz PPDU, the EHT-STF, EHT-LTF and pilot are same as the non-OFDMA 160/320 MHz PPDU.</w:t>
      </w:r>
    </w:p>
    <w:p w14:paraId="3B48C66D" w14:textId="77777777" w:rsidR="00671100" w:rsidRPr="00A06847" w:rsidRDefault="00671100" w:rsidP="00671100">
      <w:pPr>
        <w:jc w:val="both"/>
        <w:rPr>
          <w:highlight w:val="lightGray"/>
          <w:lang w:val="en-US"/>
        </w:rPr>
      </w:pPr>
      <w:r w:rsidRPr="00A06847">
        <w:rPr>
          <w:highlight w:val="lightGray"/>
          <w:lang w:val="en-US"/>
        </w:rPr>
        <w:t xml:space="preserve">PAPR reduction scheme is TBD. </w:t>
      </w:r>
    </w:p>
    <w:p w14:paraId="71F108C1" w14:textId="629A98F5" w:rsidR="00671100" w:rsidRPr="00A06847" w:rsidRDefault="00C31ED4" w:rsidP="00671100">
      <w:pPr>
        <w:jc w:val="both"/>
        <w:rPr>
          <w:highlight w:val="lightGray"/>
          <w:lang w:val="en-US"/>
        </w:rPr>
      </w:pPr>
      <w:r w:rsidRPr="00A06847">
        <w:rPr>
          <w:highlight w:val="lightGray"/>
        </w:rPr>
        <w:t xml:space="preserve">NOTE – </w:t>
      </w:r>
      <w:r w:rsidR="00671100" w:rsidRPr="00A06847">
        <w:rPr>
          <w:highlight w:val="lightGray"/>
          <w:lang w:val="en-US"/>
        </w:rPr>
        <w:t>pre-EHT modulated fields are TBD</w:t>
      </w:r>
      <w:r w:rsidR="00863280" w:rsidRPr="00A06847">
        <w:rPr>
          <w:highlight w:val="lightGray"/>
          <w:lang w:val="en-US"/>
        </w:rPr>
        <w:t>.</w:t>
      </w:r>
    </w:p>
    <w:p w14:paraId="2E221A3D" w14:textId="4F82E401" w:rsidR="00597AE6" w:rsidRPr="00A06847" w:rsidRDefault="00597AE6" w:rsidP="00671100">
      <w:pPr>
        <w:jc w:val="both"/>
        <w:rPr>
          <w:highlight w:val="lightGray"/>
        </w:rPr>
      </w:pPr>
      <w:r w:rsidRPr="00A06847">
        <w:rPr>
          <w:highlight w:val="lightGray"/>
        </w:rPr>
        <w:t xml:space="preserve">[Motion 122, #SP162, </w:t>
      </w:r>
      <w:sdt>
        <w:sdtPr>
          <w:rPr>
            <w:highlight w:val="lightGray"/>
          </w:rPr>
          <w:id w:val="731893729"/>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452464844"/>
          <w:citation/>
        </w:sdtPr>
        <w:sdtEnd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671C9A" w:rsidRPr="00A06847">
            <w:rPr>
              <w:noProof/>
              <w:highlight w:val="lightGray"/>
              <w:lang w:val="en-US"/>
            </w:rPr>
            <w:t>[66]</w:t>
          </w:r>
          <w:r w:rsidR="006A28A1" w:rsidRPr="00A06847">
            <w:rPr>
              <w:highlight w:val="lightGray"/>
            </w:rPr>
            <w:fldChar w:fldCharType="end"/>
          </w:r>
        </w:sdtContent>
      </w:sdt>
      <w:r w:rsidR="006A28A1" w:rsidRPr="00A06847">
        <w:rPr>
          <w:highlight w:val="lightGray"/>
        </w:rPr>
        <w:t>]</w:t>
      </w:r>
    </w:p>
    <w:p w14:paraId="41634815" w14:textId="4BDDA94E" w:rsidR="00597AE6" w:rsidRPr="00A06847" w:rsidRDefault="00597AE6" w:rsidP="00597AE6">
      <w:pPr>
        <w:jc w:val="both"/>
        <w:rPr>
          <w:highlight w:val="lightGray"/>
          <w:lang w:val="en-US"/>
        </w:rPr>
      </w:pPr>
      <w:r w:rsidRPr="00A06847">
        <w:rPr>
          <w:highlight w:val="lightGray"/>
        </w:rPr>
        <w:t xml:space="preserve">[Motion 122, #SP163, </w:t>
      </w:r>
      <w:sdt>
        <w:sdtPr>
          <w:rPr>
            <w:highlight w:val="lightGray"/>
          </w:rPr>
          <w:id w:val="-843322206"/>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23670471"/>
          <w:citation/>
        </w:sdtPr>
        <w:sdtEnd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671C9A" w:rsidRPr="00A06847">
            <w:rPr>
              <w:noProof/>
              <w:highlight w:val="lightGray"/>
              <w:lang w:val="en-US"/>
            </w:rPr>
            <w:t>[66]</w:t>
          </w:r>
          <w:r w:rsidR="006A28A1" w:rsidRPr="00A06847">
            <w:rPr>
              <w:highlight w:val="lightGray"/>
            </w:rPr>
            <w:fldChar w:fldCharType="end"/>
          </w:r>
        </w:sdtContent>
      </w:sdt>
      <w:r w:rsidR="006A28A1" w:rsidRPr="00A06847">
        <w:rPr>
          <w:highlight w:val="lightGray"/>
        </w:rPr>
        <w:t>]</w:t>
      </w:r>
    </w:p>
    <w:p w14:paraId="5A1FB578" w14:textId="0B9E6503" w:rsidR="0002695A" w:rsidRPr="00A06847" w:rsidRDefault="00597AE6" w:rsidP="00597AE6">
      <w:pPr>
        <w:jc w:val="both"/>
        <w:rPr>
          <w:highlight w:val="lightGray"/>
        </w:rPr>
      </w:pPr>
      <w:r w:rsidRPr="00A06847">
        <w:rPr>
          <w:highlight w:val="lightGray"/>
        </w:rPr>
        <w:t xml:space="preserve">[Motion 122, #SP170, </w:t>
      </w:r>
      <w:sdt>
        <w:sdtPr>
          <w:rPr>
            <w:highlight w:val="lightGray"/>
          </w:rPr>
          <w:id w:val="216406280"/>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531187305"/>
          <w:citation/>
        </w:sdtPr>
        <w:sdtEndPr/>
        <w:sdtContent>
          <w:r w:rsidR="006A28A1" w:rsidRPr="00A06847">
            <w:rPr>
              <w:highlight w:val="lightGray"/>
            </w:rPr>
            <w:fldChar w:fldCharType="begin"/>
          </w:r>
          <w:r w:rsidR="006A28A1" w:rsidRPr="00A06847">
            <w:rPr>
              <w:highlight w:val="lightGray"/>
              <w:lang w:val="en-US"/>
            </w:rPr>
            <w:instrText xml:space="preserve"> CITATION 20_0965r4 \l 1033 </w:instrText>
          </w:r>
          <w:r w:rsidR="006A28A1" w:rsidRPr="00A06847">
            <w:rPr>
              <w:highlight w:val="lightGray"/>
            </w:rPr>
            <w:fldChar w:fldCharType="separate"/>
          </w:r>
          <w:r w:rsidR="00671C9A" w:rsidRPr="00A06847">
            <w:rPr>
              <w:noProof/>
              <w:highlight w:val="lightGray"/>
              <w:lang w:val="en-US"/>
            </w:rPr>
            <w:t>[67]</w:t>
          </w:r>
          <w:r w:rsidR="006A28A1" w:rsidRPr="00A06847">
            <w:rPr>
              <w:highlight w:val="lightGray"/>
            </w:rPr>
            <w:fldChar w:fldCharType="end"/>
          </w:r>
        </w:sdtContent>
      </w:sdt>
      <w:r w:rsidR="006A28A1" w:rsidRPr="00A06847">
        <w:rPr>
          <w:highlight w:val="lightGray"/>
        </w:rPr>
        <w:t>]</w:t>
      </w:r>
    </w:p>
    <w:p w14:paraId="50EDD134" w14:textId="77777777" w:rsidR="00647BD8" w:rsidRPr="00A06847" w:rsidRDefault="00647BD8" w:rsidP="00597AE6">
      <w:pPr>
        <w:jc w:val="both"/>
        <w:rPr>
          <w:highlight w:val="lightGray"/>
        </w:rPr>
      </w:pPr>
    </w:p>
    <w:p w14:paraId="6709B934" w14:textId="56F547B6" w:rsidR="00647BD8" w:rsidRPr="00A06847" w:rsidRDefault="00395011" w:rsidP="00647BD8">
      <w:pPr>
        <w:jc w:val="both"/>
        <w:rPr>
          <w:highlight w:val="lightGray"/>
        </w:rPr>
      </w:pPr>
      <w:r w:rsidRPr="00A06847">
        <w:rPr>
          <w:highlight w:val="lightGray"/>
        </w:rPr>
        <w:t xml:space="preserve">The </w:t>
      </w:r>
      <w:r w:rsidR="00647BD8" w:rsidRPr="00A06847">
        <w:rPr>
          <w:highlight w:val="lightGray"/>
        </w:rPr>
        <w:t>optional Dup+DCM mode for 6</w:t>
      </w:r>
      <w:r w:rsidRPr="00A06847">
        <w:rPr>
          <w:highlight w:val="lightGray"/>
        </w:rPr>
        <w:t xml:space="preserve"> </w:t>
      </w:r>
      <w:r w:rsidR="00647BD8" w:rsidRPr="00A06847">
        <w:rPr>
          <w:highlight w:val="lightGray"/>
        </w:rPr>
        <w:t xml:space="preserve">GHz band LPI channel </w:t>
      </w:r>
      <w:r w:rsidRPr="00A06847">
        <w:rPr>
          <w:highlight w:val="lightGray"/>
        </w:rPr>
        <w:t>is supported.</w:t>
      </w:r>
      <w:r w:rsidR="00647BD8" w:rsidRPr="00A06847">
        <w:rPr>
          <w:highlight w:val="lightGray"/>
        </w:rPr>
        <w:t xml:space="preserve">  </w:t>
      </w:r>
    </w:p>
    <w:p w14:paraId="56553075" w14:textId="24B0A165" w:rsidR="005166EF" w:rsidRPr="00A06847" w:rsidRDefault="005166EF" w:rsidP="005166EF">
      <w:pPr>
        <w:jc w:val="both"/>
        <w:rPr>
          <w:highlight w:val="lightGray"/>
        </w:rPr>
      </w:pPr>
      <w:r w:rsidRPr="00A06847">
        <w:rPr>
          <w:szCs w:val="22"/>
          <w:highlight w:val="lightGray"/>
        </w:rPr>
        <w:t xml:space="preserve">[Motion 137, #SP280, </w:t>
      </w:r>
      <w:sdt>
        <w:sdtPr>
          <w:rPr>
            <w:highlight w:val="lightGray"/>
          </w:rPr>
          <w:id w:val="63476104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6346226"/>
          <w:citation/>
        </w:sdtPr>
        <w:sdtEnd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671C9A" w:rsidRPr="00A06847">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3E6E17F2" w14:textId="77777777" w:rsidR="00417A9C" w:rsidRPr="00A06847" w:rsidRDefault="00417A9C">
      <w:pPr>
        <w:rPr>
          <w:highlight w:val="lightGray"/>
          <w:lang w:val="en-US"/>
        </w:rPr>
      </w:pPr>
      <w:r w:rsidRPr="00A06847">
        <w:rPr>
          <w:highlight w:val="lightGray"/>
          <w:lang w:val="en-US"/>
        </w:rPr>
        <w:br w:type="page"/>
      </w:r>
    </w:p>
    <w:p w14:paraId="3E341F88" w14:textId="07F0DD7F" w:rsidR="0002695A" w:rsidRPr="00A06847" w:rsidRDefault="00660206" w:rsidP="0002695A">
      <w:pPr>
        <w:jc w:val="both"/>
        <w:rPr>
          <w:highlight w:val="lightGray"/>
          <w:lang w:val="en-US"/>
        </w:rPr>
      </w:pPr>
      <w:r w:rsidRPr="00A06847">
        <w:rPr>
          <w:highlight w:val="lightGray"/>
          <w:lang w:val="en-US"/>
        </w:rPr>
        <w:lastRenderedPageBreak/>
        <w:t>T</w:t>
      </w:r>
      <w:r w:rsidR="0002695A" w:rsidRPr="00A06847">
        <w:rPr>
          <w:highlight w:val="lightGray"/>
          <w:lang w:val="en-US"/>
        </w:rPr>
        <w:t>he PAPR reduction scheme for the DUP mode consists of flipping the sign of data tones only, as shown in red</w:t>
      </w:r>
      <w:r w:rsidRPr="00A06847">
        <w:rPr>
          <w:highlight w:val="lightGray"/>
          <w:lang w:val="en-US"/>
        </w:rPr>
        <w:t xml:space="preserve"> as follows:</w:t>
      </w:r>
    </w:p>
    <w:p w14:paraId="5844025A"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BW80 and BW160 PPDU data-tone processing:</w:t>
      </w:r>
    </w:p>
    <w:p w14:paraId="441B0A3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Pre-DCM freq-domain signal:  </w:t>
      </w:r>
      <w:r w:rsidRPr="00A06847">
        <w:rPr>
          <w:rFonts w:ascii="Cambria Math" w:hAnsi="Cambria Math" w:cs="Cambria Math"/>
          <w:highlight w:val="lightGray"/>
          <w:lang w:val="en-US"/>
        </w:rPr>
        <w:t>𝒙</w:t>
      </w:r>
    </w:p>
    <w:p w14:paraId="5C64B44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 xml:space="preserve">𝒙 </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65EEA0"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 xml:space="preserve">𝒚 </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ED428D"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BW320 PPDU data-tone processing:</w:t>
      </w:r>
    </w:p>
    <w:p w14:paraId="0F1EEBB3"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Pre-DCM freq-domain signal split into two halves:</w:t>
      </w:r>
    </w:p>
    <w:p w14:paraId="3044E8A7" w14:textId="77777777" w:rsidR="0002695A" w:rsidRPr="00A06847" w:rsidRDefault="0002695A" w:rsidP="0002695A">
      <w:pPr>
        <w:pStyle w:val="ListParagraph"/>
        <w:numPr>
          <w:ilvl w:val="2"/>
          <w:numId w:val="166"/>
        </w:numPr>
        <w:jc w:val="both"/>
        <w:rPr>
          <w:highlight w:val="lightGray"/>
          <w:lang w:val="en-US"/>
        </w:rPr>
      </w:pP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over lower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over upper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p>
    <w:p w14:paraId="5E9E121A"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w:t>
      </w:r>
    </w:p>
    <w:p w14:paraId="21005C3F" w14:textId="326BA18B"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𝒚</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highlight w:val="lightGray"/>
          <w:lang w:val="en-US"/>
        </w:rPr>
        <w:t xml:space="preserve">   </w:t>
      </w:r>
      <w:r w:rsidRPr="00A06847">
        <w:rPr>
          <w:color w:val="FF0000"/>
          <w:highlight w:val="lightGray"/>
          <w:lang w:val="en-US"/>
        </w:rPr>
        <w:t>−</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color w:val="FF0000"/>
          <w:highlight w:val="lightGray"/>
          <w:vertAlign w:val="subscript"/>
          <w:lang w:val="en-US"/>
        </w:rPr>
        <w:t>,</w:t>
      </w:r>
      <w:r w:rsidRPr="00A06847">
        <w:rPr>
          <w:rFonts w:ascii="Cambria Math" w:hAnsi="Cambria Math" w:cs="Cambria Math"/>
          <w:color w:val="FF0000"/>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  </w:t>
      </w:r>
    </w:p>
    <w:p w14:paraId="289025F6" w14:textId="1B9416CB" w:rsidR="00B11F79" w:rsidRPr="0002695A" w:rsidRDefault="00B11F79" w:rsidP="0002695A">
      <w:pPr>
        <w:jc w:val="both"/>
        <w:rPr>
          <w:lang w:val="en-US"/>
        </w:rPr>
      </w:pPr>
      <w:r w:rsidRPr="00A06847">
        <w:rPr>
          <w:highlight w:val="lightGray"/>
        </w:rPr>
        <w:t xml:space="preserve">[Motion 135, #SP210, </w:t>
      </w:r>
      <w:sdt>
        <w:sdtPr>
          <w:rPr>
            <w:highlight w:val="lightGray"/>
          </w:rPr>
          <w:id w:val="256566028"/>
          <w:citation/>
        </w:sdtPr>
        <w:sdtEndPr/>
        <w:sdtContent>
          <w:r w:rsidRPr="00A06847">
            <w:rPr>
              <w:highlight w:val="lightGray"/>
            </w:rPr>
            <w:fldChar w:fldCharType="begin"/>
          </w:r>
          <w:r w:rsidRPr="00A06847">
            <w:rPr>
              <w:highlight w:val="lightGray"/>
              <w:lang w:val="en-US"/>
            </w:rPr>
            <w:instrText xml:space="preserve"> CITATION 20_1755r10 \l 1033 </w:instrText>
          </w:r>
          <w:r w:rsidRPr="00A06847">
            <w:rPr>
              <w:highlight w:val="lightGray"/>
            </w:rPr>
            <w:fldChar w:fldCharType="separate"/>
          </w:r>
          <w:r w:rsidR="00671C9A" w:rsidRPr="00A06847">
            <w:rPr>
              <w:noProof/>
              <w:highlight w:val="lightGray"/>
              <w:lang w:val="en-US"/>
            </w:rPr>
            <w:t>[25]</w:t>
          </w:r>
          <w:r w:rsidRPr="00A06847">
            <w:rPr>
              <w:highlight w:val="lightGray"/>
            </w:rPr>
            <w:fldChar w:fldCharType="end"/>
          </w:r>
        </w:sdtContent>
      </w:sdt>
      <w:r w:rsidRPr="00A06847">
        <w:rPr>
          <w:highlight w:val="lightGray"/>
        </w:rPr>
        <w:t xml:space="preserve"> and </w:t>
      </w:r>
      <w:sdt>
        <w:sdtPr>
          <w:rPr>
            <w:highlight w:val="lightGray"/>
          </w:rPr>
          <w:id w:val="-297836532"/>
          <w:citation/>
        </w:sdtPr>
        <w:sdtEndPr/>
        <w:sdtContent>
          <w:r w:rsidR="0017191B" w:rsidRPr="00A06847">
            <w:rPr>
              <w:highlight w:val="lightGray"/>
            </w:rPr>
            <w:fldChar w:fldCharType="begin"/>
          </w:r>
          <w:r w:rsidR="0017191B" w:rsidRPr="00A06847">
            <w:rPr>
              <w:highlight w:val="lightGray"/>
              <w:lang w:val="en-US"/>
            </w:rPr>
            <w:instrText xml:space="preserve"> CITATION 20_1191r1 \l 1033 </w:instrText>
          </w:r>
          <w:r w:rsidR="0017191B" w:rsidRPr="00A06847">
            <w:rPr>
              <w:highlight w:val="lightGray"/>
            </w:rPr>
            <w:fldChar w:fldCharType="separate"/>
          </w:r>
          <w:r w:rsidR="00671C9A" w:rsidRPr="00A06847">
            <w:rPr>
              <w:noProof/>
              <w:highlight w:val="lightGray"/>
              <w:lang w:val="en-US"/>
            </w:rPr>
            <w:t>[68]</w:t>
          </w:r>
          <w:r w:rsidR="0017191B" w:rsidRPr="00A06847">
            <w:rPr>
              <w:highlight w:val="lightGray"/>
            </w:rPr>
            <w:fldChar w:fldCharType="end"/>
          </w:r>
        </w:sdtContent>
      </w:sdt>
      <w:r w:rsidR="0017191B" w:rsidRPr="00A06847">
        <w:rPr>
          <w:highlight w:val="lightGray"/>
        </w:rPr>
        <w:t>]</w:t>
      </w:r>
    </w:p>
    <w:p w14:paraId="108DBF8A" w14:textId="341A61DC" w:rsidR="00F53816" w:rsidRDefault="00F53816" w:rsidP="00422EFC">
      <w:pPr>
        <w:pStyle w:val="Heading2"/>
        <w:rPr>
          <w:u w:val="none"/>
        </w:rPr>
      </w:pPr>
      <w:bookmarkStart w:id="594" w:name="_Toc61430488"/>
      <w:r>
        <w:rPr>
          <w:u w:val="none"/>
        </w:rPr>
        <w:t>EHT preambles</w:t>
      </w:r>
      <w:bookmarkEnd w:id="594"/>
    </w:p>
    <w:p w14:paraId="5E260424" w14:textId="2B448CB9" w:rsidR="00F53816" w:rsidRDefault="00F53816" w:rsidP="00F53816">
      <w:pPr>
        <w:pStyle w:val="Heading3"/>
      </w:pPr>
      <w:bookmarkStart w:id="595" w:name="_Toc61430489"/>
      <w:r>
        <w:t>L-STF, L-LTF, L-SIG, and RL-SIG</w:t>
      </w:r>
      <w:bookmarkEnd w:id="595"/>
    </w:p>
    <w:p w14:paraId="68F508A5" w14:textId="77777777" w:rsidR="00F53816" w:rsidRPr="00A06847" w:rsidRDefault="00F53816" w:rsidP="00F53816">
      <w:pPr>
        <w:jc w:val="both"/>
        <w:rPr>
          <w:highlight w:val="lightGray"/>
        </w:rPr>
      </w:pPr>
      <w:r w:rsidRPr="00A06847">
        <w:rPr>
          <w:highlight w:val="lightGray"/>
        </w:rPr>
        <w:t>For EHT PPDU, L-STF, L-LTF and L-SIG shall be transmitted at the beginning of the EHT PPDU.</w:t>
      </w:r>
    </w:p>
    <w:p w14:paraId="1B598453" w14:textId="77777777" w:rsidR="00F53816" w:rsidRPr="00A06847" w:rsidRDefault="00F53816" w:rsidP="00F53816">
      <w:pPr>
        <w:jc w:val="both"/>
        <w:rPr>
          <w:highlight w:val="lightGray"/>
        </w:rPr>
      </w:pPr>
      <w:r w:rsidRPr="00A06847">
        <w:rPr>
          <w:highlight w:val="lightGray"/>
        </w:rPr>
        <w:t>For EHT PPDU, the first symbol after L-SIG shall be BPSK modulated.</w:t>
      </w:r>
    </w:p>
    <w:p w14:paraId="54362A96" w14:textId="77777777" w:rsidR="00F53816" w:rsidRPr="00A06847" w:rsidRDefault="00F53816" w:rsidP="00F53816">
      <w:pPr>
        <w:jc w:val="both"/>
        <w:rPr>
          <w:highlight w:val="lightGray"/>
        </w:rPr>
      </w:pPr>
      <w:r w:rsidRPr="00A06847">
        <w:rPr>
          <w:highlight w:val="lightGray"/>
        </w:rPr>
        <w:t xml:space="preserve">[Motion 1, </w:t>
      </w:r>
      <w:sdt>
        <w:sdtPr>
          <w:rPr>
            <w:highlight w:val="lightGray"/>
          </w:rPr>
          <w:id w:val="-2094540213"/>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481885797"/>
          <w:citation/>
        </w:sdtPr>
        <w:sdtEndPr/>
        <w:sdtContent>
          <w:r w:rsidRPr="00A06847">
            <w:rPr>
              <w:highlight w:val="lightGray"/>
            </w:rPr>
            <w:fldChar w:fldCharType="begin"/>
          </w:r>
          <w:r w:rsidRPr="00A06847">
            <w:rPr>
              <w:highlight w:val="lightGray"/>
              <w:lang w:val="en-US"/>
            </w:rPr>
            <w:instrText xml:space="preserve"> CITATION 19_1099r2 \l 1033 </w:instrText>
          </w:r>
          <w:r w:rsidRPr="00A06847">
            <w:rPr>
              <w:highlight w:val="lightGray"/>
            </w:rPr>
            <w:fldChar w:fldCharType="separate"/>
          </w:r>
          <w:r w:rsidR="00671C9A" w:rsidRPr="00A06847">
            <w:rPr>
              <w:noProof/>
              <w:highlight w:val="lightGray"/>
              <w:lang w:val="en-US"/>
            </w:rPr>
            <w:t>[69]</w:t>
          </w:r>
          <w:r w:rsidRPr="00A06847">
            <w:rPr>
              <w:highlight w:val="lightGray"/>
            </w:rPr>
            <w:fldChar w:fldCharType="end"/>
          </w:r>
        </w:sdtContent>
      </w:sdt>
      <w:r w:rsidRPr="00A06847">
        <w:rPr>
          <w:highlight w:val="lightGray"/>
        </w:rPr>
        <w:t>]</w:t>
      </w:r>
    </w:p>
    <w:p w14:paraId="0EA8B14C" w14:textId="77777777" w:rsidR="00E2349D" w:rsidRPr="00A06847" w:rsidRDefault="00E2349D" w:rsidP="00E2349D">
      <w:pPr>
        <w:rPr>
          <w:highlight w:val="lightGray"/>
        </w:rPr>
      </w:pPr>
    </w:p>
    <w:p w14:paraId="25749DA0" w14:textId="5551D583" w:rsidR="00F53816" w:rsidRPr="00A06847" w:rsidRDefault="00F53816" w:rsidP="00E2349D">
      <w:pPr>
        <w:rPr>
          <w:highlight w:val="lightGray"/>
        </w:rPr>
      </w:pPr>
      <w:r w:rsidRPr="00A06847">
        <w:rPr>
          <w:highlight w:val="lightGray"/>
        </w:rPr>
        <w:t xml:space="preserve">The LENGTH field in L-SIG set to a value </w:t>
      </w:r>
      <w:r w:rsidRPr="00A06847">
        <w:rPr>
          <w:i/>
          <w:highlight w:val="lightGray"/>
        </w:rPr>
        <w:t>N</w:t>
      </w:r>
      <w:r w:rsidRPr="00A06847">
        <w:rPr>
          <w:highlight w:val="lightGray"/>
        </w:rPr>
        <w:t xml:space="preserve"> such that mod(</w:t>
      </w:r>
      <w:r w:rsidRPr="00A06847">
        <w:rPr>
          <w:i/>
          <w:highlight w:val="lightGray"/>
        </w:rPr>
        <w:t>N</w:t>
      </w:r>
      <w:r w:rsidRPr="00A06847">
        <w:rPr>
          <w:highlight w:val="lightGray"/>
        </w:rPr>
        <w:t>, 3) = 0.</w:t>
      </w:r>
    </w:p>
    <w:p w14:paraId="0D943880" w14:textId="3960E14D" w:rsidR="00F53816" w:rsidRPr="00A06847" w:rsidRDefault="00F53816" w:rsidP="00F53816">
      <w:pPr>
        <w:jc w:val="both"/>
        <w:rPr>
          <w:highlight w:val="lightGray"/>
        </w:rPr>
      </w:pPr>
      <w:r w:rsidRPr="00A06847">
        <w:rPr>
          <w:highlight w:val="lightGray"/>
        </w:rPr>
        <w:t xml:space="preserve">[Motion 29, </w:t>
      </w:r>
      <w:sdt>
        <w:sdtPr>
          <w:rPr>
            <w:highlight w:val="lightGray"/>
          </w:rPr>
          <w:id w:val="-1989926008"/>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640487981"/>
          <w:citation/>
        </w:sdtPr>
        <w:sdtEndPr/>
        <w:sdtContent>
          <w:r w:rsidRPr="00A06847">
            <w:rPr>
              <w:highlight w:val="lightGray"/>
            </w:rPr>
            <w:fldChar w:fldCharType="begin"/>
          </w:r>
          <w:r w:rsidRPr="00A06847">
            <w:rPr>
              <w:highlight w:val="lightGray"/>
              <w:lang w:val="en-US"/>
            </w:rPr>
            <w:instrText xml:space="preserve">CITATION 19_1486r9 \l 1033 </w:instrText>
          </w:r>
          <w:r w:rsidRPr="00A06847">
            <w:rPr>
              <w:highlight w:val="lightGray"/>
            </w:rPr>
            <w:fldChar w:fldCharType="separate"/>
          </w:r>
          <w:r w:rsidR="00671C9A" w:rsidRPr="00A06847">
            <w:rPr>
              <w:noProof/>
              <w:highlight w:val="lightGray"/>
              <w:lang w:val="en-US"/>
            </w:rPr>
            <w:t>[70]</w:t>
          </w:r>
          <w:r w:rsidRPr="00A06847">
            <w:rPr>
              <w:highlight w:val="lightGray"/>
            </w:rPr>
            <w:fldChar w:fldCharType="end"/>
          </w:r>
        </w:sdtContent>
      </w:sdt>
      <w:r w:rsidRPr="00A06847">
        <w:rPr>
          <w:highlight w:val="lightGray"/>
        </w:rPr>
        <w:t>]</w:t>
      </w:r>
    </w:p>
    <w:p w14:paraId="427FA341" w14:textId="77777777" w:rsidR="00417A9C" w:rsidRPr="00A06847" w:rsidRDefault="00417A9C" w:rsidP="00F53816">
      <w:pPr>
        <w:jc w:val="both"/>
        <w:rPr>
          <w:highlight w:val="lightGray"/>
        </w:rPr>
      </w:pPr>
    </w:p>
    <w:p w14:paraId="0A483063" w14:textId="7BDB96FA" w:rsidR="00F53816" w:rsidRPr="00A06847" w:rsidRDefault="00F53816" w:rsidP="00F53816">
      <w:pPr>
        <w:jc w:val="both"/>
        <w:rPr>
          <w:highlight w:val="lightGray"/>
        </w:rPr>
      </w:pPr>
      <w:r w:rsidRPr="00A06847">
        <w:rPr>
          <w:highlight w:val="lightGray"/>
        </w:rPr>
        <w:t>Phase rotation is applied to the legacy preamble part of EHT PPDU.</w:t>
      </w:r>
    </w:p>
    <w:p w14:paraId="0E750E0D" w14:textId="77777777" w:rsidR="00F53816" w:rsidRPr="00A06847" w:rsidRDefault="00F53816" w:rsidP="00F53816">
      <w:pPr>
        <w:jc w:val="both"/>
        <w:rPr>
          <w:highlight w:val="lightGray"/>
        </w:rPr>
      </w:pPr>
      <w:r w:rsidRPr="00A06847">
        <w:rPr>
          <w:highlight w:val="lightGray"/>
        </w:rPr>
        <w:t>Coefficients applied to each 20 MHz channel are TBD.</w:t>
      </w:r>
    </w:p>
    <w:p w14:paraId="3BA8B229" w14:textId="77777777" w:rsidR="00F53816" w:rsidRPr="00A06847" w:rsidRDefault="00F53816" w:rsidP="00F53816">
      <w:pPr>
        <w:jc w:val="both"/>
        <w:rPr>
          <w:highlight w:val="lightGray"/>
        </w:rPr>
      </w:pPr>
      <w:r w:rsidRPr="00A06847">
        <w:rPr>
          <w:highlight w:val="lightGray"/>
        </w:rPr>
        <w:t>Application to the other fields is TBD.</w:t>
      </w:r>
    </w:p>
    <w:p w14:paraId="51C79387" w14:textId="77777777" w:rsidR="00F53816" w:rsidRPr="00A06847" w:rsidRDefault="00F53816" w:rsidP="00F53816">
      <w:pPr>
        <w:jc w:val="both"/>
        <w:rPr>
          <w:highlight w:val="lightGray"/>
        </w:rPr>
      </w:pPr>
      <w:r w:rsidRPr="00A06847">
        <w:rPr>
          <w:highlight w:val="lightGray"/>
        </w:rPr>
        <w:t xml:space="preserve">[Motion 41, </w:t>
      </w:r>
      <w:sdt>
        <w:sdtPr>
          <w:rPr>
            <w:highlight w:val="lightGray"/>
          </w:rPr>
          <w:id w:val="-706495235"/>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594981003"/>
          <w:citation/>
        </w:sdtPr>
        <w:sdtEndPr/>
        <w:sdtContent>
          <w:r w:rsidRPr="00A06847">
            <w:rPr>
              <w:highlight w:val="lightGray"/>
            </w:rPr>
            <w:fldChar w:fldCharType="begin"/>
          </w:r>
          <w:r w:rsidRPr="00A06847">
            <w:rPr>
              <w:highlight w:val="lightGray"/>
              <w:lang w:val="en-US"/>
            </w:rPr>
            <w:instrText xml:space="preserve"> CITATION 19_1493r1 \l 1033 </w:instrText>
          </w:r>
          <w:r w:rsidRPr="00A06847">
            <w:rPr>
              <w:highlight w:val="lightGray"/>
            </w:rPr>
            <w:fldChar w:fldCharType="separate"/>
          </w:r>
          <w:r w:rsidR="00671C9A" w:rsidRPr="00A06847">
            <w:rPr>
              <w:noProof/>
              <w:highlight w:val="lightGray"/>
              <w:lang w:val="en-US"/>
            </w:rPr>
            <w:t>[71]</w:t>
          </w:r>
          <w:r w:rsidRPr="00A06847">
            <w:rPr>
              <w:highlight w:val="lightGray"/>
            </w:rPr>
            <w:fldChar w:fldCharType="end"/>
          </w:r>
        </w:sdtContent>
      </w:sdt>
      <w:r w:rsidRPr="00A06847">
        <w:rPr>
          <w:highlight w:val="lightGray"/>
        </w:rPr>
        <w:t>]</w:t>
      </w:r>
    </w:p>
    <w:p w14:paraId="7C1C4752" w14:textId="77777777" w:rsidR="00F53816" w:rsidRPr="00A06847" w:rsidRDefault="00F53816" w:rsidP="00F53816">
      <w:pPr>
        <w:rPr>
          <w:highlight w:val="lightGray"/>
        </w:rPr>
      </w:pPr>
    </w:p>
    <w:p w14:paraId="42A1AEBF" w14:textId="77777777" w:rsidR="00F53816" w:rsidRPr="00A06847" w:rsidRDefault="00F53816" w:rsidP="00F53816">
      <w:pPr>
        <w:jc w:val="both"/>
        <w:rPr>
          <w:szCs w:val="22"/>
          <w:highlight w:val="lightGray"/>
        </w:rPr>
      </w:pPr>
      <w:r w:rsidRPr="00A06847">
        <w:rPr>
          <w:szCs w:val="22"/>
          <w:highlight w:val="lightGray"/>
        </w:rPr>
        <w:t>Phase rotation is applied to legacy preamble, RL-SIG, U-SIG and EHT-SIG in EHT PPDU.</w:t>
      </w:r>
    </w:p>
    <w:p w14:paraId="4FB9A8B5" w14:textId="77777777" w:rsidR="00F53816" w:rsidRPr="00A06847" w:rsidRDefault="00F53816" w:rsidP="00F53816">
      <w:pPr>
        <w:jc w:val="both"/>
        <w:rPr>
          <w:szCs w:val="22"/>
          <w:highlight w:val="lightGray"/>
        </w:rPr>
      </w:pPr>
      <w:r w:rsidRPr="00A06847">
        <w:rPr>
          <w:szCs w:val="22"/>
          <w:highlight w:val="lightGray"/>
        </w:rPr>
        <w:t xml:space="preserve">[Motion 112, #SP30, </w:t>
      </w:r>
      <w:sdt>
        <w:sdtPr>
          <w:rPr>
            <w:szCs w:val="22"/>
            <w:highlight w:val="lightGray"/>
          </w:rPr>
          <w:id w:val="128708249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9464990"/>
          <w:citation/>
        </w:sdtPr>
        <w:sdtEnd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671C9A" w:rsidRPr="00A06847">
            <w:rPr>
              <w:noProof/>
              <w:szCs w:val="22"/>
              <w:highlight w:val="lightGray"/>
              <w:lang w:val="en-US"/>
            </w:rPr>
            <w:t>[72]</w:t>
          </w:r>
          <w:r w:rsidRPr="00A06847">
            <w:rPr>
              <w:szCs w:val="22"/>
              <w:highlight w:val="lightGray"/>
            </w:rPr>
            <w:fldChar w:fldCharType="end"/>
          </w:r>
        </w:sdtContent>
      </w:sdt>
      <w:r w:rsidRPr="00A06847">
        <w:rPr>
          <w:szCs w:val="22"/>
          <w:highlight w:val="lightGray"/>
        </w:rPr>
        <w:t>]</w:t>
      </w:r>
    </w:p>
    <w:p w14:paraId="208A00FF" w14:textId="77777777" w:rsidR="00F53816" w:rsidRPr="00A06847" w:rsidRDefault="00F53816" w:rsidP="00F53816">
      <w:pPr>
        <w:jc w:val="both"/>
        <w:rPr>
          <w:szCs w:val="22"/>
          <w:highlight w:val="lightGray"/>
        </w:rPr>
      </w:pPr>
    </w:p>
    <w:p w14:paraId="6954F6EC" w14:textId="77777777" w:rsidR="00F53816" w:rsidRPr="00A06847" w:rsidRDefault="00F53816" w:rsidP="00BA7C33">
      <w:pPr>
        <w:jc w:val="both"/>
        <w:rPr>
          <w:szCs w:val="22"/>
          <w:highlight w:val="lightGray"/>
        </w:rPr>
      </w:pPr>
      <w:r w:rsidRPr="00A06847">
        <w:rPr>
          <w:szCs w:val="22"/>
          <w:highlight w:val="lightGray"/>
        </w:rPr>
        <w:t>802.11be supports the following phase rotation sequence for legacy preamble, RL-SIG, U-SIG and EHT-SIG in 320/160+160 MHz PPDU:</w:t>
      </w:r>
    </w:p>
    <w:p w14:paraId="7B91B617" w14:textId="77777777" w:rsidR="00F53816" w:rsidRPr="00A06847" w:rsidRDefault="00F53816" w:rsidP="00F53816">
      <w:pPr>
        <w:pStyle w:val="ListParagraph"/>
        <w:numPr>
          <w:ilvl w:val="1"/>
          <w:numId w:val="83"/>
        </w:numPr>
        <w:rPr>
          <w:szCs w:val="22"/>
          <w:highlight w:val="lightGray"/>
        </w:rPr>
      </w:pPr>
      <w:r w:rsidRPr="00A06847">
        <w:rPr>
          <w:szCs w:val="22"/>
          <w:highlight w:val="lightGray"/>
        </w:rPr>
        <w:t>[1 -1 -1 -1 1 -1 -1 -1 -1 1 1 1 -1 1 1 1]</w:t>
      </w:r>
    </w:p>
    <w:p w14:paraId="200381F3" w14:textId="77777777" w:rsidR="00F53816" w:rsidRPr="00A06847" w:rsidRDefault="00F53816" w:rsidP="00F53816">
      <w:pPr>
        <w:rPr>
          <w:szCs w:val="22"/>
          <w:highlight w:val="lightGray"/>
        </w:rPr>
      </w:pPr>
      <w:r w:rsidRPr="00A06847">
        <w:rPr>
          <w:szCs w:val="22"/>
          <w:highlight w:val="lightGray"/>
        </w:rPr>
        <w:t xml:space="preserve">[Motion 115, #SP81, </w:t>
      </w:r>
      <w:sdt>
        <w:sdtPr>
          <w:rPr>
            <w:szCs w:val="22"/>
            <w:highlight w:val="lightGray"/>
          </w:rPr>
          <w:id w:val="659815737"/>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74816061"/>
          <w:citation/>
        </w:sdtPr>
        <w:sdtEndPr/>
        <w:sdtContent>
          <w:r w:rsidRPr="00A06847">
            <w:rPr>
              <w:szCs w:val="22"/>
              <w:highlight w:val="lightGray"/>
            </w:rPr>
            <w:fldChar w:fldCharType="begin"/>
          </w:r>
          <w:r w:rsidRPr="00A06847">
            <w:rPr>
              <w:szCs w:val="22"/>
              <w:highlight w:val="lightGray"/>
              <w:lang w:val="en-US"/>
            </w:rPr>
            <w:instrText xml:space="preserve"> CITATION 20_0699r1 \l 1033 </w:instrText>
          </w:r>
          <w:r w:rsidRPr="00A06847">
            <w:rPr>
              <w:szCs w:val="22"/>
              <w:highlight w:val="lightGray"/>
            </w:rPr>
            <w:fldChar w:fldCharType="separate"/>
          </w:r>
          <w:r w:rsidR="00671C9A" w:rsidRPr="00A06847">
            <w:rPr>
              <w:noProof/>
              <w:szCs w:val="22"/>
              <w:highlight w:val="lightGray"/>
              <w:lang w:val="en-US"/>
            </w:rPr>
            <w:t>[73]</w:t>
          </w:r>
          <w:r w:rsidRPr="00A06847">
            <w:rPr>
              <w:szCs w:val="22"/>
              <w:highlight w:val="lightGray"/>
            </w:rPr>
            <w:fldChar w:fldCharType="end"/>
          </w:r>
        </w:sdtContent>
      </w:sdt>
      <w:r w:rsidRPr="00A06847">
        <w:rPr>
          <w:szCs w:val="22"/>
          <w:highlight w:val="lightGray"/>
        </w:rPr>
        <w:t>]</w:t>
      </w:r>
    </w:p>
    <w:p w14:paraId="419D08D7" w14:textId="77777777" w:rsidR="00F53816" w:rsidRPr="00A06847" w:rsidRDefault="00F53816" w:rsidP="00F53816">
      <w:pPr>
        <w:jc w:val="both"/>
        <w:rPr>
          <w:szCs w:val="22"/>
          <w:highlight w:val="lightGray"/>
        </w:rPr>
      </w:pPr>
    </w:p>
    <w:p w14:paraId="4068F779" w14:textId="77777777" w:rsidR="00F53816" w:rsidRPr="00A06847" w:rsidRDefault="00F53816" w:rsidP="00F53816">
      <w:pPr>
        <w:rPr>
          <w:bCs/>
          <w:highlight w:val="lightGray"/>
        </w:rPr>
      </w:pPr>
      <w:r w:rsidRPr="00A06847">
        <w:rPr>
          <w:bCs/>
          <w:highlight w:val="lightGray"/>
        </w:rPr>
        <w:t xml:space="preserve">802.11be reuses the phase rotation sequence defined in 802.11ax for 20/40/80/160/80+80 MHz PPDU. </w:t>
      </w:r>
    </w:p>
    <w:p w14:paraId="15EAAEDB" w14:textId="77777777" w:rsidR="00F53816" w:rsidRPr="00A06847" w:rsidRDefault="00F53816" w:rsidP="00F53816">
      <w:pPr>
        <w:jc w:val="both"/>
        <w:rPr>
          <w:szCs w:val="22"/>
          <w:highlight w:val="lightGray"/>
        </w:rPr>
      </w:pPr>
      <w:r w:rsidRPr="00A06847">
        <w:rPr>
          <w:szCs w:val="22"/>
          <w:highlight w:val="lightGray"/>
        </w:rPr>
        <w:t xml:space="preserve">[Motion 112, #SP31, </w:t>
      </w:r>
      <w:sdt>
        <w:sdtPr>
          <w:rPr>
            <w:szCs w:val="22"/>
            <w:highlight w:val="lightGray"/>
          </w:rPr>
          <w:id w:val="-686447917"/>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1249065"/>
          <w:citation/>
        </w:sdtPr>
        <w:sdtEnd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671C9A" w:rsidRPr="00A06847">
            <w:rPr>
              <w:noProof/>
              <w:szCs w:val="22"/>
              <w:highlight w:val="lightGray"/>
              <w:lang w:val="en-US"/>
            </w:rPr>
            <w:t>[72]</w:t>
          </w:r>
          <w:r w:rsidRPr="00A06847">
            <w:rPr>
              <w:szCs w:val="22"/>
              <w:highlight w:val="lightGray"/>
            </w:rPr>
            <w:fldChar w:fldCharType="end"/>
          </w:r>
        </w:sdtContent>
      </w:sdt>
      <w:r w:rsidRPr="00A06847">
        <w:rPr>
          <w:szCs w:val="22"/>
          <w:highlight w:val="lightGray"/>
        </w:rPr>
        <w:t>]</w:t>
      </w:r>
    </w:p>
    <w:p w14:paraId="67C2584D" w14:textId="77777777" w:rsidR="00F53816" w:rsidRPr="00A06847" w:rsidRDefault="00F53816" w:rsidP="00F53816">
      <w:pPr>
        <w:rPr>
          <w:highlight w:val="lightGray"/>
        </w:rPr>
      </w:pPr>
    </w:p>
    <w:p w14:paraId="46136E31" w14:textId="77777777" w:rsidR="00F53816" w:rsidRPr="00A06847" w:rsidRDefault="00F53816" w:rsidP="00BA7C33">
      <w:pPr>
        <w:jc w:val="both"/>
        <w:rPr>
          <w:highlight w:val="lightGray"/>
          <w:lang w:val="en-US"/>
        </w:rPr>
      </w:pPr>
      <w:r w:rsidRPr="00A06847">
        <w:rPr>
          <w:highlight w:val="lightGray"/>
          <w:lang w:val="en-US"/>
        </w:rPr>
        <w:t>EHT PPDU shall have a RL-SIG field, which is a repeat of the L-SIG field, immediately following the L-SIG field.</w:t>
      </w:r>
    </w:p>
    <w:p w14:paraId="72772444" w14:textId="77777777" w:rsidR="00F53816" w:rsidRPr="00A06847" w:rsidRDefault="00F53816" w:rsidP="00F53816">
      <w:pPr>
        <w:jc w:val="both"/>
        <w:rPr>
          <w:lang w:val="en-US"/>
        </w:rPr>
      </w:pPr>
      <w:r w:rsidRPr="00A06847">
        <w:rPr>
          <w:highlight w:val="lightGray"/>
          <w:lang w:val="en-US"/>
        </w:rPr>
        <w:t xml:space="preserve">[Motion 49, </w:t>
      </w:r>
      <w:sdt>
        <w:sdtPr>
          <w:rPr>
            <w:highlight w:val="lightGray"/>
            <w:lang w:val="en-US"/>
          </w:rPr>
          <w:id w:val="1586503931"/>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38260711"/>
          <w:citation/>
        </w:sdtPr>
        <w:sdtEndPr/>
        <w:sdtContent>
          <w:r w:rsidRPr="00A06847">
            <w:rPr>
              <w:highlight w:val="lightGray"/>
              <w:lang w:val="en-US"/>
            </w:rPr>
            <w:fldChar w:fldCharType="begin"/>
          </w:r>
          <w:r w:rsidRPr="00A06847">
            <w:rPr>
              <w:highlight w:val="lightGray"/>
              <w:lang w:val="en-US"/>
            </w:rPr>
            <w:instrText xml:space="preserve"> CITATION 19_1516r4 \l 1033 </w:instrText>
          </w:r>
          <w:r w:rsidRPr="00A06847">
            <w:rPr>
              <w:highlight w:val="lightGray"/>
              <w:lang w:val="en-US"/>
            </w:rPr>
            <w:fldChar w:fldCharType="separate"/>
          </w:r>
          <w:r w:rsidR="00671C9A" w:rsidRPr="00A06847">
            <w:rPr>
              <w:noProof/>
              <w:highlight w:val="lightGray"/>
              <w:lang w:val="en-US"/>
            </w:rPr>
            <w:t>[74]</w:t>
          </w:r>
          <w:r w:rsidRPr="00A06847">
            <w:rPr>
              <w:highlight w:val="lightGray"/>
              <w:lang w:val="en-US"/>
            </w:rPr>
            <w:fldChar w:fldCharType="end"/>
          </w:r>
        </w:sdtContent>
      </w:sdt>
      <w:r w:rsidRPr="00A0684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A06847" w:rsidRDefault="00F53816" w:rsidP="00F53816">
      <w:pPr>
        <w:jc w:val="both"/>
        <w:rPr>
          <w:highlight w:val="lightGray"/>
          <w:lang w:val="en-US"/>
        </w:rPr>
      </w:pPr>
      <w:r w:rsidRPr="00A06847">
        <w:rPr>
          <w:highlight w:val="lightGray"/>
          <w:lang w:val="en-US"/>
        </w:rPr>
        <w:t>The extra 4 subcarriers are applied to L-SIG and RL-SIG.</w:t>
      </w:r>
    </w:p>
    <w:p w14:paraId="713DE88C" w14:textId="77777777" w:rsidR="00F53816" w:rsidRPr="00A06847" w:rsidRDefault="00F53816" w:rsidP="00F53816">
      <w:pPr>
        <w:jc w:val="both"/>
        <w:rPr>
          <w:highlight w:val="lightGray"/>
          <w:lang w:val="en-US"/>
        </w:rPr>
      </w:pPr>
      <w:r w:rsidRPr="00A06847">
        <w:rPr>
          <w:highlight w:val="lightGray"/>
          <w:lang w:val="en-US"/>
        </w:rPr>
        <w:t>The indices for extra subcarriers are [-28, -27, 27, 28].</w:t>
      </w:r>
    </w:p>
    <w:p w14:paraId="6F0F35DF" w14:textId="77777777" w:rsidR="00F53816" w:rsidRPr="00A06847" w:rsidRDefault="00F53816" w:rsidP="00F53816">
      <w:pPr>
        <w:jc w:val="both"/>
        <w:rPr>
          <w:highlight w:val="lightGray"/>
          <w:lang w:val="en-US"/>
        </w:rPr>
      </w:pPr>
      <w:r w:rsidRPr="00A06847">
        <w:rPr>
          <w:highlight w:val="lightGray"/>
          <w:lang w:val="en-US"/>
        </w:rPr>
        <w:t>The extra subcarriers are BPSK modulated.</w:t>
      </w:r>
    </w:p>
    <w:p w14:paraId="3592A552" w14:textId="77777777" w:rsidR="00F53816" w:rsidRPr="00A06847" w:rsidRDefault="00F53816" w:rsidP="00F53816">
      <w:pPr>
        <w:jc w:val="both"/>
        <w:rPr>
          <w:highlight w:val="lightGray"/>
          <w:lang w:val="en-US"/>
        </w:rPr>
      </w:pPr>
      <w:r w:rsidRPr="00A0684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A06847">
        <w:rPr>
          <w:highlight w:val="lightGray"/>
          <w:lang w:val="en-US"/>
        </w:rPr>
        <w:t xml:space="preserve">[Motion 107, </w:t>
      </w:r>
      <w:sdt>
        <w:sdtPr>
          <w:rPr>
            <w:highlight w:val="lightGray"/>
            <w:lang w:val="en-US"/>
          </w:rPr>
          <w:id w:val="-51615224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468394927"/>
          <w:citation/>
        </w:sdtPr>
        <w:sdtEndPr/>
        <w:sdtContent>
          <w:r w:rsidRPr="00A06847">
            <w:rPr>
              <w:highlight w:val="lightGray"/>
              <w:lang w:val="en-US"/>
            </w:rPr>
            <w:fldChar w:fldCharType="begin"/>
          </w:r>
          <w:r w:rsidRPr="00A06847">
            <w:rPr>
              <w:highlight w:val="lightGray"/>
              <w:lang w:val="en-US"/>
            </w:rPr>
            <w:instrText xml:space="preserve"> CITATION 20_0019r1 \l 1033 </w:instrText>
          </w:r>
          <w:r w:rsidRPr="00A06847">
            <w:rPr>
              <w:highlight w:val="lightGray"/>
              <w:lang w:val="en-US"/>
            </w:rPr>
            <w:fldChar w:fldCharType="separate"/>
          </w:r>
          <w:r w:rsidR="00671C9A" w:rsidRPr="00A06847">
            <w:rPr>
              <w:noProof/>
              <w:highlight w:val="lightGray"/>
              <w:lang w:val="en-US"/>
            </w:rPr>
            <w:t>[52]</w:t>
          </w:r>
          <w:r w:rsidRPr="00A06847">
            <w:rPr>
              <w:highlight w:val="lightGray"/>
              <w:lang w:val="en-US"/>
            </w:rPr>
            <w:fldChar w:fldCharType="end"/>
          </w:r>
        </w:sdtContent>
      </w:sdt>
      <w:r w:rsidRPr="00A0684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596" w:name="_Toc61430490"/>
      <w:r>
        <w:lastRenderedPageBreak/>
        <w:t>U-SIG</w:t>
      </w:r>
      <w:bookmarkEnd w:id="596"/>
    </w:p>
    <w:p w14:paraId="54A2BD08" w14:textId="77777777" w:rsidR="007E51AC" w:rsidRPr="00A06847" w:rsidRDefault="007E51AC" w:rsidP="007E51AC">
      <w:pPr>
        <w:jc w:val="both"/>
        <w:rPr>
          <w:highlight w:val="lightGray"/>
          <w:lang w:val="en-US"/>
        </w:rPr>
      </w:pPr>
      <w:r w:rsidRPr="00A06847">
        <w:rPr>
          <w:highlight w:val="lightGray"/>
          <w:lang w:val="en-US"/>
        </w:rPr>
        <w:t>There shall be a 2 OFDM symbol long, jointly encoded U-SIG in the EHT preamble immediately after the RL-SIG.</w:t>
      </w:r>
    </w:p>
    <w:p w14:paraId="023AABEF"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In addition, the U-SIG can have some version dependent fields.</w:t>
      </w:r>
    </w:p>
    <w:p w14:paraId="5494132A"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size of the U-SIG for the case of an Extended Range Mode (if such a mode were to be adopted) is TBD.</w:t>
      </w:r>
    </w:p>
    <w:p w14:paraId="4FB00CC5" w14:textId="62947156"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be sent using 52 data tones and 4 pilot tones per-20</w:t>
      </w:r>
      <w:r w:rsidR="00BF7ED3" w:rsidRPr="00A06847">
        <w:rPr>
          <w:highlight w:val="lightGray"/>
          <w:lang w:val="en-US"/>
        </w:rPr>
        <w:t xml:space="preserve"> </w:t>
      </w:r>
      <w:r w:rsidRPr="00A06847">
        <w:rPr>
          <w:highlight w:val="lightGray"/>
          <w:lang w:val="en-US"/>
        </w:rPr>
        <w:t>MHz.</w:t>
      </w:r>
    </w:p>
    <w:p w14:paraId="2FE6CB97" w14:textId="77777777" w:rsidR="007E51AC" w:rsidRPr="00A06847" w:rsidRDefault="007E51AC" w:rsidP="007E51AC">
      <w:pPr>
        <w:jc w:val="both"/>
        <w:rPr>
          <w:highlight w:val="lightGray"/>
          <w:lang w:val="en-US"/>
        </w:rPr>
      </w:pPr>
      <w:r w:rsidRPr="00A06847">
        <w:rPr>
          <w:highlight w:val="lightGray"/>
          <w:lang w:val="en-US"/>
        </w:rPr>
        <w:t xml:space="preserve">[Motion 27, </w:t>
      </w:r>
      <w:sdt>
        <w:sdtPr>
          <w:rPr>
            <w:highlight w:val="lightGray"/>
            <w:lang w:val="en-US"/>
          </w:rPr>
          <w:id w:val="275759314"/>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18504886"/>
          <w:citation/>
        </w:sdtPr>
        <w:sdtEndPr/>
        <w:sdtContent>
          <w:r w:rsidRPr="00A06847">
            <w:rPr>
              <w:highlight w:val="lightGray"/>
              <w:lang w:val="en-US"/>
            </w:rPr>
            <w:fldChar w:fldCharType="begin"/>
          </w:r>
          <w:r w:rsidRPr="00A06847">
            <w:rPr>
              <w:highlight w:val="lightGray"/>
              <w:lang w:val="en-US"/>
            </w:rPr>
            <w:instrText xml:space="preserve"> CITATION 19_1519r5 \l 1033 </w:instrText>
          </w:r>
          <w:r w:rsidRPr="00A06847">
            <w:rPr>
              <w:highlight w:val="lightGray"/>
              <w:lang w:val="en-US"/>
            </w:rPr>
            <w:fldChar w:fldCharType="separate"/>
          </w:r>
          <w:r w:rsidR="00671C9A" w:rsidRPr="00A06847">
            <w:rPr>
              <w:noProof/>
              <w:highlight w:val="lightGray"/>
              <w:lang w:val="en-US"/>
            </w:rPr>
            <w:t>[75]</w:t>
          </w:r>
          <w:r w:rsidRPr="00A06847">
            <w:rPr>
              <w:highlight w:val="lightGray"/>
              <w:lang w:val="en-US"/>
            </w:rPr>
            <w:fldChar w:fldCharType="end"/>
          </w:r>
        </w:sdtContent>
      </w:sdt>
      <w:r w:rsidRPr="00A06847">
        <w:rPr>
          <w:highlight w:val="lightGray"/>
          <w:lang w:val="en-US"/>
        </w:rPr>
        <w:t>]</w:t>
      </w:r>
    </w:p>
    <w:p w14:paraId="441D3A85" w14:textId="77777777" w:rsidR="007E51AC" w:rsidRPr="00A06847" w:rsidRDefault="007E51AC" w:rsidP="007E51AC">
      <w:pPr>
        <w:jc w:val="both"/>
        <w:rPr>
          <w:highlight w:val="lightGray"/>
          <w:lang w:val="en-US"/>
        </w:rPr>
      </w:pPr>
    </w:p>
    <w:p w14:paraId="305AD1EA" w14:textId="77777777" w:rsidR="007E51AC" w:rsidRPr="00A06847" w:rsidRDefault="007E51AC" w:rsidP="007E51AC">
      <w:pPr>
        <w:jc w:val="both"/>
        <w:rPr>
          <w:highlight w:val="lightGray"/>
          <w:lang w:val="en-US"/>
        </w:rPr>
      </w:pPr>
      <w:r w:rsidRPr="00A06847">
        <w:rPr>
          <w:highlight w:val="lightGray"/>
          <w:lang w:val="en-US"/>
        </w:rPr>
        <w:t>The U-SIG is modulated in the same way as the HE-SIG-A field of 802.11ax.</w:t>
      </w:r>
    </w:p>
    <w:p w14:paraId="2733D06E" w14:textId="77777777" w:rsidR="007E51AC" w:rsidRPr="00A06847" w:rsidRDefault="007E51AC" w:rsidP="007E51AC">
      <w:pPr>
        <w:pStyle w:val="ListParagraph"/>
        <w:numPr>
          <w:ilvl w:val="0"/>
          <w:numId w:val="12"/>
        </w:numPr>
        <w:jc w:val="both"/>
        <w:rPr>
          <w:highlight w:val="lightGray"/>
          <w:lang w:val="en-US"/>
        </w:rPr>
      </w:pPr>
      <w:r w:rsidRPr="00A06847">
        <w:rPr>
          <w:highlight w:val="lightGray"/>
          <w:lang w:val="en-US"/>
        </w:rPr>
        <w:t>Extended range SU mode is TBD.</w:t>
      </w:r>
    </w:p>
    <w:p w14:paraId="09CFDE50" w14:textId="77777777" w:rsidR="007E51AC" w:rsidRPr="00A06847" w:rsidRDefault="007E51AC" w:rsidP="007E51AC">
      <w:pPr>
        <w:rPr>
          <w:highlight w:val="lightGray"/>
          <w:lang w:val="en-US"/>
        </w:rPr>
      </w:pPr>
      <w:r w:rsidRPr="00A06847">
        <w:rPr>
          <w:highlight w:val="lightGray"/>
          <w:lang w:val="en-US"/>
        </w:rPr>
        <w:t xml:space="preserve">[Motion 45, </w:t>
      </w:r>
      <w:sdt>
        <w:sdtPr>
          <w:rPr>
            <w:highlight w:val="lightGray"/>
            <w:lang w:val="en-US"/>
          </w:rPr>
          <w:id w:val="923767805"/>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04356908"/>
          <w:citation/>
        </w:sdtPr>
        <w:sdtEnd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06904815" w14:textId="77777777" w:rsidR="007E51AC" w:rsidRPr="00A06847" w:rsidRDefault="007E51AC" w:rsidP="007E51AC">
      <w:pPr>
        <w:rPr>
          <w:highlight w:val="lightGray"/>
          <w:lang w:val="en-US"/>
        </w:rPr>
      </w:pPr>
    </w:p>
    <w:p w14:paraId="6829F6C3" w14:textId="77777777" w:rsidR="007E51AC" w:rsidRPr="00A06847" w:rsidRDefault="007E51AC" w:rsidP="007E51AC">
      <w:pPr>
        <w:rPr>
          <w:highlight w:val="lightGray"/>
          <w:lang w:val="en-US"/>
        </w:rPr>
      </w:pPr>
      <w:r w:rsidRPr="00A06847">
        <w:rPr>
          <w:highlight w:val="lightGray"/>
          <w:lang w:val="en-US"/>
        </w:rPr>
        <w:t>The U-SIG includes Version-independent bits followed by Version-dependent bits.</w:t>
      </w:r>
    </w:p>
    <w:p w14:paraId="2CEC8C54" w14:textId="77777777" w:rsidR="007E51AC" w:rsidRPr="00A06847" w:rsidRDefault="007E51AC" w:rsidP="007E51AC">
      <w:pPr>
        <w:jc w:val="center"/>
        <w:rPr>
          <w:highlight w:val="lightGray"/>
          <w:lang w:val="en-US"/>
        </w:rPr>
      </w:pPr>
      <w:r w:rsidRPr="00A0684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A06847" w:rsidRDefault="007E51AC" w:rsidP="007E51AC">
      <w:pPr>
        <w:pStyle w:val="Caption"/>
        <w:spacing w:after="0"/>
        <w:jc w:val="center"/>
        <w:rPr>
          <w:highlight w:val="lightGray"/>
          <w:lang w:val="en-US"/>
        </w:rPr>
      </w:pPr>
      <w:bookmarkStart w:id="597" w:name="_Toc61430774"/>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5</w:t>
      </w:r>
      <w:r w:rsidRPr="00A06847">
        <w:rPr>
          <w:highlight w:val="lightGray"/>
        </w:rPr>
        <w:fldChar w:fldCharType="end"/>
      </w:r>
      <w:r w:rsidRPr="00A06847">
        <w:rPr>
          <w:highlight w:val="lightGray"/>
        </w:rPr>
        <w:t xml:space="preserve"> – U-SIG</w:t>
      </w:r>
      <w:bookmarkEnd w:id="597"/>
    </w:p>
    <w:p w14:paraId="15FA1D26"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Version-independent bits have static location and bit definition across different generations/PHY versions.</w:t>
      </w:r>
    </w:p>
    <w:p w14:paraId="373CF9D2"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Version-dependent bits may have variable bit definition in each PHY version.</w:t>
      </w:r>
    </w:p>
    <w:p w14:paraId="0A8BEC77" w14:textId="35F4B696" w:rsidR="0001286F" w:rsidRPr="00A06847" w:rsidRDefault="007E51AC" w:rsidP="007E51AC">
      <w:pPr>
        <w:jc w:val="both"/>
        <w:rPr>
          <w:lang w:val="en-US"/>
        </w:rPr>
      </w:pPr>
      <w:r w:rsidRPr="00A06847">
        <w:rPr>
          <w:highlight w:val="lightGray"/>
          <w:lang w:val="en-US"/>
        </w:rPr>
        <w:t xml:space="preserve">[Motion 47, </w:t>
      </w:r>
      <w:sdt>
        <w:sdtPr>
          <w:rPr>
            <w:highlight w:val="lightGray"/>
            <w:lang w:val="en-US"/>
          </w:rPr>
          <w:id w:val="123209989"/>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1955063"/>
          <w:citation/>
        </w:sdtPr>
        <w:sdtEnd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671C9A" w:rsidRPr="00A06847">
            <w:rPr>
              <w:noProof/>
              <w:highlight w:val="lightGray"/>
              <w:lang w:val="en-US"/>
            </w:rPr>
            <w:t>[77]</w:t>
          </w:r>
          <w:r w:rsidRPr="00A06847">
            <w:rPr>
              <w:highlight w:val="lightGray"/>
              <w:lang w:val="en-US"/>
            </w:rPr>
            <w:fldChar w:fldCharType="end"/>
          </w:r>
        </w:sdtContent>
      </w:sdt>
      <w:r w:rsidRPr="00A0684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A06847" w:rsidRDefault="007E51AC" w:rsidP="007E51AC">
      <w:pPr>
        <w:jc w:val="both"/>
        <w:rPr>
          <w:highlight w:val="lightGray"/>
          <w:lang w:val="en-US"/>
        </w:rPr>
      </w:pPr>
      <w:r w:rsidRPr="00A06847">
        <w:rPr>
          <w:highlight w:val="lightGray"/>
          <w:lang w:val="en-US"/>
        </w:rPr>
        <w:t>The U-SIG shall contain the following version independent fields:</w:t>
      </w:r>
    </w:p>
    <w:p w14:paraId="66B35E4D"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PHY version identifier: 3 bits.</w:t>
      </w:r>
    </w:p>
    <w:p w14:paraId="0A35AD42"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UL/DL flag: 1 bit.</w:t>
      </w:r>
    </w:p>
    <w:p w14:paraId="02E5F779" w14:textId="2C0B8D51" w:rsidR="007E51AC" w:rsidRPr="00A06847" w:rsidRDefault="007E51AC" w:rsidP="007E51AC">
      <w:pPr>
        <w:jc w:val="both"/>
        <w:rPr>
          <w:highlight w:val="lightGray"/>
          <w:lang w:val="en-US"/>
        </w:rPr>
      </w:pPr>
      <w:r w:rsidRPr="00A06847">
        <w:rPr>
          <w:highlight w:val="lightGray"/>
          <w:lang w:val="en-US"/>
        </w:rPr>
        <w:t xml:space="preserve">[Motion 42, </w:t>
      </w:r>
      <w:sdt>
        <w:sdtPr>
          <w:rPr>
            <w:highlight w:val="lightGray"/>
            <w:lang w:val="en-US"/>
          </w:rPr>
          <w:id w:val="-1901195410"/>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26677457"/>
          <w:citation/>
        </w:sdtPr>
        <w:sdtEnd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31E185BA" w14:textId="77777777" w:rsidR="0027655B" w:rsidRPr="00A06847" w:rsidRDefault="0027655B" w:rsidP="007E51AC">
      <w:pPr>
        <w:jc w:val="both"/>
        <w:rPr>
          <w:highlight w:val="lightGray"/>
          <w:lang w:val="en-US"/>
        </w:rPr>
      </w:pPr>
    </w:p>
    <w:p w14:paraId="4B539C92" w14:textId="5113808B" w:rsidR="007E51AC" w:rsidRPr="00A06847" w:rsidRDefault="007E51AC" w:rsidP="007E51AC">
      <w:pPr>
        <w:jc w:val="both"/>
        <w:rPr>
          <w:highlight w:val="lightGray"/>
          <w:lang w:val="en-US"/>
        </w:rPr>
      </w:pPr>
      <w:r w:rsidRPr="00A06847">
        <w:rPr>
          <w:highlight w:val="lightGray"/>
          <w:lang w:val="en-US"/>
        </w:rPr>
        <w:t>PHY version identifier field shall be one of the version independent fields in the U-SIG.</w:t>
      </w:r>
    </w:p>
    <w:p w14:paraId="61AA6F0C"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Purpose is to simplify autodetection for future 802.11 generations, i.e., value of this field is used to identify the exact PHY version starting with 802.11be.</w:t>
      </w:r>
    </w:p>
    <w:p w14:paraId="62730051"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Exact location of this field is TBD.</w:t>
      </w:r>
    </w:p>
    <w:p w14:paraId="70DFFEE9" w14:textId="77777777" w:rsidR="007E51AC" w:rsidRPr="00A06847" w:rsidRDefault="007E51AC" w:rsidP="007E51AC">
      <w:pPr>
        <w:jc w:val="both"/>
        <w:rPr>
          <w:highlight w:val="lightGray"/>
          <w:lang w:val="en-US"/>
        </w:rPr>
      </w:pPr>
      <w:r w:rsidRPr="00A06847">
        <w:rPr>
          <w:highlight w:val="lightGray"/>
          <w:lang w:val="en-US"/>
        </w:rPr>
        <w:t xml:space="preserve">[Motion 28, </w:t>
      </w:r>
      <w:sdt>
        <w:sdtPr>
          <w:rPr>
            <w:highlight w:val="lightGray"/>
            <w:lang w:val="en-US"/>
          </w:rPr>
          <w:id w:val="-2045980281"/>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85362019"/>
          <w:citation/>
        </w:sdtPr>
        <w:sdtEndPr/>
        <w:sdtContent>
          <w:r w:rsidRPr="00A06847">
            <w:rPr>
              <w:highlight w:val="lightGray"/>
              <w:lang w:val="en-US"/>
            </w:rPr>
            <w:fldChar w:fldCharType="begin"/>
          </w:r>
          <w:r w:rsidRPr="00A06847">
            <w:rPr>
              <w:highlight w:val="lightGray"/>
              <w:lang w:val="en-US"/>
            </w:rPr>
            <w:instrText xml:space="preserve"> CITATION 19_1486r8 \l 1033 </w:instrText>
          </w:r>
          <w:r w:rsidRPr="00A06847">
            <w:rPr>
              <w:highlight w:val="lightGray"/>
              <w:lang w:val="en-US"/>
            </w:rPr>
            <w:fldChar w:fldCharType="separate"/>
          </w:r>
          <w:r w:rsidR="00671C9A" w:rsidRPr="00A06847">
            <w:rPr>
              <w:noProof/>
              <w:highlight w:val="lightGray"/>
              <w:lang w:val="en-US"/>
            </w:rPr>
            <w:t>[78]</w:t>
          </w:r>
          <w:r w:rsidRPr="00A06847">
            <w:rPr>
              <w:highlight w:val="lightGray"/>
              <w:lang w:val="en-US"/>
            </w:rPr>
            <w:fldChar w:fldCharType="end"/>
          </w:r>
        </w:sdtContent>
      </w:sdt>
      <w:r w:rsidRPr="00A06847">
        <w:rPr>
          <w:highlight w:val="lightGray"/>
          <w:lang w:val="en-US"/>
        </w:rPr>
        <w:t>]</w:t>
      </w:r>
    </w:p>
    <w:p w14:paraId="5C432887" w14:textId="77777777" w:rsidR="007E51AC" w:rsidRPr="00A06847" w:rsidRDefault="007E51AC" w:rsidP="007E51AC">
      <w:pPr>
        <w:jc w:val="both"/>
        <w:rPr>
          <w:highlight w:val="lightGray"/>
          <w:lang w:val="en-US"/>
        </w:rPr>
      </w:pPr>
    </w:p>
    <w:p w14:paraId="1776B4DD" w14:textId="77777777" w:rsidR="007E51AC" w:rsidRPr="00A06847" w:rsidRDefault="007E51AC" w:rsidP="007E51AC">
      <w:pPr>
        <w:rPr>
          <w:highlight w:val="lightGray"/>
          <w:lang w:val="en-US"/>
        </w:rPr>
      </w:pPr>
      <w:r w:rsidRPr="00A06847">
        <w:rPr>
          <w:highlight w:val="lightGray"/>
          <w:lang w:val="en-US"/>
        </w:rPr>
        <w:t>The U-SIG field includes the following bits in Version-independent bits portion:</w:t>
      </w:r>
    </w:p>
    <w:p w14:paraId="40053264"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BSS color, number of bits TBD.</w:t>
      </w:r>
    </w:p>
    <w:p w14:paraId="226AF155"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TXOP duration, number of bits TBD.</w:t>
      </w:r>
    </w:p>
    <w:p w14:paraId="7BB91CE5" w14:textId="77777777" w:rsidR="007E51AC" w:rsidRPr="00A06847" w:rsidRDefault="007E51AC" w:rsidP="007E51AC">
      <w:pPr>
        <w:rPr>
          <w:highlight w:val="lightGray"/>
          <w:lang w:val="en-US"/>
        </w:rPr>
      </w:pPr>
      <w:r w:rsidRPr="00A06847">
        <w:rPr>
          <w:highlight w:val="lightGray"/>
          <w:lang w:val="en-US"/>
        </w:rPr>
        <w:t xml:space="preserve">[Motion 48, </w:t>
      </w:r>
      <w:sdt>
        <w:sdtPr>
          <w:rPr>
            <w:highlight w:val="lightGray"/>
            <w:lang w:val="en-US"/>
          </w:rPr>
          <w:id w:val="-1940283737"/>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34912819"/>
          <w:citation/>
        </w:sdtPr>
        <w:sdtEnd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671C9A" w:rsidRPr="00A06847">
            <w:rPr>
              <w:noProof/>
              <w:highlight w:val="lightGray"/>
              <w:lang w:val="en-US"/>
            </w:rPr>
            <w:t>[77]</w:t>
          </w:r>
          <w:r w:rsidRPr="00A06847">
            <w:rPr>
              <w:highlight w:val="lightGray"/>
              <w:lang w:val="en-US"/>
            </w:rPr>
            <w:fldChar w:fldCharType="end"/>
          </w:r>
        </w:sdtContent>
      </w:sdt>
      <w:r w:rsidRPr="00A06847">
        <w:rPr>
          <w:highlight w:val="lightGray"/>
          <w:lang w:val="en-US"/>
        </w:rPr>
        <w:t>]</w:t>
      </w:r>
    </w:p>
    <w:p w14:paraId="0796874A" w14:textId="77777777" w:rsidR="007E51AC" w:rsidRPr="00A06847" w:rsidRDefault="007E51AC" w:rsidP="007E51AC">
      <w:pPr>
        <w:rPr>
          <w:highlight w:val="lightGray"/>
          <w:lang w:val="en-US"/>
        </w:rPr>
      </w:pPr>
    </w:p>
    <w:p w14:paraId="34D0CC5E" w14:textId="77777777" w:rsidR="007E51AC" w:rsidRPr="00A06847" w:rsidRDefault="007E51AC" w:rsidP="007E51AC">
      <w:pPr>
        <w:rPr>
          <w:highlight w:val="lightGray"/>
          <w:lang w:val="en-US"/>
        </w:rPr>
      </w:pPr>
      <w:r w:rsidRPr="00A06847">
        <w:rPr>
          <w:highlight w:val="lightGray"/>
          <w:lang w:val="en-US"/>
        </w:rPr>
        <w:t>The U-SIG shall contain Bandwidth Information, carried as a version independent field.</w:t>
      </w:r>
    </w:p>
    <w:p w14:paraId="493D0B9D"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This field may also convey some puncturing information.</w:t>
      </w:r>
    </w:p>
    <w:p w14:paraId="45F35B3B"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Number of bits for this field is TBD.</w:t>
      </w:r>
    </w:p>
    <w:p w14:paraId="23FFAE11" w14:textId="77777777" w:rsidR="007E51AC" w:rsidRPr="00A06847" w:rsidRDefault="007E51AC" w:rsidP="007E51AC">
      <w:pPr>
        <w:rPr>
          <w:lang w:val="en-US"/>
        </w:rPr>
      </w:pPr>
      <w:r w:rsidRPr="00A06847">
        <w:rPr>
          <w:highlight w:val="lightGray"/>
          <w:lang w:val="en-US"/>
        </w:rPr>
        <w:t xml:space="preserve">[Motion 88, </w:t>
      </w:r>
      <w:sdt>
        <w:sdtPr>
          <w:rPr>
            <w:highlight w:val="lightGray"/>
            <w:lang w:val="en-US"/>
          </w:rPr>
          <w:id w:val="-407074103"/>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48058285"/>
          <w:citation/>
        </w:sdtPr>
        <w:sdtEnd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671C9A" w:rsidRPr="00A06847">
            <w:rPr>
              <w:noProof/>
              <w:highlight w:val="lightGray"/>
              <w:lang w:val="en-US"/>
            </w:rPr>
            <w:t>[79]</w:t>
          </w:r>
          <w:r w:rsidRPr="00A06847">
            <w:rPr>
              <w:highlight w:val="lightGray"/>
              <w:lang w:val="en-US"/>
            </w:rPr>
            <w:fldChar w:fldCharType="end"/>
          </w:r>
        </w:sdtContent>
      </w:sdt>
      <w:r w:rsidRPr="00A06847">
        <w:rPr>
          <w:highlight w:val="lightGray"/>
          <w:lang w:val="en-US"/>
        </w:rPr>
        <w:t>]</w:t>
      </w:r>
    </w:p>
    <w:p w14:paraId="22C58E88" w14:textId="77777777" w:rsidR="007E51AC" w:rsidRPr="00A06847" w:rsidRDefault="007E51AC" w:rsidP="007E51AC">
      <w:pPr>
        <w:jc w:val="both"/>
      </w:pPr>
    </w:p>
    <w:p w14:paraId="0FF9AE68" w14:textId="77777777" w:rsidR="007E51AC" w:rsidRPr="00A06847" w:rsidRDefault="007E51AC" w:rsidP="007E51AC">
      <w:pPr>
        <w:tabs>
          <w:tab w:val="left" w:pos="7075"/>
        </w:tabs>
        <w:jc w:val="both"/>
        <w:rPr>
          <w:bCs/>
          <w:highlight w:val="lightGray"/>
        </w:rPr>
      </w:pPr>
      <w:r w:rsidRPr="00A0684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A06847" w:rsidRDefault="00C31ED4" w:rsidP="007E51AC">
      <w:pPr>
        <w:pStyle w:val="ListParagraph"/>
        <w:numPr>
          <w:ilvl w:val="0"/>
          <w:numId w:val="43"/>
        </w:numPr>
        <w:tabs>
          <w:tab w:val="left" w:pos="7075"/>
        </w:tabs>
        <w:jc w:val="both"/>
        <w:rPr>
          <w:bCs/>
          <w:highlight w:val="lightGray"/>
        </w:rPr>
      </w:pPr>
      <w:r w:rsidRPr="00A06847">
        <w:rPr>
          <w:highlight w:val="lightGray"/>
        </w:rPr>
        <w:t xml:space="preserve">NOTE – </w:t>
      </w:r>
      <w:r w:rsidR="007E51AC" w:rsidRPr="00A06847">
        <w:rPr>
          <w:bCs/>
          <w:highlight w:val="lightGray"/>
        </w:rPr>
        <w:t>Within each 80 MHz segment, U-SIG is duplicated in every non-punctured 20 MHz.</w:t>
      </w:r>
    </w:p>
    <w:p w14:paraId="5B90032E"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Whether BW/Puncturing info can be different for different 80 MHz is TBD.</w:t>
      </w:r>
    </w:p>
    <w:p w14:paraId="3ED6DB8B"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A06847">
        <w:rPr>
          <w:highlight w:val="lightGray"/>
        </w:rPr>
        <w:t xml:space="preserve">[Motion 111, #SP0611-10, </w:t>
      </w:r>
      <w:sdt>
        <w:sdtPr>
          <w:rPr>
            <w:highlight w:val="lightGray"/>
          </w:rPr>
          <w:id w:val="1258636360"/>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23352072"/>
          <w:citation/>
        </w:sdtPr>
        <w:sdtEnd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671C9A" w:rsidRPr="00A06847">
            <w:rPr>
              <w:noProof/>
              <w:highlight w:val="lightGray"/>
              <w:lang w:val="en-US"/>
            </w:rPr>
            <w:t>[80]</w:t>
          </w:r>
          <w:r w:rsidRPr="00A06847">
            <w:rPr>
              <w:highlight w:val="lightGray"/>
            </w:rPr>
            <w:fldChar w:fldCharType="end"/>
          </w:r>
        </w:sdtContent>
      </w:sdt>
      <w:r w:rsidRPr="00A06847">
        <w:rPr>
          <w:highlight w:val="lightGray"/>
        </w:rPr>
        <w:t>]</w:t>
      </w:r>
    </w:p>
    <w:p w14:paraId="535F68D5" w14:textId="77777777" w:rsidR="007E51AC" w:rsidRDefault="007E51AC" w:rsidP="007E51AC">
      <w:pPr>
        <w:jc w:val="both"/>
      </w:pPr>
    </w:p>
    <w:p w14:paraId="0E459F94" w14:textId="77777777" w:rsidR="007E51AC" w:rsidRPr="00A06847" w:rsidRDefault="007E51AC" w:rsidP="007E51AC">
      <w:pPr>
        <w:jc w:val="both"/>
        <w:rPr>
          <w:szCs w:val="22"/>
          <w:highlight w:val="lightGray"/>
        </w:rPr>
      </w:pPr>
      <w:r w:rsidRPr="00A0684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A06847">
        <w:rPr>
          <w:b/>
          <w:i/>
          <w:highlight w:val="lightGray"/>
        </w:rPr>
        <w:t xml:space="preserve"> </w:t>
      </w:r>
    </w:p>
    <w:p w14:paraId="2007AF55" w14:textId="77777777" w:rsidR="007E51AC" w:rsidRPr="00A06847" w:rsidRDefault="007E51AC" w:rsidP="007E51AC">
      <w:pPr>
        <w:jc w:val="both"/>
        <w:rPr>
          <w:highlight w:val="lightGray"/>
        </w:rPr>
      </w:pPr>
      <w:r w:rsidRPr="00A06847">
        <w:rPr>
          <w:highlight w:val="lightGray"/>
        </w:rPr>
        <w:t xml:space="preserve">[Motion 113, </w:t>
      </w:r>
      <w:sdt>
        <w:sdtPr>
          <w:rPr>
            <w:highlight w:val="lightGray"/>
          </w:rPr>
          <w:id w:val="192822566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52627794"/>
          <w:citation/>
        </w:sdtPr>
        <w:sdtEnd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671C9A" w:rsidRPr="00A06847">
            <w:rPr>
              <w:noProof/>
              <w:highlight w:val="lightGray"/>
              <w:lang w:val="en-US"/>
            </w:rPr>
            <w:t>[81]</w:t>
          </w:r>
          <w:r w:rsidRPr="00A06847">
            <w:rPr>
              <w:highlight w:val="lightGray"/>
            </w:rPr>
            <w:fldChar w:fldCharType="end"/>
          </w:r>
        </w:sdtContent>
      </w:sdt>
      <w:r w:rsidRPr="00A06847">
        <w:rPr>
          <w:highlight w:val="lightGray"/>
        </w:rPr>
        <w:t>]</w:t>
      </w:r>
    </w:p>
    <w:p w14:paraId="413ABBA9" w14:textId="77777777" w:rsidR="0064714F" w:rsidRPr="00A06847" w:rsidRDefault="0064714F" w:rsidP="007E51AC">
      <w:pPr>
        <w:jc w:val="both"/>
        <w:rPr>
          <w:highlight w:val="lightGray"/>
        </w:rPr>
      </w:pPr>
    </w:p>
    <w:p w14:paraId="69DFC9BC" w14:textId="3B3FBCC5" w:rsidR="0064714F" w:rsidRPr="00A06847" w:rsidRDefault="00EE4C52" w:rsidP="0064714F">
      <w:pPr>
        <w:jc w:val="both"/>
        <w:rPr>
          <w:highlight w:val="lightGray"/>
        </w:rPr>
      </w:pPr>
      <w:r w:rsidRPr="00A06847">
        <w:rPr>
          <w:highlight w:val="lightGray"/>
        </w:rPr>
        <w:t>802.11be</w:t>
      </w:r>
      <w:r w:rsidR="0064714F" w:rsidRPr="00A06847">
        <w:rPr>
          <w:highlight w:val="lightGray"/>
        </w:rPr>
        <w:t xml:space="preserve"> support</w:t>
      </w:r>
      <w:r w:rsidRPr="00A06847">
        <w:rPr>
          <w:highlight w:val="lightGray"/>
        </w:rPr>
        <w:t>s</w:t>
      </w:r>
      <w:r w:rsidR="0064714F" w:rsidRPr="00A06847">
        <w:rPr>
          <w:highlight w:val="lightGray"/>
        </w:rPr>
        <w:t xml:space="preserve"> punctured channel information field in U-SIG to be ‘5 bits + 1 reserved bit adjacent to it’ in the version dependent section</w:t>
      </w:r>
      <w:r w:rsidRPr="00A06847">
        <w:rPr>
          <w:highlight w:val="lightGray"/>
        </w:rPr>
        <w:t>.</w:t>
      </w:r>
      <w:r w:rsidR="0064714F" w:rsidRPr="00A06847">
        <w:rPr>
          <w:highlight w:val="lightGray"/>
        </w:rPr>
        <w:t xml:space="preserve"> </w:t>
      </w:r>
    </w:p>
    <w:p w14:paraId="494B10E8" w14:textId="5CD443DE" w:rsidR="0064714F" w:rsidRPr="00A06847" w:rsidRDefault="0064714F" w:rsidP="00EE6B82">
      <w:pPr>
        <w:pStyle w:val="ListParagraph"/>
        <w:numPr>
          <w:ilvl w:val="0"/>
          <w:numId w:val="182"/>
        </w:numPr>
        <w:jc w:val="both"/>
        <w:rPr>
          <w:highlight w:val="lightGray"/>
        </w:rPr>
      </w:pPr>
      <w:r w:rsidRPr="00A06847">
        <w:rPr>
          <w:highlight w:val="lightGray"/>
        </w:rPr>
        <w:t>Non-OFDMA:  use a 5 bit BW dependent table to signal the puncturing pattern of the entire PPDU BW</w:t>
      </w:r>
      <w:r w:rsidR="00EE4C52" w:rsidRPr="00A06847">
        <w:rPr>
          <w:highlight w:val="lightGray"/>
        </w:rPr>
        <w:t>.</w:t>
      </w:r>
      <w:r w:rsidRPr="00A06847">
        <w:rPr>
          <w:highlight w:val="lightGray"/>
        </w:rPr>
        <w:t xml:space="preserve"> </w:t>
      </w:r>
    </w:p>
    <w:p w14:paraId="5FD4656D" w14:textId="0D5DA28B" w:rsidR="0064714F" w:rsidRPr="00A06847" w:rsidRDefault="0064714F" w:rsidP="00EE6B82">
      <w:pPr>
        <w:pStyle w:val="ListParagraph"/>
        <w:numPr>
          <w:ilvl w:val="0"/>
          <w:numId w:val="182"/>
        </w:numPr>
        <w:jc w:val="both"/>
        <w:rPr>
          <w:highlight w:val="lightGray"/>
        </w:rPr>
      </w:pPr>
      <w:r w:rsidRPr="00A06847">
        <w:rPr>
          <w:highlight w:val="lightGray"/>
        </w:rPr>
        <w:t>OFDMA: 4 bits to indicate which 20</w:t>
      </w:r>
      <w:r w:rsidR="00EE4C52" w:rsidRPr="00A06847">
        <w:rPr>
          <w:highlight w:val="lightGray"/>
        </w:rPr>
        <w:t xml:space="preserve"> </w:t>
      </w:r>
      <w:r w:rsidRPr="00A06847">
        <w:rPr>
          <w:highlight w:val="lightGray"/>
        </w:rPr>
        <w:t>MHz is punctured in the current 80</w:t>
      </w:r>
      <w:r w:rsidR="00EE4C52" w:rsidRPr="00A06847">
        <w:rPr>
          <w:highlight w:val="lightGray"/>
        </w:rPr>
        <w:t xml:space="preserve"> </w:t>
      </w:r>
      <w:r w:rsidRPr="00A06847">
        <w:rPr>
          <w:highlight w:val="lightGray"/>
        </w:rPr>
        <w:t>MHz</w:t>
      </w:r>
      <w:r w:rsidR="00EE4C52" w:rsidRPr="00A06847">
        <w:rPr>
          <w:highlight w:val="lightGray"/>
        </w:rPr>
        <w:t>.</w:t>
      </w:r>
    </w:p>
    <w:p w14:paraId="7243FBEF" w14:textId="636F3E34" w:rsidR="0064714F" w:rsidRPr="00A06847" w:rsidRDefault="0064714F" w:rsidP="00EE6B82">
      <w:pPr>
        <w:pStyle w:val="ListParagraph"/>
        <w:numPr>
          <w:ilvl w:val="1"/>
          <w:numId w:val="182"/>
        </w:numPr>
        <w:jc w:val="both"/>
        <w:rPr>
          <w:highlight w:val="lightGray"/>
        </w:rPr>
      </w:pPr>
      <w:r w:rsidRPr="00A06847">
        <w:rPr>
          <w:highlight w:val="lightGray"/>
        </w:rPr>
        <w:t>1 bit out of the 5 bits is not used for the OFDMA case</w:t>
      </w:r>
      <w:r w:rsidR="00EE4C52" w:rsidRPr="00A06847">
        <w:rPr>
          <w:highlight w:val="lightGray"/>
        </w:rPr>
        <w:t>.</w:t>
      </w:r>
    </w:p>
    <w:p w14:paraId="3524EAE6" w14:textId="0503AE1E" w:rsidR="0064714F" w:rsidRPr="00A06847" w:rsidRDefault="0064714F" w:rsidP="00EE6B82">
      <w:pPr>
        <w:pStyle w:val="ListParagraph"/>
        <w:numPr>
          <w:ilvl w:val="0"/>
          <w:numId w:val="182"/>
        </w:numPr>
        <w:jc w:val="both"/>
        <w:rPr>
          <w:highlight w:val="lightGray"/>
        </w:rPr>
      </w:pPr>
      <w:r w:rsidRPr="00A06847">
        <w:rPr>
          <w:highlight w:val="lightGray"/>
        </w:rPr>
        <w:t>1 reserved bit for possible future expansion (e.g</w:t>
      </w:r>
      <w:r w:rsidR="00EE4C52" w:rsidRPr="00A06847">
        <w:rPr>
          <w:highlight w:val="lightGray"/>
        </w:rPr>
        <w:t>.</w:t>
      </w:r>
      <w:r w:rsidRPr="00A06847">
        <w:rPr>
          <w:highlight w:val="lightGray"/>
        </w:rPr>
        <w:t>, more puncturing patterns in R2) of non-OFDMA puncturing modes</w:t>
      </w:r>
      <w:r w:rsidR="00EE4C52" w:rsidRPr="00A06847">
        <w:rPr>
          <w:highlight w:val="lightGray"/>
        </w:rPr>
        <w:t>.</w:t>
      </w:r>
    </w:p>
    <w:p w14:paraId="0F91F814" w14:textId="049D2204" w:rsidR="0064714F" w:rsidRPr="00A06847" w:rsidRDefault="0064714F" w:rsidP="00EE6B82">
      <w:pPr>
        <w:pStyle w:val="ListParagraph"/>
        <w:numPr>
          <w:ilvl w:val="0"/>
          <w:numId w:val="182"/>
        </w:numPr>
        <w:jc w:val="both"/>
        <w:rPr>
          <w:highlight w:val="lightGray"/>
        </w:rPr>
      </w:pPr>
      <w:r w:rsidRPr="00A06847">
        <w:rPr>
          <w:highlight w:val="lightGray"/>
        </w:rPr>
        <w:t>Interpretation of the field shall be dependent on the transmission being OFDMA vs</w:t>
      </w:r>
      <w:r w:rsidR="00EE4C52" w:rsidRPr="00A06847">
        <w:rPr>
          <w:highlight w:val="lightGray"/>
        </w:rPr>
        <w:t>.</w:t>
      </w:r>
      <w:r w:rsidRPr="00A06847">
        <w:rPr>
          <w:highlight w:val="lightGray"/>
        </w:rPr>
        <w:t xml:space="preserve"> non-OFDMA</w:t>
      </w:r>
      <w:r w:rsidR="00EE4C52" w:rsidRPr="00A06847">
        <w:rPr>
          <w:highlight w:val="lightGray"/>
        </w:rPr>
        <w:t>.</w:t>
      </w:r>
    </w:p>
    <w:p w14:paraId="6D1C8725" w14:textId="4BD561D5" w:rsidR="009A0508" w:rsidRPr="00A06847" w:rsidRDefault="009A0508" w:rsidP="009A0508">
      <w:pPr>
        <w:jc w:val="both"/>
        <w:rPr>
          <w:highlight w:val="lightGray"/>
          <w:lang w:val="en-US"/>
        </w:rPr>
      </w:pPr>
      <w:r w:rsidRPr="00A06847">
        <w:rPr>
          <w:highlight w:val="lightGray"/>
          <w:lang w:val="en-US"/>
        </w:rPr>
        <w:t xml:space="preserve">[Motion 135, #SP233, </w:t>
      </w:r>
      <w:sdt>
        <w:sdtPr>
          <w:rPr>
            <w:highlight w:val="lightGray"/>
            <w:lang w:val="en-US"/>
          </w:rPr>
          <w:id w:val="-491334475"/>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w:t>
      </w:r>
      <w:r w:rsidR="00D5217A" w:rsidRPr="00A06847">
        <w:rPr>
          <w:highlight w:val="lightGray"/>
          <w:lang w:val="en-US"/>
        </w:rPr>
        <w:t xml:space="preserve">and </w:t>
      </w:r>
      <w:sdt>
        <w:sdtPr>
          <w:rPr>
            <w:highlight w:val="lightGray"/>
            <w:lang w:val="en-US"/>
          </w:rPr>
          <w:id w:val="-147987190"/>
          <w:citation/>
        </w:sdtPr>
        <w:sdtEndPr/>
        <w:sdtContent>
          <w:r w:rsidR="00D5217A" w:rsidRPr="00A06847">
            <w:rPr>
              <w:highlight w:val="lightGray"/>
              <w:lang w:val="en-US"/>
            </w:rPr>
            <w:fldChar w:fldCharType="begin"/>
          </w:r>
          <w:r w:rsidR="00D5217A" w:rsidRPr="00A06847">
            <w:rPr>
              <w:highlight w:val="lightGray"/>
              <w:lang w:val="en-US"/>
            </w:rPr>
            <w:instrText xml:space="preserve"> CITATION 20_1238r6 \l 1033 </w:instrText>
          </w:r>
          <w:r w:rsidR="00D5217A" w:rsidRPr="00A06847">
            <w:rPr>
              <w:highlight w:val="lightGray"/>
              <w:lang w:val="en-US"/>
            </w:rPr>
            <w:fldChar w:fldCharType="separate"/>
          </w:r>
          <w:r w:rsidR="00671C9A" w:rsidRPr="00A06847">
            <w:rPr>
              <w:noProof/>
              <w:highlight w:val="lightGray"/>
              <w:lang w:val="en-US"/>
            </w:rPr>
            <w:t>[82]</w:t>
          </w:r>
          <w:r w:rsidR="00D5217A" w:rsidRPr="00A06847">
            <w:rPr>
              <w:highlight w:val="lightGray"/>
              <w:lang w:val="en-US"/>
            </w:rPr>
            <w:fldChar w:fldCharType="end"/>
          </w:r>
        </w:sdtContent>
      </w:sdt>
      <w:r w:rsidR="00D5217A" w:rsidRPr="00A06847">
        <w:rPr>
          <w:highlight w:val="lightGray"/>
          <w:lang w:val="en-US"/>
        </w:rPr>
        <w:t>]</w:t>
      </w:r>
    </w:p>
    <w:p w14:paraId="61191BF6" w14:textId="77777777" w:rsidR="009A0508" w:rsidRPr="00A06847" w:rsidRDefault="009A0508" w:rsidP="0064714F">
      <w:pPr>
        <w:jc w:val="both"/>
        <w:rPr>
          <w:highlight w:val="lightGray"/>
        </w:rPr>
      </w:pPr>
    </w:p>
    <w:p w14:paraId="5B72E939" w14:textId="6D12D959" w:rsidR="0001286F" w:rsidRPr="00A06847" w:rsidRDefault="00C874C7" w:rsidP="0001286F">
      <w:pPr>
        <w:jc w:val="both"/>
        <w:rPr>
          <w:highlight w:val="lightGray"/>
        </w:rPr>
      </w:pPr>
      <w:r w:rsidRPr="00A06847">
        <w:rPr>
          <w:highlight w:val="lightGray"/>
        </w:rPr>
        <w:t>U-SIG of TB PP</w:t>
      </w:r>
      <w:r w:rsidR="00EE4C52" w:rsidRPr="00A06847">
        <w:rPr>
          <w:highlight w:val="lightGray"/>
        </w:rPr>
        <w:t xml:space="preserve">DU does </w:t>
      </w:r>
      <w:r w:rsidR="0001286F" w:rsidRPr="00A06847">
        <w:rPr>
          <w:highlight w:val="lightGray"/>
        </w:rPr>
        <w:t>not have punctured channel indication</w:t>
      </w:r>
      <w:r w:rsidR="00EE4C52" w:rsidRPr="00A06847">
        <w:rPr>
          <w:highlight w:val="lightGray"/>
        </w:rPr>
        <w:t>.</w:t>
      </w:r>
      <w:r w:rsidR="0001286F" w:rsidRPr="00A06847">
        <w:rPr>
          <w:highlight w:val="lightGray"/>
        </w:rPr>
        <w:t xml:space="preserve">  </w:t>
      </w:r>
    </w:p>
    <w:p w14:paraId="2D14640D" w14:textId="6A922BE8" w:rsidR="00790915" w:rsidRPr="00A06847" w:rsidRDefault="00790915" w:rsidP="00790915">
      <w:pPr>
        <w:jc w:val="both"/>
        <w:rPr>
          <w:highlight w:val="lightGray"/>
          <w:lang w:val="en-US"/>
        </w:rPr>
      </w:pPr>
      <w:r w:rsidRPr="00A06847">
        <w:rPr>
          <w:highlight w:val="lightGray"/>
          <w:lang w:val="en-US"/>
        </w:rPr>
        <w:t xml:space="preserve">[Motion 135, #SP222, </w:t>
      </w:r>
      <w:sdt>
        <w:sdtPr>
          <w:rPr>
            <w:highlight w:val="lightGray"/>
            <w:lang w:val="en-US"/>
          </w:rPr>
          <w:id w:val="598227010"/>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565196" w:rsidRPr="00A06847">
        <w:rPr>
          <w:highlight w:val="lightGray"/>
          <w:lang w:val="en-US"/>
        </w:rPr>
        <w:t xml:space="preserve"> </w:t>
      </w:r>
      <w:sdt>
        <w:sdtPr>
          <w:rPr>
            <w:highlight w:val="lightGray"/>
            <w:lang w:val="en-US"/>
          </w:rPr>
          <w:id w:val="1858462780"/>
          <w:citation/>
        </w:sdtPr>
        <w:sdtEndPr/>
        <w:sdtContent>
          <w:r w:rsidR="00565196" w:rsidRPr="00A06847">
            <w:rPr>
              <w:highlight w:val="lightGray"/>
              <w:lang w:val="en-US"/>
            </w:rPr>
            <w:fldChar w:fldCharType="begin"/>
          </w:r>
          <w:r w:rsidR="00565196" w:rsidRPr="00A06847">
            <w:rPr>
              <w:highlight w:val="lightGray"/>
              <w:lang w:val="en-US"/>
            </w:rPr>
            <w:instrText xml:space="preserve"> CITATION 20_1546r0 \l 1033 </w:instrText>
          </w:r>
          <w:r w:rsidR="00565196" w:rsidRPr="00A06847">
            <w:rPr>
              <w:highlight w:val="lightGray"/>
              <w:lang w:val="en-US"/>
            </w:rPr>
            <w:fldChar w:fldCharType="separate"/>
          </w:r>
          <w:r w:rsidR="00671C9A" w:rsidRPr="00A06847">
            <w:rPr>
              <w:noProof/>
              <w:highlight w:val="lightGray"/>
              <w:lang w:val="en-US"/>
            </w:rPr>
            <w:t>[83]</w:t>
          </w:r>
          <w:r w:rsidR="00565196" w:rsidRPr="00A06847">
            <w:rPr>
              <w:highlight w:val="lightGray"/>
              <w:lang w:val="en-US"/>
            </w:rPr>
            <w:fldChar w:fldCharType="end"/>
          </w:r>
        </w:sdtContent>
      </w:sdt>
      <w:r w:rsidR="00565196" w:rsidRPr="00A06847">
        <w:rPr>
          <w:highlight w:val="lightGray"/>
          <w:lang w:val="en-US"/>
        </w:rPr>
        <w:t>]</w:t>
      </w:r>
    </w:p>
    <w:p w14:paraId="1955D408" w14:textId="77777777" w:rsidR="00E2349D" w:rsidRPr="00A06847" w:rsidRDefault="00E2349D" w:rsidP="00E2349D">
      <w:pPr>
        <w:rPr>
          <w:szCs w:val="22"/>
          <w:highlight w:val="lightGray"/>
        </w:rPr>
      </w:pPr>
    </w:p>
    <w:p w14:paraId="210D7F60" w14:textId="3E32BF2B" w:rsidR="007E51AC" w:rsidRPr="00A06847" w:rsidRDefault="007E51AC" w:rsidP="00E2349D">
      <w:pPr>
        <w:rPr>
          <w:szCs w:val="22"/>
          <w:highlight w:val="lightGray"/>
        </w:rPr>
      </w:pPr>
      <w:r w:rsidRPr="00A06847">
        <w:rPr>
          <w:szCs w:val="22"/>
          <w:highlight w:val="lightGray"/>
        </w:rPr>
        <w:t>802.11be supports BW field which does not include puncturing information.</w:t>
      </w:r>
      <w:r w:rsidRPr="00A06847">
        <w:rPr>
          <w:b/>
          <w:i/>
          <w:highlight w:val="lightGray"/>
        </w:rPr>
        <w:t xml:space="preserve"> </w:t>
      </w:r>
    </w:p>
    <w:p w14:paraId="1DDC3ED3" w14:textId="77777777" w:rsidR="007E51AC" w:rsidRPr="00A06847" w:rsidRDefault="007E51AC" w:rsidP="007E51AC">
      <w:pPr>
        <w:jc w:val="both"/>
      </w:pPr>
      <w:r w:rsidRPr="00A06847">
        <w:rPr>
          <w:highlight w:val="lightGray"/>
        </w:rPr>
        <w:t xml:space="preserve">[Motion 112, #SP29, </w:t>
      </w:r>
      <w:sdt>
        <w:sdtPr>
          <w:rPr>
            <w:highlight w:val="lightGray"/>
          </w:rPr>
          <w:id w:val="-467826785"/>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7172900"/>
          <w:citation/>
        </w:sdtPr>
        <w:sdtEnd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671C9A" w:rsidRPr="00A06847">
            <w:rPr>
              <w:noProof/>
              <w:highlight w:val="lightGray"/>
              <w:lang w:val="en-US"/>
            </w:rPr>
            <w:t>[81]</w:t>
          </w:r>
          <w:r w:rsidRPr="00A06847">
            <w:rPr>
              <w:highlight w:val="lightGray"/>
            </w:rPr>
            <w:fldChar w:fldCharType="end"/>
          </w:r>
        </w:sdtContent>
      </w:sdt>
      <w:r w:rsidRPr="00A0684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A06847" w:rsidRDefault="00E120A5" w:rsidP="00E120A5">
      <w:pPr>
        <w:jc w:val="both"/>
        <w:rPr>
          <w:highlight w:val="lightGray"/>
        </w:rPr>
      </w:pPr>
      <w:r w:rsidRPr="00A06847">
        <w:rPr>
          <w:highlight w:val="lightGray"/>
        </w:rPr>
        <w:t xml:space="preserve">In addition to four entries for 20/40/80/160MHz, </w:t>
      </w:r>
      <w:r w:rsidR="00E85EEC" w:rsidRPr="00A06847">
        <w:rPr>
          <w:highlight w:val="lightGray"/>
        </w:rPr>
        <w:t>there exists</w:t>
      </w:r>
      <w:r w:rsidRPr="00A06847">
        <w:rPr>
          <w:highlight w:val="lightGray"/>
        </w:rPr>
        <w:t xml:space="preserve"> two entries in U-SIG BW field for 320 MHz</w:t>
      </w:r>
      <w:r w:rsidR="00E85EEC" w:rsidRPr="00A06847">
        <w:rPr>
          <w:highlight w:val="lightGray"/>
        </w:rPr>
        <w:t xml:space="preserve">:  </w:t>
      </w:r>
    </w:p>
    <w:p w14:paraId="2906EABB" w14:textId="6325E1F1" w:rsidR="00E120A5" w:rsidRPr="00A06847" w:rsidRDefault="00E120A5" w:rsidP="00E120A5">
      <w:pPr>
        <w:pStyle w:val="ListParagraph"/>
        <w:numPr>
          <w:ilvl w:val="0"/>
          <w:numId w:val="188"/>
        </w:numPr>
        <w:jc w:val="both"/>
        <w:rPr>
          <w:highlight w:val="lightGray"/>
        </w:rPr>
      </w:pPr>
      <w:r w:rsidRPr="00A06847">
        <w:rPr>
          <w:highlight w:val="lightGray"/>
        </w:rPr>
        <w:t>320-1 if PPDU channel center frequency is 31, 95, 159</w:t>
      </w:r>
      <w:r w:rsidR="00E85EEC" w:rsidRPr="00A06847">
        <w:rPr>
          <w:highlight w:val="lightGray"/>
        </w:rPr>
        <w:t>.</w:t>
      </w:r>
    </w:p>
    <w:p w14:paraId="23742E50" w14:textId="279F1533" w:rsidR="00E120A5" w:rsidRPr="00A06847" w:rsidRDefault="00E120A5" w:rsidP="00E120A5">
      <w:pPr>
        <w:pStyle w:val="ListParagraph"/>
        <w:numPr>
          <w:ilvl w:val="0"/>
          <w:numId w:val="188"/>
        </w:numPr>
        <w:jc w:val="both"/>
        <w:rPr>
          <w:highlight w:val="lightGray"/>
        </w:rPr>
      </w:pPr>
      <w:r w:rsidRPr="00A06847">
        <w:rPr>
          <w:highlight w:val="lightGray"/>
        </w:rPr>
        <w:t>320-2 if PPDU channel center frequency is 63, 127, 191</w:t>
      </w:r>
      <w:r w:rsidR="00E85EEC" w:rsidRPr="00A06847">
        <w:rPr>
          <w:highlight w:val="lightGray"/>
        </w:rPr>
        <w:t>.</w:t>
      </w:r>
      <w:r w:rsidRPr="00A06847">
        <w:rPr>
          <w:highlight w:val="lightGray"/>
        </w:rPr>
        <w:t xml:space="preserve"> </w:t>
      </w:r>
    </w:p>
    <w:p w14:paraId="56B051A8" w14:textId="09804D31" w:rsidR="00E4467C" w:rsidRPr="00A06847" w:rsidRDefault="00E4467C" w:rsidP="00E120A5">
      <w:pPr>
        <w:jc w:val="both"/>
        <w:rPr>
          <w:highlight w:val="lightGray"/>
          <w:lang w:val="en-US"/>
        </w:rPr>
      </w:pPr>
      <w:r w:rsidRPr="00A06847">
        <w:rPr>
          <w:highlight w:val="lightGray"/>
          <w:lang w:val="en-US"/>
        </w:rPr>
        <w:t xml:space="preserve">[Motion 135, #SP237, </w:t>
      </w:r>
      <w:sdt>
        <w:sdtPr>
          <w:rPr>
            <w:highlight w:val="lightGray"/>
            <w:lang w:val="en-US"/>
          </w:rPr>
          <w:id w:val="1439948074"/>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834F36" w:rsidRPr="00A06847">
        <w:rPr>
          <w:highlight w:val="lightGray"/>
          <w:lang w:val="en-US"/>
        </w:rPr>
        <w:t xml:space="preserve"> </w:t>
      </w:r>
      <w:sdt>
        <w:sdtPr>
          <w:rPr>
            <w:highlight w:val="lightGray"/>
            <w:lang w:val="en-US"/>
          </w:rPr>
          <w:id w:val="-1071107198"/>
          <w:citation/>
        </w:sdtPr>
        <w:sdtEndPr/>
        <w:sdtContent>
          <w:r w:rsidR="00834F36" w:rsidRPr="00A06847">
            <w:rPr>
              <w:highlight w:val="lightGray"/>
              <w:lang w:val="en-US"/>
            </w:rPr>
            <w:fldChar w:fldCharType="begin"/>
          </w:r>
          <w:r w:rsidR="00834F36" w:rsidRPr="00A06847">
            <w:rPr>
              <w:highlight w:val="lightGray"/>
              <w:lang w:val="en-US"/>
            </w:rPr>
            <w:instrText xml:space="preserve"> CITATION 20_1467r0 \l 1033 </w:instrText>
          </w:r>
          <w:r w:rsidR="00834F36" w:rsidRPr="00A06847">
            <w:rPr>
              <w:highlight w:val="lightGray"/>
              <w:lang w:val="en-US"/>
            </w:rPr>
            <w:fldChar w:fldCharType="separate"/>
          </w:r>
          <w:r w:rsidR="00671C9A" w:rsidRPr="00A06847">
            <w:rPr>
              <w:noProof/>
              <w:highlight w:val="lightGray"/>
              <w:lang w:val="en-US"/>
            </w:rPr>
            <w:t>[84]</w:t>
          </w:r>
          <w:r w:rsidR="00834F36" w:rsidRPr="00A06847">
            <w:rPr>
              <w:highlight w:val="lightGray"/>
              <w:lang w:val="en-US"/>
            </w:rPr>
            <w:fldChar w:fldCharType="end"/>
          </w:r>
        </w:sdtContent>
      </w:sdt>
      <w:r w:rsidR="00834F36" w:rsidRPr="00A06847">
        <w:rPr>
          <w:highlight w:val="lightGray"/>
          <w:lang w:val="en-US"/>
        </w:rPr>
        <w:t>]</w:t>
      </w:r>
    </w:p>
    <w:p w14:paraId="210FE4A8" w14:textId="77777777" w:rsidR="00E120A5" w:rsidRPr="00A06847" w:rsidRDefault="00E120A5" w:rsidP="007E51AC">
      <w:pPr>
        <w:jc w:val="both"/>
        <w:rPr>
          <w:highlight w:val="lightGray"/>
        </w:rPr>
      </w:pPr>
    </w:p>
    <w:p w14:paraId="1D7AF192" w14:textId="43696D17" w:rsidR="00BF609D" w:rsidRPr="00A06847" w:rsidRDefault="00BF609D" w:rsidP="000E216D">
      <w:pPr>
        <w:jc w:val="both"/>
        <w:rPr>
          <w:bCs/>
          <w:highlight w:val="lightGray"/>
        </w:rPr>
      </w:pPr>
      <w:r w:rsidRPr="00A06847">
        <w:rPr>
          <w:bCs/>
          <w:highlight w:val="lightGray"/>
        </w:rPr>
        <w:t>The preamble puncture indication field in U-SIG of an OFDMA transmission in an EHT MU PPDU indicates the preamble puncturing patterns of only the 80</w:t>
      </w:r>
      <w:r w:rsidR="00E72EA7" w:rsidRPr="00A06847">
        <w:rPr>
          <w:bCs/>
          <w:highlight w:val="lightGray"/>
        </w:rPr>
        <w:t xml:space="preserve"> </w:t>
      </w:r>
      <w:r w:rsidRPr="00A06847">
        <w:rPr>
          <w:bCs/>
          <w:highlight w:val="lightGray"/>
        </w:rPr>
        <w:t xml:space="preserve">MHz where the U-SIG is being sent. </w:t>
      </w:r>
    </w:p>
    <w:p w14:paraId="2562D9EE" w14:textId="1DDD51D8" w:rsidR="007E51AC" w:rsidRPr="00A06847" w:rsidRDefault="000E216D" w:rsidP="007E51AC">
      <w:pPr>
        <w:jc w:val="both"/>
        <w:rPr>
          <w:szCs w:val="22"/>
          <w:highlight w:val="lightGray"/>
        </w:rPr>
      </w:pPr>
      <w:r w:rsidRPr="00A06847">
        <w:rPr>
          <w:szCs w:val="22"/>
          <w:highlight w:val="lightGray"/>
        </w:rPr>
        <w:t xml:space="preserve">[Motion 131, #SP194, </w:t>
      </w:r>
      <w:sdt>
        <w:sdtPr>
          <w:rPr>
            <w:szCs w:val="22"/>
            <w:highlight w:val="lightGray"/>
          </w:rPr>
          <w:id w:val="-36040405"/>
          <w:citation/>
        </w:sdtPr>
        <w:sdtEndPr/>
        <w:sdtContent>
          <w:r w:rsidR="0030735D" w:rsidRPr="00A06847">
            <w:rPr>
              <w:szCs w:val="22"/>
              <w:highlight w:val="lightGray"/>
            </w:rPr>
            <w:fldChar w:fldCharType="begin"/>
          </w:r>
          <w:r w:rsidR="0030735D" w:rsidRPr="00A06847">
            <w:rPr>
              <w:szCs w:val="22"/>
              <w:highlight w:val="lightGray"/>
              <w:lang w:val="en-US"/>
            </w:rPr>
            <w:instrText xml:space="preserve"> CITATION 19_1755r9 \l 1033 </w:instrText>
          </w:r>
          <w:r w:rsidR="0030735D" w:rsidRPr="00A06847">
            <w:rPr>
              <w:szCs w:val="22"/>
              <w:highlight w:val="lightGray"/>
            </w:rPr>
            <w:fldChar w:fldCharType="separate"/>
          </w:r>
          <w:r w:rsidR="00671C9A" w:rsidRPr="00A06847">
            <w:rPr>
              <w:noProof/>
              <w:szCs w:val="22"/>
              <w:highlight w:val="lightGray"/>
              <w:lang w:val="en-US"/>
            </w:rPr>
            <w:t>[21]</w:t>
          </w:r>
          <w:r w:rsidR="0030735D" w:rsidRPr="00A06847">
            <w:rPr>
              <w:szCs w:val="22"/>
              <w:highlight w:val="lightGray"/>
            </w:rPr>
            <w:fldChar w:fldCharType="end"/>
          </w:r>
        </w:sdtContent>
      </w:sdt>
      <w:r w:rsidR="0030735D" w:rsidRPr="00A06847">
        <w:rPr>
          <w:szCs w:val="22"/>
          <w:highlight w:val="lightGray"/>
        </w:rPr>
        <w:t xml:space="preserve"> and </w:t>
      </w:r>
      <w:sdt>
        <w:sdtPr>
          <w:rPr>
            <w:szCs w:val="22"/>
            <w:highlight w:val="lightGray"/>
          </w:rPr>
          <w:id w:val="-668324853"/>
          <w:citation/>
        </w:sdtPr>
        <w:sdtEndPr/>
        <w:sdtContent>
          <w:r w:rsidR="005A3E3E" w:rsidRPr="00A06847">
            <w:rPr>
              <w:szCs w:val="22"/>
              <w:highlight w:val="lightGray"/>
            </w:rPr>
            <w:fldChar w:fldCharType="begin"/>
          </w:r>
          <w:r w:rsidR="00A24182" w:rsidRPr="00A06847">
            <w:rPr>
              <w:szCs w:val="22"/>
              <w:highlight w:val="lightGray"/>
              <w:lang w:val="en-US"/>
            </w:rPr>
            <w:instrText xml:space="preserve">CITATION 20_1150r2 \l 1033 </w:instrText>
          </w:r>
          <w:r w:rsidR="005A3E3E" w:rsidRPr="00A06847">
            <w:rPr>
              <w:szCs w:val="22"/>
              <w:highlight w:val="lightGray"/>
            </w:rPr>
            <w:fldChar w:fldCharType="separate"/>
          </w:r>
          <w:r w:rsidR="00671C9A" w:rsidRPr="00A06847">
            <w:rPr>
              <w:noProof/>
              <w:szCs w:val="22"/>
              <w:highlight w:val="lightGray"/>
              <w:lang w:val="en-US"/>
            </w:rPr>
            <w:t>[85]</w:t>
          </w:r>
          <w:r w:rsidR="005A3E3E" w:rsidRPr="00A06847">
            <w:rPr>
              <w:szCs w:val="22"/>
              <w:highlight w:val="lightGray"/>
            </w:rPr>
            <w:fldChar w:fldCharType="end"/>
          </w:r>
        </w:sdtContent>
      </w:sdt>
      <w:r w:rsidR="005A3E3E" w:rsidRPr="00A06847">
        <w:rPr>
          <w:szCs w:val="22"/>
          <w:highlight w:val="lightGray"/>
        </w:rPr>
        <w:t>]</w:t>
      </w:r>
    </w:p>
    <w:p w14:paraId="585E0557" w14:textId="77777777" w:rsidR="000E216D" w:rsidRPr="00A06847" w:rsidRDefault="000E216D" w:rsidP="007E51AC">
      <w:pPr>
        <w:jc w:val="both"/>
        <w:rPr>
          <w:szCs w:val="22"/>
          <w:highlight w:val="lightGray"/>
        </w:rPr>
      </w:pPr>
    </w:p>
    <w:p w14:paraId="488F8315" w14:textId="0593F7A7" w:rsidR="0013411A" w:rsidRPr="00A06847" w:rsidRDefault="0013411A" w:rsidP="00E80A5D">
      <w:pPr>
        <w:jc w:val="both"/>
        <w:rPr>
          <w:highlight w:val="lightGray"/>
        </w:rPr>
      </w:pPr>
      <w:r w:rsidRPr="00A06847">
        <w:rPr>
          <w:highlight w:val="lightGray"/>
        </w:rPr>
        <w:t>Regarding preamble puncture flexibility for OFDMA, up to one hole per 80</w:t>
      </w:r>
      <w:r w:rsidR="00E72EA7" w:rsidRPr="00A06847">
        <w:rPr>
          <w:highlight w:val="lightGray"/>
        </w:rPr>
        <w:t xml:space="preserve"> </w:t>
      </w:r>
      <w:r w:rsidRPr="00A06847">
        <w:rPr>
          <w:highlight w:val="lightGray"/>
        </w:rPr>
        <w:t>MHz segments</w:t>
      </w:r>
      <w:r w:rsidR="00E72EA7" w:rsidRPr="00A06847">
        <w:rPr>
          <w:highlight w:val="lightGray"/>
        </w:rPr>
        <w:t xml:space="preserve"> is supported</w:t>
      </w:r>
      <w:r w:rsidRPr="00A06847">
        <w:rPr>
          <w:highlight w:val="lightGray"/>
        </w:rPr>
        <w:t>. If punctured, the puncture pattern of each segment shall be one of the following</w:t>
      </w:r>
      <w:r w:rsidR="00E72EA7" w:rsidRPr="00A06847">
        <w:rPr>
          <w:highlight w:val="lightGray"/>
        </w:rPr>
        <w:t>s</w:t>
      </w:r>
      <w:r w:rsidRPr="00A06847">
        <w:rPr>
          <w:highlight w:val="lightGray"/>
        </w:rPr>
        <w:t>:</w:t>
      </w:r>
    </w:p>
    <w:p w14:paraId="44A499B1" w14:textId="77777777" w:rsidR="0013411A" w:rsidRPr="00A06847" w:rsidRDefault="0013411A" w:rsidP="00E80A5D">
      <w:pPr>
        <w:pStyle w:val="ListParagraph"/>
        <w:numPr>
          <w:ilvl w:val="0"/>
          <w:numId w:val="164"/>
        </w:numPr>
        <w:jc w:val="both"/>
        <w:rPr>
          <w:highlight w:val="lightGray"/>
        </w:rPr>
      </w:pPr>
      <w:r w:rsidRPr="00A06847">
        <w:rPr>
          <w:highlight w:val="lightGray"/>
        </w:rPr>
        <w:t>X212</w:t>
      </w:r>
    </w:p>
    <w:p w14:paraId="79A8E5B4" w14:textId="77777777" w:rsidR="0013411A" w:rsidRPr="00A06847" w:rsidRDefault="0013411A" w:rsidP="00E80A5D">
      <w:pPr>
        <w:pStyle w:val="ListParagraph"/>
        <w:numPr>
          <w:ilvl w:val="0"/>
          <w:numId w:val="164"/>
        </w:numPr>
        <w:jc w:val="both"/>
        <w:rPr>
          <w:highlight w:val="lightGray"/>
        </w:rPr>
      </w:pPr>
      <w:r w:rsidRPr="00A06847">
        <w:rPr>
          <w:highlight w:val="lightGray"/>
        </w:rPr>
        <w:t>1X12</w:t>
      </w:r>
    </w:p>
    <w:p w14:paraId="5F811264" w14:textId="77777777" w:rsidR="0013411A" w:rsidRPr="00A06847" w:rsidRDefault="0013411A" w:rsidP="00E80A5D">
      <w:pPr>
        <w:pStyle w:val="ListParagraph"/>
        <w:numPr>
          <w:ilvl w:val="0"/>
          <w:numId w:val="164"/>
        </w:numPr>
        <w:jc w:val="both"/>
        <w:rPr>
          <w:highlight w:val="lightGray"/>
        </w:rPr>
      </w:pPr>
      <w:r w:rsidRPr="00A06847">
        <w:rPr>
          <w:highlight w:val="lightGray"/>
        </w:rPr>
        <w:t>12X2</w:t>
      </w:r>
    </w:p>
    <w:p w14:paraId="75AB64A9" w14:textId="77777777" w:rsidR="0013411A" w:rsidRPr="00A06847" w:rsidRDefault="0013411A" w:rsidP="00E80A5D">
      <w:pPr>
        <w:pStyle w:val="ListParagraph"/>
        <w:numPr>
          <w:ilvl w:val="0"/>
          <w:numId w:val="164"/>
        </w:numPr>
        <w:jc w:val="both"/>
        <w:rPr>
          <w:highlight w:val="lightGray"/>
        </w:rPr>
      </w:pPr>
      <w:r w:rsidRPr="00A06847">
        <w:rPr>
          <w:highlight w:val="lightGray"/>
        </w:rPr>
        <w:t>121X</w:t>
      </w:r>
    </w:p>
    <w:p w14:paraId="4B419B88" w14:textId="77777777" w:rsidR="0013411A" w:rsidRPr="00A06847" w:rsidRDefault="0013411A" w:rsidP="00E80A5D">
      <w:pPr>
        <w:pStyle w:val="ListParagraph"/>
        <w:numPr>
          <w:ilvl w:val="0"/>
          <w:numId w:val="164"/>
        </w:numPr>
        <w:jc w:val="both"/>
        <w:rPr>
          <w:highlight w:val="lightGray"/>
        </w:rPr>
      </w:pPr>
      <w:r w:rsidRPr="00A06847">
        <w:rPr>
          <w:highlight w:val="lightGray"/>
        </w:rPr>
        <w:t>XX12</w:t>
      </w:r>
    </w:p>
    <w:p w14:paraId="2EF89F3A" w14:textId="77777777" w:rsidR="0013411A" w:rsidRPr="00A06847" w:rsidRDefault="0013411A" w:rsidP="00E80A5D">
      <w:pPr>
        <w:pStyle w:val="ListParagraph"/>
        <w:numPr>
          <w:ilvl w:val="0"/>
          <w:numId w:val="164"/>
        </w:numPr>
        <w:jc w:val="both"/>
        <w:rPr>
          <w:highlight w:val="lightGray"/>
        </w:rPr>
      </w:pPr>
      <w:r w:rsidRPr="00A06847">
        <w:rPr>
          <w:highlight w:val="lightGray"/>
        </w:rPr>
        <w:t>12XX</w:t>
      </w:r>
    </w:p>
    <w:p w14:paraId="1301405A" w14:textId="77777777" w:rsidR="0013411A" w:rsidRPr="00A06847" w:rsidRDefault="0013411A" w:rsidP="00E80A5D">
      <w:pPr>
        <w:pStyle w:val="ListParagraph"/>
        <w:numPr>
          <w:ilvl w:val="0"/>
          <w:numId w:val="164"/>
        </w:numPr>
        <w:jc w:val="both"/>
        <w:rPr>
          <w:highlight w:val="lightGray"/>
        </w:rPr>
      </w:pPr>
      <w:r w:rsidRPr="00A06847">
        <w:rPr>
          <w:highlight w:val="lightGray"/>
        </w:rPr>
        <w:t>1XX2</w:t>
      </w:r>
    </w:p>
    <w:p w14:paraId="6D36B835" w14:textId="6F0E4771" w:rsidR="0013411A" w:rsidRPr="00A06847" w:rsidRDefault="00C31ED4" w:rsidP="00E80A5D">
      <w:pPr>
        <w:jc w:val="both"/>
        <w:rPr>
          <w:highlight w:val="lightGray"/>
        </w:rPr>
      </w:pPr>
      <w:r w:rsidRPr="00A06847">
        <w:rPr>
          <w:highlight w:val="lightGray"/>
        </w:rPr>
        <w:t xml:space="preserve">NOTE – </w:t>
      </w:r>
      <w:r w:rsidR="0013411A" w:rsidRPr="00A06847">
        <w:rPr>
          <w:highlight w:val="lightGray"/>
        </w:rPr>
        <w:t xml:space="preserve">Left-to-right represents low-to-high 20MHz channels.  </w:t>
      </w:r>
    </w:p>
    <w:p w14:paraId="61054899" w14:textId="0AEEE7C2" w:rsidR="0027655B" w:rsidRPr="00A06847" w:rsidRDefault="00A24182" w:rsidP="00A24182">
      <w:pPr>
        <w:jc w:val="both"/>
        <w:rPr>
          <w:szCs w:val="22"/>
        </w:rPr>
      </w:pPr>
      <w:r w:rsidRPr="00A06847">
        <w:rPr>
          <w:szCs w:val="22"/>
          <w:highlight w:val="lightGray"/>
        </w:rPr>
        <w:t xml:space="preserve">[Motion 131, #SP195, </w:t>
      </w:r>
      <w:sdt>
        <w:sdtPr>
          <w:rPr>
            <w:szCs w:val="22"/>
            <w:highlight w:val="lightGray"/>
          </w:rPr>
          <w:id w:val="-540512476"/>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1801221"/>
          <w:citation/>
        </w:sdtPr>
        <w:sdtEndPr/>
        <w:sdtContent>
          <w:r w:rsidRPr="00A06847">
            <w:rPr>
              <w:szCs w:val="22"/>
              <w:highlight w:val="lightGray"/>
            </w:rPr>
            <w:fldChar w:fldCharType="begin"/>
          </w:r>
          <w:r w:rsidRPr="00A06847">
            <w:rPr>
              <w:szCs w:val="22"/>
              <w:highlight w:val="lightGray"/>
              <w:lang w:val="en-US"/>
            </w:rPr>
            <w:instrText xml:space="preserve">CITATION 20_1150r2 \l 1033 </w:instrText>
          </w:r>
          <w:r w:rsidRPr="00A06847">
            <w:rPr>
              <w:szCs w:val="22"/>
              <w:highlight w:val="lightGray"/>
            </w:rPr>
            <w:fldChar w:fldCharType="separate"/>
          </w:r>
          <w:r w:rsidR="00671C9A" w:rsidRPr="00A06847">
            <w:rPr>
              <w:noProof/>
              <w:szCs w:val="22"/>
              <w:highlight w:val="lightGray"/>
              <w:lang w:val="en-US"/>
            </w:rPr>
            <w:t>[85]</w:t>
          </w:r>
          <w:r w:rsidRPr="00A06847">
            <w:rPr>
              <w:szCs w:val="22"/>
              <w:highlight w:val="lightGray"/>
            </w:rPr>
            <w:fldChar w:fldCharType="end"/>
          </w:r>
        </w:sdtContent>
      </w:sdt>
      <w:r w:rsidRPr="00A06847">
        <w:rPr>
          <w:szCs w:val="22"/>
          <w:highlight w:val="lightGray"/>
        </w:rPr>
        <w:t>]</w:t>
      </w:r>
    </w:p>
    <w:p w14:paraId="3950B874" w14:textId="77777777" w:rsidR="00754925" w:rsidRDefault="00754925" w:rsidP="00754925">
      <w:pPr>
        <w:jc w:val="both"/>
      </w:pPr>
    </w:p>
    <w:p w14:paraId="1B8A7C9A" w14:textId="7F157004" w:rsidR="001B6762" w:rsidRPr="00A06847" w:rsidRDefault="001B6762" w:rsidP="006A202D">
      <w:pPr>
        <w:jc w:val="both"/>
        <w:rPr>
          <w:highlight w:val="lightGray"/>
        </w:rPr>
      </w:pPr>
      <w:r w:rsidRPr="00A06847">
        <w:rPr>
          <w:highlight w:val="lightGray"/>
        </w:rPr>
        <w:t xml:space="preserve">For non-AP STA, </w:t>
      </w:r>
      <w:r w:rsidR="00395011" w:rsidRPr="00A06847">
        <w:rPr>
          <w:highlight w:val="lightGray"/>
        </w:rPr>
        <w:t xml:space="preserve">it is </w:t>
      </w:r>
      <w:r w:rsidRPr="00A06847">
        <w:rPr>
          <w:highlight w:val="lightGray"/>
        </w:rPr>
        <w:t>mandatory to support</w:t>
      </w:r>
      <w:r w:rsidR="00395011" w:rsidRPr="00A06847">
        <w:rPr>
          <w:highlight w:val="lightGray"/>
        </w:rPr>
        <w:t xml:space="preserve"> the following:</w:t>
      </w:r>
    </w:p>
    <w:p w14:paraId="2ADAF032" w14:textId="43C8A5FC" w:rsidR="001B6762" w:rsidRPr="00A06847" w:rsidRDefault="001B6762" w:rsidP="00035D4A">
      <w:pPr>
        <w:pStyle w:val="ListParagraph"/>
        <w:numPr>
          <w:ilvl w:val="0"/>
          <w:numId w:val="228"/>
        </w:numPr>
        <w:jc w:val="both"/>
        <w:rPr>
          <w:highlight w:val="lightGray"/>
        </w:rPr>
      </w:pPr>
      <w:r w:rsidRPr="00A06847">
        <w:rPr>
          <w:highlight w:val="lightGray"/>
        </w:rPr>
        <w:t>In OFDMA Rx, any preamble puncturing pattern allowed by Motion 131, #SP195</w:t>
      </w:r>
      <w:r w:rsidR="00CE7006" w:rsidRPr="00A06847">
        <w:rPr>
          <w:highlight w:val="lightGray"/>
        </w:rPr>
        <w:t>.</w:t>
      </w:r>
    </w:p>
    <w:p w14:paraId="2C3D763F" w14:textId="5BAACDBF" w:rsidR="001B6762" w:rsidRPr="00A06847" w:rsidRDefault="001B6762" w:rsidP="00035D4A">
      <w:pPr>
        <w:pStyle w:val="ListParagraph"/>
        <w:numPr>
          <w:ilvl w:val="0"/>
          <w:numId w:val="228"/>
        </w:numPr>
        <w:jc w:val="both"/>
        <w:rPr>
          <w:highlight w:val="lightGray"/>
        </w:rPr>
      </w:pPr>
      <w:r w:rsidRPr="00A06847">
        <w:rPr>
          <w:highlight w:val="lightGray"/>
        </w:rPr>
        <w:t xml:space="preserve">In non-OFDMA Tx and Rx, any preamble puncturing pattern needed to support mandatory MRU for non-OFDMA as specified in </w:t>
      </w:r>
      <w:r w:rsidR="00395011" w:rsidRPr="00A06847">
        <w:rPr>
          <w:highlight w:val="lightGray"/>
        </w:rPr>
        <w:t xml:space="preserve">subclause </w:t>
      </w:r>
      <w:r w:rsidRPr="00A06847">
        <w:rPr>
          <w:highlight w:val="lightGray"/>
        </w:rPr>
        <w:t>36.3.2.3.3</w:t>
      </w:r>
      <w:r w:rsidR="00395011" w:rsidRPr="00A06847">
        <w:rPr>
          <w:highlight w:val="lightGray"/>
        </w:rPr>
        <w:t xml:space="preserve"> in D0.1. </w:t>
      </w:r>
    </w:p>
    <w:p w14:paraId="4CEE1EAF" w14:textId="207F44E2" w:rsidR="001B6762" w:rsidRPr="00A06847" w:rsidRDefault="001B6762" w:rsidP="006A202D">
      <w:pPr>
        <w:jc w:val="both"/>
        <w:rPr>
          <w:highlight w:val="lightGray"/>
        </w:rPr>
      </w:pPr>
      <w:r w:rsidRPr="00A06847">
        <w:rPr>
          <w:highlight w:val="lightGray"/>
        </w:rPr>
        <w:t xml:space="preserve">For AP, </w:t>
      </w:r>
      <w:r w:rsidR="00395011" w:rsidRPr="00A06847">
        <w:rPr>
          <w:highlight w:val="lightGray"/>
        </w:rPr>
        <w:t xml:space="preserve">it is </w:t>
      </w:r>
      <w:r w:rsidRPr="00A06847">
        <w:rPr>
          <w:highlight w:val="lightGray"/>
        </w:rPr>
        <w:t xml:space="preserve">mandatory to support </w:t>
      </w:r>
      <w:r w:rsidR="00395011" w:rsidRPr="00A06847">
        <w:rPr>
          <w:highlight w:val="lightGray"/>
        </w:rPr>
        <w:t>the following:</w:t>
      </w:r>
    </w:p>
    <w:p w14:paraId="1877F036" w14:textId="0559F415" w:rsidR="001B6762" w:rsidRPr="00A06847" w:rsidRDefault="001B6762" w:rsidP="00035D4A">
      <w:pPr>
        <w:pStyle w:val="ListParagraph"/>
        <w:numPr>
          <w:ilvl w:val="0"/>
          <w:numId w:val="227"/>
        </w:numPr>
        <w:jc w:val="both"/>
        <w:rPr>
          <w:highlight w:val="lightGray"/>
        </w:rPr>
      </w:pPr>
      <w:r w:rsidRPr="00A06847">
        <w:rPr>
          <w:highlight w:val="lightGray"/>
        </w:rPr>
        <w:t xml:space="preserve">In OFDMA Tx and non-OFDMA Tx and Rx, any preamble puncturing pattern that needs to be supported for mandatory MRU in non-OFDMA as specified in </w:t>
      </w:r>
      <w:r w:rsidR="00395011" w:rsidRPr="00A06847">
        <w:rPr>
          <w:highlight w:val="lightGray"/>
        </w:rPr>
        <w:t>subclause</w:t>
      </w:r>
      <w:r w:rsidRPr="00A06847">
        <w:rPr>
          <w:highlight w:val="lightGray"/>
        </w:rPr>
        <w:t xml:space="preserve"> 36.3.2.3.3</w:t>
      </w:r>
      <w:r w:rsidR="00395011" w:rsidRPr="00A06847">
        <w:rPr>
          <w:highlight w:val="lightGray"/>
        </w:rPr>
        <w:t xml:space="preserve"> in D0.1.</w:t>
      </w:r>
    </w:p>
    <w:p w14:paraId="74D2B3A2" w14:textId="5A201877" w:rsidR="0009585F" w:rsidRPr="00A06847" w:rsidRDefault="0009585F" w:rsidP="0009585F">
      <w:pPr>
        <w:jc w:val="both"/>
        <w:rPr>
          <w:highlight w:val="lightGray"/>
        </w:rPr>
      </w:pPr>
      <w:r w:rsidRPr="00A06847">
        <w:rPr>
          <w:szCs w:val="22"/>
          <w:highlight w:val="lightGray"/>
        </w:rPr>
        <w:t xml:space="preserve">[Motion 137, #SP278, </w:t>
      </w:r>
      <w:sdt>
        <w:sdtPr>
          <w:rPr>
            <w:highlight w:val="lightGray"/>
          </w:rPr>
          <w:id w:val="-1186510289"/>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3838885"/>
          <w:citation/>
        </w:sdtPr>
        <w:sdtEndPr/>
        <w:sdtContent>
          <w:r w:rsidR="00EE1BBC" w:rsidRPr="00A06847">
            <w:rPr>
              <w:szCs w:val="22"/>
              <w:highlight w:val="lightGray"/>
            </w:rPr>
            <w:fldChar w:fldCharType="begin"/>
          </w:r>
          <w:r w:rsidR="00EE1BBC" w:rsidRPr="00A06847">
            <w:rPr>
              <w:szCs w:val="22"/>
              <w:highlight w:val="lightGray"/>
              <w:lang w:val="en-US"/>
            </w:rPr>
            <w:instrText xml:space="preserve"> CITATION 20_1656r0 \l 1033 </w:instrText>
          </w:r>
          <w:r w:rsidR="00EE1BBC" w:rsidRPr="00A06847">
            <w:rPr>
              <w:szCs w:val="22"/>
              <w:highlight w:val="lightGray"/>
            </w:rPr>
            <w:fldChar w:fldCharType="separate"/>
          </w:r>
          <w:r w:rsidR="00671C9A" w:rsidRPr="00A06847">
            <w:rPr>
              <w:noProof/>
              <w:szCs w:val="22"/>
              <w:highlight w:val="lightGray"/>
              <w:lang w:val="en-US"/>
            </w:rPr>
            <w:t>[50]</w:t>
          </w:r>
          <w:r w:rsidR="00EE1BBC" w:rsidRPr="00A06847">
            <w:rPr>
              <w:szCs w:val="22"/>
              <w:highlight w:val="lightGray"/>
            </w:rPr>
            <w:fldChar w:fldCharType="end"/>
          </w:r>
        </w:sdtContent>
      </w:sdt>
      <w:r w:rsidR="00EE1BBC" w:rsidRPr="00A06847">
        <w:rPr>
          <w:szCs w:val="22"/>
          <w:highlight w:val="lightGray"/>
        </w:rPr>
        <w:t>]</w:t>
      </w:r>
    </w:p>
    <w:p w14:paraId="42B60435" w14:textId="77777777" w:rsidR="001B6762" w:rsidRPr="00A06847" w:rsidRDefault="001B6762" w:rsidP="00A24182">
      <w:pPr>
        <w:jc w:val="both"/>
        <w:rPr>
          <w:szCs w:val="22"/>
          <w:highlight w:val="lightGray"/>
        </w:rPr>
      </w:pPr>
    </w:p>
    <w:p w14:paraId="484FC11C" w14:textId="2B6DFB41" w:rsidR="007E51AC" w:rsidRPr="00A06847" w:rsidRDefault="007E51AC" w:rsidP="008A4316">
      <w:pPr>
        <w:jc w:val="both"/>
        <w:rPr>
          <w:highlight w:val="lightGray"/>
          <w:lang w:val="en-US"/>
        </w:rPr>
      </w:pPr>
      <w:r w:rsidRPr="00A06847">
        <w:rPr>
          <w:highlight w:val="lightGray"/>
          <w:lang w:val="en-US"/>
        </w:rPr>
        <w:lastRenderedPageBreak/>
        <w:t xml:space="preserve">Within one EHT PPDU, </w:t>
      </w:r>
      <w:r w:rsidR="00A57D69" w:rsidRPr="00A06847">
        <w:rPr>
          <w:highlight w:val="lightGray"/>
          <w:lang w:val="en-US"/>
        </w:rPr>
        <w:t xml:space="preserve">the </w:t>
      </w:r>
      <w:r w:rsidRPr="00A06847">
        <w:rPr>
          <w:highlight w:val="lightGray"/>
          <w:lang w:val="en-US"/>
        </w:rPr>
        <w:t xml:space="preserve">BW field in U-SIG shall indicate the same PPDU bandwidth across different 80MHz segments. </w:t>
      </w:r>
    </w:p>
    <w:p w14:paraId="219A8D50" w14:textId="7BBDD13A" w:rsidR="007E51AC" w:rsidRPr="00A06847" w:rsidRDefault="0004486A" w:rsidP="007E51AC">
      <w:pPr>
        <w:jc w:val="both"/>
        <w:rPr>
          <w:highlight w:val="lightGray"/>
        </w:rPr>
      </w:pPr>
      <w:r w:rsidRPr="00A06847">
        <w:rPr>
          <w:szCs w:val="22"/>
          <w:highlight w:val="lightGray"/>
        </w:rPr>
        <w:t>[Motion 122,</w:t>
      </w:r>
      <w:r w:rsidR="00215742" w:rsidRPr="00A06847">
        <w:rPr>
          <w:szCs w:val="22"/>
          <w:highlight w:val="lightGray"/>
        </w:rPr>
        <w:t xml:space="preserve"> #SP142,</w:t>
      </w:r>
      <w:r w:rsidRPr="00A06847">
        <w:rPr>
          <w:szCs w:val="22"/>
          <w:highlight w:val="lightGray"/>
        </w:rPr>
        <w:t xml:space="preserve"> </w:t>
      </w:r>
      <w:sdt>
        <w:sdtPr>
          <w:rPr>
            <w:szCs w:val="22"/>
            <w:highlight w:val="lightGray"/>
          </w:rPr>
          <w:id w:val="-248586384"/>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470509"/>
          <w:citation/>
        </w:sdtPr>
        <w:sdtEndPr/>
        <w:sdtContent>
          <w:r w:rsidR="00215742" w:rsidRPr="00A06847">
            <w:rPr>
              <w:szCs w:val="22"/>
              <w:highlight w:val="lightGray"/>
            </w:rPr>
            <w:fldChar w:fldCharType="begin"/>
          </w:r>
          <w:r w:rsidR="00215742" w:rsidRPr="00A06847">
            <w:rPr>
              <w:szCs w:val="22"/>
              <w:highlight w:val="lightGray"/>
              <w:lang w:val="en-US"/>
            </w:rPr>
            <w:instrText xml:space="preserve"> CITATION 20_0969r3 \l 1033 </w:instrText>
          </w:r>
          <w:r w:rsidR="00215742" w:rsidRPr="00A06847">
            <w:rPr>
              <w:szCs w:val="22"/>
              <w:highlight w:val="lightGray"/>
            </w:rPr>
            <w:fldChar w:fldCharType="separate"/>
          </w:r>
          <w:r w:rsidR="00671C9A" w:rsidRPr="00A06847">
            <w:rPr>
              <w:noProof/>
              <w:szCs w:val="22"/>
              <w:highlight w:val="lightGray"/>
              <w:lang w:val="en-US"/>
            </w:rPr>
            <w:t>[86]</w:t>
          </w:r>
          <w:r w:rsidR="00215742" w:rsidRPr="00A06847">
            <w:rPr>
              <w:szCs w:val="22"/>
              <w:highlight w:val="lightGray"/>
            </w:rPr>
            <w:fldChar w:fldCharType="end"/>
          </w:r>
        </w:sdtContent>
      </w:sdt>
      <w:r w:rsidR="00215742" w:rsidRPr="00A0684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A06847" w:rsidRDefault="007E51AC" w:rsidP="007E51AC">
      <w:pPr>
        <w:rPr>
          <w:highlight w:val="lightGray"/>
          <w:lang w:val="en-US"/>
        </w:rPr>
      </w:pPr>
      <w:r w:rsidRPr="00A06847">
        <w:rPr>
          <w:highlight w:val="lightGray"/>
          <w:lang w:val="en-US"/>
        </w:rPr>
        <w:t>The U-SIG shall contain a PPDU type field, carried as a version dependent field.</w:t>
      </w:r>
    </w:p>
    <w:p w14:paraId="4EB64D44" w14:textId="77777777" w:rsidR="007E51AC" w:rsidRPr="00A06847" w:rsidRDefault="007E51AC" w:rsidP="007E51AC">
      <w:pPr>
        <w:pStyle w:val="ListParagraph"/>
        <w:numPr>
          <w:ilvl w:val="0"/>
          <w:numId w:val="22"/>
        </w:numPr>
        <w:rPr>
          <w:highlight w:val="lightGray"/>
          <w:lang w:val="en-US"/>
        </w:rPr>
      </w:pPr>
      <w:r w:rsidRPr="00A06847">
        <w:rPr>
          <w:highlight w:val="lightGray"/>
          <w:lang w:val="en-US"/>
        </w:rPr>
        <w:t>Number of bits for this field is TBD.</w:t>
      </w:r>
    </w:p>
    <w:p w14:paraId="42BF1454" w14:textId="77777777" w:rsidR="007E51AC" w:rsidRPr="00A06847" w:rsidRDefault="007E51AC" w:rsidP="007E51AC">
      <w:pPr>
        <w:rPr>
          <w:highlight w:val="lightGray"/>
          <w:lang w:val="en-US"/>
        </w:rPr>
      </w:pPr>
      <w:r w:rsidRPr="00A06847">
        <w:rPr>
          <w:highlight w:val="lightGray"/>
          <w:lang w:val="en-US"/>
        </w:rPr>
        <w:t xml:space="preserve">[Motion 89, </w:t>
      </w:r>
      <w:sdt>
        <w:sdtPr>
          <w:rPr>
            <w:highlight w:val="lightGray"/>
            <w:lang w:val="en-US"/>
          </w:rPr>
          <w:id w:val="-382638954"/>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2878780"/>
          <w:citation/>
        </w:sdtPr>
        <w:sdtEnd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671C9A" w:rsidRPr="00A06847">
            <w:rPr>
              <w:noProof/>
              <w:highlight w:val="lightGray"/>
              <w:lang w:val="en-US"/>
            </w:rPr>
            <w:t>[79]</w:t>
          </w:r>
          <w:r w:rsidRPr="00A06847">
            <w:rPr>
              <w:highlight w:val="lightGray"/>
              <w:lang w:val="en-US"/>
            </w:rPr>
            <w:fldChar w:fldCharType="end"/>
          </w:r>
        </w:sdtContent>
      </w:sdt>
      <w:r w:rsidRPr="00A06847">
        <w:rPr>
          <w:highlight w:val="lightGray"/>
          <w:lang w:val="en-US"/>
        </w:rPr>
        <w:t>]</w:t>
      </w:r>
    </w:p>
    <w:p w14:paraId="6C309129" w14:textId="77777777" w:rsidR="00A940D3" w:rsidRPr="00A06847" w:rsidRDefault="00A940D3" w:rsidP="007E51AC">
      <w:pPr>
        <w:rPr>
          <w:highlight w:val="lightGray"/>
          <w:lang w:val="en-US"/>
        </w:rPr>
      </w:pPr>
    </w:p>
    <w:p w14:paraId="146FF4E2" w14:textId="17D5EBBD" w:rsidR="00A940D3" w:rsidRPr="00A06847" w:rsidRDefault="009241DA" w:rsidP="00A940D3">
      <w:pPr>
        <w:jc w:val="both"/>
        <w:rPr>
          <w:highlight w:val="lightGray"/>
        </w:rPr>
      </w:pPr>
      <w:r w:rsidRPr="00A06847">
        <w:rPr>
          <w:highlight w:val="lightGray"/>
        </w:rPr>
        <w:t>A</w:t>
      </w:r>
      <w:r w:rsidR="00A940D3" w:rsidRPr="00A06847">
        <w:rPr>
          <w:highlight w:val="lightGray"/>
        </w:rPr>
        <w:t xml:space="preserve"> subfield for indication of compressed mode is included in U-SIG as version dependent field</w:t>
      </w:r>
      <w:r w:rsidRPr="00A06847">
        <w:rPr>
          <w:highlight w:val="lightGray"/>
        </w:rPr>
        <w:t>.</w:t>
      </w:r>
    </w:p>
    <w:p w14:paraId="4CFE66FD" w14:textId="10FE9B81" w:rsidR="001C7E21" w:rsidRPr="00A06847" w:rsidRDefault="001C7E21" w:rsidP="00A940D3">
      <w:pPr>
        <w:rPr>
          <w:highlight w:val="lightGray"/>
        </w:rPr>
      </w:pPr>
      <w:r w:rsidRPr="00A06847">
        <w:rPr>
          <w:highlight w:val="lightGray"/>
        </w:rPr>
        <w:t xml:space="preserve">[Motion 124, #SP183, </w:t>
      </w:r>
      <w:sdt>
        <w:sdtPr>
          <w:rPr>
            <w:highlight w:val="lightGray"/>
          </w:rPr>
          <w:id w:val="1985581753"/>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78267563"/>
          <w:citation/>
        </w:sdtPr>
        <w:sdtEndPr/>
        <w:sdtContent>
          <w:r w:rsidR="009241DA" w:rsidRPr="00A06847">
            <w:rPr>
              <w:highlight w:val="lightGray"/>
            </w:rPr>
            <w:fldChar w:fldCharType="begin"/>
          </w:r>
          <w:r w:rsidR="009241DA" w:rsidRPr="00A06847">
            <w:rPr>
              <w:highlight w:val="lightGray"/>
              <w:lang w:val="en-US"/>
            </w:rPr>
            <w:instrText xml:space="preserve"> CITATION 20_1064r1 \l 1033 </w:instrText>
          </w:r>
          <w:r w:rsidR="009241DA" w:rsidRPr="00A06847">
            <w:rPr>
              <w:highlight w:val="lightGray"/>
            </w:rPr>
            <w:fldChar w:fldCharType="separate"/>
          </w:r>
          <w:r w:rsidR="00671C9A" w:rsidRPr="00A06847">
            <w:rPr>
              <w:noProof/>
              <w:highlight w:val="lightGray"/>
              <w:lang w:val="en-US"/>
            </w:rPr>
            <w:t>[87]</w:t>
          </w:r>
          <w:r w:rsidR="009241DA" w:rsidRPr="00A06847">
            <w:rPr>
              <w:highlight w:val="lightGray"/>
            </w:rPr>
            <w:fldChar w:fldCharType="end"/>
          </w:r>
        </w:sdtContent>
      </w:sdt>
      <w:r w:rsidR="009241DA" w:rsidRPr="00A06847">
        <w:rPr>
          <w:highlight w:val="lightGray"/>
        </w:rPr>
        <w:t>]</w:t>
      </w:r>
    </w:p>
    <w:p w14:paraId="377BA033" w14:textId="77777777" w:rsidR="007E51AC" w:rsidRPr="00A06847" w:rsidRDefault="007E51AC" w:rsidP="007E51AC">
      <w:pPr>
        <w:rPr>
          <w:highlight w:val="lightGray"/>
          <w:lang w:val="en-US"/>
        </w:rPr>
      </w:pPr>
    </w:p>
    <w:p w14:paraId="1CBD9B86" w14:textId="72A86C39" w:rsidR="007E51AC" w:rsidRPr="00A06847" w:rsidRDefault="007E51AC" w:rsidP="007E51AC">
      <w:pPr>
        <w:rPr>
          <w:highlight w:val="lightGray"/>
          <w:lang w:val="en-US"/>
        </w:rPr>
      </w:pPr>
      <w:r w:rsidRPr="00A06847">
        <w:rPr>
          <w:highlight w:val="lightGray"/>
          <w:lang w:val="en-US"/>
        </w:rPr>
        <w:t>The following subfields exist in U-SIG of an EHT PPDU sent to multiple users:</w:t>
      </w:r>
    </w:p>
    <w:p w14:paraId="310412BC" w14:textId="75BE0916" w:rsidR="007E51AC" w:rsidRPr="00A06847" w:rsidRDefault="007E51AC" w:rsidP="007E51AC">
      <w:pPr>
        <w:pStyle w:val="ListParagraph"/>
        <w:numPr>
          <w:ilvl w:val="0"/>
          <w:numId w:val="19"/>
        </w:numPr>
        <w:rPr>
          <w:highlight w:val="lightGray"/>
          <w:lang w:val="en-US"/>
        </w:rPr>
      </w:pPr>
      <w:r w:rsidRPr="00A06847">
        <w:rPr>
          <w:highlight w:val="lightGray"/>
          <w:lang w:val="en-US"/>
        </w:rPr>
        <w:t>EHT-SIG MCS</w:t>
      </w:r>
      <w:r w:rsidR="00750AE1" w:rsidRPr="00A06847">
        <w:rPr>
          <w:highlight w:val="lightGray"/>
          <w:lang w:val="en-US"/>
        </w:rPr>
        <w:t>.</w:t>
      </w:r>
    </w:p>
    <w:p w14:paraId="044F92D6" w14:textId="58F8F53E" w:rsidR="007E51AC" w:rsidRPr="00A06847" w:rsidRDefault="007E51AC" w:rsidP="007E51AC">
      <w:pPr>
        <w:pStyle w:val="ListParagraph"/>
        <w:numPr>
          <w:ilvl w:val="0"/>
          <w:numId w:val="19"/>
        </w:numPr>
        <w:rPr>
          <w:highlight w:val="lightGray"/>
          <w:lang w:val="en-US"/>
        </w:rPr>
      </w:pPr>
      <w:r w:rsidRPr="00A06847">
        <w:rPr>
          <w:highlight w:val="lightGray"/>
          <w:lang w:val="en-US"/>
        </w:rPr>
        <w:t>Number of EHT-SIG Symbols</w:t>
      </w:r>
      <w:r w:rsidR="00750AE1" w:rsidRPr="00A06847">
        <w:rPr>
          <w:highlight w:val="lightGray"/>
          <w:lang w:val="en-US"/>
        </w:rPr>
        <w:t>.</w:t>
      </w:r>
    </w:p>
    <w:p w14:paraId="30BA736B" w14:textId="2DC5286A" w:rsidR="007E51AC" w:rsidRPr="00A06847" w:rsidRDefault="007E51AC" w:rsidP="007E51AC">
      <w:pPr>
        <w:rPr>
          <w:highlight w:val="lightGray"/>
          <w:lang w:val="en-US"/>
        </w:rPr>
      </w:pPr>
      <w:r w:rsidRPr="00A06847">
        <w:rPr>
          <w:highlight w:val="lightGray"/>
          <w:lang w:val="en-US"/>
        </w:rPr>
        <w:t xml:space="preserve">[Motion 59, </w:t>
      </w:r>
      <w:sdt>
        <w:sdtPr>
          <w:rPr>
            <w:highlight w:val="lightGray"/>
            <w:lang w:val="en-US"/>
          </w:rPr>
          <w:id w:val="33319712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30289997"/>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p>
    <w:p w14:paraId="7B8DE443" w14:textId="77777777" w:rsidR="00223B1C" w:rsidRPr="00A06847" w:rsidRDefault="00223B1C" w:rsidP="007E51AC">
      <w:pPr>
        <w:rPr>
          <w:highlight w:val="lightGray"/>
          <w:lang w:val="en-US"/>
        </w:rPr>
      </w:pPr>
    </w:p>
    <w:p w14:paraId="7BEAABA8" w14:textId="22CBCDFB" w:rsidR="007E51AC" w:rsidRPr="00A06847" w:rsidRDefault="007E51AC" w:rsidP="007E51AC">
      <w:pPr>
        <w:rPr>
          <w:highlight w:val="lightGray"/>
          <w:lang w:val="en-US"/>
        </w:rPr>
      </w:pPr>
      <w:r w:rsidRPr="00A06847">
        <w:rPr>
          <w:highlight w:val="lightGray"/>
          <w:lang w:val="en-US"/>
        </w:rPr>
        <w:t>The following subfield exists in U-SIG or EHT-SIG of an EHT PPDU sent to multiple users:</w:t>
      </w:r>
    </w:p>
    <w:p w14:paraId="74C8396C" w14:textId="2AD8B79C" w:rsidR="007E51AC" w:rsidRPr="00A06847" w:rsidRDefault="007E51AC" w:rsidP="007E51AC">
      <w:pPr>
        <w:pStyle w:val="ListParagraph"/>
        <w:numPr>
          <w:ilvl w:val="0"/>
          <w:numId w:val="26"/>
        </w:numPr>
        <w:rPr>
          <w:highlight w:val="lightGray"/>
          <w:lang w:val="en-US"/>
        </w:rPr>
      </w:pPr>
      <w:r w:rsidRPr="00A06847">
        <w:rPr>
          <w:highlight w:val="lightGray"/>
          <w:lang w:val="en-US"/>
        </w:rPr>
        <w:t>GI+EHT-LTF Size</w:t>
      </w:r>
      <w:r w:rsidR="00750AE1" w:rsidRPr="00A06847">
        <w:rPr>
          <w:highlight w:val="lightGray"/>
          <w:lang w:val="en-US"/>
        </w:rPr>
        <w:t>.</w:t>
      </w:r>
    </w:p>
    <w:p w14:paraId="404FEBEE" w14:textId="77777777" w:rsidR="007E51AC" w:rsidRPr="00A06847" w:rsidRDefault="007E51AC" w:rsidP="007E51AC">
      <w:pPr>
        <w:rPr>
          <w:highlight w:val="lightGray"/>
          <w:lang w:val="en-US"/>
        </w:rPr>
      </w:pPr>
      <w:r w:rsidRPr="00A06847">
        <w:rPr>
          <w:highlight w:val="lightGray"/>
          <w:lang w:val="en-US"/>
        </w:rPr>
        <w:t xml:space="preserve">[Motion 100, </w:t>
      </w:r>
      <w:sdt>
        <w:sdtPr>
          <w:rPr>
            <w:highlight w:val="lightGray"/>
            <w:lang w:val="en-US"/>
          </w:rPr>
          <w:id w:val="-1199690003"/>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29459728"/>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 xml:space="preserve">] </w:t>
      </w:r>
    </w:p>
    <w:p w14:paraId="5A8DC5DF" w14:textId="77777777" w:rsidR="00417A9C" w:rsidRPr="00A06847" w:rsidRDefault="00417A9C" w:rsidP="007E51AC">
      <w:pPr>
        <w:rPr>
          <w:highlight w:val="lightGray"/>
          <w:lang w:val="en-US"/>
        </w:rPr>
      </w:pPr>
    </w:p>
    <w:p w14:paraId="0349D5C1" w14:textId="1E5D3C54" w:rsidR="007E51AC" w:rsidRPr="00A06847" w:rsidRDefault="007E51AC" w:rsidP="007E51AC">
      <w:pPr>
        <w:rPr>
          <w:highlight w:val="lightGray"/>
          <w:lang w:val="en-US"/>
        </w:rPr>
      </w:pPr>
      <w:r w:rsidRPr="00A06847">
        <w:rPr>
          <w:highlight w:val="lightGray"/>
          <w:lang w:val="en-US"/>
        </w:rPr>
        <w:t>The following subfields exist in U-SIG and/or EHT-SIG of an EHT PPDU sent to single user:</w:t>
      </w:r>
    </w:p>
    <w:p w14:paraId="4299EFF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MCS</w:t>
      </w:r>
    </w:p>
    <w:p w14:paraId="26974F3E"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NSTS</w:t>
      </w:r>
    </w:p>
    <w:p w14:paraId="15C7C1B6"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GI+EHT-LTF Size</w:t>
      </w:r>
    </w:p>
    <w:p w14:paraId="2B5F21D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Coding</w:t>
      </w:r>
    </w:p>
    <w:p w14:paraId="7BA1C37D" w14:textId="77777777" w:rsidR="007E51AC" w:rsidRPr="00A06847" w:rsidRDefault="007E51AC" w:rsidP="007E51AC">
      <w:pPr>
        <w:rPr>
          <w:lang w:val="en-US"/>
        </w:rPr>
      </w:pPr>
      <w:r w:rsidRPr="00A06847">
        <w:rPr>
          <w:highlight w:val="lightGray"/>
          <w:lang w:val="en-US"/>
        </w:rPr>
        <w:t xml:space="preserve">[Motion 99, </w:t>
      </w:r>
      <w:sdt>
        <w:sdtPr>
          <w:rPr>
            <w:highlight w:val="lightGray"/>
            <w:lang w:val="en-US"/>
          </w:rPr>
          <w:id w:val="840661458"/>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93614571"/>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r w:rsidRPr="00A06847">
        <w:rPr>
          <w:lang w:val="en-US"/>
        </w:rPr>
        <w:t xml:space="preserve"> </w:t>
      </w:r>
    </w:p>
    <w:p w14:paraId="07D58DD2" w14:textId="77777777" w:rsidR="007E51AC" w:rsidRPr="00A06847" w:rsidRDefault="007E51AC" w:rsidP="007E51AC">
      <w:pPr>
        <w:jc w:val="both"/>
        <w:rPr>
          <w:szCs w:val="22"/>
        </w:rPr>
      </w:pPr>
    </w:p>
    <w:p w14:paraId="26AE6B10" w14:textId="70B1F546" w:rsidR="007E51AC" w:rsidRPr="00A06847" w:rsidRDefault="007E51AC" w:rsidP="007E51AC">
      <w:pPr>
        <w:tabs>
          <w:tab w:val="left" w:pos="7075"/>
        </w:tabs>
        <w:rPr>
          <w:rFonts w:eastAsiaTheme="minorEastAsia"/>
          <w:bCs/>
          <w:highlight w:val="lightGray"/>
        </w:rPr>
      </w:pPr>
      <w:r w:rsidRPr="00A06847">
        <w:rPr>
          <w:rFonts w:eastAsiaTheme="minorEastAsia"/>
          <w:bCs/>
          <w:highlight w:val="lightGray"/>
        </w:rPr>
        <w:t>The following subfields exist in U-SIG and/or EHT-SIG of an EHT PPDU sent to single user:</w:t>
      </w:r>
    </w:p>
    <w:p w14:paraId="0C4DFA04"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LDPC Extra Symbol</w:t>
      </w:r>
    </w:p>
    <w:p w14:paraId="267D1D95" w14:textId="28181F66" w:rsidR="007E51AC" w:rsidRPr="00A06847" w:rsidRDefault="0001286F"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w:t>
      </w:r>
      <w:r w:rsidR="007E51AC" w:rsidRPr="00A06847">
        <w:rPr>
          <w:rFonts w:eastAsiaTheme="minorEastAsia"/>
          <w:bCs/>
          <w:highlight w:val="lightGray"/>
        </w:rPr>
        <w:t>Beamformed</w:t>
      </w:r>
    </w:p>
    <w:p w14:paraId="28E4A476"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Pre-FEC Padding Factor</w:t>
      </w:r>
    </w:p>
    <w:p w14:paraId="668619B5"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 xml:space="preserve">PE Disambiguity </w:t>
      </w:r>
      <w:r w:rsidRPr="00A06847">
        <w:rPr>
          <w:b/>
          <w:i/>
          <w:highlight w:val="lightGray"/>
        </w:rPr>
        <w:t xml:space="preserve"> </w:t>
      </w:r>
    </w:p>
    <w:p w14:paraId="41952299" w14:textId="77777777" w:rsidR="007E51AC" w:rsidRPr="00A06847" w:rsidRDefault="007E51AC" w:rsidP="007E51AC">
      <w:pPr>
        <w:jc w:val="both"/>
        <w:rPr>
          <w:highlight w:val="lightGray"/>
        </w:rPr>
      </w:pPr>
      <w:r w:rsidRPr="00A06847">
        <w:rPr>
          <w:highlight w:val="lightGray"/>
        </w:rPr>
        <w:t xml:space="preserve">[Motion 111, #SP0611-11, </w:t>
      </w:r>
      <w:sdt>
        <w:sdtPr>
          <w:rPr>
            <w:highlight w:val="lightGray"/>
          </w:rPr>
          <w:id w:val="-364064747"/>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03831350"/>
          <w:citation/>
        </w:sdtPr>
        <w:sdtEndPr/>
        <w:sdtContent>
          <w:r w:rsidRPr="00A06847">
            <w:rPr>
              <w:highlight w:val="lightGray"/>
            </w:rPr>
            <w:fldChar w:fldCharType="begin"/>
          </w:r>
          <w:r w:rsidRPr="00A06847">
            <w:rPr>
              <w:highlight w:val="lightGray"/>
              <w:lang w:val="en-US"/>
            </w:rPr>
            <w:instrText xml:space="preserve"> CITATION 20_0019r3 \l 1033 </w:instrText>
          </w:r>
          <w:r w:rsidRPr="00A06847">
            <w:rPr>
              <w:highlight w:val="lightGray"/>
            </w:rPr>
            <w:fldChar w:fldCharType="separate"/>
          </w:r>
          <w:r w:rsidR="00671C9A" w:rsidRPr="00A06847">
            <w:rPr>
              <w:noProof/>
              <w:highlight w:val="lightGray"/>
              <w:lang w:val="en-US"/>
            </w:rPr>
            <w:t>[89]</w:t>
          </w:r>
          <w:r w:rsidRPr="00A06847">
            <w:rPr>
              <w:highlight w:val="lightGray"/>
            </w:rPr>
            <w:fldChar w:fldCharType="end"/>
          </w:r>
        </w:sdtContent>
      </w:sdt>
      <w:r w:rsidRPr="00A06847">
        <w:rPr>
          <w:highlight w:val="lightGray"/>
        </w:rPr>
        <w:t>]</w:t>
      </w:r>
    </w:p>
    <w:p w14:paraId="115D2C5D" w14:textId="77777777" w:rsidR="007E51AC" w:rsidRPr="00A06847" w:rsidRDefault="007E51AC" w:rsidP="007E51AC">
      <w:pPr>
        <w:jc w:val="both"/>
        <w:rPr>
          <w:szCs w:val="22"/>
          <w:highlight w:val="lightGray"/>
        </w:rPr>
      </w:pPr>
    </w:p>
    <w:p w14:paraId="3E7BAB06" w14:textId="114AE10B" w:rsidR="007E51AC" w:rsidRPr="00A06847" w:rsidRDefault="007E51AC" w:rsidP="007E51AC">
      <w:pPr>
        <w:tabs>
          <w:tab w:val="left" w:pos="7075"/>
        </w:tabs>
        <w:jc w:val="both"/>
        <w:rPr>
          <w:bCs/>
          <w:highlight w:val="lightGray"/>
        </w:rPr>
      </w:pPr>
      <w:r w:rsidRPr="00A06847">
        <w:rPr>
          <w:rFonts w:eastAsiaTheme="minorEastAsia"/>
          <w:bCs/>
          <w:highlight w:val="lightGray"/>
        </w:rPr>
        <w:t>A subfield for preamble puncturing pattern information that</w:t>
      </w:r>
      <w:r w:rsidRPr="00A06847">
        <w:rPr>
          <w:bCs/>
          <w:highlight w:val="lightGray"/>
        </w:rPr>
        <w:t xml:space="preserve"> separates from the BW</w:t>
      </w:r>
      <w:r w:rsidRPr="00A06847">
        <w:rPr>
          <w:rFonts w:eastAsiaTheme="minorEastAsia"/>
          <w:bCs/>
          <w:highlight w:val="lightGray"/>
        </w:rPr>
        <w:t xml:space="preserve"> </w:t>
      </w:r>
      <w:r w:rsidRPr="00A06847">
        <w:rPr>
          <w:bCs/>
          <w:highlight w:val="lightGray"/>
        </w:rPr>
        <w:t xml:space="preserve">field </w:t>
      </w:r>
      <w:r w:rsidRPr="00A06847">
        <w:rPr>
          <w:rFonts w:eastAsiaTheme="minorEastAsia"/>
          <w:bCs/>
          <w:highlight w:val="lightGray"/>
        </w:rPr>
        <w:t>is included in U-SIG</w:t>
      </w:r>
      <w:r w:rsidRPr="00A06847">
        <w:rPr>
          <w:bCs/>
          <w:highlight w:val="lightGray"/>
        </w:rPr>
        <w:t xml:space="preserve"> and/or </w:t>
      </w:r>
      <w:r w:rsidRPr="00A06847">
        <w:rPr>
          <w:rFonts w:eastAsiaTheme="minorEastAsia"/>
          <w:bCs/>
          <w:highlight w:val="lightGray"/>
        </w:rPr>
        <w:t xml:space="preserve">EHT-SIG for the 802.11be PPDU transmitted to a single user. </w:t>
      </w:r>
    </w:p>
    <w:p w14:paraId="295CEAB6" w14:textId="77777777" w:rsidR="007E51AC" w:rsidRPr="00A06847" w:rsidRDefault="007E51AC" w:rsidP="007E51AC">
      <w:pPr>
        <w:jc w:val="both"/>
        <w:rPr>
          <w:highlight w:val="lightGray"/>
        </w:rPr>
      </w:pPr>
      <w:r w:rsidRPr="00A06847">
        <w:rPr>
          <w:highlight w:val="lightGray"/>
        </w:rPr>
        <w:t xml:space="preserve">[Motion 111, #SP0611-12, </w:t>
      </w:r>
      <w:sdt>
        <w:sdtPr>
          <w:rPr>
            <w:highlight w:val="lightGray"/>
          </w:rPr>
          <w:id w:val="-1387322940"/>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09668959"/>
          <w:citation/>
        </w:sdtPr>
        <w:sdtEndPr/>
        <w:sdtContent>
          <w:r w:rsidRPr="00A06847">
            <w:rPr>
              <w:highlight w:val="lightGray"/>
            </w:rPr>
            <w:fldChar w:fldCharType="begin"/>
          </w:r>
          <w:r w:rsidRPr="00A06847">
            <w:rPr>
              <w:highlight w:val="lightGray"/>
              <w:lang w:val="en-US"/>
            </w:rPr>
            <w:instrText xml:space="preserve"> CITATION 20_0524r2 \l 1033 </w:instrText>
          </w:r>
          <w:r w:rsidRPr="00A06847">
            <w:rPr>
              <w:highlight w:val="lightGray"/>
            </w:rPr>
            <w:fldChar w:fldCharType="separate"/>
          </w:r>
          <w:r w:rsidR="00671C9A" w:rsidRPr="00A06847">
            <w:rPr>
              <w:noProof/>
              <w:highlight w:val="lightGray"/>
              <w:lang w:val="en-US"/>
            </w:rPr>
            <w:t>[90]</w:t>
          </w:r>
          <w:r w:rsidRPr="00A06847">
            <w:rPr>
              <w:highlight w:val="lightGray"/>
            </w:rPr>
            <w:fldChar w:fldCharType="end"/>
          </w:r>
        </w:sdtContent>
      </w:sdt>
      <w:r w:rsidRPr="00A06847">
        <w:rPr>
          <w:highlight w:val="lightGray"/>
        </w:rPr>
        <w:t>]</w:t>
      </w:r>
    </w:p>
    <w:p w14:paraId="7006C77E" w14:textId="77777777" w:rsidR="00CA365E" w:rsidRPr="00A06847" w:rsidRDefault="00CA365E" w:rsidP="00FC6D89">
      <w:pPr>
        <w:jc w:val="both"/>
        <w:rPr>
          <w:rFonts w:eastAsiaTheme="minorEastAsia"/>
          <w:bCs/>
          <w:highlight w:val="lightGray"/>
        </w:rPr>
      </w:pPr>
    </w:p>
    <w:p w14:paraId="668CBCB9" w14:textId="345A04FA" w:rsidR="001632E9" w:rsidRPr="00A06847" w:rsidRDefault="001632E9" w:rsidP="00FC6D89">
      <w:pPr>
        <w:jc w:val="both"/>
        <w:rPr>
          <w:rFonts w:eastAsiaTheme="minorEastAsia"/>
          <w:bCs/>
          <w:highlight w:val="lightGray"/>
        </w:rPr>
      </w:pPr>
      <w:r w:rsidRPr="00A0684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A06847" w:rsidRDefault="001632E9" w:rsidP="001632E9">
      <w:pPr>
        <w:pStyle w:val="ListParagraph"/>
        <w:numPr>
          <w:ilvl w:val="0"/>
          <w:numId w:val="48"/>
        </w:numPr>
        <w:jc w:val="both"/>
        <w:rPr>
          <w:szCs w:val="22"/>
          <w:highlight w:val="lightGray"/>
        </w:rPr>
      </w:pPr>
      <w:r w:rsidRPr="00A06847">
        <w:rPr>
          <w:rFonts w:eastAsiaTheme="minorEastAsia"/>
          <w:bCs/>
          <w:highlight w:val="lightGray"/>
        </w:rPr>
        <w:t xml:space="preserve">Details for how to convey the puncturing information is TBD. </w:t>
      </w:r>
    </w:p>
    <w:p w14:paraId="31E8F2FE" w14:textId="77777777" w:rsidR="001632E9" w:rsidRPr="00A06847" w:rsidRDefault="001632E9" w:rsidP="001632E9">
      <w:pPr>
        <w:jc w:val="both"/>
        <w:rPr>
          <w:highlight w:val="lightGray"/>
        </w:rPr>
      </w:pPr>
      <w:r w:rsidRPr="00A06847">
        <w:rPr>
          <w:highlight w:val="lightGray"/>
        </w:rPr>
        <w:t xml:space="preserve">[Motion 111, #SP0611-18, </w:t>
      </w:r>
      <w:sdt>
        <w:sdtPr>
          <w:rPr>
            <w:highlight w:val="lightGray"/>
          </w:rPr>
          <w:id w:val="165140173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05992168"/>
          <w:citation/>
        </w:sdtPr>
        <w:sdtEnd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671C9A" w:rsidRPr="00A06847">
            <w:rPr>
              <w:noProof/>
              <w:highlight w:val="lightGray"/>
              <w:lang w:val="en-US"/>
            </w:rPr>
            <w:t>[91]</w:t>
          </w:r>
          <w:r w:rsidRPr="00A06847">
            <w:rPr>
              <w:highlight w:val="lightGray"/>
            </w:rPr>
            <w:fldChar w:fldCharType="end"/>
          </w:r>
        </w:sdtContent>
      </w:sdt>
      <w:r w:rsidRPr="00A06847">
        <w:rPr>
          <w:highlight w:val="lightGray"/>
        </w:rPr>
        <w:t>]</w:t>
      </w:r>
    </w:p>
    <w:p w14:paraId="6CA50050" w14:textId="77777777" w:rsidR="007E51AC" w:rsidRPr="00A06847" w:rsidRDefault="007E51AC" w:rsidP="007E51AC">
      <w:pPr>
        <w:rPr>
          <w:highlight w:val="lightGray"/>
          <w:lang w:val="en-US"/>
        </w:rPr>
      </w:pPr>
    </w:p>
    <w:p w14:paraId="1109DFBF" w14:textId="77777777" w:rsidR="007E51AC" w:rsidRPr="00A06847" w:rsidRDefault="007E51AC" w:rsidP="007E51AC">
      <w:pPr>
        <w:tabs>
          <w:tab w:val="left" w:pos="7075"/>
        </w:tabs>
        <w:jc w:val="both"/>
        <w:rPr>
          <w:highlight w:val="lightGray"/>
        </w:rPr>
      </w:pPr>
      <w:r w:rsidRPr="00A06847">
        <w:rPr>
          <w:highlight w:val="lightGray"/>
        </w:rPr>
        <w:t xml:space="preserve">802.11be supports that preamble of primary 20 MHz channel shall not be punctured in any PPDU (except TB PPDU). </w:t>
      </w:r>
    </w:p>
    <w:p w14:paraId="42D95E68" w14:textId="77777777" w:rsidR="007E51AC" w:rsidRPr="00A06847" w:rsidRDefault="007E51AC" w:rsidP="007E51AC">
      <w:pPr>
        <w:jc w:val="both"/>
      </w:pPr>
      <w:r w:rsidRPr="00A06847">
        <w:rPr>
          <w:highlight w:val="lightGray"/>
        </w:rPr>
        <w:t xml:space="preserve">[Motion 111, #SP0611-13, </w:t>
      </w:r>
      <w:sdt>
        <w:sdtPr>
          <w:rPr>
            <w:highlight w:val="lightGray"/>
          </w:rPr>
          <w:id w:val="-172328171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65167664"/>
          <w:citation/>
        </w:sdtPr>
        <w:sdtEnd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671C9A" w:rsidRPr="00A06847">
            <w:rPr>
              <w:noProof/>
              <w:highlight w:val="lightGray"/>
              <w:lang w:val="en-US"/>
            </w:rPr>
            <w:t>[80]</w:t>
          </w:r>
          <w:r w:rsidRPr="00A06847">
            <w:rPr>
              <w:highlight w:val="lightGray"/>
            </w:rPr>
            <w:fldChar w:fldCharType="end"/>
          </w:r>
        </w:sdtContent>
      </w:sdt>
      <w:r w:rsidRPr="00A06847">
        <w:rPr>
          <w:highlight w:val="lightGray"/>
        </w:rPr>
        <w:t>]</w:t>
      </w:r>
    </w:p>
    <w:p w14:paraId="615827F4" w14:textId="77777777" w:rsidR="00DA5ACC" w:rsidRPr="00A06847" w:rsidRDefault="00DA5ACC">
      <w:r w:rsidRPr="00A06847">
        <w:br w:type="page"/>
      </w:r>
    </w:p>
    <w:p w14:paraId="431B47EE" w14:textId="1885D564" w:rsidR="007E51AC" w:rsidRPr="00A06847" w:rsidRDefault="007E51AC" w:rsidP="007E51AC">
      <w:pPr>
        <w:tabs>
          <w:tab w:val="left" w:pos="7075"/>
        </w:tabs>
        <w:jc w:val="both"/>
        <w:rPr>
          <w:highlight w:val="lightGray"/>
        </w:rPr>
      </w:pPr>
      <w:r w:rsidRPr="00A0684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Number of EHT-SIG symbols </w:t>
      </w:r>
    </w:p>
    <w:p w14:paraId="7B0F3B30"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GI+EHT-LTF Size </w:t>
      </w:r>
    </w:p>
    <w:p w14:paraId="125E89F1"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Number of EHT-LTF symbols</w:t>
      </w:r>
    </w:p>
    <w:p w14:paraId="4FDE8C6F"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PE related parameters </w:t>
      </w:r>
    </w:p>
    <w:p w14:paraId="51941429" w14:textId="77777777" w:rsidR="00585904" w:rsidRPr="00A06847" w:rsidRDefault="007E51AC" w:rsidP="00585904">
      <w:pPr>
        <w:tabs>
          <w:tab w:val="left" w:pos="7075"/>
        </w:tabs>
        <w:jc w:val="both"/>
        <w:rPr>
          <w:highlight w:val="lightGray"/>
        </w:rPr>
      </w:pPr>
      <w:r w:rsidRPr="00A06847">
        <w:rPr>
          <w:highlight w:val="lightGray"/>
        </w:rPr>
        <w:t xml:space="preserve">[Motion 111, #SP0611-14, </w:t>
      </w:r>
      <w:sdt>
        <w:sdtPr>
          <w:rPr>
            <w:highlight w:val="lightGray"/>
          </w:rPr>
          <w:id w:val="-25150586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6587984"/>
          <w:citation/>
        </w:sdtPr>
        <w:sdtEndPr/>
        <w:sdtContent>
          <w:r w:rsidRPr="00A06847">
            <w:rPr>
              <w:highlight w:val="lightGray"/>
            </w:rPr>
            <w:fldChar w:fldCharType="begin"/>
          </w:r>
          <w:r w:rsidRPr="00A06847">
            <w:rPr>
              <w:highlight w:val="lightGray"/>
              <w:lang w:val="en-US"/>
            </w:rPr>
            <w:instrText xml:space="preserve"> CITATION 20_0545r1 \l 1033 </w:instrText>
          </w:r>
          <w:r w:rsidRPr="00A06847">
            <w:rPr>
              <w:highlight w:val="lightGray"/>
            </w:rPr>
            <w:fldChar w:fldCharType="separate"/>
          </w:r>
          <w:r w:rsidR="00671C9A" w:rsidRPr="00A06847">
            <w:rPr>
              <w:noProof/>
              <w:highlight w:val="lightGray"/>
              <w:lang w:val="en-US"/>
            </w:rPr>
            <w:t>[92]</w:t>
          </w:r>
          <w:r w:rsidRPr="00A06847">
            <w:rPr>
              <w:highlight w:val="lightGray"/>
            </w:rPr>
            <w:fldChar w:fldCharType="end"/>
          </w:r>
        </w:sdtContent>
      </w:sdt>
      <w:r w:rsidRPr="00A06847">
        <w:rPr>
          <w:highlight w:val="lightGray"/>
        </w:rPr>
        <w:t>]</w:t>
      </w:r>
    </w:p>
    <w:p w14:paraId="1F71E70C" w14:textId="77777777" w:rsidR="00585904" w:rsidRPr="00A06847" w:rsidRDefault="00585904" w:rsidP="00585904">
      <w:pPr>
        <w:tabs>
          <w:tab w:val="left" w:pos="7075"/>
        </w:tabs>
        <w:jc w:val="both"/>
        <w:rPr>
          <w:highlight w:val="lightGray"/>
        </w:rPr>
      </w:pPr>
    </w:p>
    <w:p w14:paraId="7F5DEC2D" w14:textId="38D65C23" w:rsidR="007E51AC" w:rsidRPr="00A06847" w:rsidRDefault="00862B34" w:rsidP="00585904">
      <w:pPr>
        <w:tabs>
          <w:tab w:val="left" w:pos="7075"/>
        </w:tabs>
        <w:jc w:val="both"/>
        <w:rPr>
          <w:highlight w:val="lightGray"/>
        </w:rPr>
      </w:pPr>
      <w:r w:rsidRPr="00A06847">
        <w:rPr>
          <w:szCs w:val="22"/>
          <w:highlight w:val="lightGray"/>
        </w:rPr>
        <w:t>T</w:t>
      </w:r>
      <w:r w:rsidR="007E51AC" w:rsidRPr="00A06847">
        <w:rPr>
          <w:szCs w:val="22"/>
          <w:highlight w:val="lightGray"/>
        </w:rPr>
        <w:t xml:space="preserve">he </w:t>
      </w:r>
      <w:r w:rsidRPr="00A06847">
        <w:rPr>
          <w:szCs w:val="22"/>
          <w:highlight w:val="lightGray"/>
        </w:rPr>
        <w:t xml:space="preserve">Number </w:t>
      </w:r>
      <w:r w:rsidR="007E51AC" w:rsidRPr="00A06847">
        <w:rPr>
          <w:szCs w:val="22"/>
          <w:highlight w:val="lightGray"/>
        </w:rPr>
        <w:t xml:space="preserve">of EHT-SIG </w:t>
      </w:r>
      <w:r w:rsidRPr="00A06847">
        <w:rPr>
          <w:szCs w:val="22"/>
          <w:highlight w:val="lightGray"/>
        </w:rPr>
        <w:t xml:space="preserve">Symbols </w:t>
      </w:r>
      <w:r w:rsidR="007E51AC" w:rsidRPr="00A06847">
        <w:rPr>
          <w:szCs w:val="22"/>
          <w:highlight w:val="lightGray"/>
        </w:rPr>
        <w:t>field always exist</w:t>
      </w:r>
      <w:r w:rsidRPr="00A06847">
        <w:rPr>
          <w:szCs w:val="22"/>
          <w:highlight w:val="lightGray"/>
        </w:rPr>
        <w:t>s</w:t>
      </w:r>
      <w:r w:rsidR="007E51AC" w:rsidRPr="00A06847">
        <w:rPr>
          <w:szCs w:val="22"/>
          <w:highlight w:val="lightGray"/>
        </w:rPr>
        <w:t xml:space="preserve"> in U-SIG of a PPDU that is not a</w:t>
      </w:r>
      <w:r w:rsidRPr="00A06847">
        <w:rPr>
          <w:szCs w:val="22"/>
          <w:highlight w:val="lightGray"/>
        </w:rPr>
        <w:t>n</w:t>
      </w:r>
      <w:r w:rsidR="007E51AC" w:rsidRPr="00A06847">
        <w:rPr>
          <w:szCs w:val="22"/>
          <w:highlight w:val="lightGray"/>
        </w:rPr>
        <w:t xml:space="preserve"> EHT TB PPDU</w:t>
      </w:r>
      <w:r w:rsidRPr="00A06847">
        <w:rPr>
          <w:szCs w:val="22"/>
          <w:highlight w:val="lightGray"/>
        </w:rPr>
        <w:t>.</w:t>
      </w:r>
    </w:p>
    <w:p w14:paraId="513A8976" w14:textId="7B86E782" w:rsidR="007E51AC" w:rsidRPr="00A06847" w:rsidRDefault="007E51AC" w:rsidP="007E51AC">
      <w:pPr>
        <w:pStyle w:val="ListParagraph"/>
        <w:numPr>
          <w:ilvl w:val="0"/>
          <w:numId w:val="123"/>
        </w:numPr>
        <w:jc w:val="both"/>
        <w:rPr>
          <w:szCs w:val="22"/>
          <w:highlight w:val="lightGray"/>
        </w:rPr>
      </w:pPr>
      <w:r w:rsidRPr="00A06847">
        <w:rPr>
          <w:szCs w:val="22"/>
          <w:highlight w:val="lightGray"/>
        </w:rPr>
        <w:t>The field is not reinterpreted as the number of MU-MIMO users</w:t>
      </w:r>
      <w:r w:rsidR="00862B34" w:rsidRPr="00A06847">
        <w:rPr>
          <w:szCs w:val="22"/>
          <w:highlight w:val="lightGray"/>
        </w:rPr>
        <w:t>.</w:t>
      </w:r>
    </w:p>
    <w:p w14:paraId="322DEE91" w14:textId="10FB8A8F" w:rsidR="007E51AC" w:rsidRPr="00A06847" w:rsidRDefault="008A4316" w:rsidP="007E51AC">
      <w:pPr>
        <w:jc w:val="both"/>
        <w:rPr>
          <w:szCs w:val="22"/>
          <w:highlight w:val="lightGray"/>
        </w:rPr>
      </w:pPr>
      <w:r w:rsidRPr="00A06847">
        <w:rPr>
          <w:szCs w:val="22"/>
          <w:highlight w:val="lightGray"/>
        </w:rPr>
        <w:t xml:space="preserve">[Motion 122, #SP138, </w:t>
      </w:r>
      <w:sdt>
        <w:sdtPr>
          <w:rPr>
            <w:szCs w:val="22"/>
            <w:highlight w:val="lightGray"/>
          </w:rPr>
          <w:id w:val="361175153"/>
          <w:citation/>
        </w:sdtPr>
        <w:sdtEndPr/>
        <w:sdtContent>
          <w:r w:rsidR="00206837" w:rsidRPr="00A06847">
            <w:rPr>
              <w:szCs w:val="22"/>
              <w:highlight w:val="lightGray"/>
            </w:rPr>
            <w:fldChar w:fldCharType="begin"/>
          </w:r>
          <w:r w:rsidR="00206837" w:rsidRPr="00A06847">
            <w:rPr>
              <w:szCs w:val="22"/>
              <w:highlight w:val="lightGray"/>
              <w:lang w:val="en-US"/>
            </w:rPr>
            <w:instrText xml:space="preserve"> CITATION 19_1755r7 \l 1033 </w:instrText>
          </w:r>
          <w:r w:rsidR="00206837" w:rsidRPr="00A06847">
            <w:rPr>
              <w:szCs w:val="22"/>
              <w:highlight w:val="lightGray"/>
            </w:rPr>
            <w:fldChar w:fldCharType="separate"/>
          </w:r>
          <w:r w:rsidR="00671C9A" w:rsidRPr="00A06847">
            <w:rPr>
              <w:noProof/>
              <w:szCs w:val="22"/>
              <w:highlight w:val="lightGray"/>
              <w:lang w:val="en-US"/>
            </w:rPr>
            <w:t>[12]</w:t>
          </w:r>
          <w:r w:rsidR="00206837" w:rsidRPr="00A06847">
            <w:rPr>
              <w:szCs w:val="22"/>
              <w:highlight w:val="lightGray"/>
            </w:rPr>
            <w:fldChar w:fldCharType="end"/>
          </w:r>
        </w:sdtContent>
      </w:sdt>
      <w:r w:rsidR="00206837" w:rsidRPr="00A06847">
        <w:rPr>
          <w:szCs w:val="22"/>
          <w:highlight w:val="lightGray"/>
        </w:rPr>
        <w:t xml:space="preserve"> and </w:t>
      </w:r>
      <w:sdt>
        <w:sdtPr>
          <w:rPr>
            <w:szCs w:val="22"/>
            <w:highlight w:val="lightGray"/>
          </w:rPr>
          <w:id w:val="331342700"/>
          <w:citation/>
        </w:sdtPr>
        <w:sdtEndPr/>
        <w:sdtContent>
          <w:r w:rsidR="00882EB0" w:rsidRPr="00A06847">
            <w:rPr>
              <w:szCs w:val="22"/>
              <w:highlight w:val="lightGray"/>
            </w:rPr>
            <w:fldChar w:fldCharType="begin"/>
          </w:r>
          <w:r w:rsidR="00882EB0" w:rsidRPr="00A06847">
            <w:rPr>
              <w:szCs w:val="22"/>
              <w:highlight w:val="lightGray"/>
              <w:lang w:val="en-US"/>
            </w:rPr>
            <w:instrText xml:space="preserve"> CITATION 20_0783r4 \l 1033 </w:instrText>
          </w:r>
          <w:r w:rsidR="00882EB0" w:rsidRPr="00A06847">
            <w:rPr>
              <w:szCs w:val="22"/>
              <w:highlight w:val="lightGray"/>
            </w:rPr>
            <w:fldChar w:fldCharType="separate"/>
          </w:r>
          <w:r w:rsidR="00671C9A" w:rsidRPr="00A06847">
            <w:rPr>
              <w:noProof/>
              <w:szCs w:val="22"/>
              <w:highlight w:val="lightGray"/>
              <w:lang w:val="en-US"/>
            </w:rPr>
            <w:t>[93]</w:t>
          </w:r>
          <w:r w:rsidR="00882EB0" w:rsidRPr="00A06847">
            <w:rPr>
              <w:szCs w:val="22"/>
              <w:highlight w:val="lightGray"/>
            </w:rPr>
            <w:fldChar w:fldCharType="end"/>
          </w:r>
        </w:sdtContent>
      </w:sdt>
      <w:r w:rsidR="00882EB0" w:rsidRPr="00A06847">
        <w:rPr>
          <w:szCs w:val="22"/>
          <w:highlight w:val="lightGray"/>
        </w:rPr>
        <w:t>]</w:t>
      </w:r>
    </w:p>
    <w:p w14:paraId="56C301CD" w14:textId="77777777" w:rsidR="00882EB0" w:rsidRPr="00A06847" w:rsidRDefault="00882EB0" w:rsidP="007E51AC">
      <w:pPr>
        <w:jc w:val="both"/>
        <w:rPr>
          <w:szCs w:val="22"/>
          <w:highlight w:val="lightGray"/>
        </w:rPr>
      </w:pPr>
    </w:p>
    <w:p w14:paraId="762121A5" w14:textId="7D9B414C" w:rsidR="007E51AC" w:rsidRPr="00A06847" w:rsidRDefault="00862B34" w:rsidP="007E51AC">
      <w:pPr>
        <w:jc w:val="both"/>
        <w:rPr>
          <w:highlight w:val="lightGray"/>
        </w:rPr>
      </w:pPr>
      <w:r w:rsidRPr="00A06847">
        <w:rPr>
          <w:bCs/>
          <w:highlight w:val="lightGray"/>
        </w:rPr>
        <w:t>T</w:t>
      </w:r>
      <w:r w:rsidR="007E51AC" w:rsidRPr="00A06847">
        <w:rPr>
          <w:bCs/>
          <w:highlight w:val="lightGray"/>
        </w:rPr>
        <w:t xml:space="preserve">he bitwidth of </w:t>
      </w:r>
      <w:r w:rsidRPr="00A06847">
        <w:rPr>
          <w:bCs/>
          <w:highlight w:val="lightGray"/>
        </w:rPr>
        <w:t xml:space="preserve">the Number </w:t>
      </w:r>
      <w:r w:rsidR="007E51AC" w:rsidRPr="00A06847">
        <w:rPr>
          <w:bCs/>
          <w:highlight w:val="lightGray"/>
        </w:rPr>
        <w:t xml:space="preserve">of EHT-SIG </w:t>
      </w:r>
      <w:r w:rsidRPr="00A06847">
        <w:rPr>
          <w:bCs/>
          <w:highlight w:val="lightGray"/>
        </w:rPr>
        <w:t xml:space="preserve">Symbols </w:t>
      </w:r>
      <w:r w:rsidR="007E51AC" w:rsidRPr="00A06847">
        <w:rPr>
          <w:bCs/>
          <w:highlight w:val="lightGray"/>
        </w:rPr>
        <w:t>field is 5 in U-SIG of a PPDU that is not a</w:t>
      </w:r>
      <w:r w:rsidRPr="00A06847">
        <w:rPr>
          <w:bCs/>
          <w:highlight w:val="lightGray"/>
        </w:rPr>
        <w:t>n</w:t>
      </w:r>
      <w:r w:rsidR="007E51AC" w:rsidRPr="00A06847">
        <w:rPr>
          <w:bCs/>
          <w:highlight w:val="lightGray"/>
        </w:rPr>
        <w:t xml:space="preserve"> EHT TB PPDU</w:t>
      </w:r>
      <w:r w:rsidR="00882EB0" w:rsidRPr="00A06847">
        <w:rPr>
          <w:bCs/>
          <w:highlight w:val="lightGray"/>
        </w:rPr>
        <w:t>.</w:t>
      </w:r>
    </w:p>
    <w:p w14:paraId="634A74A3" w14:textId="7277314C" w:rsidR="007E51AC" w:rsidRPr="00A06847" w:rsidRDefault="00882EB0" w:rsidP="007E51AC">
      <w:pPr>
        <w:jc w:val="both"/>
        <w:rPr>
          <w:szCs w:val="22"/>
          <w:highlight w:val="lightGray"/>
        </w:rPr>
      </w:pPr>
      <w:r w:rsidRPr="00A06847">
        <w:rPr>
          <w:szCs w:val="22"/>
          <w:highlight w:val="lightGray"/>
        </w:rPr>
        <w:t xml:space="preserve">[Motion 122, #SP139, </w:t>
      </w:r>
      <w:sdt>
        <w:sdtPr>
          <w:rPr>
            <w:szCs w:val="22"/>
            <w:highlight w:val="lightGray"/>
          </w:rPr>
          <w:id w:val="-1717267485"/>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82141466"/>
          <w:citation/>
        </w:sdtPr>
        <w:sdtEndPr/>
        <w:sdtContent>
          <w:r w:rsidRPr="00A06847">
            <w:rPr>
              <w:szCs w:val="22"/>
              <w:highlight w:val="lightGray"/>
            </w:rPr>
            <w:fldChar w:fldCharType="begin"/>
          </w:r>
          <w:r w:rsidRPr="00A06847">
            <w:rPr>
              <w:szCs w:val="22"/>
              <w:highlight w:val="lightGray"/>
              <w:lang w:val="en-US"/>
            </w:rPr>
            <w:instrText xml:space="preserve"> CITATION 20_0783r4 \l 1033 </w:instrText>
          </w:r>
          <w:r w:rsidRPr="00A06847">
            <w:rPr>
              <w:szCs w:val="22"/>
              <w:highlight w:val="lightGray"/>
            </w:rPr>
            <w:fldChar w:fldCharType="separate"/>
          </w:r>
          <w:r w:rsidR="00671C9A" w:rsidRPr="00A06847">
            <w:rPr>
              <w:noProof/>
              <w:szCs w:val="22"/>
              <w:highlight w:val="lightGray"/>
              <w:lang w:val="en-US"/>
            </w:rPr>
            <w:t>[93]</w:t>
          </w:r>
          <w:r w:rsidRPr="00A06847">
            <w:rPr>
              <w:szCs w:val="22"/>
              <w:highlight w:val="lightGray"/>
            </w:rPr>
            <w:fldChar w:fldCharType="end"/>
          </w:r>
        </w:sdtContent>
      </w:sdt>
      <w:r w:rsidRPr="00A06847">
        <w:rPr>
          <w:szCs w:val="22"/>
          <w:highlight w:val="lightGray"/>
        </w:rPr>
        <w:t>]</w:t>
      </w:r>
    </w:p>
    <w:p w14:paraId="520C94FA" w14:textId="77777777" w:rsidR="00882EB0" w:rsidRPr="00A06847" w:rsidRDefault="00882EB0" w:rsidP="007E51AC">
      <w:pPr>
        <w:jc w:val="both"/>
        <w:rPr>
          <w:highlight w:val="lightGray"/>
          <w:lang w:val="en-US"/>
        </w:rPr>
      </w:pPr>
    </w:p>
    <w:p w14:paraId="3A6989ED" w14:textId="7BB720A7" w:rsidR="007E51AC" w:rsidRPr="00A06847" w:rsidRDefault="007E51AC" w:rsidP="007E51AC">
      <w:pPr>
        <w:jc w:val="both"/>
        <w:rPr>
          <w:highlight w:val="lightGray"/>
          <w:lang w:val="en-US"/>
        </w:rPr>
      </w:pPr>
      <w:r w:rsidRPr="00A06847">
        <w:rPr>
          <w:highlight w:val="lightGray"/>
          <w:lang w:val="en-US"/>
        </w:rPr>
        <w:t>A STA only needs to process up to one 80 MHz segment of the pre-EHT preamble (up-to and including EHT-SIG) to get all the assignment information for itself.</w:t>
      </w:r>
    </w:p>
    <w:p w14:paraId="7DDD1479" w14:textId="5F807C62" w:rsidR="007E51AC" w:rsidRPr="00A06847" w:rsidRDefault="007E51AC" w:rsidP="007E51AC">
      <w:pPr>
        <w:pStyle w:val="ListParagraph"/>
        <w:numPr>
          <w:ilvl w:val="0"/>
          <w:numId w:val="28"/>
        </w:numPr>
        <w:jc w:val="both"/>
        <w:rPr>
          <w:highlight w:val="lightGray"/>
          <w:lang w:val="en-US"/>
        </w:rPr>
      </w:pPr>
      <w:r w:rsidRPr="00A06847">
        <w:rPr>
          <w:highlight w:val="lightGray"/>
          <w:lang w:val="en-US"/>
        </w:rPr>
        <w:t>No 80</w:t>
      </w:r>
      <w:r w:rsidR="00BD07D7" w:rsidRPr="00A06847">
        <w:rPr>
          <w:highlight w:val="lightGray"/>
          <w:lang w:val="en-US"/>
        </w:rPr>
        <w:t xml:space="preserve"> </w:t>
      </w:r>
      <w:r w:rsidRPr="00A06847">
        <w:rPr>
          <w:highlight w:val="lightGray"/>
          <w:lang w:val="en-US"/>
        </w:rPr>
        <w:t xml:space="preserve">MHz segment change is needed while processing L-SIG, U-SIG and EHT-SIG. </w:t>
      </w:r>
    </w:p>
    <w:p w14:paraId="25675BD2" w14:textId="77777777" w:rsidR="007E51AC" w:rsidRPr="00A06847" w:rsidRDefault="007E51AC" w:rsidP="007E51AC">
      <w:pPr>
        <w:jc w:val="both"/>
        <w:rPr>
          <w:lang w:val="en-US"/>
        </w:rPr>
      </w:pPr>
      <w:r w:rsidRPr="00A06847">
        <w:rPr>
          <w:highlight w:val="lightGray"/>
          <w:lang w:val="en-US"/>
        </w:rPr>
        <w:t xml:space="preserve">[Motion 111, #SP0611-15, </w:t>
      </w:r>
      <w:sdt>
        <w:sdtPr>
          <w:rPr>
            <w:highlight w:val="lightGray"/>
            <w:lang w:val="en-US"/>
          </w:rPr>
          <w:id w:val="784071149"/>
          <w:citation/>
        </w:sdtPr>
        <w:sdtEnd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671C9A" w:rsidRPr="00A06847">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87786234"/>
          <w:citation/>
        </w:sdtPr>
        <w:sdtEnd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671C9A" w:rsidRPr="00A06847">
            <w:rPr>
              <w:noProof/>
              <w:highlight w:val="lightGray"/>
              <w:lang w:val="en-US"/>
            </w:rPr>
            <w:t>[94]</w:t>
          </w:r>
          <w:r w:rsidRPr="00A06847">
            <w:rPr>
              <w:highlight w:val="lightGray"/>
              <w:lang w:val="en-US"/>
            </w:rPr>
            <w:fldChar w:fldCharType="end"/>
          </w:r>
        </w:sdtContent>
      </w:sdt>
      <w:r w:rsidRPr="00A06847">
        <w:rPr>
          <w:highlight w:val="lightGray"/>
          <w:lang w:val="en-US"/>
        </w:rPr>
        <w:t>]</w:t>
      </w:r>
    </w:p>
    <w:p w14:paraId="1695E879" w14:textId="77777777" w:rsidR="00DA5ACC" w:rsidRPr="00A06847" w:rsidRDefault="00DA5ACC" w:rsidP="007E51AC">
      <w:pPr>
        <w:jc w:val="both"/>
        <w:rPr>
          <w:szCs w:val="22"/>
          <w:lang w:val="en-US"/>
        </w:rPr>
      </w:pPr>
    </w:p>
    <w:p w14:paraId="1E14D307" w14:textId="02554A50" w:rsidR="007E51AC" w:rsidRPr="00A06847" w:rsidRDefault="007E51AC" w:rsidP="007E51AC">
      <w:pPr>
        <w:jc w:val="both"/>
        <w:rPr>
          <w:szCs w:val="22"/>
          <w:highlight w:val="lightGray"/>
          <w:lang w:val="en-US"/>
        </w:rPr>
      </w:pPr>
      <w:r w:rsidRPr="00A06847">
        <w:rPr>
          <w:szCs w:val="22"/>
          <w:highlight w:val="lightGray"/>
          <w:lang w:val="en-US"/>
        </w:rPr>
        <w:t>Information in U-SIG is allowed to vary from one 80 MHz to the next in an EHT PPDU of bandwidth &gt; 80 MHz.</w:t>
      </w:r>
    </w:p>
    <w:p w14:paraId="1FF07050" w14:textId="6CCB069F" w:rsidR="007E51AC" w:rsidRPr="00A06847" w:rsidRDefault="00C31ED4" w:rsidP="007E51AC">
      <w:pPr>
        <w:pStyle w:val="ListParagraph"/>
        <w:numPr>
          <w:ilvl w:val="0"/>
          <w:numId w:val="37"/>
        </w:numPr>
        <w:jc w:val="both"/>
        <w:rPr>
          <w:szCs w:val="22"/>
          <w:highlight w:val="lightGray"/>
          <w:lang w:val="en-US"/>
        </w:rPr>
      </w:pPr>
      <w:r w:rsidRPr="00A06847">
        <w:rPr>
          <w:szCs w:val="22"/>
          <w:highlight w:val="lightGray"/>
          <w:lang w:val="en-US"/>
        </w:rPr>
        <w:t>NOTE –</w:t>
      </w:r>
    </w:p>
    <w:p w14:paraId="66116C73"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Each STA still needs to decode only one 80 MHz segment in U-SIG.</w:t>
      </w:r>
    </w:p>
    <w:p w14:paraId="457A6B3E"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Within each 80MHz, U-SIG is still duplicated in every non-punctured 20 MHz.</w:t>
      </w:r>
    </w:p>
    <w:p w14:paraId="0470FFD8"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 xml:space="preserve">SST operation using TWT is one potential applicable scenario, other scenarios are TBD (Needs MAC discussion). </w:t>
      </w:r>
    </w:p>
    <w:p w14:paraId="7E13BE88" w14:textId="77777777" w:rsidR="007E51AC" w:rsidRPr="00A06847" w:rsidRDefault="007E51AC" w:rsidP="007E51AC">
      <w:pPr>
        <w:jc w:val="both"/>
        <w:rPr>
          <w:highlight w:val="lightGray"/>
          <w:lang w:val="en-US"/>
        </w:rPr>
      </w:pPr>
      <w:r w:rsidRPr="00A06847">
        <w:rPr>
          <w:highlight w:val="lightGray"/>
          <w:lang w:val="en-US"/>
        </w:rPr>
        <w:t xml:space="preserve">[Motion 111, #SP0611-16, </w:t>
      </w:r>
      <w:sdt>
        <w:sdtPr>
          <w:rPr>
            <w:highlight w:val="lightGray"/>
            <w:lang w:val="en-US"/>
          </w:rPr>
          <w:id w:val="-1952930745"/>
          <w:citation/>
        </w:sdtPr>
        <w:sdtEnd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671C9A" w:rsidRPr="00A06847">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15031473"/>
          <w:citation/>
        </w:sdtPr>
        <w:sdtEnd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671C9A" w:rsidRPr="00A06847">
            <w:rPr>
              <w:noProof/>
              <w:highlight w:val="lightGray"/>
              <w:lang w:val="en-US"/>
            </w:rPr>
            <w:t>[94]</w:t>
          </w:r>
          <w:r w:rsidRPr="00A06847">
            <w:rPr>
              <w:highlight w:val="lightGray"/>
              <w:lang w:val="en-US"/>
            </w:rPr>
            <w:fldChar w:fldCharType="end"/>
          </w:r>
        </w:sdtContent>
      </w:sdt>
      <w:r w:rsidRPr="00A06847">
        <w:rPr>
          <w:highlight w:val="lightGray"/>
          <w:lang w:val="en-US"/>
        </w:rPr>
        <w:t>]</w:t>
      </w:r>
    </w:p>
    <w:p w14:paraId="4D540EF0" w14:textId="77777777" w:rsidR="00D17CDE" w:rsidRPr="00A06847" w:rsidRDefault="00D17CDE" w:rsidP="00D17CDE">
      <w:pPr>
        <w:jc w:val="both"/>
        <w:rPr>
          <w:highlight w:val="lightGray"/>
        </w:rPr>
      </w:pPr>
    </w:p>
    <w:p w14:paraId="744A4AE0" w14:textId="6B6AEC81" w:rsidR="00D17CDE" w:rsidRPr="00A06847" w:rsidRDefault="00395011" w:rsidP="00D17CDE">
      <w:pPr>
        <w:jc w:val="both"/>
        <w:rPr>
          <w:highlight w:val="lightGray"/>
        </w:rPr>
      </w:pPr>
      <w:r w:rsidRPr="00A06847">
        <w:rPr>
          <w:highlight w:val="lightGray"/>
        </w:rPr>
        <w:t xml:space="preserve">The </w:t>
      </w:r>
      <w:r w:rsidR="00D17CDE" w:rsidRPr="00A06847">
        <w:rPr>
          <w:highlight w:val="lightGray"/>
        </w:rPr>
        <w:t xml:space="preserve">punctured channel information in U-SIG for the DL OFDMA case </w:t>
      </w:r>
      <w:r w:rsidRPr="00A06847">
        <w:rPr>
          <w:highlight w:val="lightGray"/>
        </w:rPr>
        <w:t xml:space="preserve">is </w:t>
      </w:r>
      <w:r w:rsidR="00D17CDE" w:rsidRPr="00A06847">
        <w:rPr>
          <w:highlight w:val="lightGray"/>
        </w:rPr>
        <w:t>a 4</w:t>
      </w:r>
      <w:r w:rsidRPr="00A06847">
        <w:rPr>
          <w:highlight w:val="lightGray"/>
        </w:rPr>
        <w:t>-</w:t>
      </w:r>
      <w:r w:rsidR="00D17CDE" w:rsidRPr="00A06847">
        <w:rPr>
          <w:highlight w:val="lightGray"/>
        </w:rPr>
        <w:t>bit bitmap that tells which 20</w:t>
      </w:r>
      <w:r w:rsidRPr="00A06847">
        <w:rPr>
          <w:highlight w:val="lightGray"/>
        </w:rPr>
        <w:t xml:space="preserve"> </w:t>
      </w:r>
      <w:r w:rsidR="00D17CDE" w:rsidRPr="00A06847">
        <w:rPr>
          <w:highlight w:val="lightGray"/>
        </w:rPr>
        <w:t>MHz channel is punctured in the relevant 80</w:t>
      </w:r>
      <w:r w:rsidRPr="00A06847">
        <w:rPr>
          <w:highlight w:val="lightGray"/>
        </w:rPr>
        <w:t xml:space="preserve"> </w:t>
      </w:r>
      <w:r w:rsidR="00D17CDE" w:rsidRPr="00A06847">
        <w:rPr>
          <w:highlight w:val="lightGray"/>
        </w:rPr>
        <w:t>MHz</w:t>
      </w:r>
      <w:r w:rsidRPr="00A06847">
        <w:rPr>
          <w:highlight w:val="lightGray"/>
        </w:rPr>
        <w:t>.</w:t>
      </w:r>
    </w:p>
    <w:p w14:paraId="61275741" w14:textId="78C32277" w:rsidR="00D17CDE" w:rsidRPr="00A06847" w:rsidRDefault="00D17CDE" w:rsidP="00956F6D">
      <w:pPr>
        <w:pStyle w:val="ListParagraph"/>
        <w:numPr>
          <w:ilvl w:val="0"/>
          <w:numId w:val="218"/>
        </w:numPr>
        <w:jc w:val="both"/>
        <w:rPr>
          <w:highlight w:val="lightGray"/>
        </w:rPr>
      </w:pPr>
      <w:r w:rsidRPr="00A06847">
        <w:rPr>
          <w:highlight w:val="lightGray"/>
        </w:rPr>
        <w:t>Information may vary from one 80</w:t>
      </w:r>
      <w:r w:rsidR="00395011" w:rsidRPr="00A06847">
        <w:rPr>
          <w:highlight w:val="lightGray"/>
        </w:rPr>
        <w:t xml:space="preserve"> </w:t>
      </w:r>
      <w:r w:rsidRPr="00A06847">
        <w:rPr>
          <w:highlight w:val="lightGray"/>
        </w:rPr>
        <w:t xml:space="preserve">MHz to </w:t>
      </w:r>
      <w:r w:rsidR="00395011" w:rsidRPr="00A06847">
        <w:rPr>
          <w:highlight w:val="lightGray"/>
        </w:rPr>
        <w:t>another.</w:t>
      </w:r>
    </w:p>
    <w:p w14:paraId="3D4B3766" w14:textId="420FA63B" w:rsidR="00D17CDE" w:rsidRPr="00A06847" w:rsidRDefault="00D17CDE" w:rsidP="00956F6D">
      <w:pPr>
        <w:pStyle w:val="ListParagraph"/>
        <w:numPr>
          <w:ilvl w:val="0"/>
          <w:numId w:val="218"/>
        </w:numPr>
        <w:jc w:val="both"/>
        <w:rPr>
          <w:highlight w:val="lightGray"/>
        </w:rPr>
      </w:pPr>
      <w:r w:rsidRPr="00A06847">
        <w:rPr>
          <w:highlight w:val="lightGray"/>
        </w:rPr>
        <w:t xml:space="preserve">The information is located in the 4 LSBs of the overall </w:t>
      </w:r>
      <w:r w:rsidR="00395011" w:rsidRPr="00A06847">
        <w:rPr>
          <w:highlight w:val="lightGray"/>
        </w:rPr>
        <w:t>5-</w:t>
      </w:r>
      <w:r w:rsidRPr="00A06847">
        <w:rPr>
          <w:highlight w:val="lightGray"/>
        </w:rPr>
        <w:t>bit punctured channel indication field</w:t>
      </w:r>
      <w:r w:rsidR="00395011" w:rsidRPr="00A06847">
        <w:rPr>
          <w:highlight w:val="lightGray"/>
        </w:rPr>
        <w:t xml:space="preserve">. </w:t>
      </w:r>
      <w:r w:rsidRPr="00A06847">
        <w:rPr>
          <w:highlight w:val="lightGray"/>
        </w:rPr>
        <w:t>MSB is reserved</w:t>
      </w:r>
      <w:r w:rsidR="00395011" w:rsidRPr="00A06847">
        <w:rPr>
          <w:highlight w:val="lightGray"/>
        </w:rPr>
        <w:t>.</w:t>
      </w:r>
    </w:p>
    <w:p w14:paraId="6C87261D" w14:textId="1CA56D13" w:rsidR="00D17CDE" w:rsidRPr="00A06847" w:rsidRDefault="00D17CDE" w:rsidP="00956F6D">
      <w:pPr>
        <w:pStyle w:val="ListParagraph"/>
        <w:numPr>
          <w:ilvl w:val="0"/>
          <w:numId w:val="218"/>
        </w:numPr>
        <w:jc w:val="both"/>
        <w:rPr>
          <w:highlight w:val="lightGray"/>
        </w:rPr>
      </w:pPr>
      <w:r w:rsidRPr="00A06847">
        <w:rPr>
          <w:highlight w:val="lightGray"/>
        </w:rPr>
        <w:t xml:space="preserve">The LSB to </w:t>
      </w:r>
      <w:r w:rsidR="00395011" w:rsidRPr="00A06847">
        <w:rPr>
          <w:highlight w:val="lightGray"/>
        </w:rPr>
        <w:t xml:space="preserve">the </w:t>
      </w:r>
      <w:r w:rsidRPr="00A06847">
        <w:rPr>
          <w:highlight w:val="lightGray"/>
        </w:rPr>
        <w:t>4th bit of the field apply from the lowest frequency 20</w:t>
      </w:r>
      <w:r w:rsidR="00395011" w:rsidRPr="00A06847">
        <w:rPr>
          <w:highlight w:val="lightGray"/>
        </w:rPr>
        <w:t xml:space="preserve"> </w:t>
      </w:r>
      <w:r w:rsidRPr="00A06847">
        <w:rPr>
          <w:highlight w:val="lightGray"/>
        </w:rPr>
        <w:t>MHz channel to the highest frequency 20</w:t>
      </w:r>
      <w:r w:rsidR="00395011" w:rsidRPr="00A06847">
        <w:rPr>
          <w:highlight w:val="lightGray"/>
        </w:rPr>
        <w:t xml:space="preserve"> </w:t>
      </w:r>
      <w:r w:rsidRPr="00A06847">
        <w:rPr>
          <w:highlight w:val="lightGray"/>
        </w:rPr>
        <w:t>MHz channel</w:t>
      </w:r>
      <w:r w:rsidR="00395011" w:rsidRPr="00A06847">
        <w:rPr>
          <w:highlight w:val="lightGray"/>
        </w:rPr>
        <w:t>.</w:t>
      </w:r>
      <w:r w:rsidRPr="00A06847">
        <w:rPr>
          <w:highlight w:val="lightGray"/>
        </w:rPr>
        <w:t xml:space="preserve">  </w:t>
      </w:r>
    </w:p>
    <w:p w14:paraId="5F91C525" w14:textId="1D43245D" w:rsidR="00996403" w:rsidRPr="00A06847" w:rsidRDefault="00996403" w:rsidP="00996403">
      <w:pPr>
        <w:jc w:val="both"/>
      </w:pPr>
      <w:r w:rsidRPr="00A06847">
        <w:rPr>
          <w:szCs w:val="22"/>
          <w:highlight w:val="lightGray"/>
        </w:rPr>
        <w:t xml:space="preserve">[Motion 137, #SP290, </w:t>
      </w:r>
      <w:sdt>
        <w:sdtPr>
          <w:rPr>
            <w:highlight w:val="lightGray"/>
          </w:rPr>
          <w:id w:val="-1468580835"/>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1407761"/>
          <w:citation/>
        </w:sdtPr>
        <w:sdtEndPr/>
        <w:sdtContent>
          <w:r w:rsidR="005B4892" w:rsidRPr="00A06847">
            <w:rPr>
              <w:szCs w:val="22"/>
              <w:highlight w:val="lightGray"/>
            </w:rPr>
            <w:fldChar w:fldCharType="begin"/>
          </w:r>
          <w:r w:rsidR="005B4892" w:rsidRPr="00A06847">
            <w:rPr>
              <w:szCs w:val="22"/>
              <w:highlight w:val="lightGray"/>
              <w:lang w:val="en-US"/>
            </w:rPr>
            <w:instrText xml:space="preserve"> CITATION 20_1238r10 \l 1033 </w:instrText>
          </w:r>
          <w:r w:rsidR="005B4892" w:rsidRPr="00A06847">
            <w:rPr>
              <w:szCs w:val="22"/>
              <w:highlight w:val="lightGray"/>
            </w:rPr>
            <w:fldChar w:fldCharType="separate"/>
          </w:r>
          <w:r w:rsidR="00671C9A" w:rsidRPr="00A06847">
            <w:rPr>
              <w:noProof/>
              <w:szCs w:val="22"/>
              <w:highlight w:val="lightGray"/>
              <w:lang w:val="en-US"/>
            </w:rPr>
            <w:t>[95]</w:t>
          </w:r>
          <w:r w:rsidR="005B4892" w:rsidRPr="00A06847">
            <w:rPr>
              <w:szCs w:val="22"/>
              <w:highlight w:val="lightGray"/>
            </w:rPr>
            <w:fldChar w:fldCharType="end"/>
          </w:r>
        </w:sdtContent>
      </w:sdt>
      <w:r w:rsidR="005B4892" w:rsidRPr="00A06847">
        <w:rPr>
          <w:szCs w:val="22"/>
          <w:highlight w:val="lightGray"/>
        </w:rPr>
        <w:t>]</w:t>
      </w:r>
    </w:p>
    <w:p w14:paraId="4272DAB8" w14:textId="77777777" w:rsidR="00C5398A" w:rsidRPr="00A06847" w:rsidRDefault="00C5398A"/>
    <w:p w14:paraId="0EAE5B4A" w14:textId="77777777" w:rsidR="00C5398A" w:rsidRPr="00C5398A" w:rsidRDefault="00C5398A" w:rsidP="00C5398A">
      <w:pPr>
        <w:jc w:val="both"/>
        <w:rPr>
          <w:highlight w:val="yellow"/>
        </w:rPr>
      </w:pPr>
      <w:r w:rsidRPr="00C5398A">
        <w:rPr>
          <w:b/>
          <w:szCs w:val="22"/>
          <w:highlight w:val="yellow"/>
        </w:rPr>
        <w:t>Straw poll #365</w:t>
      </w:r>
    </w:p>
    <w:p w14:paraId="51F0D529" w14:textId="77777777" w:rsidR="00C5398A" w:rsidRPr="00C5398A" w:rsidRDefault="00C5398A" w:rsidP="00C5398A">
      <w:pPr>
        <w:jc w:val="both"/>
        <w:rPr>
          <w:highlight w:val="yellow"/>
        </w:rPr>
      </w:pPr>
      <w:r w:rsidRPr="00C5398A">
        <w:rPr>
          <w:highlight w:val="yellow"/>
        </w:rPr>
        <w:t>Do you agree to add the following text in the TGbe SFD:</w:t>
      </w:r>
    </w:p>
    <w:p w14:paraId="1F2E7757" w14:textId="77777777" w:rsidR="00C5398A" w:rsidRPr="00C5398A" w:rsidRDefault="00C5398A" w:rsidP="00C5398A">
      <w:pPr>
        <w:pStyle w:val="ListParagraph"/>
        <w:numPr>
          <w:ilvl w:val="0"/>
          <w:numId w:val="277"/>
        </w:numPr>
        <w:jc w:val="both"/>
        <w:rPr>
          <w:highlight w:val="yellow"/>
        </w:rPr>
      </w:pPr>
      <w:r w:rsidRPr="00C5398A">
        <w:rPr>
          <w:highlight w:val="yellow"/>
        </w:rPr>
        <w:t>The puncture bitmap indication for an 20/40 MHz OFDMA transmission is 1111.</w:t>
      </w:r>
    </w:p>
    <w:p w14:paraId="54A4F83B" w14:textId="77777777" w:rsidR="00C5398A" w:rsidRPr="00C5398A" w:rsidRDefault="00C5398A" w:rsidP="00C5398A">
      <w:pPr>
        <w:pStyle w:val="ListParagraph"/>
        <w:numPr>
          <w:ilvl w:val="1"/>
          <w:numId w:val="277"/>
        </w:numPr>
        <w:jc w:val="both"/>
        <w:rPr>
          <w:highlight w:val="yellow"/>
        </w:rPr>
      </w:pPr>
      <w:r w:rsidRPr="00C5398A">
        <w:rPr>
          <w:highlight w:val="yellow"/>
        </w:rPr>
        <w:t xml:space="preserve">All the other values of the puncture bitmap indication shall be Validate.  </w:t>
      </w:r>
      <w:r w:rsidRPr="00C5398A">
        <w:rPr>
          <w:b/>
          <w:i/>
          <w:szCs w:val="22"/>
          <w:highlight w:val="yellow"/>
        </w:rPr>
        <w:t>[#SP365]</w:t>
      </w:r>
    </w:p>
    <w:p w14:paraId="57D3CF0A" w14:textId="77777777" w:rsidR="00C5398A" w:rsidRPr="00C5398A" w:rsidRDefault="00C5398A" w:rsidP="00C5398A">
      <w:pPr>
        <w:jc w:val="both"/>
      </w:pPr>
      <w:r w:rsidRPr="00C5398A">
        <w:rPr>
          <w:highlight w:val="yellow"/>
          <w:lang w:val="en-US"/>
        </w:rPr>
        <w:t>[</w:t>
      </w:r>
      <w:r w:rsidRPr="00C5398A">
        <w:rPr>
          <w:highlight w:val="yellow"/>
        </w:rPr>
        <w:t xml:space="preserve">20/1984r1 (Preamble Puncture Bitmap Indication for 20 and 40 MHz OFDMA Transmission, Ross Yu, Huawei), SP#1, </w:t>
      </w:r>
      <w:r w:rsidRPr="00C5398A">
        <w:rPr>
          <w:highlight w:val="yellow"/>
          <w:lang w:val="en-US"/>
        </w:rPr>
        <w:t>Y/N/A: 38/0/5]</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A06847" w:rsidRDefault="00CF1E40" w:rsidP="00914ABC">
      <w:pPr>
        <w:jc w:val="both"/>
        <w:rPr>
          <w:highlight w:val="lightGray"/>
        </w:rPr>
      </w:pPr>
      <w:r w:rsidRPr="00A06847">
        <w:rPr>
          <w:highlight w:val="lightGray"/>
        </w:rPr>
        <w:lastRenderedPageBreak/>
        <w:t xml:space="preserve">802.11be </w:t>
      </w:r>
      <w:r w:rsidR="00914ABC" w:rsidRPr="00A06847">
        <w:rPr>
          <w:highlight w:val="lightGray"/>
        </w:rPr>
        <w:t>support</w:t>
      </w:r>
      <w:r w:rsidRPr="00A06847">
        <w:rPr>
          <w:highlight w:val="lightGray"/>
        </w:rPr>
        <w:t>s</w:t>
      </w:r>
      <w:r w:rsidR="00914ABC" w:rsidRPr="00A06847">
        <w:rPr>
          <w:highlight w:val="lightGray"/>
        </w:rPr>
        <w:t xml:space="preserve"> the 5-bit punctured channel information in U-SIG for the non-OFDMA case to use the BW dependent table </w:t>
      </w:r>
      <w:r w:rsidRPr="00A06847">
        <w:rPr>
          <w:highlight w:val="lightGray"/>
        </w:rPr>
        <w:t>as shown below.</w:t>
      </w:r>
    </w:p>
    <w:p w14:paraId="51032AA7" w14:textId="7CC3EE50" w:rsidR="00914ABC" w:rsidRPr="00A06847" w:rsidRDefault="00CF1E40" w:rsidP="00914ABC">
      <w:pPr>
        <w:pStyle w:val="ListParagraph"/>
        <w:numPr>
          <w:ilvl w:val="0"/>
          <w:numId w:val="224"/>
        </w:numPr>
        <w:jc w:val="both"/>
        <w:rPr>
          <w:highlight w:val="lightGray"/>
        </w:rPr>
      </w:pPr>
      <w:r w:rsidRPr="00A06847">
        <w:rPr>
          <w:highlight w:val="lightGray"/>
        </w:rPr>
        <w:t xml:space="preserve">The table </w:t>
      </w:r>
      <w:r w:rsidR="00914ABC" w:rsidRPr="00A06847">
        <w:rPr>
          <w:highlight w:val="lightGray"/>
        </w:rPr>
        <w:t>tells, for a specific PPDU BW, the mapping of the “Punctured channel indication” field value to the non-OFDMA puncturing pattern being used in the PPDU</w:t>
      </w:r>
      <w:r w:rsidR="00851699" w:rsidRPr="00A0684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A06847" w14:paraId="227957FA" w14:textId="77777777" w:rsidTr="00F33677">
        <w:trPr>
          <w:trHeight w:val="248"/>
          <w:jc w:val="center"/>
        </w:trPr>
        <w:tc>
          <w:tcPr>
            <w:tcW w:w="1260" w:type="dxa"/>
            <w:hideMark/>
          </w:tcPr>
          <w:p w14:paraId="01882043" w14:textId="77777777" w:rsidR="00914ABC" w:rsidRPr="00A06847" w:rsidRDefault="00914ABC" w:rsidP="00A11EDC">
            <w:pPr>
              <w:jc w:val="both"/>
              <w:rPr>
                <w:highlight w:val="lightGray"/>
                <w:lang w:val="en-US"/>
              </w:rPr>
            </w:pPr>
            <w:r w:rsidRPr="00A06847">
              <w:rPr>
                <w:highlight w:val="lightGray"/>
                <w:lang w:val="en-US"/>
              </w:rPr>
              <w:t>PPDU BW</w:t>
            </w:r>
          </w:p>
        </w:tc>
        <w:tc>
          <w:tcPr>
            <w:tcW w:w="1617" w:type="dxa"/>
            <w:hideMark/>
          </w:tcPr>
          <w:p w14:paraId="5E4A6AC7" w14:textId="77777777" w:rsidR="00914ABC" w:rsidRPr="00A06847" w:rsidRDefault="00914ABC" w:rsidP="00A11EDC">
            <w:pPr>
              <w:jc w:val="both"/>
              <w:rPr>
                <w:highlight w:val="lightGray"/>
                <w:lang w:val="en-US"/>
              </w:rPr>
            </w:pPr>
            <w:r w:rsidRPr="00A06847">
              <w:rPr>
                <w:highlight w:val="lightGray"/>
                <w:lang w:val="en-US"/>
              </w:rPr>
              <w:t>Cases</w:t>
            </w:r>
          </w:p>
        </w:tc>
        <w:tc>
          <w:tcPr>
            <w:tcW w:w="1596" w:type="dxa"/>
            <w:hideMark/>
          </w:tcPr>
          <w:p w14:paraId="67EF3639" w14:textId="77777777" w:rsidR="00914ABC" w:rsidRPr="00A06847" w:rsidRDefault="00914ABC" w:rsidP="00A11EDC">
            <w:pPr>
              <w:jc w:val="both"/>
              <w:rPr>
                <w:highlight w:val="lightGray"/>
                <w:lang w:val="en-US"/>
              </w:rPr>
            </w:pPr>
            <w:r w:rsidRPr="00A06847">
              <w:rPr>
                <w:highlight w:val="lightGray"/>
                <w:lang w:val="en-US"/>
              </w:rPr>
              <w:t xml:space="preserve"> </w:t>
            </w:r>
          </w:p>
        </w:tc>
        <w:tc>
          <w:tcPr>
            <w:tcW w:w="742" w:type="dxa"/>
            <w:hideMark/>
          </w:tcPr>
          <w:p w14:paraId="5F001D85" w14:textId="77777777" w:rsidR="00914ABC" w:rsidRPr="00A06847" w:rsidRDefault="00914ABC" w:rsidP="00A11EDC">
            <w:pPr>
              <w:jc w:val="both"/>
              <w:rPr>
                <w:highlight w:val="lightGray"/>
                <w:lang w:val="en-US"/>
              </w:rPr>
            </w:pPr>
            <w:r w:rsidRPr="00A06847">
              <w:rPr>
                <w:highlight w:val="lightGray"/>
                <w:lang w:val="en-US"/>
              </w:rPr>
              <w:t>Value</w:t>
            </w:r>
          </w:p>
        </w:tc>
      </w:tr>
      <w:tr w:rsidR="00914ABC" w:rsidRPr="00A06847" w14:paraId="6CD21F64" w14:textId="77777777" w:rsidTr="00F33677">
        <w:trPr>
          <w:trHeight w:val="224"/>
          <w:jc w:val="center"/>
        </w:trPr>
        <w:tc>
          <w:tcPr>
            <w:tcW w:w="1260" w:type="dxa"/>
            <w:vMerge w:val="restart"/>
            <w:hideMark/>
          </w:tcPr>
          <w:p w14:paraId="2430D170" w14:textId="5E2A3810" w:rsidR="00914ABC" w:rsidRPr="00A06847" w:rsidRDefault="00914ABC" w:rsidP="00A11EDC">
            <w:pPr>
              <w:jc w:val="both"/>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w:t>
            </w:r>
          </w:p>
        </w:tc>
        <w:tc>
          <w:tcPr>
            <w:tcW w:w="1617" w:type="dxa"/>
            <w:hideMark/>
          </w:tcPr>
          <w:p w14:paraId="7FDF7154"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A0B93D5" w14:textId="77777777" w:rsidR="00914ABC" w:rsidRPr="00A06847" w:rsidRDefault="00914ABC" w:rsidP="00A11EDC">
            <w:pPr>
              <w:jc w:val="both"/>
              <w:rPr>
                <w:highlight w:val="lightGray"/>
                <w:lang w:val="en-US"/>
              </w:rPr>
            </w:pPr>
            <w:r w:rsidRPr="00A06847">
              <w:rPr>
                <w:highlight w:val="lightGray"/>
                <w:lang w:val="en-US"/>
              </w:rPr>
              <w:t>[1 1 1 1]</w:t>
            </w:r>
          </w:p>
        </w:tc>
        <w:tc>
          <w:tcPr>
            <w:tcW w:w="742" w:type="dxa"/>
            <w:hideMark/>
          </w:tcPr>
          <w:p w14:paraId="69333701"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DD04028" w14:textId="77777777" w:rsidTr="00F33677">
        <w:trPr>
          <w:trHeight w:val="248"/>
          <w:jc w:val="center"/>
        </w:trPr>
        <w:tc>
          <w:tcPr>
            <w:tcW w:w="1260" w:type="dxa"/>
            <w:vMerge/>
            <w:hideMark/>
          </w:tcPr>
          <w:p w14:paraId="540B2D19" w14:textId="77777777" w:rsidR="00914ABC" w:rsidRPr="00A06847" w:rsidRDefault="00914ABC" w:rsidP="00A11EDC">
            <w:pPr>
              <w:jc w:val="both"/>
              <w:rPr>
                <w:highlight w:val="lightGray"/>
                <w:lang w:val="en-US"/>
              </w:rPr>
            </w:pPr>
          </w:p>
        </w:tc>
        <w:tc>
          <w:tcPr>
            <w:tcW w:w="1617" w:type="dxa"/>
            <w:vMerge w:val="restart"/>
            <w:hideMark/>
          </w:tcPr>
          <w:p w14:paraId="4BCDF5F7" w14:textId="549405E0"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3761F56C" w14:textId="77777777" w:rsidR="00914ABC" w:rsidRPr="00A06847" w:rsidRDefault="00914ABC" w:rsidP="00A11EDC">
            <w:pPr>
              <w:jc w:val="both"/>
              <w:rPr>
                <w:highlight w:val="lightGray"/>
                <w:lang w:val="en-US"/>
              </w:rPr>
            </w:pPr>
            <w:r w:rsidRPr="00A06847">
              <w:rPr>
                <w:highlight w:val="lightGray"/>
                <w:lang w:val="en-US"/>
              </w:rPr>
              <w:t>[x 1 1 1]</w:t>
            </w:r>
          </w:p>
        </w:tc>
        <w:tc>
          <w:tcPr>
            <w:tcW w:w="742" w:type="dxa"/>
            <w:hideMark/>
          </w:tcPr>
          <w:p w14:paraId="44111144"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15382EE" w14:textId="77777777" w:rsidTr="00F33677">
        <w:trPr>
          <w:trHeight w:val="248"/>
          <w:jc w:val="center"/>
        </w:trPr>
        <w:tc>
          <w:tcPr>
            <w:tcW w:w="1260" w:type="dxa"/>
            <w:vMerge/>
            <w:hideMark/>
          </w:tcPr>
          <w:p w14:paraId="193A324C" w14:textId="77777777" w:rsidR="00914ABC" w:rsidRPr="00A06847" w:rsidRDefault="00914ABC" w:rsidP="00A11EDC">
            <w:pPr>
              <w:jc w:val="both"/>
              <w:rPr>
                <w:highlight w:val="lightGray"/>
                <w:lang w:val="en-US"/>
              </w:rPr>
            </w:pPr>
          </w:p>
        </w:tc>
        <w:tc>
          <w:tcPr>
            <w:tcW w:w="1617" w:type="dxa"/>
            <w:vMerge/>
            <w:hideMark/>
          </w:tcPr>
          <w:p w14:paraId="68A8596F" w14:textId="77777777" w:rsidR="00914ABC" w:rsidRPr="00A06847" w:rsidRDefault="00914ABC" w:rsidP="00A11EDC">
            <w:pPr>
              <w:jc w:val="both"/>
              <w:rPr>
                <w:highlight w:val="lightGray"/>
                <w:lang w:val="en-US"/>
              </w:rPr>
            </w:pPr>
          </w:p>
        </w:tc>
        <w:tc>
          <w:tcPr>
            <w:tcW w:w="1596" w:type="dxa"/>
            <w:hideMark/>
          </w:tcPr>
          <w:p w14:paraId="1D7BF0A3" w14:textId="77777777" w:rsidR="00914ABC" w:rsidRPr="00A06847" w:rsidRDefault="00914ABC" w:rsidP="00A11EDC">
            <w:pPr>
              <w:jc w:val="both"/>
              <w:rPr>
                <w:highlight w:val="lightGray"/>
                <w:lang w:val="en-US"/>
              </w:rPr>
            </w:pPr>
            <w:r w:rsidRPr="00A06847">
              <w:rPr>
                <w:highlight w:val="lightGray"/>
                <w:lang w:val="en-US"/>
              </w:rPr>
              <w:t>[1 x 1 1]</w:t>
            </w:r>
          </w:p>
        </w:tc>
        <w:tc>
          <w:tcPr>
            <w:tcW w:w="742" w:type="dxa"/>
            <w:hideMark/>
          </w:tcPr>
          <w:p w14:paraId="36CB539D"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5DA26972" w14:textId="77777777" w:rsidTr="00F33677">
        <w:trPr>
          <w:trHeight w:val="248"/>
          <w:jc w:val="center"/>
        </w:trPr>
        <w:tc>
          <w:tcPr>
            <w:tcW w:w="1260" w:type="dxa"/>
            <w:vMerge/>
            <w:hideMark/>
          </w:tcPr>
          <w:p w14:paraId="6BD2B694" w14:textId="77777777" w:rsidR="00914ABC" w:rsidRPr="00A06847" w:rsidRDefault="00914ABC" w:rsidP="00A11EDC">
            <w:pPr>
              <w:jc w:val="both"/>
              <w:rPr>
                <w:highlight w:val="lightGray"/>
                <w:lang w:val="en-US"/>
              </w:rPr>
            </w:pPr>
          </w:p>
        </w:tc>
        <w:tc>
          <w:tcPr>
            <w:tcW w:w="1617" w:type="dxa"/>
            <w:vMerge/>
            <w:hideMark/>
          </w:tcPr>
          <w:p w14:paraId="0DB34EF8" w14:textId="77777777" w:rsidR="00914ABC" w:rsidRPr="00A06847" w:rsidRDefault="00914ABC" w:rsidP="00A11EDC">
            <w:pPr>
              <w:jc w:val="both"/>
              <w:rPr>
                <w:highlight w:val="lightGray"/>
                <w:lang w:val="en-US"/>
              </w:rPr>
            </w:pPr>
          </w:p>
        </w:tc>
        <w:tc>
          <w:tcPr>
            <w:tcW w:w="1596" w:type="dxa"/>
            <w:hideMark/>
          </w:tcPr>
          <w:p w14:paraId="32E935AB" w14:textId="77777777" w:rsidR="00914ABC" w:rsidRPr="00A06847" w:rsidRDefault="00914ABC" w:rsidP="00A11EDC">
            <w:pPr>
              <w:jc w:val="both"/>
              <w:rPr>
                <w:highlight w:val="lightGray"/>
                <w:lang w:val="en-US"/>
              </w:rPr>
            </w:pPr>
            <w:r w:rsidRPr="00A06847">
              <w:rPr>
                <w:highlight w:val="lightGray"/>
                <w:lang w:val="en-US"/>
              </w:rPr>
              <w:t>[1 1 x 1]</w:t>
            </w:r>
          </w:p>
        </w:tc>
        <w:tc>
          <w:tcPr>
            <w:tcW w:w="742" w:type="dxa"/>
            <w:hideMark/>
          </w:tcPr>
          <w:p w14:paraId="37BCB61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5EB2603A" w14:textId="77777777" w:rsidTr="00F33677">
        <w:trPr>
          <w:trHeight w:val="248"/>
          <w:jc w:val="center"/>
        </w:trPr>
        <w:tc>
          <w:tcPr>
            <w:tcW w:w="1260" w:type="dxa"/>
            <w:vMerge/>
            <w:hideMark/>
          </w:tcPr>
          <w:p w14:paraId="3AB41321" w14:textId="77777777" w:rsidR="00914ABC" w:rsidRPr="00A06847" w:rsidRDefault="00914ABC" w:rsidP="00A11EDC">
            <w:pPr>
              <w:jc w:val="both"/>
              <w:rPr>
                <w:highlight w:val="lightGray"/>
                <w:lang w:val="en-US"/>
              </w:rPr>
            </w:pPr>
          </w:p>
        </w:tc>
        <w:tc>
          <w:tcPr>
            <w:tcW w:w="1617" w:type="dxa"/>
            <w:vMerge/>
            <w:hideMark/>
          </w:tcPr>
          <w:p w14:paraId="294EB53A" w14:textId="77777777" w:rsidR="00914ABC" w:rsidRPr="00A06847" w:rsidRDefault="00914ABC" w:rsidP="00A11EDC">
            <w:pPr>
              <w:jc w:val="both"/>
              <w:rPr>
                <w:highlight w:val="lightGray"/>
                <w:lang w:val="en-US"/>
              </w:rPr>
            </w:pPr>
          </w:p>
        </w:tc>
        <w:tc>
          <w:tcPr>
            <w:tcW w:w="1596" w:type="dxa"/>
            <w:hideMark/>
          </w:tcPr>
          <w:p w14:paraId="4B8B3C8C" w14:textId="77777777" w:rsidR="00914ABC" w:rsidRPr="00A06847" w:rsidRDefault="00914ABC" w:rsidP="00A11EDC">
            <w:pPr>
              <w:jc w:val="both"/>
              <w:rPr>
                <w:highlight w:val="lightGray"/>
                <w:lang w:val="en-US"/>
              </w:rPr>
            </w:pPr>
            <w:r w:rsidRPr="00A06847">
              <w:rPr>
                <w:highlight w:val="lightGray"/>
                <w:lang w:val="en-US"/>
              </w:rPr>
              <w:t>[1 1 1 x]</w:t>
            </w:r>
          </w:p>
        </w:tc>
        <w:tc>
          <w:tcPr>
            <w:tcW w:w="742" w:type="dxa"/>
            <w:hideMark/>
          </w:tcPr>
          <w:p w14:paraId="379EB5D4"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0F49A911" w14:textId="77777777" w:rsidTr="00F33677">
        <w:trPr>
          <w:trHeight w:val="260"/>
          <w:jc w:val="center"/>
        </w:trPr>
        <w:tc>
          <w:tcPr>
            <w:tcW w:w="1260" w:type="dxa"/>
            <w:vMerge w:val="restart"/>
            <w:hideMark/>
          </w:tcPr>
          <w:p w14:paraId="7C228595" w14:textId="14B5A571" w:rsidR="00914ABC" w:rsidRPr="00A06847" w:rsidRDefault="00914ABC" w:rsidP="00A11EDC">
            <w:pPr>
              <w:jc w:val="both"/>
              <w:rPr>
                <w:highlight w:val="lightGray"/>
                <w:lang w:val="en-US"/>
              </w:rPr>
            </w:pPr>
            <w:r w:rsidRPr="00A06847">
              <w:rPr>
                <w:highlight w:val="lightGray"/>
                <w:lang w:val="en-US"/>
              </w:rPr>
              <w:t>160</w:t>
            </w:r>
            <w:r w:rsidR="00851699" w:rsidRPr="00A06847">
              <w:rPr>
                <w:highlight w:val="lightGray"/>
                <w:lang w:val="en-US"/>
              </w:rPr>
              <w:t xml:space="preserve"> </w:t>
            </w:r>
            <w:r w:rsidRPr="00A06847">
              <w:rPr>
                <w:highlight w:val="lightGray"/>
                <w:lang w:val="en-US"/>
              </w:rPr>
              <w:t>MHz</w:t>
            </w:r>
          </w:p>
        </w:tc>
        <w:tc>
          <w:tcPr>
            <w:tcW w:w="1617" w:type="dxa"/>
            <w:hideMark/>
          </w:tcPr>
          <w:p w14:paraId="536B9047"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608AC40A"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468FA214"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5F19389" w14:textId="77777777" w:rsidTr="00F33677">
        <w:trPr>
          <w:trHeight w:val="248"/>
          <w:jc w:val="center"/>
        </w:trPr>
        <w:tc>
          <w:tcPr>
            <w:tcW w:w="1260" w:type="dxa"/>
            <w:vMerge/>
            <w:hideMark/>
          </w:tcPr>
          <w:p w14:paraId="17E7B5D0" w14:textId="77777777" w:rsidR="00914ABC" w:rsidRPr="00A06847" w:rsidRDefault="00914ABC" w:rsidP="00A11EDC">
            <w:pPr>
              <w:jc w:val="both"/>
              <w:rPr>
                <w:highlight w:val="lightGray"/>
                <w:lang w:val="en-US"/>
              </w:rPr>
            </w:pPr>
          </w:p>
        </w:tc>
        <w:tc>
          <w:tcPr>
            <w:tcW w:w="1617" w:type="dxa"/>
            <w:vMerge w:val="restart"/>
            <w:hideMark/>
          </w:tcPr>
          <w:p w14:paraId="2F36AEBA" w14:textId="17989B8C"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5FD9D7F5"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433EA94C"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70AAAF6" w14:textId="77777777" w:rsidTr="00F33677">
        <w:trPr>
          <w:trHeight w:val="248"/>
          <w:jc w:val="center"/>
        </w:trPr>
        <w:tc>
          <w:tcPr>
            <w:tcW w:w="1260" w:type="dxa"/>
            <w:vMerge/>
            <w:hideMark/>
          </w:tcPr>
          <w:p w14:paraId="2FB5E130" w14:textId="77777777" w:rsidR="00914ABC" w:rsidRPr="00A06847" w:rsidRDefault="00914ABC" w:rsidP="00A11EDC">
            <w:pPr>
              <w:jc w:val="both"/>
              <w:rPr>
                <w:highlight w:val="lightGray"/>
                <w:lang w:val="en-US"/>
              </w:rPr>
            </w:pPr>
          </w:p>
        </w:tc>
        <w:tc>
          <w:tcPr>
            <w:tcW w:w="1617" w:type="dxa"/>
            <w:vMerge/>
            <w:hideMark/>
          </w:tcPr>
          <w:p w14:paraId="6F8CAFEC" w14:textId="77777777" w:rsidR="00914ABC" w:rsidRPr="00A06847" w:rsidRDefault="00914ABC" w:rsidP="00A11EDC">
            <w:pPr>
              <w:jc w:val="both"/>
              <w:rPr>
                <w:highlight w:val="lightGray"/>
                <w:lang w:val="en-US"/>
              </w:rPr>
            </w:pPr>
          </w:p>
        </w:tc>
        <w:tc>
          <w:tcPr>
            <w:tcW w:w="1596" w:type="dxa"/>
            <w:hideMark/>
          </w:tcPr>
          <w:p w14:paraId="0345E780"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2BCEC93B"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1846EB39" w14:textId="77777777" w:rsidTr="00F33677">
        <w:trPr>
          <w:trHeight w:val="248"/>
          <w:jc w:val="center"/>
        </w:trPr>
        <w:tc>
          <w:tcPr>
            <w:tcW w:w="1260" w:type="dxa"/>
            <w:vMerge/>
            <w:hideMark/>
          </w:tcPr>
          <w:p w14:paraId="2F4D77A2" w14:textId="77777777" w:rsidR="00914ABC" w:rsidRPr="00A06847" w:rsidRDefault="00914ABC" w:rsidP="00A11EDC">
            <w:pPr>
              <w:jc w:val="both"/>
              <w:rPr>
                <w:highlight w:val="lightGray"/>
                <w:lang w:val="en-US"/>
              </w:rPr>
            </w:pPr>
          </w:p>
        </w:tc>
        <w:tc>
          <w:tcPr>
            <w:tcW w:w="1617" w:type="dxa"/>
            <w:vMerge/>
            <w:hideMark/>
          </w:tcPr>
          <w:p w14:paraId="49F35AA4" w14:textId="77777777" w:rsidR="00914ABC" w:rsidRPr="00A06847" w:rsidRDefault="00914ABC" w:rsidP="00A11EDC">
            <w:pPr>
              <w:jc w:val="both"/>
              <w:rPr>
                <w:highlight w:val="lightGray"/>
                <w:lang w:val="en-US"/>
              </w:rPr>
            </w:pPr>
          </w:p>
        </w:tc>
        <w:tc>
          <w:tcPr>
            <w:tcW w:w="1596" w:type="dxa"/>
            <w:hideMark/>
          </w:tcPr>
          <w:p w14:paraId="17E928C9"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66CE6D60"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3FE93592" w14:textId="77777777" w:rsidTr="00F33677">
        <w:trPr>
          <w:trHeight w:val="248"/>
          <w:jc w:val="center"/>
        </w:trPr>
        <w:tc>
          <w:tcPr>
            <w:tcW w:w="1260" w:type="dxa"/>
            <w:vMerge/>
            <w:hideMark/>
          </w:tcPr>
          <w:p w14:paraId="73BA9A08" w14:textId="77777777" w:rsidR="00914ABC" w:rsidRPr="00A06847" w:rsidRDefault="00914ABC" w:rsidP="00A11EDC">
            <w:pPr>
              <w:jc w:val="both"/>
              <w:rPr>
                <w:highlight w:val="lightGray"/>
                <w:lang w:val="en-US"/>
              </w:rPr>
            </w:pPr>
          </w:p>
        </w:tc>
        <w:tc>
          <w:tcPr>
            <w:tcW w:w="1617" w:type="dxa"/>
            <w:vMerge/>
            <w:hideMark/>
          </w:tcPr>
          <w:p w14:paraId="58B42B2D" w14:textId="77777777" w:rsidR="00914ABC" w:rsidRPr="00A06847" w:rsidRDefault="00914ABC" w:rsidP="00A11EDC">
            <w:pPr>
              <w:jc w:val="both"/>
              <w:rPr>
                <w:highlight w:val="lightGray"/>
                <w:lang w:val="en-US"/>
              </w:rPr>
            </w:pPr>
          </w:p>
        </w:tc>
        <w:tc>
          <w:tcPr>
            <w:tcW w:w="1596" w:type="dxa"/>
            <w:hideMark/>
          </w:tcPr>
          <w:p w14:paraId="12E94A5F"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1AD6DD01"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250CDA8D" w14:textId="77777777" w:rsidTr="00F33677">
        <w:trPr>
          <w:trHeight w:val="248"/>
          <w:jc w:val="center"/>
        </w:trPr>
        <w:tc>
          <w:tcPr>
            <w:tcW w:w="1260" w:type="dxa"/>
            <w:vMerge/>
            <w:hideMark/>
          </w:tcPr>
          <w:p w14:paraId="70B90371" w14:textId="77777777" w:rsidR="00914ABC" w:rsidRPr="00A06847" w:rsidRDefault="00914ABC" w:rsidP="00A11EDC">
            <w:pPr>
              <w:jc w:val="both"/>
              <w:rPr>
                <w:highlight w:val="lightGray"/>
                <w:lang w:val="en-US"/>
              </w:rPr>
            </w:pPr>
          </w:p>
        </w:tc>
        <w:tc>
          <w:tcPr>
            <w:tcW w:w="1617" w:type="dxa"/>
            <w:vMerge/>
            <w:hideMark/>
          </w:tcPr>
          <w:p w14:paraId="04C60B5A" w14:textId="77777777" w:rsidR="00914ABC" w:rsidRPr="00A06847" w:rsidRDefault="00914ABC" w:rsidP="00A11EDC">
            <w:pPr>
              <w:jc w:val="both"/>
              <w:rPr>
                <w:highlight w:val="lightGray"/>
                <w:lang w:val="en-US"/>
              </w:rPr>
            </w:pPr>
          </w:p>
        </w:tc>
        <w:tc>
          <w:tcPr>
            <w:tcW w:w="1596" w:type="dxa"/>
            <w:hideMark/>
          </w:tcPr>
          <w:p w14:paraId="3CAE3491"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02237359"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24424483" w14:textId="77777777" w:rsidTr="00F33677">
        <w:trPr>
          <w:trHeight w:val="248"/>
          <w:jc w:val="center"/>
        </w:trPr>
        <w:tc>
          <w:tcPr>
            <w:tcW w:w="1260" w:type="dxa"/>
            <w:vMerge/>
            <w:hideMark/>
          </w:tcPr>
          <w:p w14:paraId="7929160F" w14:textId="77777777" w:rsidR="00914ABC" w:rsidRPr="00A06847" w:rsidRDefault="00914ABC" w:rsidP="00A11EDC">
            <w:pPr>
              <w:jc w:val="both"/>
              <w:rPr>
                <w:highlight w:val="lightGray"/>
                <w:lang w:val="en-US"/>
              </w:rPr>
            </w:pPr>
          </w:p>
        </w:tc>
        <w:tc>
          <w:tcPr>
            <w:tcW w:w="1617" w:type="dxa"/>
            <w:vMerge/>
            <w:hideMark/>
          </w:tcPr>
          <w:p w14:paraId="38402F31" w14:textId="77777777" w:rsidR="00914ABC" w:rsidRPr="00A06847" w:rsidRDefault="00914ABC" w:rsidP="00A11EDC">
            <w:pPr>
              <w:jc w:val="both"/>
              <w:rPr>
                <w:highlight w:val="lightGray"/>
                <w:lang w:val="en-US"/>
              </w:rPr>
            </w:pPr>
          </w:p>
        </w:tc>
        <w:tc>
          <w:tcPr>
            <w:tcW w:w="1596" w:type="dxa"/>
            <w:hideMark/>
          </w:tcPr>
          <w:p w14:paraId="115F3A74"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0D522AD7"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29B8D51" w14:textId="77777777" w:rsidTr="00F33677">
        <w:trPr>
          <w:trHeight w:val="248"/>
          <w:jc w:val="center"/>
        </w:trPr>
        <w:tc>
          <w:tcPr>
            <w:tcW w:w="1260" w:type="dxa"/>
            <w:vMerge/>
            <w:hideMark/>
          </w:tcPr>
          <w:p w14:paraId="1D4B173B" w14:textId="77777777" w:rsidR="00914ABC" w:rsidRPr="00A06847" w:rsidRDefault="00914ABC" w:rsidP="00A11EDC">
            <w:pPr>
              <w:jc w:val="both"/>
              <w:rPr>
                <w:highlight w:val="lightGray"/>
                <w:lang w:val="en-US"/>
              </w:rPr>
            </w:pPr>
          </w:p>
        </w:tc>
        <w:tc>
          <w:tcPr>
            <w:tcW w:w="1617" w:type="dxa"/>
            <w:vMerge/>
            <w:hideMark/>
          </w:tcPr>
          <w:p w14:paraId="64C6EA67" w14:textId="77777777" w:rsidR="00914ABC" w:rsidRPr="00A06847" w:rsidRDefault="00914ABC" w:rsidP="00A11EDC">
            <w:pPr>
              <w:jc w:val="both"/>
              <w:rPr>
                <w:highlight w:val="lightGray"/>
                <w:lang w:val="en-US"/>
              </w:rPr>
            </w:pPr>
          </w:p>
        </w:tc>
        <w:tc>
          <w:tcPr>
            <w:tcW w:w="1596" w:type="dxa"/>
            <w:hideMark/>
          </w:tcPr>
          <w:p w14:paraId="3E1B658F"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3C13E74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7BE4CFD3" w14:textId="77777777" w:rsidTr="00F33677">
        <w:trPr>
          <w:trHeight w:val="248"/>
          <w:jc w:val="center"/>
        </w:trPr>
        <w:tc>
          <w:tcPr>
            <w:tcW w:w="1260" w:type="dxa"/>
            <w:vMerge/>
            <w:hideMark/>
          </w:tcPr>
          <w:p w14:paraId="04893B10" w14:textId="77777777" w:rsidR="00914ABC" w:rsidRPr="00A06847" w:rsidRDefault="00914ABC" w:rsidP="00A11EDC">
            <w:pPr>
              <w:jc w:val="both"/>
              <w:rPr>
                <w:highlight w:val="lightGray"/>
                <w:lang w:val="en-US"/>
              </w:rPr>
            </w:pPr>
          </w:p>
        </w:tc>
        <w:tc>
          <w:tcPr>
            <w:tcW w:w="1617" w:type="dxa"/>
            <w:vMerge/>
            <w:hideMark/>
          </w:tcPr>
          <w:p w14:paraId="1FAB981A" w14:textId="77777777" w:rsidR="00914ABC" w:rsidRPr="00A06847" w:rsidRDefault="00914ABC" w:rsidP="00A11EDC">
            <w:pPr>
              <w:jc w:val="both"/>
              <w:rPr>
                <w:highlight w:val="lightGray"/>
                <w:lang w:val="en-US"/>
              </w:rPr>
            </w:pPr>
          </w:p>
        </w:tc>
        <w:tc>
          <w:tcPr>
            <w:tcW w:w="1596" w:type="dxa"/>
            <w:hideMark/>
          </w:tcPr>
          <w:p w14:paraId="14F6D545"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5C6077E7"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06CDF2B7" w14:textId="77777777" w:rsidTr="00F33677">
        <w:trPr>
          <w:trHeight w:val="248"/>
          <w:jc w:val="center"/>
        </w:trPr>
        <w:tc>
          <w:tcPr>
            <w:tcW w:w="1260" w:type="dxa"/>
            <w:vMerge/>
            <w:hideMark/>
          </w:tcPr>
          <w:p w14:paraId="1405DBF9" w14:textId="77777777" w:rsidR="00914ABC" w:rsidRPr="00A06847" w:rsidRDefault="00914ABC" w:rsidP="00A11EDC">
            <w:pPr>
              <w:jc w:val="both"/>
              <w:rPr>
                <w:highlight w:val="lightGray"/>
                <w:lang w:val="en-US"/>
              </w:rPr>
            </w:pPr>
          </w:p>
        </w:tc>
        <w:tc>
          <w:tcPr>
            <w:tcW w:w="1617" w:type="dxa"/>
            <w:vMerge w:val="restart"/>
            <w:hideMark/>
          </w:tcPr>
          <w:p w14:paraId="3FD49EEC" w14:textId="4DB24F2C"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5AE197CD"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1B898C09"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2EDB7463" w14:textId="77777777" w:rsidTr="00F33677">
        <w:trPr>
          <w:trHeight w:val="248"/>
          <w:jc w:val="center"/>
        </w:trPr>
        <w:tc>
          <w:tcPr>
            <w:tcW w:w="1260" w:type="dxa"/>
            <w:vMerge/>
            <w:hideMark/>
          </w:tcPr>
          <w:p w14:paraId="25E507DC" w14:textId="77777777" w:rsidR="00914ABC" w:rsidRPr="00A06847" w:rsidRDefault="00914ABC" w:rsidP="00A11EDC">
            <w:pPr>
              <w:jc w:val="both"/>
              <w:rPr>
                <w:highlight w:val="lightGray"/>
                <w:lang w:val="en-US"/>
              </w:rPr>
            </w:pPr>
          </w:p>
        </w:tc>
        <w:tc>
          <w:tcPr>
            <w:tcW w:w="1617" w:type="dxa"/>
            <w:vMerge/>
            <w:hideMark/>
          </w:tcPr>
          <w:p w14:paraId="5E6B514C" w14:textId="77777777" w:rsidR="00914ABC" w:rsidRPr="00A06847" w:rsidRDefault="00914ABC" w:rsidP="00A11EDC">
            <w:pPr>
              <w:jc w:val="both"/>
              <w:rPr>
                <w:highlight w:val="lightGray"/>
                <w:lang w:val="en-US"/>
              </w:rPr>
            </w:pPr>
          </w:p>
        </w:tc>
        <w:tc>
          <w:tcPr>
            <w:tcW w:w="1596" w:type="dxa"/>
            <w:hideMark/>
          </w:tcPr>
          <w:p w14:paraId="561AAA4C"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8040FB5"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331A4BFF" w14:textId="77777777" w:rsidTr="00F33677">
        <w:trPr>
          <w:trHeight w:val="248"/>
          <w:jc w:val="center"/>
        </w:trPr>
        <w:tc>
          <w:tcPr>
            <w:tcW w:w="1260" w:type="dxa"/>
            <w:vMerge/>
            <w:hideMark/>
          </w:tcPr>
          <w:p w14:paraId="340CC771" w14:textId="77777777" w:rsidR="00914ABC" w:rsidRPr="00A06847" w:rsidRDefault="00914ABC" w:rsidP="00A11EDC">
            <w:pPr>
              <w:jc w:val="both"/>
              <w:rPr>
                <w:highlight w:val="lightGray"/>
                <w:lang w:val="en-US"/>
              </w:rPr>
            </w:pPr>
          </w:p>
        </w:tc>
        <w:tc>
          <w:tcPr>
            <w:tcW w:w="1617" w:type="dxa"/>
            <w:vMerge/>
            <w:hideMark/>
          </w:tcPr>
          <w:p w14:paraId="694C0CD8" w14:textId="77777777" w:rsidR="00914ABC" w:rsidRPr="00A06847" w:rsidRDefault="00914ABC" w:rsidP="00A11EDC">
            <w:pPr>
              <w:jc w:val="both"/>
              <w:rPr>
                <w:highlight w:val="lightGray"/>
                <w:lang w:val="en-US"/>
              </w:rPr>
            </w:pPr>
          </w:p>
        </w:tc>
        <w:tc>
          <w:tcPr>
            <w:tcW w:w="1596" w:type="dxa"/>
            <w:hideMark/>
          </w:tcPr>
          <w:p w14:paraId="2595AFA9"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7A809D2A"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7914F48E" w14:textId="77777777" w:rsidTr="00F33677">
        <w:trPr>
          <w:trHeight w:val="248"/>
          <w:jc w:val="center"/>
        </w:trPr>
        <w:tc>
          <w:tcPr>
            <w:tcW w:w="1260" w:type="dxa"/>
            <w:vMerge/>
            <w:hideMark/>
          </w:tcPr>
          <w:p w14:paraId="12E2334E" w14:textId="77777777" w:rsidR="00914ABC" w:rsidRPr="00A06847" w:rsidRDefault="00914ABC" w:rsidP="00A11EDC">
            <w:pPr>
              <w:jc w:val="both"/>
              <w:rPr>
                <w:highlight w:val="lightGray"/>
                <w:lang w:val="en-US"/>
              </w:rPr>
            </w:pPr>
          </w:p>
        </w:tc>
        <w:tc>
          <w:tcPr>
            <w:tcW w:w="1617" w:type="dxa"/>
            <w:vMerge/>
            <w:hideMark/>
          </w:tcPr>
          <w:p w14:paraId="0AD6FD9F" w14:textId="77777777" w:rsidR="00914ABC" w:rsidRPr="00A06847" w:rsidRDefault="00914ABC" w:rsidP="00A11EDC">
            <w:pPr>
              <w:jc w:val="both"/>
              <w:rPr>
                <w:highlight w:val="lightGray"/>
                <w:lang w:val="en-US"/>
              </w:rPr>
            </w:pPr>
          </w:p>
        </w:tc>
        <w:tc>
          <w:tcPr>
            <w:tcW w:w="1596" w:type="dxa"/>
            <w:hideMark/>
          </w:tcPr>
          <w:p w14:paraId="74CC7EC5"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4284CBE"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A06847" w:rsidRDefault="00914ABC" w:rsidP="00A11EDC">
            <w:pPr>
              <w:jc w:val="both"/>
              <w:rPr>
                <w:highlight w:val="lightGray"/>
                <w:lang w:val="en-US"/>
              </w:rPr>
            </w:pPr>
            <w:r w:rsidRPr="00A06847">
              <w:rPr>
                <w:highlight w:val="lightGray"/>
                <w:lang w:val="en-US"/>
              </w:rPr>
              <w:t>320</w:t>
            </w:r>
            <w:r w:rsidR="00851699" w:rsidRPr="00A06847">
              <w:rPr>
                <w:highlight w:val="lightGray"/>
                <w:lang w:val="en-US"/>
              </w:rPr>
              <w:t xml:space="preserve"> </w:t>
            </w:r>
            <w:r w:rsidRPr="00A06847">
              <w:rPr>
                <w:highlight w:val="lightGray"/>
                <w:lang w:val="en-US"/>
              </w:rPr>
              <w:t>MHz</w:t>
            </w:r>
          </w:p>
          <w:p w14:paraId="2067B13C" w14:textId="77777777" w:rsidR="00914ABC" w:rsidRPr="00A06847" w:rsidRDefault="00914ABC" w:rsidP="00A11EDC">
            <w:pPr>
              <w:jc w:val="both"/>
              <w:rPr>
                <w:highlight w:val="lightGray"/>
                <w:lang w:val="en-US"/>
              </w:rPr>
            </w:pPr>
          </w:p>
        </w:tc>
        <w:tc>
          <w:tcPr>
            <w:tcW w:w="1617" w:type="dxa"/>
            <w:hideMark/>
          </w:tcPr>
          <w:p w14:paraId="45071D11"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CF2FFF3"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5151E0E6"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A06847" w:rsidRDefault="00914ABC" w:rsidP="00A11EDC">
            <w:pPr>
              <w:jc w:val="both"/>
              <w:rPr>
                <w:highlight w:val="lightGray"/>
                <w:lang w:val="en-US"/>
              </w:rPr>
            </w:pPr>
          </w:p>
        </w:tc>
        <w:tc>
          <w:tcPr>
            <w:tcW w:w="1617" w:type="dxa"/>
            <w:vMerge w:val="restart"/>
            <w:hideMark/>
          </w:tcPr>
          <w:p w14:paraId="3D522E5B" w14:textId="68DA1565"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14C93CA4"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0728226B"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A06847" w:rsidRDefault="00914ABC" w:rsidP="00A11EDC">
            <w:pPr>
              <w:jc w:val="both"/>
              <w:rPr>
                <w:highlight w:val="lightGray"/>
                <w:lang w:val="en-US"/>
              </w:rPr>
            </w:pPr>
          </w:p>
        </w:tc>
        <w:tc>
          <w:tcPr>
            <w:tcW w:w="1617" w:type="dxa"/>
            <w:vMerge/>
            <w:hideMark/>
          </w:tcPr>
          <w:p w14:paraId="497EC471" w14:textId="77777777" w:rsidR="00914ABC" w:rsidRPr="00A06847" w:rsidRDefault="00914ABC" w:rsidP="00A11EDC">
            <w:pPr>
              <w:jc w:val="both"/>
              <w:rPr>
                <w:highlight w:val="lightGray"/>
                <w:lang w:val="en-US"/>
              </w:rPr>
            </w:pPr>
          </w:p>
        </w:tc>
        <w:tc>
          <w:tcPr>
            <w:tcW w:w="1596" w:type="dxa"/>
            <w:hideMark/>
          </w:tcPr>
          <w:p w14:paraId="1F42F5C6"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66DB74C9"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A06847" w:rsidRDefault="00914ABC" w:rsidP="00A11EDC">
            <w:pPr>
              <w:jc w:val="both"/>
              <w:rPr>
                <w:highlight w:val="lightGray"/>
                <w:lang w:val="en-US"/>
              </w:rPr>
            </w:pPr>
          </w:p>
        </w:tc>
        <w:tc>
          <w:tcPr>
            <w:tcW w:w="1617" w:type="dxa"/>
            <w:vMerge/>
            <w:hideMark/>
          </w:tcPr>
          <w:p w14:paraId="129494C9" w14:textId="77777777" w:rsidR="00914ABC" w:rsidRPr="00A06847" w:rsidRDefault="00914ABC" w:rsidP="00A11EDC">
            <w:pPr>
              <w:jc w:val="both"/>
              <w:rPr>
                <w:highlight w:val="lightGray"/>
                <w:lang w:val="en-US"/>
              </w:rPr>
            </w:pPr>
          </w:p>
        </w:tc>
        <w:tc>
          <w:tcPr>
            <w:tcW w:w="1596" w:type="dxa"/>
            <w:hideMark/>
          </w:tcPr>
          <w:p w14:paraId="691CAFF8"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0C97ABD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A06847" w:rsidRDefault="00914ABC" w:rsidP="00A11EDC">
            <w:pPr>
              <w:jc w:val="both"/>
              <w:rPr>
                <w:highlight w:val="lightGray"/>
                <w:lang w:val="en-US"/>
              </w:rPr>
            </w:pPr>
          </w:p>
        </w:tc>
        <w:tc>
          <w:tcPr>
            <w:tcW w:w="1617" w:type="dxa"/>
            <w:vMerge/>
            <w:hideMark/>
          </w:tcPr>
          <w:p w14:paraId="36364ED7" w14:textId="77777777" w:rsidR="00914ABC" w:rsidRPr="00A06847" w:rsidRDefault="00914ABC" w:rsidP="00A11EDC">
            <w:pPr>
              <w:jc w:val="both"/>
              <w:rPr>
                <w:highlight w:val="lightGray"/>
                <w:lang w:val="en-US"/>
              </w:rPr>
            </w:pPr>
          </w:p>
        </w:tc>
        <w:tc>
          <w:tcPr>
            <w:tcW w:w="1596" w:type="dxa"/>
            <w:hideMark/>
          </w:tcPr>
          <w:p w14:paraId="5C7B68C4"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056F1F2B"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A06847" w:rsidRDefault="00914ABC" w:rsidP="00A11EDC">
            <w:pPr>
              <w:jc w:val="both"/>
              <w:rPr>
                <w:highlight w:val="lightGray"/>
                <w:lang w:val="en-US"/>
              </w:rPr>
            </w:pPr>
          </w:p>
        </w:tc>
        <w:tc>
          <w:tcPr>
            <w:tcW w:w="1617" w:type="dxa"/>
            <w:vMerge/>
            <w:hideMark/>
          </w:tcPr>
          <w:p w14:paraId="380FCA54" w14:textId="77777777" w:rsidR="00914ABC" w:rsidRPr="00A06847" w:rsidRDefault="00914ABC" w:rsidP="00A11EDC">
            <w:pPr>
              <w:jc w:val="both"/>
              <w:rPr>
                <w:highlight w:val="lightGray"/>
                <w:lang w:val="en-US"/>
              </w:rPr>
            </w:pPr>
          </w:p>
        </w:tc>
        <w:tc>
          <w:tcPr>
            <w:tcW w:w="1596" w:type="dxa"/>
            <w:hideMark/>
          </w:tcPr>
          <w:p w14:paraId="50D1C804"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1AF31094"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A06847" w:rsidRDefault="00914ABC" w:rsidP="00A11EDC">
            <w:pPr>
              <w:jc w:val="both"/>
              <w:rPr>
                <w:highlight w:val="lightGray"/>
                <w:lang w:val="en-US"/>
              </w:rPr>
            </w:pPr>
          </w:p>
        </w:tc>
        <w:tc>
          <w:tcPr>
            <w:tcW w:w="1617" w:type="dxa"/>
            <w:vMerge/>
            <w:hideMark/>
          </w:tcPr>
          <w:p w14:paraId="756F8F37" w14:textId="77777777" w:rsidR="00914ABC" w:rsidRPr="00A06847" w:rsidRDefault="00914ABC" w:rsidP="00A11EDC">
            <w:pPr>
              <w:jc w:val="both"/>
              <w:rPr>
                <w:highlight w:val="lightGray"/>
                <w:lang w:val="en-US"/>
              </w:rPr>
            </w:pPr>
          </w:p>
        </w:tc>
        <w:tc>
          <w:tcPr>
            <w:tcW w:w="1596" w:type="dxa"/>
            <w:hideMark/>
          </w:tcPr>
          <w:p w14:paraId="53D635E7"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5BDEC1BF"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A06847" w:rsidRDefault="00914ABC" w:rsidP="00A11EDC">
            <w:pPr>
              <w:jc w:val="both"/>
              <w:rPr>
                <w:highlight w:val="lightGray"/>
                <w:lang w:val="en-US"/>
              </w:rPr>
            </w:pPr>
          </w:p>
        </w:tc>
        <w:tc>
          <w:tcPr>
            <w:tcW w:w="1617" w:type="dxa"/>
            <w:vMerge/>
            <w:hideMark/>
          </w:tcPr>
          <w:p w14:paraId="0D89FFB9" w14:textId="77777777" w:rsidR="00914ABC" w:rsidRPr="00A06847" w:rsidRDefault="00914ABC" w:rsidP="00A11EDC">
            <w:pPr>
              <w:jc w:val="both"/>
              <w:rPr>
                <w:highlight w:val="lightGray"/>
                <w:lang w:val="en-US"/>
              </w:rPr>
            </w:pPr>
          </w:p>
        </w:tc>
        <w:tc>
          <w:tcPr>
            <w:tcW w:w="1596" w:type="dxa"/>
            <w:hideMark/>
          </w:tcPr>
          <w:p w14:paraId="0224275D"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4006D56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A06847" w:rsidRDefault="00914ABC" w:rsidP="00A11EDC">
            <w:pPr>
              <w:jc w:val="both"/>
              <w:rPr>
                <w:highlight w:val="lightGray"/>
                <w:lang w:val="en-US"/>
              </w:rPr>
            </w:pPr>
          </w:p>
        </w:tc>
        <w:tc>
          <w:tcPr>
            <w:tcW w:w="1617" w:type="dxa"/>
            <w:vMerge/>
            <w:hideMark/>
          </w:tcPr>
          <w:p w14:paraId="4970D678" w14:textId="77777777" w:rsidR="00914ABC" w:rsidRPr="00A06847" w:rsidRDefault="00914ABC" w:rsidP="00A11EDC">
            <w:pPr>
              <w:jc w:val="both"/>
              <w:rPr>
                <w:highlight w:val="lightGray"/>
                <w:lang w:val="en-US"/>
              </w:rPr>
            </w:pPr>
          </w:p>
        </w:tc>
        <w:tc>
          <w:tcPr>
            <w:tcW w:w="1596" w:type="dxa"/>
            <w:hideMark/>
          </w:tcPr>
          <w:p w14:paraId="08E090E4"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2A231F65"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A06847" w:rsidRDefault="00914ABC" w:rsidP="00A11EDC">
            <w:pPr>
              <w:jc w:val="both"/>
              <w:rPr>
                <w:highlight w:val="lightGray"/>
                <w:lang w:val="en-US"/>
              </w:rPr>
            </w:pPr>
          </w:p>
        </w:tc>
        <w:tc>
          <w:tcPr>
            <w:tcW w:w="1617" w:type="dxa"/>
            <w:vMerge w:val="restart"/>
            <w:hideMark/>
          </w:tcPr>
          <w:p w14:paraId="6701BAC5" w14:textId="1173A3FA" w:rsidR="00914ABC" w:rsidRPr="00A06847" w:rsidRDefault="00914ABC" w:rsidP="00AA68D7">
            <w:pPr>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 punctured</w:t>
            </w:r>
          </w:p>
        </w:tc>
        <w:tc>
          <w:tcPr>
            <w:tcW w:w="1596" w:type="dxa"/>
            <w:hideMark/>
          </w:tcPr>
          <w:p w14:paraId="486713F2"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357518D6"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A06847" w:rsidRDefault="00914ABC" w:rsidP="00A11EDC">
            <w:pPr>
              <w:jc w:val="both"/>
              <w:rPr>
                <w:highlight w:val="lightGray"/>
                <w:lang w:val="en-US"/>
              </w:rPr>
            </w:pPr>
          </w:p>
        </w:tc>
        <w:tc>
          <w:tcPr>
            <w:tcW w:w="1617" w:type="dxa"/>
            <w:vMerge/>
            <w:hideMark/>
          </w:tcPr>
          <w:p w14:paraId="382411B6" w14:textId="77777777" w:rsidR="00914ABC" w:rsidRPr="00A06847" w:rsidRDefault="00914ABC" w:rsidP="00A11EDC">
            <w:pPr>
              <w:jc w:val="both"/>
              <w:rPr>
                <w:highlight w:val="lightGray"/>
                <w:lang w:val="en-US"/>
              </w:rPr>
            </w:pPr>
          </w:p>
        </w:tc>
        <w:tc>
          <w:tcPr>
            <w:tcW w:w="1596" w:type="dxa"/>
            <w:hideMark/>
          </w:tcPr>
          <w:p w14:paraId="5AC84E27"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16B229B"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A06847" w:rsidRDefault="00914ABC" w:rsidP="00A11EDC">
            <w:pPr>
              <w:jc w:val="both"/>
              <w:rPr>
                <w:highlight w:val="lightGray"/>
                <w:lang w:val="en-US"/>
              </w:rPr>
            </w:pPr>
          </w:p>
        </w:tc>
        <w:tc>
          <w:tcPr>
            <w:tcW w:w="1617" w:type="dxa"/>
            <w:vMerge/>
            <w:hideMark/>
          </w:tcPr>
          <w:p w14:paraId="4FFF2B9F" w14:textId="77777777" w:rsidR="00914ABC" w:rsidRPr="00A06847" w:rsidRDefault="00914ABC" w:rsidP="00A11EDC">
            <w:pPr>
              <w:jc w:val="both"/>
              <w:rPr>
                <w:highlight w:val="lightGray"/>
                <w:lang w:val="en-US"/>
              </w:rPr>
            </w:pPr>
          </w:p>
        </w:tc>
        <w:tc>
          <w:tcPr>
            <w:tcW w:w="1596" w:type="dxa"/>
            <w:hideMark/>
          </w:tcPr>
          <w:p w14:paraId="0B394E54"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307E9EA5"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A06847" w:rsidRDefault="00914ABC" w:rsidP="00A11EDC">
            <w:pPr>
              <w:jc w:val="both"/>
              <w:rPr>
                <w:highlight w:val="lightGray"/>
                <w:lang w:val="en-US"/>
              </w:rPr>
            </w:pPr>
          </w:p>
        </w:tc>
        <w:tc>
          <w:tcPr>
            <w:tcW w:w="1617" w:type="dxa"/>
            <w:vMerge/>
            <w:hideMark/>
          </w:tcPr>
          <w:p w14:paraId="40A127E9" w14:textId="77777777" w:rsidR="00914ABC" w:rsidRPr="00A06847" w:rsidRDefault="00914ABC" w:rsidP="00A11EDC">
            <w:pPr>
              <w:jc w:val="both"/>
              <w:rPr>
                <w:highlight w:val="lightGray"/>
                <w:lang w:val="en-US"/>
              </w:rPr>
            </w:pPr>
          </w:p>
        </w:tc>
        <w:tc>
          <w:tcPr>
            <w:tcW w:w="1596" w:type="dxa"/>
            <w:hideMark/>
          </w:tcPr>
          <w:p w14:paraId="0184FA94"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58DA694"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A06847" w:rsidRDefault="00914ABC" w:rsidP="00A11EDC">
            <w:pPr>
              <w:jc w:val="both"/>
              <w:rPr>
                <w:highlight w:val="lightGray"/>
                <w:lang w:val="en-US"/>
              </w:rPr>
            </w:pPr>
          </w:p>
        </w:tc>
        <w:tc>
          <w:tcPr>
            <w:tcW w:w="1617" w:type="dxa"/>
            <w:vMerge w:val="restart"/>
            <w:hideMark/>
          </w:tcPr>
          <w:p w14:paraId="7E6B05C1" w14:textId="77777777" w:rsidR="00914ABC" w:rsidRPr="00A06847" w:rsidRDefault="00914ABC" w:rsidP="00A11EDC">
            <w:pPr>
              <w:jc w:val="both"/>
              <w:rPr>
                <w:highlight w:val="lightGray"/>
                <w:lang w:val="en-US"/>
              </w:rPr>
            </w:pPr>
            <w:r w:rsidRPr="00A06847">
              <w:rPr>
                <w:highlight w:val="lightGray"/>
                <w:lang w:val="en-US"/>
              </w:rPr>
              <w:t>320-80-40</w:t>
            </w:r>
          </w:p>
        </w:tc>
        <w:tc>
          <w:tcPr>
            <w:tcW w:w="1596" w:type="dxa"/>
            <w:hideMark/>
          </w:tcPr>
          <w:p w14:paraId="6AC8B239" w14:textId="77777777" w:rsidR="00914ABC" w:rsidRPr="00A06847" w:rsidRDefault="00914ABC" w:rsidP="00A11EDC">
            <w:pPr>
              <w:jc w:val="both"/>
              <w:rPr>
                <w:highlight w:val="lightGray"/>
                <w:lang w:val="en-US"/>
              </w:rPr>
            </w:pPr>
            <w:r w:rsidRPr="00A06847">
              <w:rPr>
                <w:highlight w:val="lightGray"/>
                <w:lang w:val="en-US"/>
              </w:rPr>
              <w:t>[x x x 1 1 1 1 1]</w:t>
            </w:r>
          </w:p>
        </w:tc>
        <w:tc>
          <w:tcPr>
            <w:tcW w:w="742" w:type="dxa"/>
            <w:hideMark/>
          </w:tcPr>
          <w:p w14:paraId="306A3150" w14:textId="77777777" w:rsidR="00914ABC" w:rsidRPr="00A06847" w:rsidRDefault="00914ABC" w:rsidP="00A11EDC">
            <w:pPr>
              <w:jc w:val="both"/>
              <w:rPr>
                <w:highlight w:val="lightGray"/>
                <w:lang w:val="en-US"/>
              </w:rPr>
            </w:pPr>
            <w:r w:rsidRPr="00A06847">
              <w:rPr>
                <w:highlight w:val="lightGray"/>
                <w:lang w:val="en-US"/>
              </w:rPr>
              <w:t>13</w:t>
            </w:r>
          </w:p>
        </w:tc>
      </w:tr>
      <w:tr w:rsidR="00914ABC" w:rsidRPr="00A0684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A06847" w:rsidRDefault="00914ABC" w:rsidP="00A11EDC">
            <w:pPr>
              <w:jc w:val="both"/>
              <w:rPr>
                <w:highlight w:val="lightGray"/>
                <w:lang w:val="en-US"/>
              </w:rPr>
            </w:pPr>
          </w:p>
        </w:tc>
        <w:tc>
          <w:tcPr>
            <w:tcW w:w="1617" w:type="dxa"/>
            <w:vMerge/>
            <w:hideMark/>
          </w:tcPr>
          <w:p w14:paraId="1998AC76" w14:textId="77777777" w:rsidR="00914ABC" w:rsidRPr="00A06847" w:rsidRDefault="00914ABC" w:rsidP="00A11EDC">
            <w:pPr>
              <w:jc w:val="both"/>
              <w:rPr>
                <w:highlight w:val="lightGray"/>
                <w:lang w:val="en-US"/>
              </w:rPr>
            </w:pPr>
          </w:p>
        </w:tc>
        <w:tc>
          <w:tcPr>
            <w:tcW w:w="1596" w:type="dxa"/>
            <w:hideMark/>
          </w:tcPr>
          <w:p w14:paraId="111CEE28" w14:textId="77777777" w:rsidR="00914ABC" w:rsidRPr="00A06847" w:rsidRDefault="00914ABC" w:rsidP="00A11EDC">
            <w:pPr>
              <w:jc w:val="both"/>
              <w:rPr>
                <w:highlight w:val="lightGray"/>
                <w:lang w:val="en-US"/>
              </w:rPr>
            </w:pPr>
            <w:r w:rsidRPr="00A06847">
              <w:rPr>
                <w:highlight w:val="lightGray"/>
                <w:lang w:val="en-US"/>
              </w:rPr>
              <w:t>[x x 1 x 1 1 1 1]</w:t>
            </w:r>
          </w:p>
        </w:tc>
        <w:tc>
          <w:tcPr>
            <w:tcW w:w="742" w:type="dxa"/>
            <w:hideMark/>
          </w:tcPr>
          <w:p w14:paraId="1DE92C5B" w14:textId="77777777" w:rsidR="00914ABC" w:rsidRPr="00A06847" w:rsidRDefault="00914ABC" w:rsidP="00A11EDC">
            <w:pPr>
              <w:jc w:val="both"/>
              <w:rPr>
                <w:highlight w:val="lightGray"/>
                <w:lang w:val="en-US"/>
              </w:rPr>
            </w:pPr>
            <w:r w:rsidRPr="00A06847">
              <w:rPr>
                <w:highlight w:val="lightGray"/>
                <w:lang w:val="en-US"/>
              </w:rPr>
              <w:t>14</w:t>
            </w:r>
          </w:p>
        </w:tc>
      </w:tr>
      <w:tr w:rsidR="00914ABC" w:rsidRPr="00A0684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A06847" w:rsidRDefault="00914ABC" w:rsidP="00A11EDC">
            <w:pPr>
              <w:jc w:val="both"/>
              <w:rPr>
                <w:highlight w:val="lightGray"/>
                <w:lang w:val="en-US"/>
              </w:rPr>
            </w:pPr>
          </w:p>
        </w:tc>
        <w:tc>
          <w:tcPr>
            <w:tcW w:w="1617" w:type="dxa"/>
            <w:vMerge/>
            <w:hideMark/>
          </w:tcPr>
          <w:p w14:paraId="63ECBF66" w14:textId="77777777" w:rsidR="00914ABC" w:rsidRPr="00A06847" w:rsidRDefault="00914ABC" w:rsidP="00A11EDC">
            <w:pPr>
              <w:jc w:val="both"/>
              <w:rPr>
                <w:highlight w:val="lightGray"/>
                <w:lang w:val="en-US"/>
              </w:rPr>
            </w:pPr>
          </w:p>
        </w:tc>
        <w:tc>
          <w:tcPr>
            <w:tcW w:w="1596" w:type="dxa"/>
            <w:hideMark/>
          </w:tcPr>
          <w:p w14:paraId="0C7791BC" w14:textId="77777777" w:rsidR="00914ABC" w:rsidRPr="00A06847" w:rsidRDefault="00914ABC" w:rsidP="00A11EDC">
            <w:pPr>
              <w:jc w:val="both"/>
              <w:rPr>
                <w:highlight w:val="lightGray"/>
                <w:lang w:val="en-US"/>
              </w:rPr>
            </w:pPr>
            <w:r w:rsidRPr="00A06847">
              <w:rPr>
                <w:highlight w:val="lightGray"/>
                <w:lang w:val="en-US"/>
              </w:rPr>
              <w:t>[x x 1 1 x 1 1 1]</w:t>
            </w:r>
          </w:p>
        </w:tc>
        <w:tc>
          <w:tcPr>
            <w:tcW w:w="742" w:type="dxa"/>
            <w:hideMark/>
          </w:tcPr>
          <w:p w14:paraId="621E9F6E" w14:textId="77777777" w:rsidR="00914ABC" w:rsidRPr="00A06847" w:rsidRDefault="00914ABC" w:rsidP="00A11EDC">
            <w:pPr>
              <w:jc w:val="both"/>
              <w:rPr>
                <w:highlight w:val="lightGray"/>
                <w:lang w:val="en-US"/>
              </w:rPr>
            </w:pPr>
            <w:r w:rsidRPr="00A06847">
              <w:rPr>
                <w:highlight w:val="lightGray"/>
                <w:lang w:val="en-US"/>
              </w:rPr>
              <w:t>15</w:t>
            </w:r>
          </w:p>
        </w:tc>
      </w:tr>
      <w:tr w:rsidR="00914ABC" w:rsidRPr="00A0684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A06847" w:rsidRDefault="00914ABC" w:rsidP="00A11EDC">
            <w:pPr>
              <w:jc w:val="both"/>
              <w:rPr>
                <w:highlight w:val="lightGray"/>
                <w:lang w:val="en-US"/>
              </w:rPr>
            </w:pPr>
          </w:p>
        </w:tc>
        <w:tc>
          <w:tcPr>
            <w:tcW w:w="1617" w:type="dxa"/>
            <w:vMerge/>
            <w:hideMark/>
          </w:tcPr>
          <w:p w14:paraId="232CADF5" w14:textId="77777777" w:rsidR="00914ABC" w:rsidRPr="00A06847" w:rsidRDefault="00914ABC" w:rsidP="00A11EDC">
            <w:pPr>
              <w:jc w:val="both"/>
              <w:rPr>
                <w:highlight w:val="lightGray"/>
                <w:lang w:val="en-US"/>
              </w:rPr>
            </w:pPr>
          </w:p>
        </w:tc>
        <w:tc>
          <w:tcPr>
            <w:tcW w:w="1596" w:type="dxa"/>
            <w:hideMark/>
          </w:tcPr>
          <w:p w14:paraId="041A613B" w14:textId="77777777" w:rsidR="00914ABC" w:rsidRPr="00A06847" w:rsidRDefault="00914ABC" w:rsidP="00A11EDC">
            <w:pPr>
              <w:jc w:val="both"/>
              <w:rPr>
                <w:highlight w:val="lightGray"/>
                <w:lang w:val="en-US"/>
              </w:rPr>
            </w:pPr>
            <w:r w:rsidRPr="00A06847">
              <w:rPr>
                <w:highlight w:val="lightGray"/>
                <w:lang w:val="en-US"/>
              </w:rPr>
              <w:t>[x x 1 1 1 x 1 1]</w:t>
            </w:r>
          </w:p>
        </w:tc>
        <w:tc>
          <w:tcPr>
            <w:tcW w:w="742" w:type="dxa"/>
            <w:hideMark/>
          </w:tcPr>
          <w:p w14:paraId="0310C404" w14:textId="77777777" w:rsidR="00914ABC" w:rsidRPr="00A06847" w:rsidRDefault="00914ABC" w:rsidP="00A11EDC">
            <w:pPr>
              <w:jc w:val="both"/>
              <w:rPr>
                <w:highlight w:val="lightGray"/>
                <w:lang w:val="en-US"/>
              </w:rPr>
            </w:pPr>
            <w:r w:rsidRPr="00A06847">
              <w:rPr>
                <w:highlight w:val="lightGray"/>
                <w:lang w:val="en-US"/>
              </w:rPr>
              <w:t>16</w:t>
            </w:r>
          </w:p>
        </w:tc>
      </w:tr>
      <w:tr w:rsidR="00914ABC" w:rsidRPr="00A0684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A06847" w:rsidRDefault="00914ABC" w:rsidP="00A11EDC">
            <w:pPr>
              <w:jc w:val="both"/>
              <w:rPr>
                <w:highlight w:val="lightGray"/>
                <w:lang w:val="en-US"/>
              </w:rPr>
            </w:pPr>
          </w:p>
        </w:tc>
        <w:tc>
          <w:tcPr>
            <w:tcW w:w="1617" w:type="dxa"/>
            <w:vMerge/>
            <w:hideMark/>
          </w:tcPr>
          <w:p w14:paraId="0739F79D" w14:textId="77777777" w:rsidR="00914ABC" w:rsidRPr="00A06847" w:rsidRDefault="00914ABC" w:rsidP="00A11EDC">
            <w:pPr>
              <w:jc w:val="both"/>
              <w:rPr>
                <w:highlight w:val="lightGray"/>
                <w:lang w:val="en-US"/>
              </w:rPr>
            </w:pPr>
          </w:p>
        </w:tc>
        <w:tc>
          <w:tcPr>
            <w:tcW w:w="1596" w:type="dxa"/>
            <w:hideMark/>
          </w:tcPr>
          <w:p w14:paraId="55DCFC1B" w14:textId="77777777" w:rsidR="00914ABC" w:rsidRPr="00A06847" w:rsidRDefault="00914ABC" w:rsidP="00A11EDC">
            <w:pPr>
              <w:jc w:val="both"/>
              <w:rPr>
                <w:highlight w:val="lightGray"/>
                <w:lang w:val="en-US"/>
              </w:rPr>
            </w:pPr>
            <w:r w:rsidRPr="00A06847">
              <w:rPr>
                <w:highlight w:val="lightGray"/>
                <w:lang w:val="en-US"/>
              </w:rPr>
              <w:t>[x x 1 1 1 1 x 1]</w:t>
            </w:r>
          </w:p>
        </w:tc>
        <w:tc>
          <w:tcPr>
            <w:tcW w:w="742" w:type="dxa"/>
            <w:hideMark/>
          </w:tcPr>
          <w:p w14:paraId="19C068E2" w14:textId="77777777" w:rsidR="00914ABC" w:rsidRPr="00A06847" w:rsidRDefault="00914ABC" w:rsidP="00A11EDC">
            <w:pPr>
              <w:jc w:val="both"/>
              <w:rPr>
                <w:highlight w:val="lightGray"/>
                <w:lang w:val="en-US"/>
              </w:rPr>
            </w:pPr>
            <w:r w:rsidRPr="00A06847">
              <w:rPr>
                <w:highlight w:val="lightGray"/>
                <w:lang w:val="en-US"/>
              </w:rPr>
              <w:t>17</w:t>
            </w:r>
          </w:p>
        </w:tc>
      </w:tr>
      <w:tr w:rsidR="00914ABC" w:rsidRPr="00A0684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A06847" w:rsidRDefault="00914ABC" w:rsidP="00A11EDC">
            <w:pPr>
              <w:jc w:val="both"/>
              <w:rPr>
                <w:highlight w:val="lightGray"/>
                <w:lang w:val="en-US"/>
              </w:rPr>
            </w:pPr>
          </w:p>
        </w:tc>
        <w:tc>
          <w:tcPr>
            <w:tcW w:w="1617" w:type="dxa"/>
            <w:vMerge/>
            <w:hideMark/>
          </w:tcPr>
          <w:p w14:paraId="21AA7C1F" w14:textId="77777777" w:rsidR="00914ABC" w:rsidRPr="00A06847" w:rsidRDefault="00914ABC" w:rsidP="00A11EDC">
            <w:pPr>
              <w:jc w:val="both"/>
              <w:rPr>
                <w:highlight w:val="lightGray"/>
                <w:lang w:val="en-US"/>
              </w:rPr>
            </w:pPr>
          </w:p>
        </w:tc>
        <w:tc>
          <w:tcPr>
            <w:tcW w:w="1596" w:type="dxa"/>
            <w:hideMark/>
          </w:tcPr>
          <w:p w14:paraId="2468730D" w14:textId="77777777" w:rsidR="00914ABC" w:rsidRPr="00A06847" w:rsidRDefault="00914ABC" w:rsidP="00A11EDC">
            <w:pPr>
              <w:jc w:val="both"/>
              <w:rPr>
                <w:highlight w:val="lightGray"/>
                <w:lang w:val="en-US"/>
              </w:rPr>
            </w:pPr>
            <w:r w:rsidRPr="00A06847">
              <w:rPr>
                <w:highlight w:val="lightGray"/>
                <w:lang w:val="en-US"/>
              </w:rPr>
              <w:t>[x x 1 1 1 1 1 x]</w:t>
            </w:r>
          </w:p>
        </w:tc>
        <w:tc>
          <w:tcPr>
            <w:tcW w:w="742" w:type="dxa"/>
            <w:hideMark/>
          </w:tcPr>
          <w:p w14:paraId="56127FA1" w14:textId="77777777" w:rsidR="00914ABC" w:rsidRPr="00A06847" w:rsidRDefault="00914ABC" w:rsidP="00A11EDC">
            <w:pPr>
              <w:jc w:val="both"/>
              <w:rPr>
                <w:highlight w:val="lightGray"/>
                <w:lang w:val="en-US"/>
              </w:rPr>
            </w:pPr>
            <w:r w:rsidRPr="00A06847">
              <w:rPr>
                <w:highlight w:val="lightGray"/>
                <w:lang w:val="en-US"/>
              </w:rPr>
              <w:t>18</w:t>
            </w:r>
          </w:p>
        </w:tc>
      </w:tr>
      <w:tr w:rsidR="00914ABC" w:rsidRPr="00A0684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A06847" w:rsidRDefault="00914ABC" w:rsidP="00A11EDC">
            <w:pPr>
              <w:jc w:val="both"/>
              <w:rPr>
                <w:highlight w:val="lightGray"/>
                <w:lang w:val="en-US"/>
              </w:rPr>
            </w:pPr>
          </w:p>
        </w:tc>
        <w:tc>
          <w:tcPr>
            <w:tcW w:w="1617" w:type="dxa"/>
            <w:vMerge/>
            <w:hideMark/>
          </w:tcPr>
          <w:p w14:paraId="7A374779" w14:textId="77777777" w:rsidR="00914ABC" w:rsidRPr="00A06847" w:rsidRDefault="00914ABC" w:rsidP="00A11EDC">
            <w:pPr>
              <w:jc w:val="both"/>
              <w:rPr>
                <w:highlight w:val="lightGray"/>
                <w:lang w:val="en-US"/>
              </w:rPr>
            </w:pPr>
          </w:p>
        </w:tc>
        <w:tc>
          <w:tcPr>
            <w:tcW w:w="1596" w:type="dxa"/>
            <w:hideMark/>
          </w:tcPr>
          <w:p w14:paraId="35BDEF42" w14:textId="77777777" w:rsidR="00914ABC" w:rsidRPr="00A06847" w:rsidRDefault="00914ABC" w:rsidP="00A11EDC">
            <w:pPr>
              <w:jc w:val="both"/>
              <w:rPr>
                <w:highlight w:val="lightGray"/>
                <w:lang w:val="en-US"/>
              </w:rPr>
            </w:pPr>
            <w:r w:rsidRPr="00A06847">
              <w:rPr>
                <w:highlight w:val="lightGray"/>
                <w:lang w:val="en-US"/>
              </w:rPr>
              <w:t>[x 1 1 1 1 1 x x]</w:t>
            </w:r>
          </w:p>
        </w:tc>
        <w:tc>
          <w:tcPr>
            <w:tcW w:w="742" w:type="dxa"/>
            <w:hideMark/>
          </w:tcPr>
          <w:p w14:paraId="52908C05" w14:textId="77777777" w:rsidR="00914ABC" w:rsidRPr="00A06847" w:rsidRDefault="00914ABC" w:rsidP="00A11EDC">
            <w:pPr>
              <w:jc w:val="both"/>
              <w:rPr>
                <w:highlight w:val="lightGray"/>
                <w:lang w:val="en-US"/>
              </w:rPr>
            </w:pPr>
            <w:r w:rsidRPr="00A06847">
              <w:rPr>
                <w:highlight w:val="lightGray"/>
                <w:lang w:val="en-US"/>
              </w:rPr>
              <w:t>19</w:t>
            </w:r>
          </w:p>
        </w:tc>
      </w:tr>
      <w:tr w:rsidR="00914ABC" w:rsidRPr="00A0684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A06847" w:rsidRDefault="00914ABC" w:rsidP="00A11EDC">
            <w:pPr>
              <w:jc w:val="both"/>
              <w:rPr>
                <w:highlight w:val="lightGray"/>
                <w:lang w:val="en-US"/>
              </w:rPr>
            </w:pPr>
          </w:p>
        </w:tc>
        <w:tc>
          <w:tcPr>
            <w:tcW w:w="1617" w:type="dxa"/>
            <w:vMerge/>
            <w:hideMark/>
          </w:tcPr>
          <w:p w14:paraId="39524AB5" w14:textId="77777777" w:rsidR="00914ABC" w:rsidRPr="00A06847" w:rsidRDefault="00914ABC" w:rsidP="00A11EDC">
            <w:pPr>
              <w:jc w:val="both"/>
              <w:rPr>
                <w:highlight w:val="lightGray"/>
                <w:lang w:val="en-US"/>
              </w:rPr>
            </w:pPr>
          </w:p>
        </w:tc>
        <w:tc>
          <w:tcPr>
            <w:tcW w:w="1596" w:type="dxa"/>
            <w:hideMark/>
          </w:tcPr>
          <w:p w14:paraId="2508C8B7" w14:textId="77777777" w:rsidR="00914ABC" w:rsidRPr="00A06847" w:rsidRDefault="00914ABC" w:rsidP="00A11EDC">
            <w:pPr>
              <w:jc w:val="both"/>
              <w:rPr>
                <w:highlight w:val="lightGray"/>
                <w:lang w:val="en-US"/>
              </w:rPr>
            </w:pPr>
            <w:r w:rsidRPr="00A06847">
              <w:rPr>
                <w:highlight w:val="lightGray"/>
                <w:lang w:val="en-US"/>
              </w:rPr>
              <w:t>[1 x 1 1 1 1 x x]</w:t>
            </w:r>
          </w:p>
        </w:tc>
        <w:tc>
          <w:tcPr>
            <w:tcW w:w="742" w:type="dxa"/>
            <w:hideMark/>
          </w:tcPr>
          <w:p w14:paraId="5D08C87B" w14:textId="77777777" w:rsidR="00914ABC" w:rsidRPr="00A06847" w:rsidRDefault="00914ABC" w:rsidP="00A11EDC">
            <w:pPr>
              <w:jc w:val="both"/>
              <w:rPr>
                <w:highlight w:val="lightGray"/>
                <w:lang w:val="en-US"/>
              </w:rPr>
            </w:pPr>
            <w:r w:rsidRPr="00A06847">
              <w:rPr>
                <w:highlight w:val="lightGray"/>
                <w:lang w:val="en-US"/>
              </w:rPr>
              <w:t>20</w:t>
            </w:r>
          </w:p>
        </w:tc>
      </w:tr>
      <w:tr w:rsidR="00914ABC" w:rsidRPr="00A0684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A06847" w:rsidRDefault="00914ABC" w:rsidP="00A11EDC">
            <w:pPr>
              <w:jc w:val="both"/>
              <w:rPr>
                <w:highlight w:val="lightGray"/>
                <w:lang w:val="en-US"/>
              </w:rPr>
            </w:pPr>
          </w:p>
        </w:tc>
        <w:tc>
          <w:tcPr>
            <w:tcW w:w="1617" w:type="dxa"/>
            <w:vMerge/>
            <w:hideMark/>
          </w:tcPr>
          <w:p w14:paraId="6595BCCD" w14:textId="77777777" w:rsidR="00914ABC" w:rsidRPr="00A06847" w:rsidRDefault="00914ABC" w:rsidP="00A11EDC">
            <w:pPr>
              <w:jc w:val="both"/>
              <w:rPr>
                <w:highlight w:val="lightGray"/>
                <w:lang w:val="en-US"/>
              </w:rPr>
            </w:pPr>
          </w:p>
        </w:tc>
        <w:tc>
          <w:tcPr>
            <w:tcW w:w="1596" w:type="dxa"/>
            <w:hideMark/>
          </w:tcPr>
          <w:p w14:paraId="3C79044D" w14:textId="77777777" w:rsidR="00914ABC" w:rsidRPr="00A06847" w:rsidRDefault="00914ABC" w:rsidP="00A11EDC">
            <w:pPr>
              <w:jc w:val="both"/>
              <w:rPr>
                <w:highlight w:val="lightGray"/>
                <w:lang w:val="en-US"/>
              </w:rPr>
            </w:pPr>
            <w:r w:rsidRPr="00A06847">
              <w:rPr>
                <w:highlight w:val="lightGray"/>
                <w:lang w:val="en-US"/>
              </w:rPr>
              <w:t>[1 1 x 1 1 1 x x]</w:t>
            </w:r>
          </w:p>
        </w:tc>
        <w:tc>
          <w:tcPr>
            <w:tcW w:w="742" w:type="dxa"/>
            <w:hideMark/>
          </w:tcPr>
          <w:p w14:paraId="09A6D32B" w14:textId="77777777" w:rsidR="00914ABC" w:rsidRPr="00A06847" w:rsidRDefault="00914ABC" w:rsidP="00A11EDC">
            <w:pPr>
              <w:jc w:val="both"/>
              <w:rPr>
                <w:highlight w:val="lightGray"/>
                <w:lang w:val="en-US"/>
              </w:rPr>
            </w:pPr>
            <w:r w:rsidRPr="00A06847">
              <w:rPr>
                <w:highlight w:val="lightGray"/>
                <w:lang w:val="en-US"/>
              </w:rPr>
              <w:t>21</w:t>
            </w:r>
          </w:p>
        </w:tc>
      </w:tr>
      <w:tr w:rsidR="00914ABC" w:rsidRPr="00A0684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A06847" w:rsidRDefault="00914ABC" w:rsidP="00A11EDC">
            <w:pPr>
              <w:jc w:val="both"/>
              <w:rPr>
                <w:highlight w:val="lightGray"/>
                <w:lang w:val="en-US"/>
              </w:rPr>
            </w:pPr>
          </w:p>
        </w:tc>
        <w:tc>
          <w:tcPr>
            <w:tcW w:w="1617" w:type="dxa"/>
            <w:vMerge/>
            <w:hideMark/>
          </w:tcPr>
          <w:p w14:paraId="32FE8618" w14:textId="77777777" w:rsidR="00914ABC" w:rsidRPr="00A06847" w:rsidRDefault="00914ABC" w:rsidP="00A11EDC">
            <w:pPr>
              <w:jc w:val="both"/>
              <w:rPr>
                <w:highlight w:val="lightGray"/>
                <w:lang w:val="en-US"/>
              </w:rPr>
            </w:pPr>
          </w:p>
        </w:tc>
        <w:tc>
          <w:tcPr>
            <w:tcW w:w="1596" w:type="dxa"/>
            <w:hideMark/>
          </w:tcPr>
          <w:p w14:paraId="696B06C8" w14:textId="77777777" w:rsidR="00914ABC" w:rsidRPr="00A06847" w:rsidRDefault="00914ABC" w:rsidP="00A11EDC">
            <w:pPr>
              <w:jc w:val="both"/>
              <w:rPr>
                <w:highlight w:val="lightGray"/>
                <w:lang w:val="en-US"/>
              </w:rPr>
            </w:pPr>
            <w:r w:rsidRPr="00A06847">
              <w:rPr>
                <w:highlight w:val="lightGray"/>
                <w:lang w:val="en-US"/>
              </w:rPr>
              <w:t>[1 1 1 x 1 1 x x]</w:t>
            </w:r>
          </w:p>
        </w:tc>
        <w:tc>
          <w:tcPr>
            <w:tcW w:w="742" w:type="dxa"/>
            <w:hideMark/>
          </w:tcPr>
          <w:p w14:paraId="49F00C1C" w14:textId="77777777" w:rsidR="00914ABC" w:rsidRPr="00A06847" w:rsidRDefault="00914ABC" w:rsidP="00A11EDC">
            <w:pPr>
              <w:jc w:val="both"/>
              <w:rPr>
                <w:highlight w:val="lightGray"/>
                <w:lang w:val="en-US"/>
              </w:rPr>
            </w:pPr>
            <w:r w:rsidRPr="00A06847">
              <w:rPr>
                <w:highlight w:val="lightGray"/>
                <w:lang w:val="en-US"/>
              </w:rPr>
              <w:t>22</w:t>
            </w:r>
          </w:p>
        </w:tc>
      </w:tr>
      <w:tr w:rsidR="00914ABC" w:rsidRPr="00A0684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A06847" w:rsidRDefault="00914ABC" w:rsidP="00A11EDC">
            <w:pPr>
              <w:jc w:val="both"/>
              <w:rPr>
                <w:highlight w:val="lightGray"/>
                <w:lang w:val="en-US"/>
              </w:rPr>
            </w:pPr>
          </w:p>
        </w:tc>
        <w:tc>
          <w:tcPr>
            <w:tcW w:w="1617" w:type="dxa"/>
            <w:vMerge/>
            <w:hideMark/>
          </w:tcPr>
          <w:p w14:paraId="24220583" w14:textId="77777777" w:rsidR="00914ABC" w:rsidRPr="00A06847" w:rsidRDefault="00914ABC" w:rsidP="00A11EDC">
            <w:pPr>
              <w:jc w:val="both"/>
              <w:rPr>
                <w:highlight w:val="lightGray"/>
                <w:lang w:val="en-US"/>
              </w:rPr>
            </w:pPr>
          </w:p>
        </w:tc>
        <w:tc>
          <w:tcPr>
            <w:tcW w:w="1596" w:type="dxa"/>
            <w:hideMark/>
          </w:tcPr>
          <w:p w14:paraId="483A3593" w14:textId="77777777" w:rsidR="00914ABC" w:rsidRPr="00A06847" w:rsidRDefault="00914ABC" w:rsidP="00A11EDC">
            <w:pPr>
              <w:jc w:val="both"/>
              <w:rPr>
                <w:highlight w:val="lightGray"/>
                <w:lang w:val="en-US"/>
              </w:rPr>
            </w:pPr>
            <w:r w:rsidRPr="00A06847">
              <w:rPr>
                <w:highlight w:val="lightGray"/>
                <w:lang w:val="en-US"/>
              </w:rPr>
              <w:t>[1 1 1 1 x 1 x x]</w:t>
            </w:r>
          </w:p>
        </w:tc>
        <w:tc>
          <w:tcPr>
            <w:tcW w:w="742" w:type="dxa"/>
            <w:hideMark/>
          </w:tcPr>
          <w:p w14:paraId="7C263113" w14:textId="77777777" w:rsidR="00914ABC" w:rsidRPr="00A06847" w:rsidRDefault="00914ABC" w:rsidP="00A11EDC">
            <w:pPr>
              <w:jc w:val="both"/>
              <w:rPr>
                <w:highlight w:val="lightGray"/>
                <w:lang w:val="en-US"/>
              </w:rPr>
            </w:pPr>
            <w:r w:rsidRPr="00A06847">
              <w:rPr>
                <w:highlight w:val="lightGray"/>
                <w:lang w:val="en-US"/>
              </w:rPr>
              <w:t>23</w:t>
            </w:r>
          </w:p>
        </w:tc>
      </w:tr>
      <w:tr w:rsidR="00914ABC" w:rsidRPr="00A0684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A06847" w:rsidRDefault="00914ABC" w:rsidP="00A11EDC">
            <w:pPr>
              <w:jc w:val="both"/>
              <w:rPr>
                <w:highlight w:val="lightGray"/>
                <w:lang w:val="en-US"/>
              </w:rPr>
            </w:pPr>
          </w:p>
        </w:tc>
        <w:tc>
          <w:tcPr>
            <w:tcW w:w="1617" w:type="dxa"/>
            <w:vMerge/>
            <w:hideMark/>
          </w:tcPr>
          <w:p w14:paraId="3BCC5EF6" w14:textId="77777777" w:rsidR="00914ABC" w:rsidRPr="00A06847" w:rsidRDefault="00914ABC" w:rsidP="00A11EDC">
            <w:pPr>
              <w:jc w:val="both"/>
              <w:rPr>
                <w:highlight w:val="lightGray"/>
                <w:lang w:val="en-US"/>
              </w:rPr>
            </w:pPr>
          </w:p>
        </w:tc>
        <w:tc>
          <w:tcPr>
            <w:tcW w:w="1596" w:type="dxa"/>
            <w:hideMark/>
          </w:tcPr>
          <w:p w14:paraId="2A63C861" w14:textId="77777777" w:rsidR="00914ABC" w:rsidRPr="00A06847" w:rsidRDefault="00914ABC" w:rsidP="00A11EDC">
            <w:pPr>
              <w:jc w:val="both"/>
              <w:rPr>
                <w:highlight w:val="lightGray"/>
                <w:lang w:val="en-US"/>
              </w:rPr>
            </w:pPr>
            <w:r w:rsidRPr="00A06847">
              <w:rPr>
                <w:highlight w:val="lightGray"/>
                <w:lang w:val="en-US"/>
              </w:rPr>
              <w:t>[1 1 1 1 1 x x x]</w:t>
            </w:r>
          </w:p>
        </w:tc>
        <w:tc>
          <w:tcPr>
            <w:tcW w:w="742" w:type="dxa"/>
            <w:hideMark/>
          </w:tcPr>
          <w:p w14:paraId="510AEFE1" w14:textId="77777777" w:rsidR="00914ABC" w:rsidRPr="00A06847" w:rsidRDefault="00914ABC" w:rsidP="00A11EDC">
            <w:pPr>
              <w:jc w:val="both"/>
              <w:rPr>
                <w:highlight w:val="lightGray"/>
                <w:lang w:val="en-US"/>
              </w:rPr>
            </w:pPr>
            <w:r w:rsidRPr="00A06847">
              <w:rPr>
                <w:highlight w:val="lightGray"/>
                <w:lang w:val="en-US"/>
              </w:rPr>
              <w:t>24</w:t>
            </w:r>
          </w:p>
        </w:tc>
      </w:tr>
    </w:tbl>
    <w:p w14:paraId="346DD788" w14:textId="4F42F744" w:rsidR="00914ABC" w:rsidRPr="00F33677" w:rsidRDefault="00AA68D7" w:rsidP="00F33677">
      <w:pPr>
        <w:jc w:val="both"/>
      </w:pPr>
      <w:r w:rsidRPr="00A06847">
        <w:rPr>
          <w:szCs w:val="22"/>
          <w:highlight w:val="lightGray"/>
        </w:rPr>
        <w:t xml:space="preserve">[Motion 142, #SP302, </w:t>
      </w:r>
      <w:sdt>
        <w:sdtPr>
          <w:rPr>
            <w:szCs w:val="22"/>
            <w:highlight w:val="lightGray"/>
          </w:rPr>
          <w:id w:val="177465802"/>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5063241"/>
          <w:citation/>
        </w:sdtPr>
        <w:sdtEndPr/>
        <w:sdtContent>
          <w:r w:rsidRPr="00A06847">
            <w:rPr>
              <w:szCs w:val="22"/>
              <w:highlight w:val="lightGray"/>
            </w:rPr>
            <w:fldChar w:fldCharType="begin"/>
          </w:r>
          <w:r w:rsidRPr="00A06847">
            <w:rPr>
              <w:szCs w:val="22"/>
              <w:highlight w:val="lightGray"/>
              <w:lang w:val="en-US"/>
            </w:rPr>
            <w:instrText xml:space="preserve"> CITATION 20_1238r11 \l 1033 </w:instrText>
          </w:r>
          <w:r w:rsidRPr="00A06847">
            <w:rPr>
              <w:szCs w:val="22"/>
              <w:highlight w:val="lightGray"/>
            </w:rPr>
            <w:fldChar w:fldCharType="separate"/>
          </w:r>
          <w:r w:rsidR="00671C9A" w:rsidRPr="00A06847">
            <w:rPr>
              <w:noProof/>
              <w:szCs w:val="22"/>
              <w:highlight w:val="lightGray"/>
              <w:lang w:val="en-US"/>
            </w:rPr>
            <w:t>[96]</w:t>
          </w:r>
          <w:r w:rsidRPr="00A06847">
            <w:rPr>
              <w:szCs w:val="22"/>
              <w:highlight w:val="lightGray"/>
            </w:rPr>
            <w:fldChar w:fldCharType="end"/>
          </w:r>
        </w:sdtContent>
      </w:sdt>
      <w:r w:rsidRPr="00A06847">
        <w:rPr>
          <w:szCs w:val="22"/>
          <w:highlight w:val="lightGray"/>
        </w:rPr>
        <w:t>]</w:t>
      </w:r>
    </w:p>
    <w:p w14:paraId="7B9EBDDC" w14:textId="77777777" w:rsidR="00F33677" w:rsidRDefault="00F33677">
      <w:r>
        <w:br w:type="page"/>
      </w:r>
    </w:p>
    <w:p w14:paraId="524C98BF" w14:textId="04ACFE26" w:rsidR="00CB2930" w:rsidRPr="00A06847" w:rsidRDefault="00E85EEC" w:rsidP="00CB2930">
      <w:pPr>
        <w:jc w:val="both"/>
        <w:rPr>
          <w:highlight w:val="lightGray"/>
        </w:rPr>
      </w:pPr>
      <w:r w:rsidRPr="00A06847">
        <w:rPr>
          <w:highlight w:val="lightGray"/>
        </w:rPr>
        <w:lastRenderedPageBreak/>
        <w:t>T</w:t>
      </w:r>
      <w:r w:rsidR="00CB2930" w:rsidRPr="00A06847">
        <w:rPr>
          <w:highlight w:val="lightGray"/>
        </w:rPr>
        <w:t>he U-SIG and U-SIG overflow contents</w:t>
      </w:r>
      <w:r w:rsidR="005C12F3" w:rsidRPr="00A06847">
        <w:rPr>
          <w:highlight w:val="lightGray"/>
        </w:rPr>
        <w:t xml:space="preserve"> (other than NDP and TB packets)</w:t>
      </w:r>
      <w:r w:rsidR="00CB2930" w:rsidRPr="00A06847">
        <w:rPr>
          <w:highlight w:val="lightGray"/>
        </w:rPr>
        <w:t xml:space="preserve"> </w:t>
      </w:r>
      <w:r w:rsidRPr="00A06847">
        <w:rPr>
          <w:highlight w:val="lightGray"/>
        </w:rPr>
        <w:t xml:space="preserve">are </w:t>
      </w:r>
      <w:r w:rsidR="00CB2930" w:rsidRPr="00A06847">
        <w:rPr>
          <w:highlight w:val="lightGray"/>
        </w:rPr>
        <w:t xml:space="preserve">shown in </w:t>
      </w:r>
      <w:r w:rsidRPr="00A06847">
        <w:rPr>
          <w:highlight w:val="lightGray"/>
        </w:rPr>
        <w:t>the table below.</w:t>
      </w:r>
    </w:p>
    <w:p w14:paraId="5F8CB20C" w14:textId="77777777" w:rsidR="00CB2930" w:rsidRPr="00A06847" w:rsidRDefault="00CB2930" w:rsidP="00CB2930">
      <w:pPr>
        <w:jc w:val="both"/>
        <w:rPr>
          <w:highlight w:val="lightGray"/>
        </w:rPr>
      </w:pPr>
      <w:r w:rsidRPr="00A06847">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A06847" w:rsidRDefault="00CB2930" w:rsidP="00EE6B82">
      <w:pPr>
        <w:pStyle w:val="ListParagraph"/>
        <w:numPr>
          <w:ilvl w:val="0"/>
          <w:numId w:val="186"/>
        </w:numPr>
        <w:jc w:val="both"/>
        <w:rPr>
          <w:highlight w:val="lightGray"/>
        </w:rPr>
      </w:pPr>
      <w:r w:rsidRPr="00A06847">
        <w:rPr>
          <w:highlight w:val="lightGray"/>
        </w:rPr>
        <w:t>Ordering of fields is TBD</w:t>
      </w:r>
      <w:r w:rsidR="00E85EEC" w:rsidRPr="00A06847">
        <w:rPr>
          <w:highlight w:val="lightGray"/>
        </w:rPr>
        <w:t>.</w:t>
      </w:r>
    </w:p>
    <w:p w14:paraId="53701236" w14:textId="487FEE99" w:rsidR="00CB2930" w:rsidRPr="00A06847" w:rsidRDefault="00CB2930" w:rsidP="00EE6B82">
      <w:pPr>
        <w:pStyle w:val="ListParagraph"/>
        <w:numPr>
          <w:ilvl w:val="0"/>
          <w:numId w:val="186"/>
        </w:numPr>
        <w:jc w:val="both"/>
        <w:rPr>
          <w:highlight w:val="lightGray"/>
        </w:rPr>
      </w:pPr>
      <w:r w:rsidRPr="00A06847">
        <w:rPr>
          <w:highlight w:val="lightGray"/>
        </w:rPr>
        <w:t>TxOP/BSS Color bits are TBD</w:t>
      </w:r>
      <w:r w:rsidR="00E85EEC" w:rsidRPr="00A06847">
        <w:rPr>
          <w:highlight w:val="lightGray"/>
        </w:rPr>
        <w:t>.</w:t>
      </w:r>
    </w:p>
    <w:p w14:paraId="3AA8961C" w14:textId="108C936C" w:rsidR="00CB2930" w:rsidRPr="00A06847" w:rsidRDefault="00CB2930" w:rsidP="00EE6B82">
      <w:pPr>
        <w:pStyle w:val="ListParagraph"/>
        <w:numPr>
          <w:ilvl w:val="0"/>
          <w:numId w:val="186"/>
        </w:numPr>
        <w:jc w:val="both"/>
        <w:rPr>
          <w:highlight w:val="lightGray"/>
        </w:rPr>
      </w:pPr>
      <w:r w:rsidRPr="00A06847">
        <w:rPr>
          <w:highlight w:val="lightGray"/>
        </w:rPr>
        <w:t xml:space="preserve">Reserved bits will </w:t>
      </w:r>
      <w:r w:rsidR="00E85EEC" w:rsidRPr="00A06847">
        <w:rPr>
          <w:highlight w:val="lightGray"/>
        </w:rPr>
        <w:t xml:space="preserve">be </w:t>
      </w:r>
      <w:r w:rsidRPr="00A06847">
        <w:rPr>
          <w:highlight w:val="lightGray"/>
        </w:rPr>
        <w:t>reduce</w:t>
      </w:r>
      <w:r w:rsidR="00E85EEC" w:rsidRPr="00A06847">
        <w:rPr>
          <w:highlight w:val="lightGray"/>
        </w:rPr>
        <w:t>d</w:t>
      </w:r>
      <w:r w:rsidRPr="00A06847">
        <w:rPr>
          <w:highlight w:val="lightGray"/>
        </w:rPr>
        <w:t xml:space="preserve"> if these fields get more bits</w:t>
      </w:r>
      <w:r w:rsidR="00E85EEC" w:rsidRPr="00A06847">
        <w:rPr>
          <w:highlight w:val="lightGray"/>
        </w:rPr>
        <w:t>.</w:t>
      </w:r>
      <w:r w:rsidRPr="00A06847">
        <w:rPr>
          <w:highlight w:val="lightGray"/>
        </w:rPr>
        <w:t xml:space="preserve"> </w:t>
      </w:r>
    </w:p>
    <w:p w14:paraId="37A52A7C" w14:textId="5BDFED72" w:rsidR="009F41CF" w:rsidRPr="00A06847" w:rsidRDefault="009F41CF" w:rsidP="009F41CF">
      <w:pPr>
        <w:jc w:val="both"/>
        <w:rPr>
          <w:lang w:val="en-US"/>
        </w:rPr>
      </w:pPr>
      <w:r w:rsidRPr="00A06847">
        <w:rPr>
          <w:highlight w:val="lightGray"/>
          <w:lang w:val="en-US"/>
        </w:rPr>
        <w:t xml:space="preserve">[Motion 135, #SP236, </w:t>
      </w:r>
      <w:sdt>
        <w:sdtPr>
          <w:rPr>
            <w:highlight w:val="lightGray"/>
            <w:lang w:val="en-US"/>
          </w:rPr>
          <w:id w:val="1441184113"/>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57958505"/>
          <w:citation/>
        </w:sdtPr>
        <w:sdtEnd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671C9A" w:rsidRPr="00A06847">
            <w:rPr>
              <w:noProof/>
              <w:highlight w:val="lightGray"/>
              <w:lang w:val="en-US"/>
            </w:rPr>
            <w:t>[56]</w:t>
          </w:r>
          <w:r w:rsidRPr="00A06847">
            <w:rPr>
              <w:highlight w:val="lightGray"/>
              <w:lang w:val="en-US"/>
            </w:rPr>
            <w:fldChar w:fldCharType="end"/>
          </w:r>
        </w:sdtContent>
      </w:sdt>
      <w:r w:rsidRPr="00A06847">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A06847" w:rsidRDefault="00395011" w:rsidP="00EE318F">
      <w:pPr>
        <w:jc w:val="both"/>
        <w:rPr>
          <w:highlight w:val="lightGray"/>
        </w:rPr>
      </w:pPr>
      <w:r w:rsidRPr="00A06847">
        <w:rPr>
          <w:highlight w:val="lightGray"/>
        </w:rPr>
        <w:t>A</w:t>
      </w:r>
      <w:r w:rsidR="00EE318F" w:rsidRPr="00A06847">
        <w:rPr>
          <w:highlight w:val="lightGray"/>
        </w:rPr>
        <w:t xml:space="preserve"> 2</w:t>
      </w:r>
      <w:r w:rsidRPr="00A06847">
        <w:rPr>
          <w:highlight w:val="lightGray"/>
        </w:rPr>
        <w:t>-</w:t>
      </w:r>
      <w:r w:rsidR="00EE318F" w:rsidRPr="00A06847">
        <w:rPr>
          <w:highlight w:val="lightGray"/>
        </w:rPr>
        <w:t xml:space="preserve">bit combined “PPDU type and compression mode” field </w:t>
      </w:r>
      <w:r w:rsidRPr="00A06847">
        <w:rPr>
          <w:highlight w:val="lightGray"/>
        </w:rPr>
        <w:t xml:space="preserve">is used </w:t>
      </w:r>
      <w:r w:rsidR="00EE318F" w:rsidRPr="00A06847">
        <w:rPr>
          <w:highlight w:val="lightGray"/>
        </w:rPr>
        <w:t>to signal the following</w:t>
      </w:r>
      <w:r w:rsidRPr="00A06847">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A06847" w14:paraId="78F1B51A" w14:textId="77777777" w:rsidTr="00E352B5">
        <w:trPr>
          <w:trHeight w:val="207"/>
        </w:trPr>
        <w:tc>
          <w:tcPr>
            <w:tcW w:w="1885" w:type="dxa"/>
            <w:hideMark/>
          </w:tcPr>
          <w:p w14:paraId="171710DA"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 </w:t>
            </w:r>
          </w:p>
        </w:tc>
        <w:tc>
          <w:tcPr>
            <w:tcW w:w="1064" w:type="dxa"/>
            <w:hideMark/>
          </w:tcPr>
          <w:p w14:paraId="6AEE4A2B"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DL/UL </w:t>
            </w:r>
          </w:p>
          <w:p w14:paraId="52A03EB1"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(1 bit)</w:t>
            </w:r>
          </w:p>
        </w:tc>
        <w:tc>
          <w:tcPr>
            <w:tcW w:w="2716" w:type="dxa"/>
            <w:hideMark/>
          </w:tcPr>
          <w:p w14:paraId="6891FBDE"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PPDU type and </w:t>
            </w:r>
          </w:p>
          <w:p w14:paraId="43785F3F"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compression mode (2 bits)</w:t>
            </w:r>
          </w:p>
        </w:tc>
        <w:tc>
          <w:tcPr>
            <w:tcW w:w="3675" w:type="dxa"/>
            <w:hideMark/>
          </w:tcPr>
          <w:p w14:paraId="7BEAC76E"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Note</w:t>
            </w:r>
          </w:p>
        </w:tc>
      </w:tr>
      <w:tr w:rsidR="00EE318F" w:rsidRPr="00A06847" w14:paraId="428F9B6B" w14:textId="77777777" w:rsidTr="00E352B5">
        <w:trPr>
          <w:trHeight w:val="227"/>
        </w:trPr>
        <w:tc>
          <w:tcPr>
            <w:tcW w:w="1885" w:type="dxa"/>
            <w:hideMark/>
          </w:tcPr>
          <w:p w14:paraId="6BBDA73F"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TB PPDU</w:t>
            </w:r>
          </w:p>
        </w:tc>
        <w:tc>
          <w:tcPr>
            <w:tcW w:w="1064" w:type="dxa"/>
            <w:hideMark/>
          </w:tcPr>
          <w:p w14:paraId="65C5FF04"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77D5224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4690F83A"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No EHT-SIG</w:t>
            </w:r>
          </w:p>
        </w:tc>
      </w:tr>
      <w:tr w:rsidR="00EE318F" w:rsidRPr="00A06847" w14:paraId="1364C012" w14:textId="77777777" w:rsidTr="00E352B5">
        <w:trPr>
          <w:trHeight w:val="227"/>
        </w:trPr>
        <w:tc>
          <w:tcPr>
            <w:tcW w:w="1885" w:type="dxa"/>
            <w:hideMark/>
          </w:tcPr>
          <w:p w14:paraId="1A4A2340"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DL OFDMA</w:t>
            </w:r>
          </w:p>
        </w:tc>
        <w:tc>
          <w:tcPr>
            <w:tcW w:w="1064" w:type="dxa"/>
            <w:hideMark/>
          </w:tcPr>
          <w:p w14:paraId="29371DC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27D1DE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54EFED05"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RU Allocation, [1 2 1 2]</w:t>
            </w:r>
          </w:p>
        </w:tc>
      </w:tr>
      <w:tr w:rsidR="00EE318F" w:rsidRPr="00A06847" w14:paraId="229B564D" w14:textId="77777777" w:rsidTr="00E352B5">
        <w:trPr>
          <w:trHeight w:val="669"/>
        </w:trPr>
        <w:tc>
          <w:tcPr>
            <w:tcW w:w="1885" w:type="dxa"/>
            <w:hideMark/>
          </w:tcPr>
          <w:p w14:paraId="1B29318E"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UL SU/</w:t>
            </w:r>
          </w:p>
          <w:p w14:paraId="165EE536"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SU DUP/NDP</w:t>
            </w:r>
          </w:p>
        </w:tc>
        <w:tc>
          <w:tcPr>
            <w:tcW w:w="1064" w:type="dxa"/>
            <w:hideMark/>
          </w:tcPr>
          <w:p w14:paraId="518C0D2D"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04E258E9"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7A7982C9"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4BF0C8DD" w14:textId="77777777" w:rsidTr="00E352B5">
        <w:trPr>
          <w:trHeight w:val="227"/>
        </w:trPr>
        <w:tc>
          <w:tcPr>
            <w:tcW w:w="1885" w:type="dxa"/>
            <w:hideMark/>
          </w:tcPr>
          <w:p w14:paraId="3C4A966C"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DL SU/</w:t>
            </w:r>
          </w:p>
          <w:p w14:paraId="14798DE5"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SU DUP/NDP</w:t>
            </w:r>
          </w:p>
        </w:tc>
        <w:tc>
          <w:tcPr>
            <w:tcW w:w="1064" w:type="dxa"/>
            <w:hideMark/>
          </w:tcPr>
          <w:p w14:paraId="164549CF"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7B2D45D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12DD396D"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539C6E8B" w14:textId="77777777" w:rsidTr="00E352B5">
        <w:trPr>
          <w:trHeight w:val="227"/>
        </w:trPr>
        <w:tc>
          <w:tcPr>
            <w:tcW w:w="1885" w:type="dxa"/>
            <w:hideMark/>
          </w:tcPr>
          <w:p w14:paraId="6F569DF3"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 xml:space="preserve">DL non-OFDMA </w:t>
            </w:r>
          </w:p>
          <w:p w14:paraId="68F6610C"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MU-MIMO</w:t>
            </w:r>
          </w:p>
        </w:tc>
        <w:tc>
          <w:tcPr>
            <w:tcW w:w="1064" w:type="dxa"/>
            <w:hideMark/>
          </w:tcPr>
          <w:p w14:paraId="4EF5E73E"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AB5263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2</w:t>
            </w:r>
          </w:p>
        </w:tc>
        <w:tc>
          <w:tcPr>
            <w:tcW w:w="3675" w:type="dxa"/>
            <w:hideMark/>
          </w:tcPr>
          <w:p w14:paraId="2287ED04"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2 1 2]</w:t>
            </w:r>
          </w:p>
        </w:tc>
      </w:tr>
    </w:tbl>
    <w:p w14:paraId="3349BE43" w14:textId="609E0BBD" w:rsidR="00EE318F" w:rsidRPr="00A06847" w:rsidRDefault="00EE318F" w:rsidP="00956F6D">
      <w:pPr>
        <w:pStyle w:val="ListParagraph"/>
        <w:numPr>
          <w:ilvl w:val="0"/>
          <w:numId w:val="219"/>
        </w:numPr>
        <w:jc w:val="both"/>
        <w:rPr>
          <w:highlight w:val="lightGray"/>
        </w:rPr>
      </w:pPr>
      <w:r w:rsidRPr="00A06847">
        <w:rPr>
          <w:highlight w:val="lightGray"/>
        </w:rPr>
        <w:t>Other values are reserved</w:t>
      </w:r>
      <w:r w:rsidR="00395011" w:rsidRPr="00A06847">
        <w:rPr>
          <w:highlight w:val="lightGray"/>
        </w:rPr>
        <w:t>.</w:t>
      </w:r>
      <w:r w:rsidRPr="00A06847">
        <w:rPr>
          <w:highlight w:val="lightGray"/>
        </w:rPr>
        <w:t xml:space="preserve">  </w:t>
      </w:r>
    </w:p>
    <w:p w14:paraId="249D97D6" w14:textId="77777777" w:rsidR="00C2155F" w:rsidRPr="006C5D3C" w:rsidRDefault="00967970" w:rsidP="00C2155F">
      <w:pPr>
        <w:jc w:val="both"/>
        <w:rPr>
          <w:szCs w:val="22"/>
        </w:rPr>
      </w:pPr>
      <w:r w:rsidRPr="00A06847">
        <w:rPr>
          <w:szCs w:val="22"/>
          <w:highlight w:val="lightGray"/>
        </w:rPr>
        <w:t xml:space="preserve">[Motion 137, #SP291, </w:t>
      </w:r>
      <w:sdt>
        <w:sdtPr>
          <w:rPr>
            <w:highlight w:val="lightGray"/>
          </w:rPr>
          <w:id w:val="-864825839"/>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78370787"/>
          <w:citation/>
        </w:sdtPr>
        <w:sdtEndPr/>
        <w:sdtContent>
          <w:r w:rsidRPr="00A06847">
            <w:rPr>
              <w:szCs w:val="22"/>
              <w:highlight w:val="lightGray"/>
            </w:rPr>
            <w:fldChar w:fldCharType="begin"/>
          </w:r>
          <w:r w:rsidRPr="00A06847">
            <w:rPr>
              <w:szCs w:val="22"/>
              <w:highlight w:val="lightGray"/>
              <w:lang w:val="en-US"/>
            </w:rPr>
            <w:instrText xml:space="preserve"> CITATION 20_1238r10 \l 1033 </w:instrText>
          </w:r>
          <w:r w:rsidRPr="00A06847">
            <w:rPr>
              <w:szCs w:val="22"/>
              <w:highlight w:val="lightGray"/>
            </w:rPr>
            <w:fldChar w:fldCharType="separate"/>
          </w:r>
          <w:r w:rsidR="00671C9A" w:rsidRPr="00A06847">
            <w:rPr>
              <w:noProof/>
              <w:szCs w:val="22"/>
              <w:highlight w:val="lightGray"/>
              <w:lang w:val="en-US"/>
            </w:rPr>
            <w:t>[95]</w:t>
          </w:r>
          <w:r w:rsidRPr="00A06847">
            <w:rPr>
              <w:szCs w:val="22"/>
              <w:highlight w:val="lightGray"/>
            </w:rPr>
            <w:fldChar w:fldCharType="end"/>
          </w:r>
        </w:sdtContent>
      </w:sdt>
      <w:r w:rsidRPr="00A06847">
        <w:rPr>
          <w:szCs w:val="22"/>
          <w:highlight w:val="lightGray"/>
        </w:rPr>
        <w:t>]</w:t>
      </w:r>
    </w:p>
    <w:p w14:paraId="5BE74DAD" w14:textId="77777777" w:rsidR="00DA5ACC" w:rsidRPr="006C5D3C" w:rsidRDefault="00DA5ACC">
      <w:r w:rsidRPr="006C5D3C">
        <w:br w:type="page"/>
      </w:r>
    </w:p>
    <w:p w14:paraId="60493297" w14:textId="3B7D95C4" w:rsidR="00C2155F" w:rsidRPr="00A06847" w:rsidRDefault="003034B4" w:rsidP="00C2155F">
      <w:pPr>
        <w:jc w:val="both"/>
        <w:rPr>
          <w:highlight w:val="lightGray"/>
        </w:rPr>
      </w:pPr>
      <w:r w:rsidRPr="00A06847">
        <w:rPr>
          <w:highlight w:val="lightGray"/>
        </w:rPr>
        <w:lastRenderedPageBreak/>
        <w:t>One reserved bit in EHT-SIG is used to indicate beamformed in an EHT sounding NDP.</w:t>
      </w:r>
    </w:p>
    <w:p w14:paraId="304329A7" w14:textId="77777777" w:rsidR="00C2155F" w:rsidRPr="00A06847" w:rsidRDefault="003034B4" w:rsidP="00C2155F">
      <w:pPr>
        <w:pStyle w:val="ListParagraph"/>
        <w:numPr>
          <w:ilvl w:val="0"/>
          <w:numId w:val="219"/>
        </w:numPr>
        <w:jc w:val="both"/>
        <w:rPr>
          <w:highlight w:val="lightGray"/>
        </w:rPr>
      </w:pPr>
      <w:r w:rsidRPr="00A06847">
        <w:rPr>
          <w:highlight w:val="lightGray"/>
        </w:rPr>
        <w:t>This is for R1.</w:t>
      </w:r>
    </w:p>
    <w:p w14:paraId="0637E0B4" w14:textId="1BA1B793" w:rsidR="003034B4" w:rsidRPr="00A06847" w:rsidRDefault="003034B4" w:rsidP="00C2155F">
      <w:pPr>
        <w:jc w:val="both"/>
        <w:rPr>
          <w:highlight w:val="lightGray"/>
        </w:rPr>
      </w:pPr>
      <w:r w:rsidRPr="00A06847">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A06847" w:rsidRDefault="00C2155F" w:rsidP="003034B4">
      <w:pPr>
        <w:jc w:val="both"/>
        <w:rPr>
          <w:highlight w:val="lightGray"/>
        </w:rPr>
      </w:pPr>
      <w:r w:rsidRPr="00A06847">
        <w:rPr>
          <w:szCs w:val="22"/>
          <w:highlight w:val="lightGray"/>
        </w:rPr>
        <w:t xml:space="preserve">[Motion 142, #SP299, </w:t>
      </w:r>
      <w:sdt>
        <w:sdtPr>
          <w:rPr>
            <w:szCs w:val="22"/>
            <w:highlight w:val="lightGray"/>
          </w:rPr>
          <w:id w:val="275680776"/>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0875294"/>
          <w:citation/>
        </w:sdtPr>
        <w:sdtEnd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671C9A" w:rsidRPr="00A06847">
            <w:rPr>
              <w:noProof/>
              <w:szCs w:val="22"/>
              <w:highlight w:val="lightGray"/>
              <w:lang w:val="en-US"/>
            </w:rPr>
            <w:t>[97]</w:t>
          </w:r>
          <w:r w:rsidRPr="00A06847">
            <w:rPr>
              <w:szCs w:val="22"/>
              <w:highlight w:val="lightGray"/>
            </w:rPr>
            <w:fldChar w:fldCharType="end"/>
          </w:r>
        </w:sdtContent>
      </w:sdt>
      <w:r w:rsidRPr="00A06847">
        <w:rPr>
          <w:szCs w:val="22"/>
          <w:highlight w:val="lightGray"/>
        </w:rPr>
        <w:t>]</w:t>
      </w:r>
    </w:p>
    <w:p w14:paraId="19992CED" w14:textId="77777777" w:rsidR="00B56753" w:rsidRPr="00A06847" w:rsidRDefault="00B56753" w:rsidP="00B56753">
      <w:pPr>
        <w:jc w:val="both"/>
        <w:rPr>
          <w:highlight w:val="lightGray"/>
        </w:rPr>
      </w:pPr>
    </w:p>
    <w:p w14:paraId="4AE90BEC" w14:textId="55855BB3" w:rsidR="00B56753" w:rsidRPr="00A06847" w:rsidRDefault="00B5496A" w:rsidP="00B56753">
      <w:pPr>
        <w:jc w:val="both"/>
        <w:rPr>
          <w:highlight w:val="lightGray"/>
        </w:rPr>
      </w:pPr>
      <w:r w:rsidRPr="00A06847">
        <w:rPr>
          <w:highlight w:val="lightGray"/>
        </w:rPr>
        <w:t>T</w:t>
      </w:r>
      <w:r w:rsidR="00B56753" w:rsidRPr="00A06847">
        <w:rPr>
          <w:highlight w:val="lightGray"/>
        </w:rPr>
        <w:t>he U-SIG in NDP carr</w:t>
      </w:r>
      <w:r w:rsidRPr="00A06847">
        <w:rPr>
          <w:highlight w:val="lightGray"/>
        </w:rPr>
        <w:t>ies</w:t>
      </w:r>
      <w:r w:rsidR="00B56753" w:rsidRPr="00A06847">
        <w:rPr>
          <w:highlight w:val="lightGray"/>
        </w:rPr>
        <w:t xml:space="preserve"> the puncturing information for the entire PPDU BW</w:t>
      </w:r>
      <w:r w:rsidRPr="00A06847">
        <w:rPr>
          <w:highlight w:val="lightGray"/>
        </w:rPr>
        <w:t>.</w:t>
      </w:r>
    </w:p>
    <w:p w14:paraId="36EC56F2" w14:textId="6F996A91" w:rsidR="00B56753" w:rsidRPr="00A06847" w:rsidRDefault="00B5496A" w:rsidP="00035D4A">
      <w:pPr>
        <w:pStyle w:val="ListParagraph"/>
        <w:numPr>
          <w:ilvl w:val="0"/>
          <w:numId w:val="231"/>
        </w:numPr>
        <w:jc w:val="both"/>
        <w:rPr>
          <w:highlight w:val="lightGray"/>
        </w:rPr>
      </w:pPr>
      <w:r w:rsidRPr="00A06847">
        <w:rPr>
          <w:highlight w:val="lightGray"/>
        </w:rPr>
        <w:t xml:space="preserve">The same </w:t>
      </w:r>
      <w:r w:rsidR="00B56753" w:rsidRPr="00A06847">
        <w:rPr>
          <w:highlight w:val="lightGray"/>
        </w:rPr>
        <w:t>5</w:t>
      </w:r>
      <w:r w:rsidRPr="00A06847">
        <w:rPr>
          <w:highlight w:val="lightGray"/>
        </w:rPr>
        <w:t>-</w:t>
      </w:r>
      <w:r w:rsidR="00B56753" w:rsidRPr="00A06847">
        <w:rPr>
          <w:highlight w:val="lightGray"/>
        </w:rPr>
        <w:t xml:space="preserve">bit field as </w:t>
      </w:r>
      <w:r w:rsidR="00324A31" w:rsidRPr="00A06847">
        <w:rPr>
          <w:highlight w:val="lightGray"/>
        </w:rPr>
        <w:t xml:space="preserve">the </w:t>
      </w:r>
      <w:r w:rsidR="00B56753" w:rsidRPr="00A06847">
        <w:rPr>
          <w:highlight w:val="lightGray"/>
        </w:rPr>
        <w:t>other non-OFDMA PPDUs</w:t>
      </w:r>
      <w:r w:rsidR="00324A31" w:rsidRPr="00A06847">
        <w:rPr>
          <w:highlight w:val="lightGray"/>
        </w:rPr>
        <w:t>.</w:t>
      </w:r>
      <w:r w:rsidR="00B56753" w:rsidRPr="00A06847">
        <w:rPr>
          <w:highlight w:val="lightGray"/>
        </w:rPr>
        <w:t xml:space="preserve">  </w:t>
      </w:r>
    </w:p>
    <w:p w14:paraId="6B0138C7" w14:textId="3A3DF96F" w:rsidR="00AA68D7" w:rsidRPr="00A06847" w:rsidRDefault="00AA68D7" w:rsidP="00AA68D7">
      <w:pPr>
        <w:jc w:val="both"/>
        <w:rPr>
          <w:szCs w:val="22"/>
          <w:highlight w:val="lightGray"/>
        </w:rPr>
      </w:pPr>
      <w:r w:rsidRPr="00A06847">
        <w:rPr>
          <w:szCs w:val="22"/>
          <w:highlight w:val="lightGray"/>
        </w:rPr>
        <w:t xml:space="preserve">[Motion 142, #SP306, </w:t>
      </w:r>
      <w:sdt>
        <w:sdtPr>
          <w:rPr>
            <w:szCs w:val="22"/>
            <w:highlight w:val="lightGray"/>
          </w:rPr>
          <w:id w:val="947509456"/>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3459100"/>
          <w:citation/>
        </w:sdtPr>
        <w:sdtEndPr/>
        <w:sdtContent>
          <w:r w:rsidRPr="00A06847">
            <w:rPr>
              <w:szCs w:val="22"/>
              <w:highlight w:val="lightGray"/>
            </w:rPr>
            <w:fldChar w:fldCharType="begin"/>
          </w:r>
          <w:r w:rsidRPr="00A06847">
            <w:rPr>
              <w:szCs w:val="22"/>
              <w:highlight w:val="lightGray"/>
              <w:lang w:val="en-US"/>
            </w:rPr>
            <w:instrText xml:space="preserve"> CITATION 20_1436r6 \l 1033 </w:instrText>
          </w:r>
          <w:r w:rsidRPr="00A06847">
            <w:rPr>
              <w:szCs w:val="22"/>
              <w:highlight w:val="lightGray"/>
            </w:rPr>
            <w:fldChar w:fldCharType="separate"/>
          </w:r>
          <w:r w:rsidR="00671C9A" w:rsidRPr="00A06847">
            <w:rPr>
              <w:noProof/>
              <w:szCs w:val="22"/>
              <w:highlight w:val="lightGray"/>
              <w:lang w:val="en-US"/>
            </w:rPr>
            <w:t>[98]</w:t>
          </w:r>
          <w:r w:rsidRPr="00A06847">
            <w:rPr>
              <w:szCs w:val="22"/>
              <w:highlight w:val="lightGray"/>
            </w:rPr>
            <w:fldChar w:fldCharType="end"/>
          </w:r>
        </w:sdtContent>
      </w:sdt>
      <w:r w:rsidRPr="00A06847">
        <w:rPr>
          <w:szCs w:val="22"/>
          <w:highlight w:val="lightGray"/>
        </w:rPr>
        <w:t>]</w:t>
      </w:r>
    </w:p>
    <w:p w14:paraId="1CA318C6" w14:textId="77777777" w:rsidR="00CB3864" w:rsidRPr="00A06847" w:rsidRDefault="00CB3864" w:rsidP="00AA68D7">
      <w:pPr>
        <w:jc w:val="both"/>
        <w:rPr>
          <w:szCs w:val="22"/>
          <w:highlight w:val="lightGray"/>
        </w:rPr>
      </w:pPr>
    </w:p>
    <w:p w14:paraId="2AB59339" w14:textId="7C2483E5" w:rsidR="00A32994" w:rsidRPr="00A06847" w:rsidRDefault="00FB7C7D" w:rsidP="00A32994">
      <w:pPr>
        <w:jc w:val="both"/>
        <w:rPr>
          <w:highlight w:val="lightGray"/>
          <w:lang w:val="en-US"/>
        </w:rPr>
      </w:pPr>
      <w:r w:rsidRPr="00A06847">
        <w:rPr>
          <w:highlight w:val="lightGray"/>
          <w:lang w:val="en-US"/>
        </w:rPr>
        <w:t xml:space="preserve">Two </w:t>
      </w:r>
      <w:r w:rsidR="00A32994" w:rsidRPr="00A06847">
        <w:rPr>
          <w:highlight w:val="lightGray"/>
          <w:lang w:val="en-US"/>
        </w:rPr>
        <w:t>different kinds of reserved bits in the EHT preamble</w:t>
      </w:r>
      <w:r w:rsidRPr="00A06847">
        <w:rPr>
          <w:highlight w:val="lightGray"/>
          <w:lang w:val="en-US"/>
        </w:rPr>
        <w:t xml:space="preserve"> are required.</w:t>
      </w:r>
    </w:p>
    <w:p w14:paraId="12DDBFDC"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 xml:space="preserve">Validate </w:t>
      </w:r>
    </w:p>
    <w:p w14:paraId="60161FB4" w14:textId="67FC0146"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Terminate as Rx behavior for an R1 device</w:t>
      </w:r>
      <w:r w:rsidR="00FB7C7D" w:rsidRPr="00A06847">
        <w:rPr>
          <w:highlight w:val="lightGray"/>
          <w:lang w:val="en-US"/>
        </w:rPr>
        <w:t>.</w:t>
      </w:r>
    </w:p>
    <w:p w14:paraId="4BCB32DA"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Disregard</w:t>
      </w:r>
    </w:p>
    <w:p w14:paraId="6144D370" w14:textId="68F5FFD0"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Don’t Care or Ignore as Rx behavior for an R1 device</w:t>
      </w:r>
      <w:r w:rsidR="00FB7C7D" w:rsidRPr="00A06847">
        <w:rPr>
          <w:highlight w:val="lightGray"/>
          <w:lang w:val="en-US"/>
        </w:rPr>
        <w:t>.</w:t>
      </w:r>
      <w:r w:rsidRPr="00A06847">
        <w:rPr>
          <w:highlight w:val="lightGray"/>
          <w:lang w:val="en-US"/>
        </w:rPr>
        <w:t xml:space="preserve">  </w:t>
      </w:r>
    </w:p>
    <w:p w14:paraId="7D8475A1" w14:textId="50B28F41" w:rsidR="007F58DF" w:rsidRPr="00A06847" w:rsidRDefault="007F58DF" w:rsidP="007F58DF">
      <w:pPr>
        <w:jc w:val="both"/>
        <w:rPr>
          <w:highlight w:val="lightGray"/>
          <w:lang w:val="en-US"/>
        </w:rPr>
      </w:pPr>
      <w:r w:rsidRPr="00A06847">
        <w:rPr>
          <w:szCs w:val="22"/>
          <w:highlight w:val="lightGray"/>
        </w:rPr>
        <w:t xml:space="preserve">[Motion 144, #SP321, </w:t>
      </w:r>
      <w:sdt>
        <w:sdtPr>
          <w:rPr>
            <w:szCs w:val="22"/>
            <w:highlight w:val="lightGray"/>
          </w:rPr>
          <w:id w:val="123172965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42562052"/>
          <w:citation/>
        </w:sdtPr>
        <w:sdtEndPr/>
        <w:sdtContent>
          <w:r w:rsidR="007B0779" w:rsidRPr="00A06847">
            <w:rPr>
              <w:szCs w:val="22"/>
              <w:highlight w:val="lightGray"/>
            </w:rPr>
            <w:fldChar w:fldCharType="begin"/>
          </w:r>
          <w:r w:rsidR="007B0779" w:rsidRPr="00A06847">
            <w:rPr>
              <w:szCs w:val="22"/>
              <w:highlight w:val="lightGray"/>
              <w:lang w:val="en-US"/>
            </w:rPr>
            <w:instrText xml:space="preserve"> CITATION 20_1829r0 \l 1033 </w:instrText>
          </w:r>
          <w:r w:rsidR="007B0779" w:rsidRPr="00A06847">
            <w:rPr>
              <w:szCs w:val="22"/>
              <w:highlight w:val="lightGray"/>
            </w:rPr>
            <w:fldChar w:fldCharType="separate"/>
          </w:r>
          <w:r w:rsidR="00671C9A" w:rsidRPr="00A06847">
            <w:rPr>
              <w:noProof/>
              <w:szCs w:val="22"/>
              <w:highlight w:val="lightGray"/>
              <w:lang w:val="en-US"/>
            </w:rPr>
            <w:t>[99]</w:t>
          </w:r>
          <w:r w:rsidR="007B0779" w:rsidRPr="00A06847">
            <w:rPr>
              <w:szCs w:val="22"/>
              <w:highlight w:val="lightGray"/>
            </w:rPr>
            <w:fldChar w:fldCharType="end"/>
          </w:r>
        </w:sdtContent>
      </w:sdt>
      <w:r w:rsidR="007B0779" w:rsidRPr="00A06847">
        <w:rPr>
          <w:szCs w:val="22"/>
          <w:highlight w:val="lightGray"/>
        </w:rPr>
        <w:t>]</w:t>
      </w:r>
    </w:p>
    <w:p w14:paraId="61756E61" w14:textId="70EA19CF" w:rsidR="00A32994" w:rsidRPr="00A06847" w:rsidRDefault="007F58DF" w:rsidP="007F58DF">
      <w:pPr>
        <w:tabs>
          <w:tab w:val="left" w:pos="5983"/>
        </w:tabs>
        <w:jc w:val="both"/>
        <w:rPr>
          <w:szCs w:val="22"/>
          <w:highlight w:val="lightGray"/>
          <w:lang w:val="en-US"/>
        </w:rPr>
      </w:pPr>
      <w:r w:rsidRPr="00A06847">
        <w:rPr>
          <w:szCs w:val="22"/>
          <w:highlight w:val="lightGray"/>
          <w:lang w:val="en-US"/>
        </w:rPr>
        <w:tab/>
      </w:r>
    </w:p>
    <w:p w14:paraId="6C631E00" w14:textId="32B89EC2" w:rsidR="00CB3864" w:rsidRPr="00A06847" w:rsidRDefault="00FB7C7D" w:rsidP="00CB3864">
      <w:pPr>
        <w:jc w:val="both"/>
        <w:rPr>
          <w:highlight w:val="lightGray"/>
          <w:lang w:val="en-US"/>
        </w:rPr>
      </w:pPr>
      <w:r w:rsidRPr="00A06847">
        <w:rPr>
          <w:highlight w:val="lightGray"/>
          <w:lang w:val="en-US"/>
        </w:rPr>
        <w:t xml:space="preserve">There are </w:t>
      </w:r>
      <w:r w:rsidR="00CB3864" w:rsidRPr="00A06847">
        <w:rPr>
          <w:highlight w:val="lightGray"/>
          <w:lang w:val="en-US"/>
        </w:rPr>
        <w:t>3 validate bits in the U-SIG</w:t>
      </w:r>
      <w:r w:rsidRPr="00A06847">
        <w:rPr>
          <w:highlight w:val="lightGray"/>
          <w:lang w:val="en-US"/>
        </w:rPr>
        <w:t xml:space="preserve"> as follows.</w:t>
      </w:r>
    </w:p>
    <w:p w14:paraId="3182D20C" w14:textId="19A3440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Punctured </w:t>
      </w:r>
      <w:r w:rsidR="00FB7C7D" w:rsidRPr="00A06847">
        <w:rPr>
          <w:highlight w:val="lightGray"/>
          <w:lang w:val="en-US"/>
        </w:rPr>
        <w:t xml:space="preserve">Channel Indication </w:t>
      </w:r>
      <w:r w:rsidRPr="00A06847">
        <w:rPr>
          <w:highlight w:val="lightGray"/>
          <w:lang w:val="en-US"/>
        </w:rPr>
        <w:t>field</w:t>
      </w:r>
      <w:r w:rsidR="00FB7C7D" w:rsidRPr="00A06847">
        <w:rPr>
          <w:highlight w:val="lightGray"/>
          <w:lang w:val="en-US"/>
        </w:rPr>
        <w:t>.</w:t>
      </w:r>
    </w:p>
    <w:p w14:paraId="02C0ED81" w14:textId="0D90E22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the PPDU </w:t>
      </w:r>
      <w:r w:rsidR="00FB7C7D" w:rsidRPr="00A06847">
        <w:rPr>
          <w:highlight w:val="lightGray"/>
          <w:lang w:val="en-US"/>
        </w:rPr>
        <w:t xml:space="preserve">Type And Compression </w:t>
      </w:r>
      <w:r w:rsidR="00F87AE5" w:rsidRPr="00A06847">
        <w:rPr>
          <w:highlight w:val="lightGray"/>
          <w:lang w:val="en-US"/>
        </w:rPr>
        <w:t>m</w:t>
      </w:r>
      <w:r w:rsidR="00FB7C7D" w:rsidRPr="00A06847">
        <w:rPr>
          <w:highlight w:val="lightGray"/>
          <w:lang w:val="en-US"/>
        </w:rPr>
        <w:t xml:space="preserve">ode </w:t>
      </w:r>
      <w:r w:rsidRPr="00A06847">
        <w:rPr>
          <w:highlight w:val="lightGray"/>
          <w:lang w:val="en-US"/>
        </w:rPr>
        <w:t>field</w:t>
      </w:r>
      <w:r w:rsidR="00FB7C7D" w:rsidRPr="00A06847">
        <w:rPr>
          <w:highlight w:val="lightGray"/>
          <w:lang w:val="en-US"/>
        </w:rPr>
        <w:t>.</w:t>
      </w:r>
    </w:p>
    <w:p w14:paraId="3E642ADB" w14:textId="0ECC27A3"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1 more to tell R1 devices to terminate processing in certain R2 transmissions (which still use an R1 PPDU type and R1 puncturing pattern)</w:t>
      </w:r>
      <w:r w:rsidR="00FB7C7D" w:rsidRPr="00A06847">
        <w:rPr>
          <w:highlight w:val="lightGray"/>
          <w:lang w:val="en-US"/>
        </w:rPr>
        <w:t>.</w:t>
      </w:r>
    </w:p>
    <w:p w14:paraId="0475EF0F" w14:textId="2D1F4261" w:rsidR="00CB3864" w:rsidRPr="00A06847" w:rsidRDefault="00CB3864" w:rsidP="00CB3864">
      <w:pPr>
        <w:pStyle w:val="ListParagraph"/>
        <w:numPr>
          <w:ilvl w:val="1"/>
          <w:numId w:val="243"/>
        </w:numPr>
        <w:jc w:val="both"/>
        <w:rPr>
          <w:highlight w:val="lightGray"/>
          <w:lang w:val="en-US"/>
        </w:rPr>
      </w:pPr>
      <w:r w:rsidRPr="00A06847">
        <w:rPr>
          <w:highlight w:val="lightGray"/>
          <w:lang w:val="en-US"/>
        </w:rPr>
        <w:t>NOTE</w:t>
      </w:r>
      <w:r w:rsidR="008F0A45" w:rsidRPr="00A06847">
        <w:rPr>
          <w:highlight w:val="lightGray"/>
          <w:lang w:val="en-US"/>
        </w:rPr>
        <w:t xml:space="preserve"> –</w:t>
      </w:r>
      <w:r w:rsidR="00FB7C7D" w:rsidRPr="00A06847">
        <w:rPr>
          <w:highlight w:val="lightGray"/>
          <w:lang w:val="en-US"/>
        </w:rPr>
        <w:t xml:space="preserve"> </w:t>
      </w:r>
      <w:r w:rsidRPr="00A06847">
        <w:rPr>
          <w:highlight w:val="lightGray"/>
          <w:lang w:val="en-US"/>
        </w:rPr>
        <w:t xml:space="preserve">Definitions of R1 and R2 devices are TBD.  </w:t>
      </w:r>
    </w:p>
    <w:p w14:paraId="2F4F7ACF" w14:textId="62B69398" w:rsidR="00CB3864" w:rsidRPr="00A06847" w:rsidRDefault="007B0779" w:rsidP="00AA68D7">
      <w:pPr>
        <w:jc w:val="both"/>
        <w:rPr>
          <w:highlight w:val="lightGray"/>
          <w:lang w:val="en-US"/>
        </w:rPr>
      </w:pPr>
      <w:r w:rsidRPr="00A06847">
        <w:rPr>
          <w:szCs w:val="22"/>
          <w:highlight w:val="lightGray"/>
        </w:rPr>
        <w:t xml:space="preserve">[Motion 144, #SP322, </w:t>
      </w:r>
      <w:sdt>
        <w:sdtPr>
          <w:rPr>
            <w:szCs w:val="22"/>
            <w:highlight w:val="lightGray"/>
          </w:rPr>
          <w:id w:val="-214187815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34157270"/>
          <w:citation/>
        </w:sdtPr>
        <w:sdtEnd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671C9A" w:rsidRPr="00A06847">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11EB694B" w14:textId="77777777" w:rsidR="007B0779" w:rsidRPr="00A06847" w:rsidRDefault="007B0779" w:rsidP="00AA68D7">
      <w:pPr>
        <w:jc w:val="both"/>
        <w:rPr>
          <w:highlight w:val="lightGray"/>
        </w:rPr>
      </w:pPr>
    </w:p>
    <w:p w14:paraId="5D8EC1FB" w14:textId="4DC41F83" w:rsidR="007702E6" w:rsidRPr="00A06847" w:rsidRDefault="00FB7C7D" w:rsidP="007702E6">
      <w:pPr>
        <w:jc w:val="both"/>
        <w:rPr>
          <w:highlight w:val="lightGray"/>
          <w:lang w:val="en-US"/>
        </w:rPr>
      </w:pPr>
      <w:r w:rsidRPr="00A06847">
        <w:rPr>
          <w:highlight w:val="lightGray"/>
          <w:lang w:val="en-US"/>
        </w:rPr>
        <w:t>T</w:t>
      </w:r>
      <w:r w:rsidR="007702E6" w:rsidRPr="00A06847">
        <w:rPr>
          <w:highlight w:val="lightGray"/>
          <w:lang w:val="en-US"/>
        </w:rPr>
        <w:t>he following rule</w:t>
      </w:r>
      <w:r w:rsidRPr="00A06847">
        <w:rPr>
          <w:highlight w:val="lightGray"/>
          <w:lang w:val="en-US"/>
        </w:rPr>
        <w:t>s</w:t>
      </w:r>
      <w:r w:rsidR="007702E6" w:rsidRPr="00A06847">
        <w:rPr>
          <w:highlight w:val="lightGray"/>
          <w:lang w:val="en-US"/>
        </w:rPr>
        <w:t xml:space="preserve"> about any new potential entries of RU allocation table in R2</w:t>
      </w:r>
      <w:r w:rsidRPr="00A06847">
        <w:rPr>
          <w:highlight w:val="lightGray"/>
          <w:lang w:val="en-US"/>
        </w:rPr>
        <w:t xml:space="preserve"> are defined.</w:t>
      </w:r>
      <w:r w:rsidR="007702E6" w:rsidRPr="00A06847">
        <w:rPr>
          <w:highlight w:val="lightGray"/>
          <w:lang w:val="en-US"/>
        </w:rPr>
        <w:t xml:space="preserve"> </w:t>
      </w:r>
    </w:p>
    <w:p w14:paraId="48B4A5EE" w14:textId="77777777"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Values greater than 303</w:t>
      </w:r>
    </w:p>
    <w:p w14:paraId="554E7CF1" w14:textId="01D24D31" w:rsidR="007702E6" w:rsidRPr="00A06847" w:rsidRDefault="007702E6" w:rsidP="007702E6">
      <w:pPr>
        <w:pStyle w:val="ListParagraph"/>
        <w:numPr>
          <w:ilvl w:val="1"/>
          <w:numId w:val="245"/>
        </w:numPr>
        <w:jc w:val="both"/>
        <w:rPr>
          <w:highlight w:val="lightGray"/>
          <w:lang w:val="en-US"/>
        </w:rPr>
      </w:pPr>
      <w:r w:rsidRPr="00A06847">
        <w:rPr>
          <w:highlight w:val="lightGray"/>
          <w:lang w:val="en-US"/>
        </w:rPr>
        <w:t>For any states of the RU allocation sub-field that are defined as reserved in R1, R1 device can assume that “Field value modulo 8 +1” tells the number of R2 users</w:t>
      </w:r>
      <w:r w:rsidR="00FB7C7D" w:rsidRPr="00A06847">
        <w:rPr>
          <w:highlight w:val="lightGray"/>
          <w:lang w:val="en-US"/>
        </w:rPr>
        <w:t>.</w:t>
      </w:r>
    </w:p>
    <w:p w14:paraId="58B0E92F" w14:textId="0DDCA771"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When reserved values &lt; 303 are used, R1 devices will terminate reception</w:t>
      </w:r>
      <w:r w:rsidR="00C74B91" w:rsidRPr="00A06847">
        <w:rPr>
          <w:highlight w:val="lightGray"/>
          <w:lang w:val="en-US"/>
        </w:rPr>
        <w:t>.</w:t>
      </w:r>
      <w:r w:rsidRPr="00A06847">
        <w:rPr>
          <w:highlight w:val="lightGray"/>
          <w:lang w:val="en-US"/>
        </w:rPr>
        <w:t xml:space="preserve">  </w:t>
      </w:r>
    </w:p>
    <w:p w14:paraId="3B2073C5" w14:textId="24F8F555" w:rsidR="00480879" w:rsidRPr="00480879" w:rsidRDefault="00480879" w:rsidP="00AA68D7">
      <w:pPr>
        <w:jc w:val="both"/>
        <w:rPr>
          <w:lang w:val="en-US"/>
        </w:rPr>
      </w:pPr>
      <w:r w:rsidRPr="00A06847">
        <w:rPr>
          <w:szCs w:val="22"/>
          <w:highlight w:val="lightGray"/>
        </w:rPr>
        <w:t xml:space="preserve">[Motion 144, #SP323, </w:t>
      </w:r>
      <w:sdt>
        <w:sdtPr>
          <w:rPr>
            <w:szCs w:val="22"/>
            <w:highlight w:val="lightGray"/>
          </w:rPr>
          <w:id w:val="-743489303"/>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93031561"/>
          <w:citation/>
        </w:sdtPr>
        <w:sdtEnd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671C9A" w:rsidRPr="00A06847">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7485B7C1" w14:textId="56746DA2" w:rsidR="00F53816" w:rsidRDefault="00554B47" w:rsidP="00554B47">
      <w:pPr>
        <w:pStyle w:val="Heading3"/>
      </w:pPr>
      <w:bookmarkStart w:id="598" w:name="_Toc61430491"/>
      <w:r>
        <w:t>EHT-SIG</w:t>
      </w:r>
      <w:bookmarkEnd w:id="598"/>
    </w:p>
    <w:p w14:paraId="29C4FD00" w14:textId="77777777" w:rsidR="009E479C" w:rsidRPr="00A06847" w:rsidRDefault="009E479C" w:rsidP="009E479C">
      <w:pPr>
        <w:jc w:val="both"/>
        <w:rPr>
          <w:highlight w:val="lightGray"/>
          <w:lang w:val="en-US"/>
        </w:rPr>
      </w:pPr>
      <w:r w:rsidRPr="00A06847">
        <w:rPr>
          <w:highlight w:val="lightGray"/>
          <w:lang w:val="en-US"/>
        </w:rPr>
        <w:t>There shall be a variable MCS and variable length EHT-SIG, immediately after the U-SIG, in an EHT PPDU sent to multiple users.</w:t>
      </w:r>
    </w:p>
    <w:p w14:paraId="052AAFF6" w14:textId="77777777" w:rsidR="009E479C" w:rsidRPr="00A06847" w:rsidRDefault="009E479C" w:rsidP="009E479C">
      <w:pPr>
        <w:jc w:val="both"/>
        <w:rPr>
          <w:highlight w:val="lightGray"/>
          <w:lang w:val="en-US"/>
        </w:rPr>
      </w:pPr>
      <w:r w:rsidRPr="00A06847">
        <w:rPr>
          <w:highlight w:val="lightGray"/>
          <w:lang w:val="en-US"/>
        </w:rPr>
        <w:t xml:space="preserve">[Motion 43, </w:t>
      </w:r>
      <w:sdt>
        <w:sdtPr>
          <w:rPr>
            <w:highlight w:val="lightGray"/>
            <w:lang w:val="en-US"/>
          </w:rPr>
          <w:id w:val="-401209767"/>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9417755"/>
          <w:citation/>
        </w:sdtPr>
        <w:sdtEnd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4D572904" w14:textId="77777777" w:rsidR="00774482" w:rsidRPr="00A06847" w:rsidRDefault="00774482" w:rsidP="009E479C">
      <w:pPr>
        <w:jc w:val="both"/>
        <w:rPr>
          <w:highlight w:val="lightGray"/>
          <w:lang w:val="en-US"/>
        </w:rPr>
      </w:pPr>
    </w:p>
    <w:p w14:paraId="381547DA" w14:textId="47014001" w:rsidR="00774482" w:rsidRPr="00A06847" w:rsidRDefault="00774482" w:rsidP="00774482">
      <w:pPr>
        <w:tabs>
          <w:tab w:val="left" w:pos="945"/>
        </w:tabs>
        <w:rPr>
          <w:szCs w:val="22"/>
          <w:highlight w:val="lightGray"/>
        </w:rPr>
      </w:pPr>
      <w:r w:rsidRPr="00A06847">
        <w:rPr>
          <w:szCs w:val="22"/>
          <w:highlight w:val="lightGray"/>
        </w:rPr>
        <w:t>EHT-SIG support the following MCSs</w:t>
      </w:r>
      <w:r w:rsidR="00E85EEC" w:rsidRPr="00A06847">
        <w:rPr>
          <w:szCs w:val="22"/>
          <w:highlight w:val="lightGray"/>
        </w:rPr>
        <w:t>:</w:t>
      </w:r>
    </w:p>
    <w:p w14:paraId="215391D5" w14:textId="74F2D232" w:rsidR="00774482" w:rsidRPr="00A06847" w:rsidRDefault="00774482" w:rsidP="00774482">
      <w:pPr>
        <w:pStyle w:val="ListParagraph"/>
        <w:numPr>
          <w:ilvl w:val="0"/>
          <w:numId w:val="170"/>
        </w:numPr>
        <w:tabs>
          <w:tab w:val="left" w:pos="945"/>
        </w:tabs>
        <w:rPr>
          <w:szCs w:val="22"/>
          <w:highlight w:val="lightGray"/>
        </w:rPr>
      </w:pPr>
      <w:r w:rsidRPr="00A06847">
        <w:rPr>
          <w:szCs w:val="22"/>
          <w:highlight w:val="lightGray"/>
        </w:rPr>
        <w:t>MCS</w:t>
      </w:r>
      <w:r w:rsidR="00A52486" w:rsidRPr="00A06847">
        <w:rPr>
          <w:szCs w:val="22"/>
          <w:highlight w:val="lightGray"/>
        </w:rPr>
        <w:t xml:space="preserve"> </w:t>
      </w:r>
      <w:r w:rsidRPr="00A06847">
        <w:rPr>
          <w:szCs w:val="22"/>
          <w:highlight w:val="lightGray"/>
        </w:rPr>
        <w:t>0, MCS</w:t>
      </w:r>
      <w:r w:rsidR="00A52486" w:rsidRPr="00A06847">
        <w:rPr>
          <w:szCs w:val="22"/>
          <w:highlight w:val="lightGray"/>
        </w:rPr>
        <w:t xml:space="preserve"> </w:t>
      </w:r>
      <w:r w:rsidRPr="00A06847">
        <w:rPr>
          <w:szCs w:val="22"/>
          <w:highlight w:val="lightGray"/>
        </w:rPr>
        <w:t>1, MCS</w:t>
      </w:r>
      <w:r w:rsidR="00A52486" w:rsidRPr="00A06847">
        <w:rPr>
          <w:szCs w:val="22"/>
          <w:highlight w:val="lightGray"/>
        </w:rPr>
        <w:t xml:space="preserve"> </w:t>
      </w:r>
      <w:r w:rsidRPr="00A06847">
        <w:rPr>
          <w:szCs w:val="22"/>
          <w:highlight w:val="lightGray"/>
        </w:rPr>
        <w:t>3</w:t>
      </w:r>
      <w:r w:rsidR="00A52486" w:rsidRPr="00A06847">
        <w:rPr>
          <w:szCs w:val="22"/>
          <w:highlight w:val="lightGray"/>
        </w:rPr>
        <w:t>,</w:t>
      </w:r>
      <w:r w:rsidRPr="00A06847">
        <w:rPr>
          <w:szCs w:val="22"/>
          <w:highlight w:val="lightGray"/>
        </w:rPr>
        <w:t xml:space="preserve"> and ‘MCS0+DCM’</w:t>
      </w:r>
      <w:r w:rsidR="00E85EEC" w:rsidRPr="00A06847">
        <w:rPr>
          <w:szCs w:val="22"/>
          <w:highlight w:val="lightGray"/>
        </w:rPr>
        <w:t>.</w:t>
      </w:r>
      <w:r w:rsidRPr="00A06847">
        <w:rPr>
          <w:szCs w:val="22"/>
          <w:highlight w:val="lightGray"/>
        </w:rPr>
        <w:t xml:space="preserve">  </w:t>
      </w:r>
    </w:p>
    <w:p w14:paraId="65850B6C" w14:textId="1983CED0" w:rsidR="003919B6" w:rsidRPr="00A06847" w:rsidRDefault="003919B6" w:rsidP="003919B6">
      <w:pPr>
        <w:jc w:val="both"/>
        <w:rPr>
          <w:highlight w:val="lightGray"/>
          <w:lang w:val="en-US"/>
        </w:rPr>
      </w:pPr>
      <w:r w:rsidRPr="00A06847">
        <w:rPr>
          <w:highlight w:val="lightGray"/>
          <w:lang w:val="en-US"/>
        </w:rPr>
        <w:t xml:space="preserve">[Motion 135, #SP215, </w:t>
      </w:r>
      <w:sdt>
        <w:sdtPr>
          <w:rPr>
            <w:highlight w:val="lightGray"/>
            <w:lang w:val="en-US"/>
          </w:rPr>
          <w:id w:val="-64951316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70331686"/>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09A64D59" w14:textId="77777777" w:rsidR="00774482" w:rsidRPr="00A06847" w:rsidRDefault="00774482" w:rsidP="00774482">
      <w:pPr>
        <w:jc w:val="both"/>
        <w:rPr>
          <w:szCs w:val="22"/>
          <w:highlight w:val="lightGray"/>
          <w:lang w:val="en-US"/>
        </w:rPr>
      </w:pPr>
    </w:p>
    <w:p w14:paraId="2E1D7D2F" w14:textId="6C15F697" w:rsidR="004C415B" w:rsidRPr="00A06847" w:rsidRDefault="00E85EEC" w:rsidP="004C415B">
      <w:pPr>
        <w:jc w:val="both"/>
        <w:rPr>
          <w:szCs w:val="22"/>
          <w:highlight w:val="lightGray"/>
        </w:rPr>
      </w:pPr>
      <w:r w:rsidRPr="00A06847">
        <w:rPr>
          <w:szCs w:val="22"/>
          <w:highlight w:val="lightGray"/>
        </w:rPr>
        <w:t>802.</w:t>
      </w:r>
      <w:r w:rsidR="004C415B" w:rsidRPr="00A06847">
        <w:rPr>
          <w:szCs w:val="22"/>
          <w:highlight w:val="lightGray"/>
        </w:rPr>
        <w:t xml:space="preserve">11be </w:t>
      </w:r>
      <w:r w:rsidRPr="00A06847">
        <w:rPr>
          <w:szCs w:val="22"/>
          <w:highlight w:val="lightGray"/>
        </w:rPr>
        <w:t xml:space="preserve">does </w:t>
      </w:r>
      <w:r w:rsidR="004C415B" w:rsidRPr="00A06847">
        <w:rPr>
          <w:szCs w:val="22"/>
          <w:highlight w:val="lightGray"/>
        </w:rPr>
        <w:t>not have Doppler bit in EHT-SIG for R1</w:t>
      </w:r>
      <w:r w:rsidRPr="00A06847">
        <w:rPr>
          <w:szCs w:val="22"/>
          <w:highlight w:val="lightGray"/>
        </w:rPr>
        <w:t>.</w:t>
      </w:r>
    </w:p>
    <w:p w14:paraId="7BC6446F" w14:textId="53C8A50A" w:rsidR="004C415B" w:rsidRPr="00A06847" w:rsidRDefault="004C415B" w:rsidP="004C415B">
      <w:pPr>
        <w:pStyle w:val="ListParagraph"/>
        <w:numPr>
          <w:ilvl w:val="0"/>
          <w:numId w:val="171"/>
        </w:numPr>
        <w:jc w:val="both"/>
        <w:rPr>
          <w:szCs w:val="22"/>
          <w:highlight w:val="lightGray"/>
        </w:rPr>
      </w:pPr>
      <w:r w:rsidRPr="00A06847">
        <w:rPr>
          <w:szCs w:val="22"/>
          <w:highlight w:val="lightGray"/>
        </w:rPr>
        <w:t>No midamble support in R1</w:t>
      </w:r>
      <w:r w:rsidR="00E85EEC" w:rsidRPr="00A06847">
        <w:rPr>
          <w:szCs w:val="22"/>
          <w:highlight w:val="lightGray"/>
        </w:rPr>
        <w:t>.</w:t>
      </w:r>
      <w:r w:rsidRPr="00A06847">
        <w:rPr>
          <w:szCs w:val="22"/>
          <w:highlight w:val="lightGray"/>
        </w:rPr>
        <w:t xml:space="preserve"> </w:t>
      </w:r>
    </w:p>
    <w:p w14:paraId="2FB1BB7D" w14:textId="37EDA42F" w:rsidR="003919B6" w:rsidRPr="00A06847" w:rsidRDefault="003919B6" w:rsidP="003919B6">
      <w:pPr>
        <w:jc w:val="both"/>
        <w:rPr>
          <w:highlight w:val="lightGray"/>
          <w:lang w:val="en-US"/>
        </w:rPr>
      </w:pPr>
      <w:r w:rsidRPr="00A06847">
        <w:rPr>
          <w:highlight w:val="lightGray"/>
          <w:lang w:val="en-US"/>
        </w:rPr>
        <w:t xml:space="preserve">[Motion 135, #SP217, </w:t>
      </w:r>
      <w:sdt>
        <w:sdtPr>
          <w:rPr>
            <w:highlight w:val="lightGray"/>
            <w:lang w:val="en-US"/>
          </w:rPr>
          <w:id w:val="1800104252"/>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96705780"/>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790A4FB1" w14:textId="77777777" w:rsidR="003919B6" w:rsidRPr="00A06847" w:rsidRDefault="003919B6" w:rsidP="00774482">
      <w:pPr>
        <w:jc w:val="both"/>
        <w:rPr>
          <w:szCs w:val="22"/>
          <w:highlight w:val="lightGray"/>
          <w:lang w:val="en-US"/>
        </w:rPr>
      </w:pPr>
    </w:p>
    <w:p w14:paraId="12E12E8B" w14:textId="6FBBB100" w:rsidR="00BF3BF2" w:rsidRPr="00A06847" w:rsidRDefault="00E85EEC" w:rsidP="00BF3BF2">
      <w:pPr>
        <w:jc w:val="both"/>
        <w:rPr>
          <w:szCs w:val="22"/>
          <w:highlight w:val="lightGray"/>
        </w:rPr>
      </w:pPr>
      <w:r w:rsidRPr="00A06847">
        <w:rPr>
          <w:szCs w:val="22"/>
          <w:highlight w:val="lightGray"/>
        </w:rPr>
        <w:t>802.</w:t>
      </w:r>
      <w:r w:rsidR="00BF3BF2" w:rsidRPr="00A06847">
        <w:rPr>
          <w:szCs w:val="22"/>
          <w:highlight w:val="lightGray"/>
        </w:rPr>
        <w:t>11be shall not support STBC</w:t>
      </w:r>
      <w:r w:rsidRPr="00A06847">
        <w:rPr>
          <w:szCs w:val="22"/>
          <w:highlight w:val="lightGray"/>
        </w:rPr>
        <w:t xml:space="preserve">. </w:t>
      </w:r>
    </w:p>
    <w:p w14:paraId="49095D6F" w14:textId="680F7F9A" w:rsidR="003919B6" w:rsidRPr="00A06847" w:rsidRDefault="003919B6" w:rsidP="003919B6">
      <w:pPr>
        <w:jc w:val="both"/>
        <w:rPr>
          <w:highlight w:val="lightGray"/>
          <w:lang w:val="en-US"/>
        </w:rPr>
      </w:pPr>
      <w:r w:rsidRPr="00A06847">
        <w:rPr>
          <w:highlight w:val="lightGray"/>
          <w:lang w:val="en-US"/>
        </w:rPr>
        <w:t xml:space="preserve">[Motion 135, #SP218, </w:t>
      </w:r>
      <w:sdt>
        <w:sdtPr>
          <w:rPr>
            <w:highlight w:val="lightGray"/>
            <w:lang w:val="en-US"/>
          </w:rPr>
          <w:id w:val="979657916"/>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05074400"/>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135359B8" w14:textId="77777777" w:rsidR="00CA365E" w:rsidRPr="00A06847" w:rsidRDefault="00CA365E" w:rsidP="009E479C">
      <w:pPr>
        <w:jc w:val="both"/>
        <w:rPr>
          <w:highlight w:val="lightGray"/>
          <w:lang w:val="en-US"/>
        </w:rPr>
      </w:pPr>
    </w:p>
    <w:p w14:paraId="7A59063B" w14:textId="3C1EED3C" w:rsidR="009E479C" w:rsidRPr="00A06847" w:rsidRDefault="009E479C" w:rsidP="009E479C">
      <w:pPr>
        <w:jc w:val="both"/>
        <w:rPr>
          <w:highlight w:val="lightGray"/>
          <w:lang w:val="en-US"/>
        </w:rPr>
      </w:pPr>
      <w:r w:rsidRPr="00A06847">
        <w:rPr>
          <w:highlight w:val="lightGray"/>
          <w:lang w:val="en-US"/>
        </w:rPr>
        <w:t>The EHT-SIG (immediately after the U-SIG) in an EHT PPDU sent to multiple users shall have a common field and user-specific field(s).</w:t>
      </w:r>
    </w:p>
    <w:p w14:paraId="44510EB4"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Special case compressed modes (e.g., full BW MU-MIMO) are TBD.</w:t>
      </w:r>
    </w:p>
    <w:p w14:paraId="305E2282" w14:textId="480F5011" w:rsidR="00C460FA" w:rsidRPr="00A06847" w:rsidRDefault="009E479C" w:rsidP="009E479C">
      <w:pPr>
        <w:jc w:val="both"/>
        <w:rPr>
          <w:lang w:val="en-US"/>
        </w:rPr>
      </w:pPr>
      <w:r w:rsidRPr="00A06847">
        <w:rPr>
          <w:highlight w:val="lightGray"/>
          <w:lang w:val="en-US"/>
        </w:rPr>
        <w:t xml:space="preserve">[Motion 44, </w:t>
      </w:r>
      <w:sdt>
        <w:sdtPr>
          <w:rPr>
            <w:highlight w:val="lightGray"/>
            <w:lang w:val="en-US"/>
          </w:rPr>
          <w:id w:val="1084645500"/>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999068923"/>
          <w:citation/>
        </w:sdtPr>
        <w:sdtEnd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671C9A" w:rsidRPr="00A06847">
            <w:rPr>
              <w:noProof/>
              <w:highlight w:val="lightGray"/>
              <w:lang w:val="en-US"/>
            </w:rPr>
            <w:t>[76]</w:t>
          </w:r>
          <w:r w:rsidRPr="00A06847">
            <w:rPr>
              <w:highlight w:val="lightGray"/>
              <w:lang w:val="en-US"/>
            </w:rPr>
            <w:fldChar w:fldCharType="end"/>
          </w:r>
        </w:sdtContent>
      </w:sdt>
      <w:r w:rsidRPr="00A06847">
        <w:rPr>
          <w:highlight w:val="lightGray"/>
          <w:lang w:val="en-US"/>
        </w:rPr>
        <w:t>]</w:t>
      </w:r>
    </w:p>
    <w:p w14:paraId="64449B25" w14:textId="77777777" w:rsidR="0060660A" w:rsidRPr="00A06847" w:rsidRDefault="0060660A" w:rsidP="00667D58">
      <w:pPr>
        <w:jc w:val="both"/>
        <w:rPr>
          <w:szCs w:val="22"/>
          <w:highlight w:val="lightGray"/>
        </w:rPr>
      </w:pPr>
    </w:p>
    <w:p w14:paraId="09029B43" w14:textId="2B47FD15" w:rsidR="00667D58" w:rsidRPr="00A06847" w:rsidRDefault="004F7B63" w:rsidP="00667D58">
      <w:pPr>
        <w:jc w:val="both"/>
        <w:rPr>
          <w:szCs w:val="22"/>
          <w:highlight w:val="lightGray"/>
        </w:rPr>
      </w:pPr>
      <w:r w:rsidRPr="00A06847">
        <w:rPr>
          <w:szCs w:val="22"/>
          <w:highlight w:val="lightGray"/>
        </w:rPr>
        <w:t xml:space="preserve">The </w:t>
      </w:r>
      <w:r w:rsidR="00667D58" w:rsidRPr="00A06847">
        <w:rPr>
          <w:szCs w:val="22"/>
          <w:highlight w:val="lightGray"/>
        </w:rPr>
        <w:t xml:space="preserve">EHT-SIG common field in the uncompressed mode </w:t>
      </w:r>
      <w:r w:rsidRPr="00A06847">
        <w:rPr>
          <w:szCs w:val="22"/>
          <w:highlight w:val="lightGray"/>
        </w:rPr>
        <w:t xml:space="preserve">has </w:t>
      </w:r>
      <w:r w:rsidR="00667D58" w:rsidRPr="00A06847">
        <w:rPr>
          <w:szCs w:val="22"/>
          <w:highlight w:val="lightGray"/>
        </w:rPr>
        <w:t>the following coding structure for various BWs</w:t>
      </w:r>
      <w:r w:rsidRPr="00A06847">
        <w:rPr>
          <w:szCs w:val="22"/>
          <w:highlight w:val="lightGray"/>
        </w:rPr>
        <w:t>:</w:t>
      </w:r>
    </w:p>
    <w:p w14:paraId="440B0DA4" w14:textId="6E94FC2F"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20/40/80 MHz, just 1 code block is present</w:t>
      </w:r>
      <w:r w:rsidR="004F7B63" w:rsidRPr="00A06847">
        <w:rPr>
          <w:szCs w:val="22"/>
          <w:highlight w:val="lightGray"/>
        </w:rPr>
        <w:t>.</w:t>
      </w:r>
    </w:p>
    <w:p w14:paraId="77171E2C" w14:textId="02015EC7"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160/320</w:t>
      </w:r>
      <w:r w:rsidR="004F7B63" w:rsidRPr="00A06847">
        <w:rPr>
          <w:szCs w:val="22"/>
          <w:highlight w:val="lightGray"/>
        </w:rPr>
        <w:t xml:space="preserve"> </w:t>
      </w:r>
      <w:r w:rsidRPr="00A06847">
        <w:rPr>
          <w:szCs w:val="22"/>
          <w:highlight w:val="lightGray"/>
        </w:rPr>
        <w:t>MHz, 2 code blocks are present</w:t>
      </w:r>
      <w:r w:rsidR="004F7B63" w:rsidRPr="00A06847">
        <w:rPr>
          <w:szCs w:val="22"/>
          <w:highlight w:val="lightGray"/>
        </w:rPr>
        <w:t>.</w:t>
      </w:r>
    </w:p>
    <w:p w14:paraId="4CED76C5" w14:textId="5D793AC1" w:rsidR="00667D58" w:rsidRPr="00A06847" w:rsidRDefault="00667D58" w:rsidP="00667D58">
      <w:pPr>
        <w:pStyle w:val="ListParagraph"/>
        <w:numPr>
          <w:ilvl w:val="1"/>
          <w:numId w:val="169"/>
        </w:numPr>
        <w:jc w:val="both"/>
        <w:rPr>
          <w:szCs w:val="22"/>
          <w:highlight w:val="lightGray"/>
        </w:rPr>
      </w:pPr>
      <w:r w:rsidRPr="00A06847">
        <w:rPr>
          <w:szCs w:val="22"/>
          <w:highlight w:val="lightGray"/>
        </w:rPr>
        <w:t>1st code block has fixed size (U-SIG overflow + 2 RUA fields)</w:t>
      </w:r>
      <w:r w:rsidR="004F7B63" w:rsidRPr="00A06847">
        <w:rPr>
          <w:szCs w:val="22"/>
          <w:highlight w:val="lightGray"/>
        </w:rPr>
        <w:t>.</w:t>
      </w:r>
    </w:p>
    <w:p w14:paraId="4CF235EA" w14:textId="6BBB4C73" w:rsidR="00667D58" w:rsidRPr="00A06847" w:rsidRDefault="00667D58" w:rsidP="00667D58">
      <w:pPr>
        <w:pStyle w:val="ListParagraph"/>
        <w:numPr>
          <w:ilvl w:val="1"/>
          <w:numId w:val="169"/>
        </w:numPr>
        <w:jc w:val="both"/>
        <w:rPr>
          <w:szCs w:val="22"/>
          <w:highlight w:val="lightGray"/>
        </w:rPr>
      </w:pPr>
      <w:r w:rsidRPr="00A06847">
        <w:rPr>
          <w:szCs w:val="22"/>
          <w:highlight w:val="lightGray"/>
        </w:rPr>
        <w:t>2nd code block includes all remaining RU allocation subfields (2 RUA fields in 160</w:t>
      </w:r>
      <w:r w:rsidR="004F7B63" w:rsidRPr="00A06847">
        <w:rPr>
          <w:szCs w:val="22"/>
          <w:highlight w:val="lightGray"/>
        </w:rPr>
        <w:t xml:space="preserve"> </w:t>
      </w:r>
      <w:r w:rsidRPr="00A06847">
        <w:rPr>
          <w:szCs w:val="22"/>
          <w:highlight w:val="lightGray"/>
        </w:rPr>
        <w:t>MHz, 6 RUA fields in 320</w:t>
      </w:r>
      <w:r w:rsidR="004F7B63" w:rsidRPr="00A06847">
        <w:rPr>
          <w:szCs w:val="22"/>
          <w:highlight w:val="lightGray"/>
        </w:rPr>
        <w:t xml:space="preserve"> </w:t>
      </w:r>
      <w:r w:rsidRPr="00A06847">
        <w:rPr>
          <w:szCs w:val="22"/>
          <w:highlight w:val="lightGray"/>
        </w:rPr>
        <w:t>MHz)</w:t>
      </w:r>
      <w:r w:rsidR="004F7B63" w:rsidRPr="00A06847">
        <w:rPr>
          <w:szCs w:val="22"/>
          <w:highlight w:val="lightGray"/>
        </w:rPr>
        <w:t>.</w:t>
      </w:r>
      <w:r w:rsidRPr="00A06847">
        <w:rPr>
          <w:szCs w:val="22"/>
          <w:highlight w:val="lightGray"/>
        </w:rPr>
        <w:t xml:space="preserve">  </w:t>
      </w:r>
    </w:p>
    <w:p w14:paraId="040D3D0B" w14:textId="0EFE621E" w:rsidR="00086C5A" w:rsidRPr="00A06847" w:rsidRDefault="00086C5A" w:rsidP="00667D58">
      <w:pPr>
        <w:jc w:val="both"/>
        <w:rPr>
          <w:highlight w:val="lightGray"/>
          <w:lang w:val="en-US"/>
        </w:rPr>
      </w:pPr>
      <w:r w:rsidRPr="00A06847">
        <w:rPr>
          <w:highlight w:val="lightGray"/>
          <w:lang w:val="en-US"/>
        </w:rPr>
        <w:t xml:space="preserve">[Motion 135, #SP214, </w:t>
      </w:r>
      <w:sdt>
        <w:sdtPr>
          <w:rPr>
            <w:highlight w:val="lightGray"/>
            <w:lang w:val="en-US"/>
          </w:rPr>
          <w:id w:val="1766348017"/>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289997"/>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3825A52F" w14:textId="77777777" w:rsidR="00667D58" w:rsidRPr="00A06847" w:rsidRDefault="00667D58" w:rsidP="009E479C">
      <w:pPr>
        <w:jc w:val="both"/>
        <w:rPr>
          <w:highlight w:val="lightGray"/>
          <w:lang w:val="en-US"/>
        </w:rPr>
      </w:pPr>
    </w:p>
    <w:p w14:paraId="77A22CF2" w14:textId="7E0D8088" w:rsidR="008629F5" w:rsidRPr="00A06847" w:rsidRDefault="009241DA" w:rsidP="008629F5">
      <w:pPr>
        <w:jc w:val="both"/>
        <w:rPr>
          <w:highlight w:val="lightGray"/>
        </w:rPr>
      </w:pPr>
      <w:r w:rsidRPr="00A06847">
        <w:rPr>
          <w:highlight w:val="lightGray"/>
        </w:rPr>
        <w:t>A</w:t>
      </w:r>
      <w:r w:rsidR="008629F5" w:rsidRPr="00A06847">
        <w:rPr>
          <w:highlight w:val="lightGray"/>
        </w:rPr>
        <w:t xml:space="preserve"> 3-bit subfield for the indication of the number of non-OFDMA users is included in EHT-SIG common field of an EHT MU PPDU for the compressed mode</w:t>
      </w:r>
      <w:r w:rsidRPr="00A06847">
        <w:rPr>
          <w:highlight w:val="lightGray"/>
        </w:rPr>
        <w:t>.</w:t>
      </w:r>
    </w:p>
    <w:p w14:paraId="26C3C17C" w14:textId="55745047" w:rsidR="009241DA" w:rsidRPr="00A06847" w:rsidRDefault="009241DA" w:rsidP="009241DA">
      <w:pPr>
        <w:rPr>
          <w:highlight w:val="lightGray"/>
        </w:rPr>
      </w:pPr>
      <w:r w:rsidRPr="00A06847">
        <w:rPr>
          <w:highlight w:val="lightGray"/>
        </w:rPr>
        <w:t xml:space="preserve">[Motion 124, #SP184, </w:t>
      </w:r>
      <w:sdt>
        <w:sdtPr>
          <w:rPr>
            <w:highlight w:val="lightGray"/>
          </w:rPr>
          <w:id w:val="497697635"/>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077153596"/>
          <w:citation/>
        </w:sdtPr>
        <w:sdtEndPr/>
        <w:sdtContent>
          <w:r w:rsidRPr="00A06847">
            <w:rPr>
              <w:highlight w:val="lightGray"/>
            </w:rPr>
            <w:fldChar w:fldCharType="begin"/>
          </w:r>
          <w:r w:rsidRPr="00A06847">
            <w:rPr>
              <w:highlight w:val="lightGray"/>
              <w:lang w:val="en-US"/>
            </w:rPr>
            <w:instrText xml:space="preserve"> CITATION 20_1064r1 \l 1033 </w:instrText>
          </w:r>
          <w:r w:rsidRPr="00A06847">
            <w:rPr>
              <w:highlight w:val="lightGray"/>
            </w:rPr>
            <w:fldChar w:fldCharType="separate"/>
          </w:r>
          <w:r w:rsidR="00671C9A" w:rsidRPr="00A06847">
            <w:rPr>
              <w:noProof/>
              <w:highlight w:val="lightGray"/>
              <w:lang w:val="en-US"/>
            </w:rPr>
            <w:t>[87]</w:t>
          </w:r>
          <w:r w:rsidRPr="00A06847">
            <w:rPr>
              <w:highlight w:val="lightGray"/>
            </w:rPr>
            <w:fldChar w:fldCharType="end"/>
          </w:r>
        </w:sdtContent>
      </w:sdt>
      <w:r w:rsidRPr="00A06847">
        <w:rPr>
          <w:highlight w:val="lightGray"/>
        </w:rPr>
        <w:t>]</w:t>
      </w:r>
    </w:p>
    <w:p w14:paraId="03584B6E" w14:textId="77777777" w:rsidR="0002569C" w:rsidRPr="00A06847" w:rsidRDefault="0002569C" w:rsidP="009241DA">
      <w:pPr>
        <w:rPr>
          <w:highlight w:val="lightGray"/>
        </w:rPr>
      </w:pPr>
    </w:p>
    <w:p w14:paraId="44F7E0EF" w14:textId="53C9F3A2" w:rsidR="0002569C" w:rsidRPr="00A06847" w:rsidRDefault="004F7B63" w:rsidP="0002569C">
      <w:pPr>
        <w:jc w:val="both"/>
        <w:rPr>
          <w:szCs w:val="22"/>
          <w:highlight w:val="lightGray"/>
        </w:rPr>
      </w:pPr>
      <w:r w:rsidRPr="00A06847">
        <w:rPr>
          <w:szCs w:val="22"/>
          <w:highlight w:val="lightGray"/>
        </w:rPr>
        <w:t>T</w:t>
      </w:r>
      <w:r w:rsidR="0002569C" w:rsidRPr="00A06847">
        <w:rPr>
          <w:szCs w:val="22"/>
          <w:highlight w:val="lightGray"/>
        </w:rPr>
        <w:t xml:space="preserve">he EHT-SIG common field </w:t>
      </w:r>
      <w:r w:rsidRPr="00A06847">
        <w:rPr>
          <w:szCs w:val="22"/>
          <w:highlight w:val="lightGray"/>
        </w:rPr>
        <w:t xml:space="preserve">is encoded </w:t>
      </w:r>
      <w:r w:rsidR="0002569C" w:rsidRPr="00A06847">
        <w:rPr>
          <w:szCs w:val="22"/>
          <w:highlight w:val="lightGray"/>
        </w:rPr>
        <w:t>together with the first user field for the non-OFDMA compressed modes</w:t>
      </w:r>
      <w:r w:rsidR="005063F3" w:rsidRPr="00A06847">
        <w:rPr>
          <w:szCs w:val="22"/>
          <w:highlight w:val="lightGray"/>
        </w:rPr>
        <w:t>.</w:t>
      </w:r>
    </w:p>
    <w:p w14:paraId="747D14C7" w14:textId="51E4C7AA" w:rsidR="0002569C" w:rsidRPr="00A06847" w:rsidRDefault="0002569C" w:rsidP="0002569C">
      <w:pPr>
        <w:pStyle w:val="ListParagraph"/>
        <w:numPr>
          <w:ilvl w:val="0"/>
          <w:numId w:val="169"/>
        </w:numPr>
        <w:jc w:val="both"/>
        <w:rPr>
          <w:szCs w:val="22"/>
          <w:highlight w:val="lightGray"/>
        </w:rPr>
      </w:pPr>
      <w:r w:rsidRPr="00A06847">
        <w:rPr>
          <w:szCs w:val="22"/>
          <w:highlight w:val="lightGray"/>
        </w:rPr>
        <w:t xml:space="preserve">Applicable only if EHT-SIG field exists.  </w:t>
      </w:r>
    </w:p>
    <w:p w14:paraId="6573FC77" w14:textId="37D77321" w:rsidR="00B779EC" w:rsidRPr="00A06847" w:rsidRDefault="00B779EC" w:rsidP="0002569C">
      <w:pPr>
        <w:jc w:val="both"/>
        <w:rPr>
          <w:highlight w:val="lightGray"/>
          <w:lang w:val="en-US"/>
        </w:rPr>
      </w:pPr>
      <w:r w:rsidRPr="00A06847">
        <w:rPr>
          <w:highlight w:val="lightGray"/>
          <w:lang w:val="en-US"/>
        </w:rPr>
        <w:t xml:space="preserve">[Motion 135, #SP213, </w:t>
      </w:r>
      <w:sdt>
        <w:sdtPr>
          <w:rPr>
            <w:highlight w:val="lightGray"/>
            <w:lang w:val="en-US"/>
          </w:rPr>
          <w:id w:val="1710529134"/>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25150901"/>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4D805DA0" w14:textId="77777777" w:rsidR="009E479C" w:rsidRPr="00A06847" w:rsidRDefault="009E479C" w:rsidP="009E479C">
      <w:pPr>
        <w:jc w:val="both"/>
        <w:rPr>
          <w:b/>
          <w:highlight w:val="lightGray"/>
          <w:lang w:val="en-US"/>
        </w:rPr>
      </w:pPr>
    </w:p>
    <w:p w14:paraId="50949878" w14:textId="77777777" w:rsidR="009E479C" w:rsidRPr="00A06847" w:rsidRDefault="009E479C" w:rsidP="009E479C">
      <w:pPr>
        <w:jc w:val="both"/>
        <w:rPr>
          <w:szCs w:val="22"/>
          <w:highlight w:val="lightGray"/>
        </w:rPr>
      </w:pPr>
      <w:r w:rsidRPr="00A06847">
        <w:rPr>
          <w:szCs w:val="22"/>
          <w:highlight w:val="lightGray"/>
        </w:rPr>
        <w:t xml:space="preserve">The common field of EHT SIG in EHT PPDU that is sent to multiple user includes the CRC and tail bits. </w:t>
      </w:r>
    </w:p>
    <w:p w14:paraId="6FAA0929"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The number of bits for CRC is TBD.</w:t>
      </w:r>
    </w:p>
    <w:p w14:paraId="692E545E"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number of tail bits is 6. </w:t>
      </w:r>
    </w:p>
    <w:p w14:paraId="31677856"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configuration of the common field is TBD. </w:t>
      </w:r>
    </w:p>
    <w:p w14:paraId="7767652C" w14:textId="0D31A93B" w:rsidR="009E479C" w:rsidRPr="00A06847" w:rsidRDefault="009E479C" w:rsidP="009E479C">
      <w:pPr>
        <w:jc w:val="both"/>
        <w:rPr>
          <w:szCs w:val="22"/>
        </w:rPr>
      </w:pPr>
      <w:r w:rsidRPr="00A06847">
        <w:rPr>
          <w:szCs w:val="22"/>
          <w:highlight w:val="lightGray"/>
        </w:rPr>
        <w:t xml:space="preserve">[Motion 119, #SP107, </w:t>
      </w:r>
      <w:sdt>
        <w:sdtPr>
          <w:rPr>
            <w:szCs w:val="22"/>
            <w:highlight w:val="lightGray"/>
          </w:rPr>
          <w:id w:val="460773468"/>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3163591"/>
          <w:citation/>
        </w:sdtPr>
        <w:sdtEnd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671C9A" w:rsidRPr="00A06847">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A06847" w:rsidRDefault="005063F3" w:rsidP="0007287D">
      <w:pPr>
        <w:jc w:val="both"/>
        <w:rPr>
          <w:szCs w:val="22"/>
          <w:highlight w:val="lightGray"/>
        </w:rPr>
      </w:pPr>
      <w:r w:rsidRPr="00A06847">
        <w:rPr>
          <w:szCs w:val="22"/>
          <w:highlight w:val="lightGray"/>
        </w:rPr>
        <w:t xml:space="preserve">The </w:t>
      </w:r>
      <w:r w:rsidR="0007287D" w:rsidRPr="00A06847">
        <w:rPr>
          <w:szCs w:val="22"/>
          <w:highlight w:val="lightGray"/>
        </w:rPr>
        <w:t>EHT-SIG common field include</w:t>
      </w:r>
      <w:r w:rsidRPr="00A06847">
        <w:rPr>
          <w:szCs w:val="22"/>
          <w:highlight w:val="lightGray"/>
        </w:rPr>
        <w:t>s</w:t>
      </w:r>
      <w:r w:rsidR="0007287D" w:rsidRPr="00A06847">
        <w:rPr>
          <w:szCs w:val="22"/>
          <w:highlight w:val="lightGray"/>
        </w:rPr>
        <w:t xml:space="preserve"> the following</w:t>
      </w:r>
      <w:r w:rsidRPr="00A06847">
        <w:rPr>
          <w:szCs w:val="22"/>
          <w:highlight w:val="lightGray"/>
        </w:rPr>
        <w:t>:</w:t>
      </w:r>
    </w:p>
    <w:p w14:paraId="0F3CC181"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U-SIG overflow</w:t>
      </w:r>
    </w:p>
    <w:p w14:paraId="28D82AE3" w14:textId="6FF81BCD" w:rsidR="0007287D" w:rsidRPr="00A06847" w:rsidRDefault="0007287D" w:rsidP="0007287D">
      <w:pPr>
        <w:pStyle w:val="ListParagraph"/>
        <w:numPr>
          <w:ilvl w:val="1"/>
          <w:numId w:val="168"/>
        </w:numPr>
        <w:jc w:val="both"/>
        <w:rPr>
          <w:szCs w:val="22"/>
          <w:highlight w:val="lightGray"/>
        </w:rPr>
      </w:pPr>
      <w:r w:rsidRPr="00A06847">
        <w:rPr>
          <w:szCs w:val="22"/>
          <w:highlight w:val="lightGray"/>
        </w:rPr>
        <w:t>Repeated in each content channel to be friendly to 20</w:t>
      </w:r>
      <w:r w:rsidR="005063F3" w:rsidRPr="00A06847">
        <w:rPr>
          <w:szCs w:val="22"/>
          <w:highlight w:val="lightGray"/>
        </w:rPr>
        <w:t xml:space="preserve"> </w:t>
      </w:r>
      <w:r w:rsidRPr="00A06847">
        <w:rPr>
          <w:szCs w:val="22"/>
          <w:highlight w:val="lightGray"/>
        </w:rPr>
        <w:t>MHz operating devices</w:t>
      </w:r>
      <w:r w:rsidR="005063F3" w:rsidRPr="00A06847">
        <w:rPr>
          <w:szCs w:val="22"/>
          <w:highlight w:val="lightGray"/>
        </w:rPr>
        <w:t>.</w:t>
      </w:r>
    </w:p>
    <w:p w14:paraId="07F202B6"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Total number of non-OFDMA users (3 bits for 1-8 users)</w:t>
      </w:r>
    </w:p>
    <w:p w14:paraId="6A5EB517" w14:textId="3BFF46B8"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non-OFDMA compressed mode</w:t>
      </w:r>
      <w:r w:rsidR="005063F3" w:rsidRPr="00A06847">
        <w:rPr>
          <w:szCs w:val="22"/>
          <w:highlight w:val="lightGray"/>
        </w:rPr>
        <w:t>.</w:t>
      </w:r>
    </w:p>
    <w:p w14:paraId="4E561D4E" w14:textId="544295D2" w:rsidR="0007287D" w:rsidRPr="00A06847" w:rsidRDefault="0007287D" w:rsidP="0007287D">
      <w:pPr>
        <w:pStyle w:val="ListParagraph"/>
        <w:numPr>
          <w:ilvl w:val="1"/>
          <w:numId w:val="168"/>
        </w:numPr>
        <w:jc w:val="both"/>
        <w:rPr>
          <w:szCs w:val="22"/>
          <w:highlight w:val="lightGray"/>
        </w:rPr>
      </w:pPr>
      <w:r w:rsidRPr="00A06847">
        <w:rPr>
          <w:szCs w:val="22"/>
          <w:highlight w:val="lightGray"/>
        </w:rPr>
        <w:t xml:space="preserve">Repeated in each content channel (just like </w:t>
      </w:r>
      <w:r w:rsidR="005063F3" w:rsidRPr="00A06847">
        <w:rPr>
          <w:szCs w:val="22"/>
          <w:highlight w:val="lightGray"/>
        </w:rPr>
        <w:t>802.</w:t>
      </w:r>
      <w:r w:rsidRPr="00A06847">
        <w:rPr>
          <w:szCs w:val="22"/>
          <w:highlight w:val="lightGray"/>
        </w:rPr>
        <w:t>11ax where the number of MU-MIMO users in the compressed mode was carried in HE-SIG-A)</w:t>
      </w:r>
      <w:r w:rsidR="005063F3" w:rsidRPr="00A06847">
        <w:rPr>
          <w:szCs w:val="22"/>
          <w:highlight w:val="lightGray"/>
        </w:rPr>
        <w:t>.</w:t>
      </w:r>
    </w:p>
    <w:p w14:paraId="58AF0D08"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RU allocation subfields (RUA)</w:t>
      </w:r>
    </w:p>
    <w:p w14:paraId="4E93C1A0" w14:textId="1FBBC9A4"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uncompressed mode</w:t>
      </w:r>
      <w:r w:rsidR="005063F3" w:rsidRPr="00A06847">
        <w:rPr>
          <w:szCs w:val="22"/>
          <w:highlight w:val="lightGray"/>
        </w:rPr>
        <w:t>.</w:t>
      </w:r>
    </w:p>
    <w:p w14:paraId="01534DFF" w14:textId="36D8A65C" w:rsidR="0007287D" w:rsidRPr="00A06847" w:rsidRDefault="0007287D" w:rsidP="0007287D">
      <w:pPr>
        <w:pStyle w:val="ListParagraph"/>
        <w:numPr>
          <w:ilvl w:val="1"/>
          <w:numId w:val="168"/>
        </w:numPr>
        <w:jc w:val="both"/>
        <w:rPr>
          <w:szCs w:val="22"/>
          <w:highlight w:val="lightGray"/>
        </w:rPr>
      </w:pPr>
      <w:r w:rsidRPr="00A06847">
        <w:rPr>
          <w:szCs w:val="22"/>
          <w:highlight w:val="lightGray"/>
        </w:rPr>
        <w:t>Contents are sent parallelized into two content channels</w:t>
      </w:r>
      <w:r w:rsidR="005063F3" w:rsidRPr="00A06847">
        <w:rPr>
          <w:szCs w:val="22"/>
          <w:highlight w:val="lightGray"/>
        </w:rPr>
        <w:t>.</w:t>
      </w:r>
      <w:r w:rsidRPr="00A06847">
        <w:rPr>
          <w:szCs w:val="22"/>
          <w:highlight w:val="lightGray"/>
        </w:rPr>
        <w:t xml:space="preserve"> </w:t>
      </w:r>
    </w:p>
    <w:p w14:paraId="261885F9" w14:textId="1F4B2EDB" w:rsidR="005379FE" w:rsidRPr="00A06847" w:rsidRDefault="005379FE" w:rsidP="0007287D">
      <w:pPr>
        <w:jc w:val="both"/>
        <w:rPr>
          <w:highlight w:val="lightGray"/>
          <w:lang w:val="en-US"/>
        </w:rPr>
      </w:pPr>
      <w:r w:rsidRPr="00A06847">
        <w:rPr>
          <w:highlight w:val="lightGray"/>
          <w:lang w:val="en-US"/>
        </w:rPr>
        <w:t xml:space="preserve">[Motion 135, #SP212, </w:t>
      </w:r>
      <w:sdt>
        <w:sdtPr>
          <w:rPr>
            <w:highlight w:val="lightGray"/>
            <w:lang w:val="en-US"/>
          </w:rPr>
          <w:id w:val="-1150668376"/>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55756163"/>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33C0611A" w14:textId="77777777" w:rsidR="005F1FC5" w:rsidRPr="00A06847" w:rsidRDefault="005F1FC5" w:rsidP="009E479C">
      <w:pPr>
        <w:jc w:val="both"/>
        <w:rPr>
          <w:szCs w:val="22"/>
          <w:highlight w:val="lightGray"/>
        </w:rPr>
      </w:pPr>
    </w:p>
    <w:p w14:paraId="12974D56" w14:textId="77777777" w:rsidR="004C415B" w:rsidRPr="00A06847" w:rsidRDefault="004C415B" w:rsidP="004C415B">
      <w:pPr>
        <w:tabs>
          <w:tab w:val="left" w:pos="7075"/>
        </w:tabs>
        <w:jc w:val="both"/>
        <w:rPr>
          <w:highlight w:val="lightGray"/>
        </w:rPr>
      </w:pPr>
      <w:r w:rsidRPr="00A06847">
        <w:rPr>
          <w:bCs/>
          <w:szCs w:val="22"/>
          <w:highlight w:val="lightGray"/>
          <w:lang w:val="en-US"/>
        </w:rPr>
        <w:t>There is STA-ID related information in the EHT PPDU preamble sent to a single user and multiple users.</w:t>
      </w:r>
      <w:r w:rsidRPr="00A06847">
        <w:rPr>
          <w:szCs w:val="22"/>
          <w:highlight w:val="lightGray"/>
          <w:lang w:val="en-US"/>
        </w:rPr>
        <w:t xml:space="preserve">  </w:t>
      </w:r>
      <w:r w:rsidRPr="00A06847">
        <w:rPr>
          <w:bCs/>
          <w:szCs w:val="22"/>
          <w:highlight w:val="lightGray"/>
          <w:lang w:val="en-US"/>
        </w:rPr>
        <w:t xml:space="preserve">TB PPDU is TBD. </w:t>
      </w:r>
    </w:p>
    <w:p w14:paraId="517E9A5B" w14:textId="77777777" w:rsidR="004C415B" w:rsidRPr="00A06847" w:rsidRDefault="004C415B" w:rsidP="004C415B">
      <w:pPr>
        <w:tabs>
          <w:tab w:val="left" w:pos="7075"/>
        </w:tabs>
        <w:jc w:val="both"/>
        <w:rPr>
          <w:highlight w:val="lightGray"/>
        </w:rPr>
      </w:pPr>
      <w:r w:rsidRPr="00A06847">
        <w:rPr>
          <w:highlight w:val="lightGray"/>
        </w:rPr>
        <w:t xml:space="preserve">[Motion 111, #SP0611-19, </w:t>
      </w:r>
      <w:sdt>
        <w:sdtPr>
          <w:rPr>
            <w:highlight w:val="lightGray"/>
          </w:rPr>
          <w:id w:val="-936446654"/>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8788351"/>
          <w:citation/>
        </w:sdtPr>
        <w:sdtEnd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671C9A" w:rsidRPr="00A06847">
            <w:rPr>
              <w:noProof/>
              <w:highlight w:val="lightGray"/>
              <w:lang w:val="en-US"/>
            </w:rPr>
            <w:t>[80]</w:t>
          </w:r>
          <w:r w:rsidRPr="00A06847">
            <w:rPr>
              <w:highlight w:val="lightGray"/>
            </w:rPr>
            <w:fldChar w:fldCharType="end"/>
          </w:r>
        </w:sdtContent>
      </w:sdt>
      <w:r w:rsidRPr="00A06847">
        <w:rPr>
          <w:highlight w:val="lightGray"/>
        </w:rPr>
        <w:t>]</w:t>
      </w:r>
    </w:p>
    <w:p w14:paraId="2CE8FF12" w14:textId="77777777" w:rsidR="00FC6D89" w:rsidRPr="00A06847" w:rsidRDefault="00FC6D89" w:rsidP="00FC6D89">
      <w:pPr>
        <w:rPr>
          <w:szCs w:val="22"/>
          <w:highlight w:val="lightGray"/>
        </w:rPr>
      </w:pPr>
    </w:p>
    <w:p w14:paraId="54A1534D" w14:textId="6693B501" w:rsidR="009E479C" w:rsidRPr="00A06847" w:rsidRDefault="009E479C" w:rsidP="00FC6D89">
      <w:pPr>
        <w:jc w:val="both"/>
        <w:rPr>
          <w:szCs w:val="22"/>
          <w:highlight w:val="lightGray"/>
        </w:rPr>
      </w:pPr>
      <w:r w:rsidRPr="00A06847">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A06847" w:rsidRDefault="009E479C" w:rsidP="009E479C">
      <w:pPr>
        <w:pStyle w:val="ListParagraph"/>
        <w:numPr>
          <w:ilvl w:val="0"/>
          <w:numId w:val="103"/>
        </w:numPr>
        <w:rPr>
          <w:szCs w:val="22"/>
          <w:highlight w:val="lightGray"/>
        </w:rPr>
      </w:pPr>
      <w:r w:rsidRPr="00A06847">
        <w:rPr>
          <w:szCs w:val="22"/>
          <w:highlight w:val="lightGray"/>
        </w:rPr>
        <w:t xml:space="preserve">The last user block may have one or two user field(s). </w:t>
      </w:r>
    </w:p>
    <w:p w14:paraId="0D770A8C" w14:textId="77777777" w:rsidR="009E479C" w:rsidRPr="00A06847" w:rsidRDefault="009E479C" w:rsidP="009E479C">
      <w:pPr>
        <w:pStyle w:val="ListParagraph"/>
        <w:numPr>
          <w:ilvl w:val="0"/>
          <w:numId w:val="103"/>
        </w:numPr>
        <w:jc w:val="both"/>
        <w:rPr>
          <w:szCs w:val="22"/>
          <w:highlight w:val="lightGray"/>
        </w:rPr>
      </w:pPr>
      <w:r w:rsidRPr="00A06847">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A06847">
        <w:rPr>
          <w:szCs w:val="22"/>
          <w:highlight w:val="lightGray"/>
        </w:rPr>
        <w:t xml:space="preserve">[Motion 119, #SP108, </w:t>
      </w:r>
      <w:sdt>
        <w:sdtPr>
          <w:rPr>
            <w:szCs w:val="22"/>
            <w:highlight w:val="lightGray"/>
          </w:rPr>
          <w:id w:val="1386615170"/>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18186054"/>
          <w:citation/>
        </w:sdtPr>
        <w:sdtEnd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671C9A" w:rsidRPr="00A06847">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A06847" w:rsidRDefault="009E479C" w:rsidP="009E479C">
      <w:pPr>
        <w:jc w:val="both"/>
        <w:rPr>
          <w:szCs w:val="22"/>
          <w:highlight w:val="lightGray"/>
        </w:rPr>
      </w:pPr>
      <w:r w:rsidRPr="00A06847">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MU-MIMO allocation</w:t>
      </w:r>
    </w:p>
    <w:p w14:paraId="642EAF45"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Spatial Configuration </w:t>
      </w:r>
    </w:p>
    <w:p w14:paraId="6E06D42A" w14:textId="77777777" w:rsidR="009E479C" w:rsidRPr="00A06847" w:rsidRDefault="009E479C" w:rsidP="009E479C">
      <w:pPr>
        <w:pStyle w:val="ListParagraph"/>
        <w:numPr>
          <w:ilvl w:val="2"/>
          <w:numId w:val="118"/>
        </w:numPr>
        <w:jc w:val="both"/>
        <w:rPr>
          <w:szCs w:val="22"/>
          <w:highlight w:val="lightGray"/>
        </w:rPr>
      </w:pPr>
      <w:r w:rsidRPr="00A06847">
        <w:rPr>
          <w:szCs w:val="22"/>
          <w:highlight w:val="lightGray"/>
        </w:rPr>
        <w:t>Indicates the number of spatial streams for a user in MU-MIMO allocation.</w:t>
      </w:r>
    </w:p>
    <w:p w14:paraId="170630E4"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non-MU-MIMO allocation</w:t>
      </w:r>
    </w:p>
    <w:p w14:paraId="638E6861"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NSTS  </w:t>
      </w:r>
    </w:p>
    <w:p w14:paraId="69472B00" w14:textId="77777777" w:rsidR="009E479C" w:rsidRPr="00A06847" w:rsidRDefault="009E479C" w:rsidP="009E479C">
      <w:pPr>
        <w:jc w:val="both"/>
        <w:rPr>
          <w:szCs w:val="22"/>
          <w:highlight w:val="lightGray"/>
        </w:rPr>
      </w:pPr>
      <w:r w:rsidRPr="00A06847">
        <w:rPr>
          <w:szCs w:val="22"/>
          <w:highlight w:val="lightGray"/>
        </w:rPr>
        <w:t xml:space="preserve">[Motion 119, #SP120, </w:t>
      </w:r>
      <w:sdt>
        <w:sdtPr>
          <w:rPr>
            <w:szCs w:val="22"/>
            <w:highlight w:val="lightGray"/>
          </w:rPr>
          <w:id w:val="1354844817"/>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36938"/>
          <w:citation/>
        </w:sdtPr>
        <w:sdtEnd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734F5CC7" w14:textId="77777777" w:rsidR="00C9312F" w:rsidRPr="00A06847" w:rsidRDefault="00C9312F" w:rsidP="002F01E1">
      <w:pPr>
        <w:jc w:val="both"/>
        <w:rPr>
          <w:highlight w:val="lightGray"/>
          <w:lang w:val="en-US"/>
        </w:rPr>
      </w:pPr>
    </w:p>
    <w:p w14:paraId="3DE9AB63" w14:textId="4E8CCF3C" w:rsidR="002F01E1" w:rsidRPr="00A06847" w:rsidRDefault="005063F3" w:rsidP="002F01E1">
      <w:pPr>
        <w:jc w:val="both"/>
        <w:rPr>
          <w:highlight w:val="lightGray"/>
          <w:lang w:val="en-US"/>
        </w:rPr>
      </w:pPr>
      <w:r w:rsidRPr="00A06847">
        <w:rPr>
          <w:highlight w:val="lightGray"/>
          <w:lang w:val="en-US"/>
        </w:rPr>
        <w:t xml:space="preserve">Design of the </w:t>
      </w:r>
      <w:r w:rsidR="002F01E1" w:rsidRPr="00A06847">
        <w:rPr>
          <w:highlight w:val="lightGray"/>
          <w:lang w:val="en-US"/>
        </w:rPr>
        <w:t xml:space="preserve">EHT-SIG User </w:t>
      </w:r>
      <w:r w:rsidRPr="00A06847">
        <w:rPr>
          <w:highlight w:val="lightGray"/>
          <w:lang w:val="en-US"/>
        </w:rPr>
        <w:t xml:space="preserve">field is </w:t>
      </w:r>
      <w:r w:rsidR="002F01E1" w:rsidRPr="00A06847">
        <w:rPr>
          <w:highlight w:val="lightGray"/>
          <w:lang w:val="en-US"/>
        </w:rPr>
        <w:t xml:space="preserve">shown </w:t>
      </w:r>
      <w:r w:rsidRPr="00A06847">
        <w:rPr>
          <w:highlight w:val="lightGray"/>
          <w:lang w:val="en-US"/>
        </w:rPr>
        <w:t>as follows:</w:t>
      </w:r>
    </w:p>
    <w:p w14:paraId="4860C8A9" w14:textId="710EF785"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 xml:space="preserve">The ordering of the fields </w:t>
      </w:r>
      <w:r w:rsidR="005063F3" w:rsidRPr="00A06847">
        <w:rPr>
          <w:highlight w:val="lightGray"/>
          <w:lang w:val="en-US"/>
        </w:rPr>
        <w:t>is also</w:t>
      </w:r>
      <w:r w:rsidRPr="00A06847">
        <w:rPr>
          <w:highlight w:val="lightGray"/>
          <w:lang w:val="en-US"/>
        </w:rPr>
        <w:t xml:space="preserve"> shown below.</w:t>
      </w:r>
    </w:p>
    <w:p w14:paraId="43FED11D"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1BCD0A9F" w14:textId="77777777" w:rsidTr="00474413">
        <w:tc>
          <w:tcPr>
            <w:tcW w:w="2245" w:type="dxa"/>
          </w:tcPr>
          <w:p w14:paraId="21A91795"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6EFA84FF"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1F3BC7F" w14:textId="77777777" w:rsidTr="00474413">
        <w:tc>
          <w:tcPr>
            <w:tcW w:w="2245" w:type="dxa"/>
          </w:tcPr>
          <w:p w14:paraId="241D4377" w14:textId="77777777" w:rsidR="002F01E1" w:rsidRPr="00A06847" w:rsidRDefault="002F01E1" w:rsidP="00474413">
            <w:pPr>
              <w:pStyle w:val="ListParagraph"/>
              <w:ind w:left="0"/>
              <w:jc w:val="both"/>
              <w:rPr>
                <w:highlight w:val="lightGray"/>
                <w:lang w:val="en-US"/>
              </w:rPr>
            </w:pPr>
            <w:r w:rsidRPr="00A06847">
              <w:rPr>
                <w:highlight w:val="lightGray"/>
                <w:lang w:val="en-US"/>
              </w:rPr>
              <w:t xml:space="preserve">STA-ID </w:t>
            </w:r>
          </w:p>
        </w:tc>
        <w:tc>
          <w:tcPr>
            <w:tcW w:w="1620" w:type="dxa"/>
          </w:tcPr>
          <w:p w14:paraId="11B1ED92"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36EF2779" w14:textId="77777777" w:rsidTr="00474413">
        <w:tc>
          <w:tcPr>
            <w:tcW w:w="2245" w:type="dxa"/>
          </w:tcPr>
          <w:p w14:paraId="2E9358C3"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65C0F7CC"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4A607C4" w14:textId="77777777" w:rsidTr="00474413">
        <w:tc>
          <w:tcPr>
            <w:tcW w:w="2245" w:type="dxa"/>
          </w:tcPr>
          <w:p w14:paraId="0FCA290C" w14:textId="77777777" w:rsidR="002F01E1" w:rsidRPr="00A06847" w:rsidRDefault="002F01E1" w:rsidP="00474413">
            <w:pPr>
              <w:pStyle w:val="ListParagraph"/>
              <w:ind w:left="0"/>
              <w:jc w:val="both"/>
              <w:rPr>
                <w:highlight w:val="lightGray"/>
                <w:lang w:val="en-US"/>
              </w:rPr>
            </w:pPr>
            <w:r w:rsidRPr="00A06847">
              <w:rPr>
                <w:highlight w:val="lightGray"/>
                <w:lang w:val="en-US"/>
              </w:rPr>
              <w:t>Reserved</w:t>
            </w:r>
          </w:p>
        </w:tc>
        <w:tc>
          <w:tcPr>
            <w:tcW w:w="1620" w:type="dxa"/>
          </w:tcPr>
          <w:p w14:paraId="59956DE6"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16A38710" w14:textId="77777777" w:rsidTr="00474413">
        <w:tc>
          <w:tcPr>
            <w:tcW w:w="2245" w:type="dxa"/>
          </w:tcPr>
          <w:p w14:paraId="0084C3AC" w14:textId="77777777" w:rsidR="002F01E1" w:rsidRPr="00A06847" w:rsidRDefault="002F01E1" w:rsidP="00474413">
            <w:pPr>
              <w:pStyle w:val="ListParagraph"/>
              <w:ind w:left="0"/>
              <w:jc w:val="both"/>
              <w:rPr>
                <w:highlight w:val="lightGray"/>
                <w:lang w:val="en-US"/>
              </w:rPr>
            </w:pPr>
            <w:r w:rsidRPr="00A06847">
              <w:rPr>
                <w:highlight w:val="lightGray"/>
                <w:lang w:val="en-US"/>
              </w:rPr>
              <w:t>N</w:t>
            </w:r>
            <w:r w:rsidRPr="00A06847">
              <w:rPr>
                <w:highlight w:val="lightGray"/>
                <w:vertAlign w:val="subscript"/>
                <w:lang w:val="en-US"/>
              </w:rPr>
              <w:t>STS</w:t>
            </w:r>
          </w:p>
        </w:tc>
        <w:tc>
          <w:tcPr>
            <w:tcW w:w="1620" w:type="dxa"/>
          </w:tcPr>
          <w:p w14:paraId="00534C52"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14ECE99A" w14:textId="77777777" w:rsidTr="00474413">
        <w:tc>
          <w:tcPr>
            <w:tcW w:w="2245" w:type="dxa"/>
          </w:tcPr>
          <w:p w14:paraId="1A81224E" w14:textId="77777777" w:rsidR="002F01E1" w:rsidRPr="00A06847" w:rsidRDefault="002F01E1" w:rsidP="00474413">
            <w:pPr>
              <w:pStyle w:val="ListParagraph"/>
              <w:ind w:left="0"/>
              <w:jc w:val="both"/>
              <w:rPr>
                <w:highlight w:val="lightGray"/>
                <w:lang w:val="en-US"/>
              </w:rPr>
            </w:pPr>
            <w:r w:rsidRPr="00A06847">
              <w:rPr>
                <w:highlight w:val="lightGray"/>
                <w:lang w:val="en-US"/>
              </w:rPr>
              <w:t>Beamformed</w:t>
            </w:r>
          </w:p>
        </w:tc>
        <w:tc>
          <w:tcPr>
            <w:tcW w:w="1620" w:type="dxa"/>
          </w:tcPr>
          <w:p w14:paraId="670DBBDD"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3F9515EB" w14:textId="77777777" w:rsidTr="00474413">
        <w:tc>
          <w:tcPr>
            <w:tcW w:w="2245" w:type="dxa"/>
          </w:tcPr>
          <w:p w14:paraId="5FCA6407"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726C4B63"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bl>
    <w:p w14:paraId="5576A313"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0D039DB3" w14:textId="77777777" w:rsidTr="00474413">
        <w:tc>
          <w:tcPr>
            <w:tcW w:w="2245" w:type="dxa"/>
          </w:tcPr>
          <w:p w14:paraId="435AED6A"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1252C95D"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4E4B051" w14:textId="77777777" w:rsidTr="00474413">
        <w:tc>
          <w:tcPr>
            <w:tcW w:w="2245" w:type="dxa"/>
          </w:tcPr>
          <w:p w14:paraId="5EC5963F" w14:textId="77777777" w:rsidR="002F01E1" w:rsidRPr="00A06847" w:rsidRDefault="002F01E1" w:rsidP="00474413">
            <w:pPr>
              <w:pStyle w:val="ListParagraph"/>
              <w:ind w:left="0"/>
              <w:jc w:val="both"/>
              <w:rPr>
                <w:highlight w:val="lightGray"/>
                <w:lang w:val="en-US"/>
              </w:rPr>
            </w:pPr>
            <w:r w:rsidRPr="00A06847">
              <w:rPr>
                <w:highlight w:val="lightGray"/>
                <w:lang w:val="en-US"/>
              </w:rPr>
              <w:t>STA-ID</w:t>
            </w:r>
          </w:p>
        </w:tc>
        <w:tc>
          <w:tcPr>
            <w:tcW w:w="1620" w:type="dxa"/>
          </w:tcPr>
          <w:p w14:paraId="5D21CDE5"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6E4BD0C0" w14:textId="77777777" w:rsidTr="00474413">
        <w:tc>
          <w:tcPr>
            <w:tcW w:w="2245" w:type="dxa"/>
          </w:tcPr>
          <w:p w14:paraId="044D035F"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19871560"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A25350A" w14:textId="77777777" w:rsidTr="00474413">
        <w:tc>
          <w:tcPr>
            <w:tcW w:w="2245" w:type="dxa"/>
          </w:tcPr>
          <w:p w14:paraId="6D943D86"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6B092D8C"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64A115DB" w14:textId="77777777" w:rsidTr="00474413">
        <w:tc>
          <w:tcPr>
            <w:tcW w:w="2245" w:type="dxa"/>
          </w:tcPr>
          <w:p w14:paraId="6070B119" w14:textId="77777777" w:rsidR="002F01E1" w:rsidRPr="00A06847" w:rsidRDefault="002F01E1" w:rsidP="00474413">
            <w:pPr>
              <w:pStyle w:val="ListParagraph"/>
              <w:ind w:left="0"/>
              <w:jc w:val="both"/>
              <w:rPr>
                <w:highlight w:val="lightGray"/>
                <w:lang w:val="en-US"/>
              </w:rPr>
            </w:pPr>
            <w:r w:rsidRPr="00A06847">
              <w:rPr>
                <w:highlight w:val="lightGray"/>
                <w:lang w:val="en-US"/>
              </w:rPr>
              <w:t>Spatial Configuration</w:t>
            </w:r>
          </w:p>
        </w:tc>
        <w:tc>
          <w:tcPr>
            <w:tcW w:w="1620" w:type="dxa"/>
          </w:tcPr>
          <w:p w14:paraId="5E46FE92" w14:textId="77777777" w:rsidR="002F01E1" w:rsidRPr="00A06847" w:rsidRDefault="002F01E1" w:rsidP="00474413">
            <w:pPr>
              <w:pStyle w:val="ListParagraph"/>
              <w:ind w:left="0"/>
              <w:jc w:val="center"/>
              <w:rPr>
                <w:highlight w:val="lightGray"/>
                <w:lang w:val="en-US"/>
              </w:rPr>
            </w:pPr>
            <w:r w:rsidRPr="00A06847">
              <w:rPr>
                <w:highlight w:val="lightGray"/>
                <w:lang w:val="en-US"/>
              </w:rPr>
              <w:t>6</w:t>
            </w:r>
          </w:p>
        </w:tc>
      </w:tr>
    </w:tbl>
    <w:p w14:paraId="4E2145C6" w14:textId="176C0FB0" w:rsidR="00B10F8B" w:rsidRPr="00A06847" w:rsidRDefault="00B10F8B" w:rsidP="009E479C">
      <w:pPr>
        <w:jc w:val="both"/>
        <w:rPr>
          <w:i/>
          <w:szCs w:val="22"/>
          <w:highlight w:val="lightGray"/>
        </w:rPr>
      </w:pPr>
      <w:r w:rsidRPr="00A06847">
        <w:rPr>
          <w:highlight w:val="lightGray"/>
          <w:lang w:val="en-US"/>
        </w:rPr>
        <w:t xml:space="preserve">[Motion 135, #SP211, </w:t>
      </w:r>
      <w:sdt>
        <w:sdtPr>
          <w:rPr>
            <w:highlight w:val="lightGray"/>
            <w:lang w:val="en-US"/>
          </w:rPr>
          <w:id w:val="148720976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65867473"/>
          <w:citation/>
        </w:sdtPr>
        <w:sdtEnd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671C9A" w:rsidRPr="00A06847">
            <w:rPr>
              <w:noProof/>
              <w:highlight w:val="lightGray"/>
              <w:lang w:val="en-US"/>
            </w:rPr>
            <w:t>[54]</w:t>
          </w:r>
          <w:r w:rsidRPr="00A06847">
            <w:rPr>
              <w:highlight w:val="lightGray"/>
              <w:lang w:val="en-US"/>
            </w:rPr>
            <w:fldChar w:fldCharType="end"/>
          </w:r>
        </w:sdtContent>
      </w:sdt>
      <w:r w:rsidRPr="00A06847">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A06847" w:rsidRDefault="005063F3" w:rsidP="00141D11">
      <w:pPr>
        <w:tabs>
          <w:tab w:val="left" w:pos="945"/>
        </w:tabs>
        <w:jc w:val="both"/>
        <w:rPr>
          <w:szCs w:val="22"/>
          <w:highlight w:val="lightGray"/>
        </w:rPr>
      </w:pPr>
      <w:r w:rsidRPr="00A06847">
        <w:rPr>
          <w:szCs w:val="22"/>
          <w:highlight w:val="lightGray"/>
        </w:rPr>
        <w:t xml:space="preserve">The </w:t>
      </w:r>
      <w:r w:rsidR="00141D11" w:rsidRPr="00A06847">
        <w:rPr>
          <w:szCs w:val="22"/>
          <w:highlight w:val="lightGray"/>
        </w:rPr>
        <w:t xml:space="preserve">meaning of the coding bit in MU-MIMO per-user field for RU&gt;242 </w:t>
      </w:r>
      <w:r w:rsidRPr="00A06847">
        <w:rPr>
          <w:szCs w:val="22"/>
          <w:highlight w:val="lightGray"/>
        </w:rPr>
        <w:t xml:space="preserve">is </w:t>
      </w:r>
      <w:r w:rsidR="00141D11" w:rsidRPr="00A06847">
        <w:rPr>
          <w:szCs w:val="22"/>
          <w:highlight w:val="lightGray"/>
        </w:rPr>
        <w:t>reserved</w:t>
      </w:r>
      <w:r w:rsidRPr="00A06847">
        <w:rPr>
          <w:szCs w:val="22"/>
          <w:highlight w:val="lightGray"/>
        </w:rPr>
        <w:t xml:space="preserve">.  </w:t>
      </w:r>
    </w:p>
    <w:p w14:paraId="7815C98E" w14:textId="644E0939" w:rsidR="0082050C" w:rsidRPr="00A06847" w:rsidRDefault="0082050C" w:rsidP="0082050C">
      <w:pPr>
        <w:jc w:val="both"/>
        <w:rPr>
          <w:highlight w:val="lightGray"/>
          <w:lang w:val="en-US"/>
        </w:rPr>
      </w:pPr>
      <w:r w:rsidRPr="00A06847">
        <w:rPr>
          <w:highlight w:val="lightGray"/>
          <w:lang w:val="en-US"/>
        </w:rPr>
        <w:t>[Motion 135, #SP21</w:t>
      </w:r>
      <w:r w:rsidR="00504A99" w:rsidRPr="00A06847">
        <w:rPr>
          <w:highlight w:val="lightGray"/>
          <w:lang w:val="en-US"/>
        </w:rPr>
        <w:t>9</w:t>
      </w:r>
      <w:r w:rsidRPr="00A06847">
        <w:rPr>
          <w:highlight w:val="lightGray"/>
          <w:lang w:val="en-US"/>
        </w:rPr>
        <w:t xml:space="preserve">, </w:t>
      </w:r>
      <w:sdt>
        <w:sdtPr>
          <w:rPr>
            <w:highlight w:val="lightGray"/>
            <w:lang w:val="en-US"/>
          </w:rPr>
          <w:id w:val="622574921"/>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7313139"/>
          <w:citation/>
        </w:sdtPr>
        <w:sdtEndPr/>
        <w:sdtContent>
          <w:r w:rsidR="00504A99" w:rsidRPr="00A06847">
            <w:rPr>
              <w:highlight w:val="lightGray"/>
              <w:lang w:val="en-US"/>
            </w:rPr>
            <w:fldChar w:fldCharType="begin"/>
          </w:r>
          <w:r w:rsidR="00504A99" w:rsidRPr="00A06847">
            <w:rPr>
              <w:highlight w:val="lightGray"/>
              <w:lang w:val="en-US"/>
            </w:rPr>
            <w:instrText xml:space="preserve"> CITATION 20_1310r0 \l 1033 </w:instrText>
          </w:r>
          <w:r w:rsidR="00504A99" w:rsidRPr="00A06847">
            <w:rPr>
              <w:highlight w:val="lightGray"/>
              <w:lang w:val="en-US"/>
            </w:rPr>
            <w:fldChar w:fldCharType="separate"/>
          </w:r>
          <w:r w:rsidR="00671C9A" w:rsidRPr="00A06847">
            <w:rPr>
              <w:noProof/>
              <w:highlight w:val="lightGray"/>
              <w:lang w:val="en-US"/>
            </w:rPr>
            <w:t>[102]</w:t>
          </w:r>
          <w:r w:rsidR="00504A99" w:rsidRPr="00A06847">
            <w:rPr>
              <w:highlight w:val="lightGray"/>
              <w:lang w:val="en-US"/>
            </w:rPr>
            <w:fldChar w:fldCharType="end"/>
          </w:r>
        </w:sdtContent>
      </w:sdt>
      <w:r w:rsidR="00504A99" w:rsidRPr="00A06847">
        <w:rPr>
          <w:highlight w:val="lightGray"/>
          <w:lang w:val="en-US"/>
        </w:rPr>
        <w:t>]</w:t>
      </w:r>
    </w:p>
    <w:p w14:paraId="37144CDA" w14:textId="77777777" w:rsidR="0082050C" w:rsidRPr="00A06847" w:rsidRDefault="0082050C" w:rsidP="00141D11">
      <w:pPr>
        <w:jc w:val="both"/>
        <w:rPr>
          <w:szCs w:val="22"/>
          <w:highlight w:val="lightGray"/>
        </w:rPr>
      </w:pPr>
    </w:p>
    <w:p w14:paraId="4E8E01FF" w14:textId="65D2967C" w:rsidR="00D72ED1" w:rsidRPr="00A06847" w:rsidRDefault="005063F3" w:rsidP="00D72ED1">
      <w:pPr>
        <w:jc w:val="both"/>
        <w:rPr>
          <w:highlight w:val="lightGray"/>
        </w:rPr>
      </w:pPr>
      <w:r w:rsidRPr="00A06847">
        <w:rPr>
          <w:highlight w:val="lightGray"/>
        </w:rPr>
        <w:t xml:space="preserve">The </w:t>
      </w:r>
      <w:r w:rsidR="00D72ED1" w:rsidRPr="00A06847">
        <w:rPr>
          <w:highlight w:val="lightGray"/>
        </w:rPr>
        <w:t xml:space="preserve">DUPed transmission in EHT </w:t>
      </w:r>
      <w:r w:rsidRPr="00A06847">
        <w:rPr>
          <w:highlight w:val="lightGray"/>
        </w:rPr>
        <w:t>is</w:t>
      </w:r>
      <w:r w:rsidR="00D72ED1" w:rsidRPr="00A06847">
        <w:rPr>
          <w:highlight w:val="lightGray"/>
        </w:rPr>
        <w:t xml:space="preserve"> signaled using a value of the MCS field in EHT-SIG user field of the SU transmission</w:t>
      </w:r>
      <w:r w:rsidRPr="00A06847">
        <w:rPr>
          <w:highlight w:val="lightGray"/>
        </w:rPr>
        <w:t>.</w:t>
      </w:r>
      <w:r w:rsidR="00D72ED1" w:rsidRPr="00A06847">
        <w:rPr>
          <w:highlight w:val="lightGray"/>
        </w:rPr>
        <w:t xml:space="preserve"> </w:t>
      </w:r>
    </w:p>
    <w:p w14:paraId="5A7283A3" w14:textId="0B327EC6" w:rsidR="00227929" w:rsidRPr="00A06847" w:rsidRDefault="00227929" w:rsidP="00227929">
      <w:pPr>
        <w:jc w:val="both"/>
        <w:rPr>
          <w:highlight w:val="lightGray"/>
          <w:lang w:val="en-US"/>
        </w:rPr>
      </w:pPr>
      <w:r w:rsidRPr="00A06847">
        <w:rPr>
          <w:highlight w:val="lightGray"/>
          <w:lang w:val="en-US"/>
        </w:rPr>
        <w:t xml:space="preserve">[Motion 135, #SP235, </w:t>
      </w:r>
      <w:sdt>
        <w:sdtPr>
          <w:rPr>
            <w:highlight w:val="lightGray"/>
            <w:lang w:val="en-US"/>
          </w:rPr>
          <w:id w:val="312610827"/>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00396351"/>
          <w:citation/>
        </w:sdtPr>
        <w:sdtEnd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671C9A" w:rsidRPr="00A06847">
            <w:rPr>
              <w:noProof/>
              <w:highlight w:val="lightGray"/>
              <w:lang w:val="en-US"/>
            </w:rPr>
            <w:t>[56]</w:t>
          </w:r>
          <w:r w:rsidRPr="00A06847">
            <w:rPr>
              <w:highlight w:val="lightGray"/>
              <w:lang w:val="en-US"/>
            </w:rPr>
            <w:fldChar w:fldCharType="end"/>
          </w:r>
        </w:sdtContent>
      </w:sdt>
      <w:r w:rsidRPr="00A06847">
        <w:rPr>
          <w:highlight w:val="lightGray"/>
          <w:lang w:val="en-US"/>
        </w:rPr>
        <w:t>]</w:t>
      </w:r>
    </w:p>
    <w:p w14:paraId="6D90A5B6" w14:textId="77777777" w:rsidR="00EE318F" w:rsidRPr="00A06847" w:rsidRDefault="00EE318F" w:rsidP="009E479C">
      <w:pPr>
        <w:jc w:val="both"/>
        <w:rPr>
          <w:highlight w:val="lightGray"/>
        </w:rPr>
      </w:pPr>
    </w:p>
    <w:p w14:paraId="325B1476" w14:textId="1186CED7" w:rsidR="005F1FC5" w:rsidRPr="00A06847" w:rsidRDefault="005F1FC5" w:rsidP="009F0A7F">
      <w:pPr>
        <w:jc w:val="both"/>
        <w:rPr>
          <w:highlight w:val="lightGray"/>
        </w:rPr>
      </w:pPr>
      <w:r w:rsidRPr="00A06847">
        <w:rPr>
          <w:highlight w:val="lightGray"/>
        </w:rPr>
        <w:t>The EHT-SIG of the EHT sounding NDP is always modulated with BPSK R</w:t>
      </w:r>
      <w:r w:rsidR="009F0A7F" w:rsidRPr="00A06847">
        <w:rPr>
          <w:highlight w:val="lightGray"/>
        </w:rPr>
        <w:t xml:space="preserve"> </w:t>
      </w:r>
      <w:r w:rsidRPr="00A06847">
        <w:rPr>
          <w:highlight w:val="lightGray"/>
        </w:rPr>
        <w:t>=</w:t>
      </w:r>
      <w:r w:rsidR="009F0A7F" w:rsidRPr="00A06847">
        <w:rPr>
          <w:highlight w:val="lightGray"/>
        </w:rPr>
        <w:t xml:space="preserve"> </w:t>
      </w:r>
      <w:r w:rsidRPr="00A06847">
        <w:rPr>
          <w:highlight w:val="lightGray"/>
        </w:rPr>
        <w:t xml:space="preserve">1/2, and has only one symbol. </w:t>
      </w:r>
    </w:p>
    <w:p w14:paraId="6B2CD253" w14:textId="463A477F" w:rsidR="005F1FC5" w:rsidRPr="00A06847" w:rsidRDefault="005F1FC5" w:rsidP="009F0A7F">
      <w:pPr>
        <w:pStyle w:val="ListParagraph"/>
        <w:numPr>
          <w:ilvl w:val="0"/>
          <w:numId w:val="168"/>
        </w:numPr>
        <w:jc w:val="both"/>
        <w:rPr>
          <w:highlight w:val="lightGray"/>
        </w:rPr>
      </w:pPr>
      <w:r w:rsidRPr="00A06847">
        <w:rPr>
          <w:highlight w:val="lightGray"/>
        </w:rPr>
        <w:t>The EHT-SIG of the EHT sounding NDP contains 16-bit U-SIG overflow bits, 4-bit CRC, and 6-bit Tail.</w:t>
      </w:r>
    </w:p>
    <w:p w14:paraId="318DA3BA" w14:textId="2E55B5E5" w:rsidR="005F1FC5" w:rsidRPr="00A06847" w:rsidRDefault="005F1FC5" w:rsidP="009F0A7F">
      <w:pPr>
        <w:pStyle w:val="ListParagraph"/>
        <w:numPr>
          <w:ilvl w:val="0"/>
          <w:numId w:val="168"/>
        </w:numPr>
        <w:jc w:val="both"/>
        <w:rPr>
          <w:highlight w:val="lightGray"/>
        </w:rPr>
      </w:pPr>
      <w:r w:rsidRPr="00A06847">
        <w:rPr>
          <w:highlight w:val="lightGray"/>
        </w:rPr>
        <w:t xml:space="preserve">This is for R1.  </w:t>
      </w:r>
    </w:p>
    <w:p w14:paraId="79AB0860" w14:textId="78D003E0" w:rsidR="001B4EC8" w:rsidRPr="00A06847" w:rsidRDefault="001B4EC8" w:rsidP="005F1FC5">
      <w:pPr>
        <w:jc w:val="both"/>
        <w:rPr>
          <w:highlight w:val="lightGray"/>
        </w:rPr>
      </w:pPr>
      <w:r w:rsidRPr="00A06847">
        <w:rPr>
          <w:szCs w:val="22"/>
          <w:highlight w:val="lightGray"/>
        </w:rPr>
        <w:t xml:space="preserve">[Motion 137, #SP287, </w:t>
      </w:r>
      <w:sdt>
        <w:sdtPr>
          <w:rPr>
            <w:highlight w:val="lightGray"/>
          </w:rPr>
          <w:id w:val="-2016685008"/>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0A7F" w:rsidRPr="00A06847">
        <w:rPr>
          <w:szCs w:val="22"/>
          <w:highlight w:val="lightGray"/>
        </w:rPr>
        <w:t xml:space="preserve"> </w:t>
      </w:r>
      <w:sdt>
        <w:sdtPr>
          <w:rPr>
            <w:szCs w:val="22"/>
            <w:highlight w:val="lightGray"/>
          </w:rPr>
          <w:id w:val="1675291425"/>
          <w:citation/>
        </w:sdtPr>
        <w:sdtEndPr/>
        <w:sdtContent>
          <w:r w:rsidR="009F0A7F" w:rsidRPr="00A06847">
            <w:rPr>
              <w:szCs w:val="22"/>
              <w:highlight w:val="lightGray"/>
            </w:rPr>
            <w:fldChar w:fldCharType="begin"/>
          </w:r>
          <w:r w:rsidR="009F0A7F" w:rsidRPr="00A06847">
            <w:rPr>
              <w:szCs w:val="22"/>
              <w:highlight w:val="lightGray"/>
              <w:lang w:val="en-US"/>
            </w:rPr>
            <w:instrText xml:space="preserve"> CITATION 20_1317r1 \l 1033 </w:instrText>
          </w:r>
          <w:r w:rsidR="009F0A7F" w:rsidRPr="00A06847">
            <w:rPr>
              <w:szCs w:val="22"/>
              <w:highlight w:val="lightGray"/>
            </w:rPr>
            <w:fldChar w:fldCharType="separate"/>
          </w:r>
          <w:r w:rsidR="00671C9A" w:rsidRPr="00A06847">
            <w:rPr>
              <w:noProof/>
              <w:szCs w:val="22"/>
              <w:highlight w:val="lightGray"/>
              <w:lang w:val="en-US"/>
            </w:rPr>
            <w:t>[103]</w:t>
          </w:r>
          <w:r w:rsidR="009F0A7F" w:rsidRPr="00A06847">
            <w:rPr>
              <w:szCs w:val="22"/>
              <w:highlight w:val="lightGray"/>
            </w:rPr>
            <w:fldChar w:fldCharType="end"/>
          </w:r>
        </w:sdtContent>
      </w:sdt>
      <w:r w:rsidR="009F0A7F" w:rsidRPr="00A06847">
        <w:rPr>
          <w:szCs w:val="22"/>
          <w:highlight w:val="lightGray"/>
        </w:rPr>
        <w:t>]</w:t>
      </w:r>
    </w:p>
    <w:p w14:paraId="1A880237" w14:textId="77777777" w:rsidR="005F1FC5" w:rsidRPr="00A06847" w:rsidRDefault="005F1FC5" w:rsidP="005F1FC5">
      <w:pPr>
        <w:jc w:val="both"/>
        <w:rPr>
          <w:szCs w:val="22"/>
          <w:highlight w:val="lightGray"/>
        </w:rPr>
      </w:pPr>
    </w:p>
    <w:p w14:paraId="35443907" w14:textId="77777777" w:rsidR="005F1FC5" w:rsidRPr="00A06847" w:rsidRDefault="005F1FC5" w:rsidP="000546BE">
      <w:pPr>
        <w:jc w:val="both"/>
        <w:rPr>
          <w:highlight w:val="lightGray"/>
        </w:rPr>
      </w:pPr>
      <w:r w:rsidRPr="00A06847">
        <w:rPr>
          <w:highlight w:val="lightGray"/>
        </w:rPr>
        <w:t>For an EHT sounding NDP:</w:t>
      </w:r>
    </w:p>
    <w:p w14:paraId="154C7F23" w14:textId="48732B60"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Number of EHT-SIG symbols field indicates one symbol</w:t>
      </w:r>
      <w:r w:rsidRPr="00A06847">
        <w:rPr>
          <w:highlight w:val="lightGray"/>
        </w:rPr>
        <w:t>.</w:t>
      </w:r>
    </w:p>
    <w:p w14:paraId="32B62108" w14:textId="48807884"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EHT-SIG MCS field is set to MCS0</w:t>
      </w:r>
      <w:r w:rsidRPr="00A06847">
        <w:rPr>
          <w:highlight w:val="lightGray"/>
        </w:rPr>
        <w:t>.</w:t>
      </w:r>
    </w:p>
    <w:p w14:paraId="101DF60B" w14:textId="1D79097B" w:rsidR="005F1FC5" w:rsidRPr="00A06847" w:rsidRDefault="005F1FC5" w:rsidP="000546BE">
      <w:pPr>
        <w:pStyle w:val="ListParagraph"/>
        <w:numPr>
          <w:ilvl w:val="0"/>
          <w:numId w:val="235"/>
        </w:numPr>
        <w:jc w:val="both"/>
        <w:rPr>
          <w:highlight w:val="lightGray"/>
        </w:rPr>
      </w:pPr>
      <w:r w:rsidRPr="00A06847">
        <w:rPr>
          <w:highlight w:val="lightGray"/>
        </w:rPr>
        <w:t xml:space="preserve">This is for R1.  </w:t>
      </w:r>
    </w:p>
    <w:p w14:paraId="68BA4DC3" w14:textId="27F3FA7D" w:rsidR="00DE45F1" w:rsidRPr="00A06847" w:rsidRDefault="00DE45F1" w:rsidP="00DE45F1">
      <w:pPr>
        <w:jc w:val="both"/>
        <w:rPr>
          <w:highlight w:val="lightGray"/>
        </w:rPr>
      </w:pPr>
      <w:r w:rsidRPr="00A06847">
        <w:rPr>
          <w:szCs w:val="22"/>
          <w:highlight w:val="lightGray"/>
        </w:rPr>
        <w:t xml:space="preserve">[Motion 142, #SP297, </w:t>
      </w:r>
      <w:sdt>
        <w:sdtPr>
          <w:rPr>
            <w:szCs w:val="22"/>
            <w:highlight w:val="lightGray"/>
          </w:rPr>
          <w:id w:val="943883161"/>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w:t>
      </w:r>
      <w:r w:rsidR="000546BE" w:rsidRPr="00A06847">
        <w:rPr>
          <w:szCs w:val="22"/>
          <w:highlight w:val="lightGray"/>
        </w:rPr>
        <w:t xml:space="preserve"> </w:t>
      </w:r>
      <w:sdt>
        <w:sdtPr>
          <w:rPr>
            <w:szCs w:val="22"/>
            <w:highlight w:val="lightGray"/>
          </w:rPr>
          <w:id w:val="-1284874981"/>
          <w:citation/>
        </w:sdtPr>
        <w:sdtEndPr/>
        <w:sdtContent>
          <w:r w:rsidR="000546BE" w:rsidRPr="00A06847">
            <w:rPr>
              <w:szCs w:val="22"/>
              <w:highlight w:val="lightGray"/>
            </w:rPr>
            <w:fldChar w:fldCharType="begin"/>
          </w:r>
          <w:r w:rsidR="000546BE" w:rsidRPr="00A06847">
            <w:rPr>
              <w:szCs w:val="22"/>
              <w:highlight w:val="lightGray"/>
              <w:lang w:val="en-US"/>
            </w:rPr>
            <w:instrText xml:space="preserve"> CITATION 20_1317r3 \l 1033 </w:instrText>
          </w:r>
          <w:r w:rsidR="000546BE" w:rsidRPr="00A06847">
            <w:rPr>
              <w:szCs w:val="22"/>
              <w:highlight w:val="lightGray"/>
            </w:rPr>
            <w:fldChar w:fldCharType="separate"/>
          </w:r>
          <w:r w:rsidR="00671C9A" w:rsidRPr="00A06847">
            <w:rPr>
              <w:noProof/>
              <w:szCs w:val="22"/>
              <w:highlight w:val="lightGray"/>
              <w:lang w:val="en-US"/>
            </w:rPr>
            <w:t>[97]</w:t>
          </w:r>
          <w:r w:rsidR="000546BE" w:rsidRPr="00A06847">
            <w:rPr>
              <w:szCs w:val="22"/>
              <w:highlight w:val="lightGray"/>
            </w:rPr>
            <w:fldChar w:fldCharType="end"/>
          </w:r>
        </w:sdtContent>
      </w:sdt>
      <w:r w:rsidR="000546BE" w:rsidRPr="00A06847">
        <w:rPr>
          <w:szCs w:val="22"/>
          <w:highlight w:val="lightGray"/>
        </w:rPr>
        <w:t>]</w:t>
      </w:r>
    </w:p>
    <w:p w14:paraId="68B209C1" w14:textId="77777777" w:rsidR="00DA5ACC" w:rsidRPr="00A06847" w:rsidRDefault="00DA5ACC">
      <w:pPr>
        <w:rPr>
          <w:highlight w:val="lightGray"/>
        </w:rPr>
      </w:pPr>
      <w:r w:rsidRPr="00A06847">
        <w:rPr>
          <w:highlight w:val="lightGray"/>
        </w:rPr>
        <w:br w:type="page"/>
      </w:r>
    </w:p>
    <w:p w14:paraId="16168270" w14:textId="6C287F8C" w:rsidR="005F1FC5" w:rsidRPr="00A06847" w:rsidRDefault="005F1FC5" w:rsidP="00CB3B42">
      <w:pPr>
        <w:jc w:val="both"/>
        <w:rPr>
          <w:highlight w:val="lightGray"/>
        </w:rPr>
      </w:pPr>
      <w:r w:rsidRPr="00A06847">
        <w:rPr>
          <w:highlight w:val="lightGray"/>
        </w:rPr>
        <w:lastRenderedPageBreak/>
        <w:t>Pre-FEC padding factor + PE disambiguity + LDPC extra symbol segment indication are repurposed to signal NSS (4 bit) in an EHT sounding NDP.</w:t>
      </w:r>
    </w:p>
    <w:p w14:paraId="7896C346" w14:textId="11E56C87" w:rsidR="005F1FC5" w:rsidRPr="00A06847" w:rsidRDefault="005F1FC5" w:rsidP="00CB3B42">
      <w:pPr>
        <w:pStyle w:val="ListParagraph"/>
        <w:numPr>
          <w:ilvl w:val="0"/>
          <w:numId w:val="236"/>
        </w:numPr>
        <w:jc w:val="both"/>
        <w:rPr>
          <w:highlight w:val="lightGray"/>
        </w:rPr>
      </w:pPr>
      <w:r w:rsidRPr="00A06847">
        <w:rPr>
          <w:highlight w:val="lightGray"/>
        </w:rPr>
        <w:t>Indicating 1SS-8SS in R1</w:t>
      </w:r>
      <w:r w:rsidR="000A2674" w:rsidRPr="00A06847">
        <w:rPr>
          <w:highlight w:val="lightGray"/>
        </w:rPr>
        <w:t>.</w:t>
      </w:r>
    </w:p>
    <w:p w14:paraId="4ACE444C" w14:textId="67D4F234" w:rsidR="005F1FC5" w:rsidRPr="00A06847" w:rsidRDefault="005F1FC5" w:rsidP="00CB3B42">
      <w:pPr>
        <w:pStyle w:val="ListParagraph"/>
        <w:numPr>
          <w:ilvl w:val="0"/>
          <w:numId w:val="236"/>
        </w:numPr>
        <w:jc w:val="both"/>
        <w:rPr>
          <w:highlight w:val="lightGray"/>
        </w:rPr>
      </w:pPr>
      <w:r w:rsidRPr="00A06847">
        <w:rPr>
          <w:highlight w:val="lightGray"/>
        </w:rPr>
        <w:t>The other 8 entries are reserved for R2</w:t>
      </w:r>
      <w:r w:rsidR="000A2674" w:rsidRPr="00A06847">
        <w:rPr>
          <w:highlight w:val="lightGray"/>
        </w:rPr>
        <w:t>.</w:t>
      </w:r>
    </w:p>
    <w:p w14:paraId="661EF8CA" w14:textId="3BFCA3BB" w:rsidR="005F1FC5" w:rsidRPr="00A06847" w:rsidRDefault="005F1FC5" w:rsidP="00CB3B42">
      <w:pPr>
        <w:pStyle w:val="ListParagraph"/>
        <w:numPr>
          <w:ilvl w:val="0"/>
          <w:numId w:val="236"/>
        </w:numPr>
        <w:jc w:val="both"/>
        <w:rPr>
          <w:highlight w:val="lightGray"/>
        </w:rPr>
      </w:pPr>
      <w:r w:rsidRPr="00A06847">
        <w:rPr>
          <w:highlight w:val="lightGray"/>
        </w:rPr>
        <w:t xml:space="preserve">This is for R1.  </w:t>
      </w:r>
    </w:p>
    <w:p w14:paraId="461FA5BC" w14:textId="523C5F7C" w:rsidR="005F1FC5" w:rsidRPr="00A06847" w:rsidRDefault="00CB3B42" w:rsidP="009E479C">
      <w:pPr>
        <w:jc w:val="both"/>
        <w:rPr>
          <w:highlight w:val="lightGray"/>
        </w:rPr>
      </w:pPr>
      <w:r w:rsidRPr="00A06847">
        <w:rPr>
          <w:szCs w:val="22"/>
          <w:highlight w:val="lightGray"/>
        </w:rPr>
        <w:t xml:space="preserve">[Motion 142, #SP298, </w:t>
      </w:r>
      <w:sdt>
        <w:sdtPr>
          <w:rPr>
            <w:szCs w:val="22"/>
            <w:highlight w:val="lightGray"/>
          </w:rPr>
          <w:id w:val="1122969068"/>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09685626"/>
          <w:citation/>
        </w:sdtPr>
        <w:sdtEnd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671C9A" w:rsidRPr="00A06847">
            <w:rPr>
              <w:noProof/>
              <w:szCs w:val="22"/>
              <w:highlight w:val="lightGray"/>
              <w:lang w:val="en-US"/>
            </w:rPr>
            <w:t>[97]</w:t>
          </w:r>
          <w:r w:rsidRPr="00A06847">
            <w:rPr>
              <w:szCs w:val="22"/>
              <w:highlight w:val="lightGray"/>
            </w:rPr>
            <w:fldChar w:fldCharType="end"/>
          </w:r>
        </w:sdtContent>
      </w:sdt>
      <w:r w:rsidRPr="00A06847">
        <w:rPr>
          <w:szCs w:val="22"/>
          <w:highlight w:val="lightGray"/>
        </w:rPr>
        <w:t>]</w:t>
      </w:r>
    </w:p>
    <w:p w14:paraId="10A2A4A6" w14:textId="77777777" w:rsidR="00CB3B42" w:rsidRPr="00A06847" w:rsidRDefault="00CB3B42" w:rsidP="009E479C">
      <w:pPr>
        <w:jc w:val="both"/>
        <w:rPr>
          <w:highlight w:val="lightGray"/>
        </w:rPr>
      </w:pPr>
    </w:p>
    <w:p w14:paraId="2328B9B0" w14:textId="77777777" w:rsidR="009E479C" w:rsidRPr="00A06847" w:rsidRDefault="009E479C" w:rsidP="009E479C">
      <w:pPr>
        <w:jc w:val="both"/>
        <w:rPr>
          <w:szCs w:val="22"/>
          <w:highlight w:val="lightGray"/>
        </w:rPr>
      </w:pPr>
      <w:r w:rsidRPr="00A06847">
        <w:rPr>
          <w:szCs w:val="22"/>
          <w:highlight w:val="lightGray"/>
        </w:rPr>
        <w:t>The spatial configuration subfield of the user field for MU-MIMO allocation consists of 6 bits.</w:t>
      </w:r>
    </w:p>
    <w:p w14:paraId="397770E7" w14:textId="75D236DD" w:rsidR="0027655B" w:rsidRPr="00A06847" w:rsidRDefault="009E479C" w:rsidP="009E479C">
      <w:pPr>
        <w:jc w:val="both"/>
        <w:rPr>
          <w:szCs w:val="22"/>
        </w:rPr>
      </w:pPr>
      <w:r w:rsidRPr="00A06847">
        <w:rPr>
          <w:szCs w:val="22"/>
          <w:highlight w:val="lightGray"/>
        </w:rPr>
        <w:t xml:space="preserve">[Motion 119, #SP122, </w:t>
      </w:r>
      <w:sdt>
        <w:sdtPr>
          <w:rPr>
            <w:szCs w:val="22"/>
            <w:highlight w:val="lightGray"/>
          </w:rPr>
          <w:id w:val="-1783957783"/>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4993371"/>
          <w:citation/>
        </w:sdtPr>
        <w:sdtEnd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1ABAEC45" w14:textId="77777777" w:rsidR="00DA5ACC" w:rsidRPr="00051A4F" w:rsidRDefault="00DA5ACC" w:rsidP="009E479C">
      <w:pPr>
        <w:jc w:val="both"/>
        <w:rPr>
          <w:bCs/>
          <w:highlight w:val="lightGray"/>
        </w:rPr>
      </w:pPr>
    </w:p>
    <w:p w14:paraId="2B1343C4" w14:textId="4655F760" w:rsidR="009E479C" w:rsidRPr="00A06847" w:rsidRDefault="009E479C" w:rsidP="009E479C">
      <w:pPr>
        <w:jc w:val="both"/>
        <w:rPr>
          <w:bCs/>
          <w:highlight w:val="lightGray"/>
        </w:rPr>
      </w:pPr>
      <w:r w:rsidRPr="00A06847">
        <w:rPr>
          <w:bCs/>
          <w:highlight w:val="lightGray"/>
        </w:rPr>
        <w:t>The spatial configuration subfield is defined as</w:t>
      </w:r>
      <w:r w:rsidR="00850DFC" w:rsidRPr="00A06847">
        <w:rPr>
          <w:bCs/>
          <w:highlight w:val="lightGray"/>
        </w:rPr>
        <w:t xml:space="preserve"> follows</w:t>
      </w:r>
      <w:r w:rsidRPr="00A06847">
        <w:rPr>
          <w:bCs/>
          <w:highlight w:val="lightGray"/>
        </w:rPr>
        <w:t xml:space="preserve">. </w:t>
      </w:r>
    </w:p>
    <w:p w14:paraId="0B12073E" w14:textId="1F438AEF" w:rsidR="00BD07D7" w:rsidRPr="00A06847" w:rsidRDefault="00BD07D7" w:rsidP="009E479C">
      <w:pPr>
        <w:jc w:val="both"/>
        <w:rPr>
          <w:szCs w:val="22"/>
          <w:highlight w:val="lightGray"/>
        </w:rPr>
      </w:pPr>
      <w:r w:rsidRPr="00A06847">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A06847" w:rsidRDefault="00A31BBB" w:rsidP="009E479C">
      <w:pPr>
        <w:jc w:val="both"/>
        <w:rPr>
          <w:szCs w:val="22"/>
          <w:highlight w:val="lightGray"/>
        </w:rPr>
      </w:pPr>
      <w:r w:rsidRPr="00A06847">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A06847" w:rsidRDefault="00A31BBB" w:rsidP="009E479C">
      <w:pPr>
        <w:jc w:val="both"/>
        <w:rPr>
          <w:szCs w:val="22"/>
          <w:highlight w:val="lightGray"/>
        </w:rPr>
      </w:pPr>
      <w:r w:rsidRPr="00A06847">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A06847" w:rsidRDefault="009E479C" w:rsidP="009E479C">
      <w:pPr>
        <w:jc w:val="both"/>
        <w:rPr>
          <w:szCs w:val="22"/>
          <w:highlight w:val="lightGray"/>
        </w:rPr>
      </w:pPr>
      <w:r w:rsidRPr="00A06847">
        <w:rPr>
          <w:szCs w:val="22"/>
          <w:highlight w:val="lightGray"/>
        </w:rPr>
        <w:t xml:space="preserve">[Motion 119, #SP123, </w:t>
      </w:r>
      <w:sdt>
        <w:sdtPr>
          <w:rPr>
            <w:szCs w:val="22"/>
            <w:highlight w:val="lightGray"/>
          </w:rPr>
          <w:id w:val="957836987"/>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1211336"/>
          <w:citation/>
        </w:sdtPr>
        <w:sdtEnd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25638399" w14:textId="77777777" w:rsidR="00DA5ACC" w:rsidRPr="00A06847" w:rsidRDefault="00DA5ACC">
      <w:pPr>
        <w:rPr>
          <w:bCs/>
          <w:highlight w:val="lightGray"/>
        </w:rPr>
      </w:pPr>
      <w:r w:rsidRPr="00A06847">
        <w:rPr>
          <w:bCs/>
          <w:highlight w:val="lightGray"/>
        </w:rPr>
        <w:br w:type="page"/>
      </w:r>
    </w:p>
    <w:p w14:paraId="729BE07F" w14:textId="3E177801" w:rsidR="009E479C" w:rsidRPr="00A06847" w:rsidRDefault="009E479C" w:rsidP="00BA7C33">
      <w:pPr>
        <w:jc w:val="both"/>
        <w:rPr>
          <w:bCs/>
          <w:highlight w:val="lightGray"/>
        </w:rPr>
      </w:pPr>
      <w:r w:rsidRPr="00A06847">
        <w:rPr>
          <w:bCs/>
          <w:highlight w:val="lightGray"/>
        </w:rPr>
        <w:lastRenderedPageBreak/>
        <w:t>Do you agree that the Nsts subfield of user field for non-MU-MIMO allocation consist of four bits and can indicate 1 to 16 streams consists of 4</w:t>
      </w:r>
      <w:r w:rsidR="00A31BBB" w:rsidRPr="00A06847">
        <w:rPr>
          <w:bCs/>
          <w:highlight w:val="lightGray"/>
        </w:rPr>
        <w:t xml:space="preserve"> </w:t>
      </w:r>
      <w:r w:rsidRPr="00A06847">
        <w:rPr>
          <w:bCs/>
          <w:highlight w:val="lightGray"/>
        </w:rPr>
        <w:t>bits.</w:t>
      </w:r>
    </w:p>
    <w:p w14:paraId="61006FE8" w14:textId="77777777" w:rsidR="009E479C" w:rsidRPr="00A06847" w:rsidRDefault="009E479C" w:rsidP="009E479C">
      <w:pPr>
        <w:jc w:val="both"/>
        <w:rPr>
          <w:szCs w:val="22"/>
        </w:rPr>
      </w:pPr>
      <w:r w:rsidRPr="00A06847">
        <w:rPr>
          <w:szCs w:val="22"/>
          <w:highlight w:val="lightGray"/>
        </w:rPr>
        <w:t xml:space="preserve">[Motion 119, #SP121, </w:t>
      </w:r>
      <w:sdt>
        <w:sdtPr>
          <w:rPr>
            <w:szCs w:val="22"/>
            <w:highlight w:val="lightGray"/>
          </w:rPr>
          <w:id w:val="-1230380395"/>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6377961"/>
          <w:citation/>
        </w:sdtPr>
        <w:sdtEnd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671C9A" w:rsidRPr="00A06847">
            <w:rPr>
              <w:noProof/>
              <w:szCs w:val="22"/>
              <w:highlight w:val="lightGray"/>
              <w:lang w:val="en-US"/>
            </w:rPr>
            <w:t>[101]</w:t>
          </w:r>
          <w:r w:rsidRPr="00A06847">
            <w:rPr>
              <w:szCs w:val="22"/>
              <w:highlight w:val="lightGray"/>
            </w:rPr>
            <w:fldChar w:fldCharType="end"/>
          </w:r>
        </w:sdtContent>
      </w:sdt>
      <w:r w:rsidRPr="00A06847">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A06847" w:rsidRDefault="009E479C" w:rsidP="009E479C">
      <w:pPr>
        <w:jc w:val="both"/>
        <w:rPr>
          <w:highlight w:val="lightGray"/>
          <w:lang w:val="en-US"/>
        </w:rPr>
      </w:pPr>
      <w:r w:rsidRPr="00A06847">
        <w:rPr>
          <w:highlight w:val="lightGray"/>
          <w:lang w:val="en-US"/>
        </w:rPr>
        <w:t>An RU Allocation subfield is present in the Common field of the EHT-SIG field of an EHT PPDU sent to multiple users.</w:t>
      </w:r>
    </w:p>
    <w:p w14:paraId="6D83E1C7"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Compressed modes are TBD.</w:t>
      </w:r>
    </w:p>
    <w:p w14:paraId="777976FE"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Contents of the RU Allocation subfield are TBD.</w:t>
      </w:r>
    </w:p>
    <w:p w14:paraId="09D6D71A" w14:textId="77777777" w:rsidR="009E479C" w:rsidRPr="00A06847" w:rsidRDefault="009E479C" w:rsidP="009E479C">
      <w:pPr>
        <w:jc w:val="both"/>
        <w:rPr>
          <w:highlight w:val="lightGray"/>
          <w:lang w:val="en-US"/>
        </w:rPr>
      </w:pPr>
      <w:r w:rsidRPr="00A06847">
        <w:rPr>
          <w:highlight w:val="lightGray"/>
          <w:lang w:val="en-US"/>
        </w:rPr>
        <w:t xml:space="preserve">[Motion 57, </w:t>
      </w:r>
      <w:sdt>
        <w:sdtPr>
          <w:rPr>
            <w:highlight w:val="lightGray"/>
            <w:lang w:val="en-US"/>
          </w:rPr>
          <w:id w:val="1713457897"/>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661981737"/>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p>
    <w:p w14:paraId="1206B86B" w14:textId="77777777" w:rsidR="009E479C" w:rsidRPr="00A06847" w:rsidRDefault="009E479C" w:rsidP="009E479C">
      <w:pPr>
        <w:jc w:val="both"/>
        <w:rPr>
          <w:highlight w:val="lightGray"/>
          <w:lang w:val="en-US"/>
        </w:rPr>
      </w:pPr>
    </w:p>
    <w:p w14:paraId="26DDAEA6" w14:textId="357639DE" w:rsidR="009E479C" w:rsidRPr="00A06847" w:rsidRDefault="009E479C" w:rsidP="009E479C">
      <w:pPr>
        <w:jc w:val="both"/>
        <w:rPr>
          <w:szCs w:val="22"/>
          <w:highlight w:val="lightGray"/>
        </w:rPr>
      </w:pPr>
      <w:r w:rsidRPr="00A06847">
        <w:rPr>
          <w:szCs w:val="22"/>
          <w:highlight w:val="lightGray"/>
        </w:rPr>
        <w:t xml:space="preserve">N RU allocation subfields are present in an EHT-SIG content channel, </w:t>
      </w:r>
    </w:p>
    <w:p w14:paraId="2181DE9D"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where N is the number of RU allocation subfield in common field of EHT-SIG content channel, </w:t>
      </w:r>
    </w:p>
    <w:p w14:paraId="0E45EB61" w14:textId="233FFC4D"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1 if a 20</w:t>
      </w:r>
      <w:r w:rsidR="00A31BBB" w:rsidRPr="00A06847">
        <w:rPr>
          <w:szCs w:val="22"/>
          <w:highlight w:val="lightGray"/>
        </w:rPr>
        <w:t xml:space="preserve"> </w:t>
      </w:r>
      <w:r w:rsidRPr="00A06847">
        <w:rPr>
          <w:szCs w:val="22"/>
          <w:highlight w:val="lightGray"/>
        </w:rPr>
        <w:t>MHz or 40</w:t>
      </w:r>
      <w:r w:rsidR="00A31BBB" w:rsidRPr="00A06847">
        <w:rPr>
          <w:szCs w:val="22"/>
          <w:highlight w:val="lightGray"/>
        </w:rPr>
        <w:t xml:space="preserve"> </w:t>
      </w:r>
      <w:r w:rsidRPr="00A06847">
        <w:rPr>
          <w:szCs w:val="22"/>
          <w:highlight w:val="lightGray"/>
        </w:rPr>
        <w:t>MHz EHT PPDU sent to multiple users is used,</w:t>
      </w:r>
    </w:p>
    <w:p w14:paraId="2B63A083" w14:textId="32554851"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2 if an 80</w:t>
      </w:r>
      <w:r w:rsidR="00A31BBB" w:rsidRPr="00A06847">
        <w:rPr>
          <w:szCs w:val="22"/>
          <w:highlight w:val="lightGray"/>
        </w:rPr>
        <w:t xml:space="preserve"> </w:t>
      </w:r>
      <w:r w:rsidRPr="00A06847">
        <w:rPr>
          <w:szCs w:val="22"/>
          <w:highlight w:val="lightGray"/>
        </w:rPr>
        <w:t>MHz EHT PPDU sent to multiple users is used,</w:t>
      </w:r>
    </w:p>
    <w:p w14:paraId="281184E1"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N = TBD for other cases. </w:t>
      </w:r>
    </w:p>
    <w:p w14:paraId="4323638F"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The compressed modes are TBD. </w:t>
      </w:r>
    </w:p>
    <w:p w14:paraId="3FAF4B27" w14:textId="77777777" w:rsidR="009E479C" w:rsidRPr="00A06847" w:rsidRDefault="009E479C" w:rsidP="009E479C">
      <w:pPr>
        <w:jc w:val="both"/>
        <w:rPr>
          <w:highlight w:val="lightGray"/>
          <w:lang w:val="en-US"/>
        </w:rPr>
      </w:pPr>
      <w:r w:rsidRPr="00A06847">
        <w:rPr>
          <w:highlight w:val="lightGray"/>
          <w:lang w:val="en-US"/>
        </w:rPr>
        <w:t xml:space="preserve">[Motion 112, #SP46, </w:t>
      </w:r>
      <w:sdt>
        <w:sdtPr>
          <w:rPr>
            <w:highlight w:val="lightGray"/>
            <w:lang w:val="en-US"/>
          </w:rPr>
          <w:id w:val="219028036"/>
          <w:citation/>
        </w:sdtPr>
        <w:sdtEnd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671C9A" w:rsidRPr="00A06847">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66994778"/>
          <w:citation/>
        </w:sdtPr>
        <w:sdtEndPr/>
        <w:sdtContent>
          <w:r w:rsidRPr="00A06847">
            <w:rPr>
              <w:highlight w:val="lightGray"/>
              <w:lang w:val="en-US"/>
            </w:rPr>
            <w:fldChar w:fldCharType="begin"/>
          </w:r>
          <w:r w:rsidRPr="00A06847">
            <w:rPr>
              <w:highlight w:val="lightGray"/>
              <w:lang w:val="en-US"/>
            </w:rPr>
            <w:instrText xml:space="preserve"> CITATION 20_0738r2 \l 1033 </w:instrText>
          </w:r>
          <w:r w:rsidRPr="00A06847">
            <w:rPr>
              <w:highlight w:val="lightGray"/>
              <w:lang w:val="en-US"/>
            </w:rPr>
            <w:fldChar w:fldCharType="separate"/>
          </w:r>
          <w:r w:rsidR="00671C9A" w:rsidRPr="00A06847">
            <w:rPr>
              <w:noProof/>
              <w:highlight w:val="lightGray"/>
              <w:lang w:val="en-US"/>
            </w:rPr>
            <w:t>[104]</w:t>
          </w:r>
          <w:r w:rsidRPr="00A06847">
            <w:rPr>
              <w:highlight w:val="lightGray"/>
              <w:lang w:val="en-US"/>
            </w:rPr>
            <w:fldChar w:fldCharType="end"/>
          </w:r>
        </w:sdtContent>
      </w:sdt>
      <w:r w:rsidRPr="00A06847">
        <w:rPr>
          <w:highlight w:val="lightGray"/>
          <w:lang w:val="en-US"/>
        </w:rPr>
        <w:t>]</w:t>
      </w:r>
    </w:p>
    <w:p w14:paraId="42E2E7B7" w14:textId="77777777" w:rsidR="009E479C" w:rsidRPr="00A06847" w:rsidRDefault="009E479C" w:rsidP="009E479C">
      <w:pPr>
        <w:jc w:val="both"/>
        <w:rPr>
          <w:highlight w:val="lightGray"/>
          <w:lang w:val="en-US"/>
        </w:rPr>
      </w:pPr>
    </w:p>
    <w:p w14:paraId="5654F700" w14:textId="5E8EFD6D" w:rsidR="009E479C" w:rsidRPr="00A06847" w:rsidRDefault="00862B34" w:rsidP="009E479C">
      <w:pPr>
        <w:jc w:val="both"/>
        <w:rPr>
          <w:szCs w:val="22"/>
          <w:highlight w:val="lightGray"/>
        </w:rPr>
      </w:pPr>
      <w:r w:rsidRPr="00A06847">
        <w:rPr>
          <w:bCs/>
          <w:highlight w:val="lightGray"/>
        </w:rPr>
        <w:t>T</w:t>
      </w:r>
      <w:r w:rsidR="009E479C" w:rsidRPr="00A06847">
        <w:rPr>
          <w:bCs/>
          <w:highlight w:val="lightGray"/>
        </w:rPr>
        <w:t xml:space="preserve">he number of RU </w:t>
      </w:r>
      <w:r w:rsidRPr="00A06847">
        <w:rPr>
          <w:bCs/>
          <w:highlight w:val="lightGray"/>
        </w:rPr>
        <w:t xml:space="preserve">Allocation </w:t>
      </w:r>
      <w:r w:rsidR="009E479C" w:rsidRPr="00A06847">
        <w:rPr>
          <w:bCs/>
          <w:highlight w:val="lightGray"/>
        </w:rPr>
        <w:t>subfields, when present, in a common field in the EHT-SIG field of EHT PPDU sent to multiple users is 4 and 8 in each content channel for 160</w:t>
      </w:r>
      <w:r w:rsidRPr="00A06847">
        <w:rPr>
          <w:bCs/>
          <w:highlight w:val="lightGray"/>
        </w:rPr>
        <w:t xml:space="preserve"> </w:t>
      </w:r>
      <w:r w:rsidR="009E479C" w:rsidRPr="00A06847">
        <w:rPr>
          <w:bCs/>
          <w:highlight w:val="lightGray"/>
        </w:rPr>
        <w:t>MHz and 320</w:t>
      </w:r>
      <w:r w:rsidRPr="00A06847">
        <w:rPr>
          <w:bCs/>
          <w:highlight w:val="lightGray"/>
        </w:rPr>
        <w:t xml:space="preserve"> </w:t>
      </w:r>
      <w:r w:rsidR="009E479C" w:rsidRPr="00A06847">
        <w:rPr>
          <w:bCs/>
          <w:highlight w:val="lightGray"/>
        </w:rPr>
        <w:t>MHz PPDU, respectively</w:t>
      </w:r>
      <w:r w:rsidRPr="00A06847">
        <w:rPr>
          <w:bCs/>
          <w:highlight w:val="lightGray"/>
        </w:rPr>
        <w:t>.</w:t>
      </w:r>
      <w:r w:rsidR="009E479C" w:rsidRPr="00A06847">
        <w:rPr>
          <w:b/>
          <w:szCs w:val="22"/>
          <w:highlight w:val="lightGray"/>
        </w:rPr>
        <w:t xml:space="preserve"> </w:t>
      </w:r>
    </w:p>
    <w:p w14:paraId="25EA8D94" w14:textId="4E8BDCC2" w:rsidR="009E479C" w:rsidRPr="00A06847" w:rsidRDefault="00A31BBB" w:rsidP="009E479C">
      <w:pPr>
        <w:jc w:val="both"/>
        <w:rPr>
          <w:highlight w:val="lightGray"/>
          <w:lang w:val="en-US"/>
        </w:rPr>
      </w:pPr>
      <w:r w:rsidRPr="00A06847">
        <w:rPr>
          <w:highlight w:val="lightGray"/>
          <w:lang w:val="en-US"/>
        </w:rPr>
        <w:t xml:space="preserve">[Motion 122, </w:t>
      </w:r>
      <w:r w:rsidR="00776E2E" w:rsidRPr="00A06847">
        <w:rPr>
          <w:highlight w:val="lightGray"/>
          <w:lang w:val="en-US"/>
        </w:rPr>
        <w:t xml:space="preserve">#SP132, </w:t>
      </w:r>
      <w:sdt>
        <w:sdtPr>
          <w:rPr>
            <w:highlight w:val="lightGray"/>
            <w:lang w:val="en-US"/>
          </w:rPr>
          <w:id w:val="1884751806"/>
          <w:citation/>
        </w:sdtPr>
        <w:sdtEndPr/>
        <w:sdtContent>
          <w:r w:rsidR="00776E2E" w:rsidRPr="00A06847">
            <w:rPr>
              <w:highlight w:val="lightGray"/>
              <w:lang w:val="en-US"/>
            </w:rPr>
            <w:fldChar w:fldCharType="begin"/>
          </w:r>
          <w:r w:rsidR="00776E2E" w:rsidRPr="00A06847">
            <w:rPr>
              <w:highlight w:val="lightGray"/>
              <w:lang w:val="en-US"/>
            </w:rPr>
            <w:instrText xml:space="preserve"> CITATION 19_1755r7 \l 1033 </w:instrText>
          </w:r>
          <w:r w:rsidR="00776E2E" w:rsidRPr="00A06847">
            <w:rPr>
              <w:highlight w:val="lightGray"/>
              <w:lang w:val="en-US"/>
            </w:rPr>
            <w:fldChar w:fldCharType="separate"/>
          </w:r>
          <w:r w:rsidR="00671C9A" w:rsidRPr="00A06847">
            <w:rPr>
              <w:noProof/>
              <w:highlight w:val="lightGray"/>
              <w:lang w:val="en-US"/>
            </w:rPr>
            <w:t>[12]</w:t>
          </w:r>
          <w:r w:rsidR="00776E2E" w:rsidRPr="00A06847">
            <w:rPr>
              <w:highlight w:val="lightGray"/>
              <w:lang w:val="en-US"/>
            </w:rPr>
            <w:fldChar w:fldCharType="end"/>
          </w:r>
        </w:sdtContent>
      </w:sdt>
      <w:r w:rsidR="00776E2E" w:rsidRPr="00A06847">
        <w:rPr>
          <w:highlight w:val="lightGray"/>
          <w:lang w:val="en-US"/>
        </w:rPr>
        <w:t xml:space="preserve"> and </w:t>
      </w:r>
      <w:sdt>
        <w:sdtPr>
          <w:rPr>
            <w:highlight w:val="lightGray"/>
            <w:lang w:val="en-US"/>
          </w:rPr>
          <w:id w:val="-1137183427"/>
          <w:citation/>
        </w:sdtPr>
        <w:sdtEndPr/>
        <w:sdtContent>
          <w:r w:rsidR="002934A9" w:rsidRPr="00A06847">
            <w:rPr>
              <w:highlight w:val="lightGray"/>
              <w:lang w:val="en-US"/>
            </w:rPr>
            <w:fldChar w:fldCharType="begin"/>
          </w:r>
          <w:r w:rsidR="002934A9" w:rsidRPr="00A06847">
            <w:rPr>
              <w:highlight w:val="lightGray"/>
              <w:lang w:val="en-US"/>
            </w:rPr>
            <w:instrText xml:space="preserve"> CITATION 20_0839r2 \l 1033 </w:instrText>
          </w:r>
          <w:r w:rsidR="002934A9" w:rsidRPr="00A06847">
            <w:rPr>
              <w:highlight w:val="lightGray"/>
              <w:lang w:val="en-US"/>
            </w:rPr>
            <w:fldChar w:fldCharType="separate"/>
          </w:r>
          <w:r w:rsidR="00671C9A" w:rsidRPr="00A06847">
            <w:rPr>
              <w:noProof/>
              <w:highlight w:val="lightGray"/>
              <w:lang w:val="en-US"/>
            </w:rPr>
            <w:t>[105]</w:t>
          </w:r>
          <w:r w:rsidR="002934A9" w:rsidRPr="00A06847">
            <w:rPr>
              <w:highlight w:val="lightGray"/>
              <w:lang w:val="en-US"/>
            </w:rPr>
            <w:fldChar w:fldCharType="end"/>
          </w:r>
        </w:sdtContent>
      </w:sdt>
      <w:r w:rsidR="002934A9" w:rsidRPr="00A06847">
        <w:rPr>
          <w:highlight w:val="lightGray"/>
          <w:lang w:val="en-US"/>
        </w:rPr>
        <w:t>]</w:t>
      </w:r>
    </w:p>
    <w:p w14:paraId="6594E211" w14:textId="77777777" w:rsidR="00A31BBB" w:rsidRPr="00A06847" w:rsidRDefault="00A31BBB" w:rsidP="009E479C">
      <w:pPr>
        <w:jc w:val="both"/>
        <w:rPr>
          <w:highlight w:val="lightGray"/>
          <w:lang w:val="en-US"/>
        </w:rPr>
      </w:pPr>
    </w:p>
    <w:p w14:paraId="32462375" w14:textId="77777777" w:rsidR="009E479C" w:rsidRPr="00A06847" w:rsidRDefault="009E479C" w:rsidP="009E479C">
      <w:pPr>
        <w:jc w:val="both"/>
        <w:rPr>
          <w:szCs w:val="22"/>
          <w:highlight w:val="lightGray"/>
        </w:rPr>
      </w:pPr>
      <w:r w:rsidRPr="00A06847">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A06847" w:rsidRDefault="009E479C" w:rsidP="009E479C">
      <w:pPr>
        <w:jc w:val="both"/>
        <w:rPr>
          <w:szCs w:val="22"/>
          <w:highlight w:val="lightGray"/>
        </w:rPr>
      </w:pPr>
      <w:r w:rsidRPr="00A06847">
        <w:rPr>
          <w:highlight w:val="lightGray"/>
        </w:rPr>
        <w:t xml:space="preserve">[Motion 112, #SP45, </w:t>
      </w:r>
      <w:sdt>
        <w:sdtPr>
          <w:rPr>
            <w:highlight w:val="lightGray"/>
          </w:rPr>
          <w:id w:val="422617865"/>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589201204"/>
          <w:citation/>
        </w:sdtPr>
        <w:sdtEndPr/>
        <w:sdtContent>
          <w:r w:rsidRPr="00A06847">
            <w:rPr>
              <w:highlight w:val="lightGray"/>
            </w:rPr>
            <w:fldChar w:fldCharType="begin"/>
          </w:r>
          <w:r w:rsidRPr="00A06847">
            <w:rPr>
              <w:highlight w:val="lightGray"/>
              <w:lang w:val="en-US"/>
            </w:rPr>
            <w:instrText xml:space="preserve"> CITATION 20_0652r0 \l 1033 </w:instrText>
          </w:r>
          <w:r w:rsidRPr="00A06847">
            <w:rPr>
              <w:highlight w:val="lightGray"/>
            </w:rPr>
            <w:fldChar w:fldCharType="separate"/>
          </w:r>
          <w:r w:rsidR="00671C9A" w:rsidRPr="00A06847">
            <w:rPr>
              <w:noProof/>
              <w:highlight w:val="lightGray"/>
              <w:lang w:val="en-US"/>
            </w:rPr>
            <w:t>[106]</w:t>
          </w:r>
          <w:r w:rsidRPr="00A06847">
            <w:rPr>
              <w:highlight w:val="lightGray"/>
            </w:rPr>
            <w:fldChar w:fldCharType="end"/>
          </w:r>
        </w:sdtContent>
      </w:sdt>
      <w:r w:rsidRPr="00A06847">
        <w:rPr>
          <w:highlight w:val="lightGray"/>
        </w:rPr>
        <w:t>]</w:t>
      </w:r>
    </w:p>
    <w:p w14:paraId="5655CE1B" w14:textId="77777777" w:rsidR="009E479C" w:rsidRPr="00A06847" w:rsidRDefault="009E479C" w:rsidP="009E479C">
      <w:pPr>
        <w:jc w:val="both"/>
        <w:rPr>
          <w:highlight w:val="lightGray"/>
        </w:rPr>
      </w:pPr>
    </w:p>
    <w:p w14:paraId="34D0B7C1" w14:textId="20D6BCDE" w:rsidR="009E479C" w:rsidRPr="00A06847" w:rsidRDefault="009E479C" w:rsidP="009E479C">
      <w:pPr>
        <w:jc w:val="both"/>
        <w:rPr>
          <w:szCs w:val="22"/>
          <w:highlight w:val="lightGray"/>
        </w:rPr>
      </w:pPr>
      <w:r w:rsidRPr="00A06847">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Compressed modes are TBD. </w:t>
      </w:r>
    </w:p>
    <w:p w14:paraId="40CDEDE5" w14:textId="77777777" w:rsidR="009E479C" w:rsidRPr="00A06847" w:rsidRDefault="009E479C" w:rsidP="009E479C">
      <w:pPr>
        <w:jc w:val="both"/>
        <w:rPr>
          <w:szCs w:val="22"/>
          <w:highlight w:val="lightGray"/>
        </w:rPr>
      </w:pPr>
      <w:r w:rsidRPr="00A06847">
        <w:rPr>
          <w:highlight w:val="lightGray"/>
        </w:rPr>
        <w:t xml:space="preserve">[Motion 112, #SP43, </w:t>
      </w:r>
      <w:sdt>
        <w:sdtPr>
          <w:rPr>
            <w:highlight w:val="lightGray"/>
          </w:rPr>
          <w:id w:val="1000774821"/>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074465167"/>
          <w:citation/>
        </w:sdtPr>
        <w:sdtEnd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671C9A" w:rsidRPr="00A06847">
            <w:rPr>
              <w:noProof/>
              <w:highlight w:val="lightGray"/>
              <w:lang w:val="en-US"/>
            </w:rPr>
            <w:t>[107]</w:t>
          </w:r>
          <w:r w:rsidRPr="00A06847">
            <w:rPr>
              <w:highlight w:val="lightGray"/>
            </w:rPr>
            <w:fldChar w:fldCharType="end"/>
          </w:r>
        </w:sdtContent>
      </w:sdt>
      <w:r w:rsidRPr="00A06847">
        <w:rPr>
          <w:highlight w:val="lightGray"/>
        </w:rPr>
        <w:t>]</w:t>
      </w:r>
    </w:p>
    <w:p w14:paraId="372C4B4D" w14:textId="77777777" w:rsidR="009E479C" w:rsidRPr="00A06847" w:rsidRDefault="009E479C" w:rsidP="009E479C">
      <w:pPr>
        <w:jc w:val="both"/>
        <w:rPr>
          <w:highlight w:val="lightGray"/>
          <w:lang w:val="en-US"/>
        </w:rPr>
      </w:pPr>
    </w:p>
    <w:p w14:paraId="39518C09" w14:textId="0C8EC693" w:rsidR="009E479C" w:rsidRPr="00A06847" w:rsidRDefault="009E479C" w:rsidP="009E479C">
      <w:pPr>
        <w:jc w:val="both"/>
        <w:rPr>
          <w:highlight w:val="lightGray"/>
          <w:lang w:val="en-US"/>
        </w:rPr>
      </w:pPr>
      <w:r w:rsidRPr="00A06847">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Signaling method is TBD.</w:t>
      </w:r>
    </w:p>
    <w:p w14:paraId="31B3336D" w14:textId="77777777" w:rsidR="009E479C" w:rsidRPr="00A06847" w:rsidRDefault="009E479C" w:rsidP="009E479C">
      <w:pPr>
        <w:jc w:val="both"/>
        <w:rPr>
          <w:highlight w:val="lightGray"/>
          <w:lang w:val="en-US"/>
        </w:rPr>
      </w:pPr>
      <w:r w:rsidRPr="00A06847">
        <w:rPr>
          <w:highlight w:val="lightGray"/>
          <w:lang w:val="en-US"/>
        </w:rPr>
        <w:t xml:space="preserve">[Motion 58, </w:t>
      </w:r>
      <w:sdt>
        <w:sdtPr>
          <w:rPr>
            <w:highlight w:val="lightGray"/>
            <w:lang w:val="en-US"/>
          </w:rPr>
          <w:id w:val="-34132322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73781828"/>
          <w:citation/>
        </w:sdtPr>
        <w:sdtEnd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671C9A" w:rsidRPr="00A06847">
            <w:rPr>
              <w:noProof/>
              <w:highlight w:val="lightGray"/>
              <w:lang w:val="en-US"/>
            </w:rPr>
            <w:t>[88]</w:t>
          </w:r>
          <w:r w:rsidRPr="00A06847">
            <w:rPr>
              <w:highlight w:val="lightGray"/>
              <w:lang w:val="en-US"/>
            </w:rPr>
            <w:fldChar w:fldCharType="end"/>
          </w:r>
        </w:sdtContent>
      </w:sdt>
      <w:r w:rsidRPr="00A06847">
        <w:rPr>
          <w:highlight w:val="lightGray"/>
          <w:lang w:val="en-US"/>
        </w:rPr>
        <w:t>]</w:t>
      </w:r>
    </w:p>
    <w:p w14:paraId="42C8AC06" w14:textId="77777777" w:rsidR="009E479C" w:rsidRPr="00A06847" w:rsidRDefault="009E479C" w:rsidP="009E479C">
      <w:pPr>
        <w:jc w:val="both"/>
        <w:rPr>
          <w:highlight w:val="lightGray"/>
          <w:lang w:val="en-US"/>
        </w:rPr>
      </w:pPr>
    </w:p>
    <w:p w14:paraId="277C2A56" w14:textId="77777777" w:rsidR="009E479C" w:rsidRPr="00A06847" w:rsidRDefault="009E479C" w:rsidP="009E479C">
      <w:pPr>
        <w:jc w:val="both"/>
        <w:rPr>
          <w:szCs w:val="22"/>
          <w:highlight w:val="lightGray"/>
        </w:rPr>
      </w:pPr>
      <w:r w:rsidRPr="00A06847">
        <w:rPr>
          <w:highlight w:val="lightGray"/>
        </w:rPr>
        <w:t>The minimum RU size for EHT to support MU-MIMO shall be 242-tone RU.</w:t>
      </w:r>
    </w:p>
    <w:p w14:paraId="6170FC02" w14:textId="77777777" w:rsidR="009E479C" w:rsidRPr="00A06847" w:rsidRDefault="009E479C" w:rsidP="009E479C">
      <w:pPr>
        <w:jc w:val="both"/>
        <w:rPr>
          <w:szCs w:val="22"/>
          <w:highlight w:val="lightGray"/>
        </w:rPr>
      </w:pPr>
      <w:r w:rsidRPr="00A06847">
        <w:rPr>
          <w:highlight w:val="lightGray"/>
        </w:rPr>
        <w:t xml:space="preserve">[Motion 112, #SP44, </w:t>
      </w:r>
      <w:sdt>
        <w:sdtPr>
          <w:rPr>
            <w:highlight w:val="lightGray"/>
          </w:rPr>
          <w:id w:val="1609393704"/>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8596527"/>
          <w:citation/>
        </w:sdtPr>
        <w:sdtEnd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671C9A" w:rsidRPr="00A06847">
            <w:rPr>
              <w:noProof/>
              <w:highlight w:val="lightGray"/>
              <w:lang w:val="en-US"/>
            </w:rPr>
            <w:t>[107]</w:t>
          </w:r>
          <w:r w:rsidRPr="00A06847">
            <w:rPr>
              <w:highlight w:val="lightGray"/>
            </w:rPr>
            <w:fldChar w:fldCharType="end"/>
          </w:r>
        </w:sdtContent>
      </w:sdt>
      <w:r w:rsidRPr="00A06847">
        <w:rPr>
          <w:highlight w:val="lightGray"/>
        </w:rPr>
        <w:t>]</w:t>
      </w:r>
    </w:p>
    <w:p w14:paraId="4680BF9A" w14:textId="77777777" w:rsidR="009E479C" w:rsidRPr="00A06847" w:rsidRDefault="009E479C" w:rsidP="009E479C">
      <w:pPr>
        <w:jc w:val="both"/>
        <w:rPr>
          <w:highlight w:val="lightGray"/>
        </w:rPr>
      </w:pPr>
    </w:p>
    <w:p w14:paraId="54435FD8" w14:textId="77777777" w:rsidR="009E479C" w:rsidRPr="00A06847" w:rsidRDefault="009E479C" w:rsidP="009E479C">
      <w:pPr>
        <w:jc w:val="both"/>
        <w:rPr>
          <w:szCs w:val="22"/>
          <w:highlight w:val="lightGray"/>
        </w:rPr>
      </w:pPr>
      <w:r w:rsidRPr="00A06847">
        <w:rPr>
          <w:szCs w:val="22"/>
          <w:highlight w:val="lightGray"/>
        </w:rPr>
        <w:t>The RU allocation subfield includes large size of RU aggregation for OFDMA transmission as follows:</w:t>
      </w:r>
    </w:p>
    <w:p w14:paraId="37C0C6B3"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80 MHz</w:t>
      </w:r>
    </w:p>
    <w:p w14:paraId="799383B6"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484 + 242</w:t>
      </w:r>
    </w:p>
    <w:p w14:paraId="2B30D049"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160 MHz</w:t>
      </w:r>
    </w:p>
    <w:p w14:paraId="0AB33B0B"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484 + 996  </w:t>
      </w:r>
    </w:p>
    <w:p w14:paraId="18ECC328"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320 MHz</w:t>
      </w:r>
    </w:p>
    <w:p w14:paraId="4E0784CF"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3x996  </w:t>
      </w:r>
    </w:p>
    <w:p w14:paraId="117EEAA5"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Other cases are TBD.</w:t>
      </w:r>
    </w:p>
    <w:p w14:paraId="4CFC6F91" w14:textId="5D4D9A95" w:rsidR="009E479C" w:rsidRPr="00A06847" w:rsidRDefault="00C31ED4" w:rsidP="009E479C">
      <w:pPr>
        <w:pStyle w:val="ListParagraph"/>
        <w:numPr>
          <w:ilvl w:val="0"/>
          <w:numId w:val="71"/>
        </w:numPr>
        <w:jc w:val="both"/>
        <w:rPr>
          <w:szCs w:val="22"/>
          <w:highlight w:val="lightGray"/>
        </w:rPr>
      </w:pPr>
      <w:r w:rsidRPr="00A06847">
        <w:rPr>
          <w:highlight w:val="lightGray"/>
        </w:rPr>
        <w:t xml:space="preserve">NOTE – </w:t>
      </w:r>
      <w:r w:rsidR="009E479C" w:rsidRPr="00A06847">
        <w:rPr>
          <w:szCs w:val="22"/>
          <w:highlight w:val="lightGray"/>
        </w:rPr>
        <w:t>Specific RU allocation indication is TBD</w:t>
      </w:r>
      <w:r w:rsidR="00DD7D62" w:rsidRPr="00A06847">
        <w:rPr>
          <w:szCs w:val="22"/>
          <w:highlight w:val="lightGray"/>
        </w:rPr>
        <w:t>.</w:t>
      </w:r>
      <w:r w:rsidR="009E479C" w:rsidRPr="00A06847">
        <w:rPr>
          <w:szCs w:val="22"/>
          <w:highlight w:val="lightGray"/>
        </w:rPr>
        <w:t xml:space="preserve"> </w:t>
      </w:r>
    </w:p>
    <w:p w14:paraId="0B50ED4A" w14:textId="77777777" w:rsidR="009E479C" w:rsidRPr="00A06847" w:rsidRDefault="009E479C" w:rsidP="009E479C">
      <w:pPr>
        <w:jc w:val="both"/>
        <w:rPr>
          <w:szCs w:val="22"/>
          <w:highlight w:val="lightGray"/>
        </w:rPr>
      </w:pPr>
      <w:r w:rsidRPr="00A06847">
        <w:rPr>
          <w:szCs w:val="22"/>
          <w:highlight w:val="lightGray"/>
        </w:rPr>
        <w:t xml:space="preserve">[Motion 115, #SP57, </w:t>
      </w:r>
      <w:sdt>
        <w:sdtPr>
          <w:rPr>
            <w:szCs w:val="22"/>
            <w:highlight w:val="lightGray"/>
          </w:rPr>
          <w:id w:val="-99326642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9446900"/>
          <w:citation/>
        </w:sdtPr>
        <w:sdtEndPr/>
        <w:sdtContent>
          <w:r w:rsidRPr="00A06847">
            <w:rPr>
              <w:szCs w:val="22"/>
              <w:highlight w:val="lightGray"/>
            </w:rPr>
            <w:fldChar w:fldCharType="begin"/>
          </w:r>
          <w:r w:rsidRPr="00A06847">
            <w:rPr>
              <w:szCs w:val="22"/>
              <w:highlight w:val="lightGray"/>
              <w:lang w:val="en-US"/>
            </w:rPr>
            <w:instrText xml:space="preserve"> CITATION Don20 \l 1033 </w:instrText>
          </w:r>
          <w:r w:rsidRPr="00A06847">
            <w:rPr>
              <w:szCs w:val="22"/>
              <w:highlight w:val="lightGray"/>
            </w:rPr>
            <w:fldChar w:fldCharType="separate"/>
          </w:r>
          <w:r w:rsidR="00671C9A" w:rsidRPr="00A06847">
            <w:rPr>
              <w:noProof/>
              <w:szCs w:val="22"/>
              <w:highlight w:val="lightGray"/>
              <w:lang w:val="en-US"/>
            </w:rPr>
            <w:t>[108]</w:t>
          </w:r>
          <w:r w:rsidRPr="00A06847">
            <w:rPr>
              <w:szCs w:val="22"/>
              <w:highlight w:val="lightGray"/>
            </w:rPr>
            <w:fldChar w:fldCharType="end"/>
          </w:r>
        </w:sdtContent>
      </w:sdt>
      <w:r w:rsidRPr="00A06847">
        <w:rPr>
          <w:szCs w:val="22"/>
          <w:highlight w:val="lightGray"/>
        </w:rPr>
        <w:t>]</w:t>
      </w:r>
    </w:p>
    <w:p w14:paraId="622F21F5" w14:textId="77777777" w:rsidR="00AE569D" w:rsidRPr="00A06847" w:rsidRDefault="00AE569D" w:rsidP="009E479C">
      <w:pPr>
        <w:jc w:val="both"/>
        <w:rPr>
          <w:szCs w:val="22"/>
          <w:highlight w:val="lightGray"/>
        </w:rPr>
      </w:pPr>
    </w:p>
    <w:p w14:paraId="6DF0A118" w14:textId="77777777" w:rsidR="009E479C" w:rsidRPr="00A06847" w:rsidRDefault="009E479C" w:rsidP="009E479C">
      <w:pPr>
        <w:jc w:val="both"/>
        <w:rPr>
          <w:szCs w:val="22"/>
          <w:highlight w:val="lightGray"/>
        </w:rPr>
      </w:pPr>
      <w:r w:rsidRPr="00A06847">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A06847" w:rsidRDefault="009E479C" w:rsidP="009E479C">
      <w:pPr>
        <w:jc w:val="both"/>
        <w:rPr>
          <w:szCs w:val="22"/>
          <w:highlight w:val="lightGray"/>
        </w:rPr>
      </w:pPr>
      <w:r w:rsidRPr="00A06847">
        <w:rPr>
          <w:szCs w:val="22"/>
          <w:highlight w:val="lightGray"/>
        </w:rPr>
        <w:t xml:space="preserve">[Motion 115, #SP84, </w:t>
      </w:r>
      <w:sdt>
        <w:sdtPr>
          <w:rPr>
            <w:szCs w:val="22"/>
            <w:highlight w:val="lightGray"/>
          </w:rPr>
          <w:id w:val="22032912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0600031"/>
          <w:citation/>
        </w:sdtPr>
        <w:sdtEndPr/>
        <w:sdtContent>
          <w:r w:rsidRPr="00A06847">
            <w:rPr>
              <w:szCs w:val="22"/>
              <w:highlight w:val="lightGray"/>
            </w:rPr>
            <w:fldChar w:fldCharType="begin"/>
          </w:r>
          <w:r w:rsidRPr="00A06847">
            <w:rPr>
              <w:szCs w:val="22"/>
              <w:highlight w:val="lightGray"/>
              <w:lang w:val="en-US"/>
            </w:rPr>
            <w:instrText xml:space="preserve"> CITATION 20_0839r1 \l 1033 </w:instrText>
          </w:r>
          <w:r w:rsidRPr="00A06847">
            <w:rPr>
              <w:szCs w:val="22"/>
              <w:highlight w:val="lightGray"/>
            </w:rPr>
            <w:fldChar w:fldCharType="separate"/>
          </w:r>
          <w:r w:rsidR="00671C9A" w:rsidRPr="00A06847">
            <w:rPr>
              <w:noProof/>
              <w:szCs w:val="22"/>
              <w:highlight w:val="lightGray"/>
              <w:lang w:val="en-US"/>
            </w:rPr>
            <w:t>[109]</w:t>
          </w:r>
          <w:r w:rsidRPr="00A06847">
            <w:rPr>
              <w:szCs w:val="22"/>
              <w:highlight w:val="lightGray"/>
            </w:rPr>
            <w:fldChar w:fldCharType="end"/>
          </w:r>
        </w:sdtContent>
      </w:sdt>
      <w:r w:rsidRPr="00A06847">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A06847" w:rsidRDefault="009E479C" w:rsidP="009E479C">
      <w:pPr>
        <w:jc w:val="both"/>
        <w:rPr>
          <w:szCs w:val="22"/>
          <w:highlight w:val="lightGray"/>
        </w:rPr>
      </w:pPr>
      <w:r w:rsidRPr="00A06847">
        <w:rPr>
          <w:szCs w:val="22"/>
          <w:highlight w:val="lightGray"/>
        </w:rPr>
        <w:t>The mapping from the TBD-bit RU Allocation subfield to the RU assignment contains the following entries:</w:t>
      </w:r>
    </w:p>
    <w:p w14:paraId="6DED19EB" w14:textId="3E5392F4" w:rsidR="009E479C" w:rsidRPr="00A06847" w:rsidRDefault="009E479C" w:rsidP="009E479C">
      <w:pPr>
        <w:pStyle w:val="ListParagraph"/>
        <w:numPr>
          <w:ilvl w:val="0"/>
          <w:numId w:val="72"/>
        </w:numPr>
        <w:jc w:val="both"/>
        <w:rPr>
          <w:szCs w:val="22"/>
          <w:highlight w:val="lightGray"/>
        </w:rPr>
      </w:pPr>
      <w:r w:rsidRPr="00A06847">
        <w:rPr>
          <w:szCs w:val="22"/>
          <w:highlight w:val="lightGray"/>
        </w:rPr>
        <w:t>Other entries TBD</w:t>
      </w:r>
      <w:r w:rsidR="00DD7D62" w:rsidRPr="00A06847">
        <w:rPr>
          <w:szCs w:val="22"/>
          <w:highlight w:val="lightGray"/>
        </w:rPr>
        <w:t>.</w:t>
      </w:r>
    </w:p>
    <w:p w14:paraId="3C083A84" w14:textId="5ADC4A82" w:rsidR="009E479C" w:rsidRPr="00A06847" w:rsidRDefault="009E479C" w:rsidP="009E479C">
      <w:pPr>
        <w:pStyle w:val="ListParagraph"/>
        <w:numPr>
          <w:ilvl w:val="0"/>
          <w:numId w:val="72"/>
        </w:numPr>
        <w:jc w:val="both"/>
        <w:rPr>
          <w:szCs w:val="22"/>
          <w:highlight w:val="lightGray"/>
        </w:rPr>
      </w:pPr>
      <w:r w:rsidRPr="00A06847">
        <w:rPr>
          <w:szCs w:val="22"/>
          <w:highlight w:val="lightGray"/>
        </w:rPr>
        <w:t>Compressed mode TBD</w:t>
      </w:r>
      <w:r w:rsidR="00DD7D62" w:rsidRPr="00A06847">
        <w:rPr>
          <w:szCs w:val="22"/>
          <w:highlight w:val="lightGray"/>
        </w:rPr>
        <w:t>.</w:t>
      </w:r>
    </w:p>
    <w:p w14:paraId="22B9B465" w14:textId="7FE275A1" w:rsidR="009E479C" w:rsidRPr="00A06847" w:rsidRDefault="00C31ED4" w:rsidP="009E479C">
      <w:pPr>
        <w:pStyle w:val="ListParagraph"/>
        <w:numPr>
          <w:ilvl w:val="0"/>
          <w:numId w:val="72"/>
        </w:numPr>
        <w:jc w:val="both"/>
        <w:rPr>
          <w:szCs w:val="22"/>
          <w:highlight w:val="lightGray"/>
        </w:rPr>
      </w:pPr>
      <w:r w:rsidRPr="00A06847">
        <w:rPr>
          <w:highlight w:val="lightGray"/>
        </w:rPr>
        <w:t>NOTE –</w:t>
      </w:r>
      <w:r w:rsidR="009E479C" w:rsidRPr="00A06847">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06847"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06847" w:rsidRDefault="005F1FC5" w:rsidP="001020C0">
            <w:pPr>
              <w:pStyle w:val="ListParagraph"/>
              <w:ind w:hanging="644"/>
              <w:jc w:val="center"/>
              <w:rPr>
                <w:szCs w:val="22"/>
                <w:highlight w:val="lightGray"/>
                <w:lang w:val="en-US"/>
              </w:rPr>
            </w:pPr>
            <w:r w:rsidRPr="00A06847">
              <w:rPr>
                <w:b/>
                <w:bCs/>
                <w:szCs w:val="22"/>
                <w:highlight w:val="lightGray"/>
                <w:lang w:val="en-US"/>
              </w:rPr>
              <w:t>O</w:t>
            </w:r>
            <w:r w:rsidR="009E479C" w:rsidRPr="00A06847">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06847" w:rsidRDefault="009E479C" w:rsidP="001020C0">
            <w:pPr>
              <w:jc w:val="center"/>
              <w:rPr>
                <w:szCs w:val="22"/>
                <w:highlight w:val="lightGray"/>
                <w:lang w:val="en-US"/>
              </w:rPr>
            </w:pPr>
            <w:r w:rsidRPr="00A06847">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06847" w:rsidRDefault="009E479C" w:rsidP="001020C0">
            <w:pPr>
              <w:jc w:val="center"/>
              <w:rPr>
                <w:szCs w:val="22"/>
                <w:highlight w:val="lightGray"/>
                <w:lang w:val="en-US"/>
              </w:rPr>
            </w:pPr>
            <w:r w:rsidRPr="00A06847">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06847" w:rsidRDefault="009E479C" w:rsidP="001020C0">
            <w:pPr>
              <w:jc w:val="center"/>
              <w:rPr>
                <w:szCs w:val="22"/>
                <w:highlight w:val="lightGray"/>
                <w:lang w:val="en-US"/>
              </w:rPr>
            </w:pPr>
            <w:r w:rsidRPr="00A06847">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06847" w:rsidRDefault="009E479C" w:rsidP="001020C0">
            <w:pPr>
              <w:jc w:val="center"/>
              <w:rPr>
                <w:szCs w:val="22"/>
                <w:highlight w:val="lightGray"/>
                <w:lang w:val="en-US"/>
              </w:rPr>
            </w:pPr>
            <w:r w:rsidRPr="00A06847">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06847" w:rsidRDefault="009E479C" w:rsidP="001020C0">
            <w:pPr>
              <w:jc w:val="center"/>
              <w:rPr>
                <w:szCs w:val="22"/>
                <w:highlight w:val="lightGray"/>
                <w:lang w:val="en-US"/>
              </w:rPr>
            </w:pPr>
            <w:r w:rsidRPr="00A06847">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06847" w:rsidRDefault="009E479C" w:rsidP="001020C0">
            <w:pPr>
              <w:jc w:val="center"/>
              <w:rPr>
                <w:szCs w:val="22"/>
                <w:highlight w:val="lightGray"/>
                <w:lang w:val="en-US"/>
              </w:rPr>
            </w:pPr>
            <w:r w:rsidRPr="00A06847">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06847" w:rsidRDefault="009E479C" w:rsidP="001020C0">
            <w:pPr>
              <w:jc w:val="center"/>
              <w:rPr>
                <w:szCs w:val="22"/>
                <w:highlight w:val="lightGray"/>
                <w:lang w:val="en-US"/>
              </w:rPr>
            </w:pPr>
            <w:r w:rsidRPr="00A06847">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06847" w:rsidRDefault="009E479C" w:rsidP="001020C0">
            <w:pPr>
              <w:jc w:val="center"/>
              <w:rPr>
                <w:szCs w:val="22"/>
                <w:highlight w:val="lightGray"/>
                <w:lang w:val="en-US"/>
              </w:rPr>
            </w:pPr>
            <w:r w:rsidRPr="00A06847">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06847" w:rsidRDefault="009E479C" w:rsidP="001020C0">
            <w:pPr>
              <w:jc w:val="center"/>
              <w:rPr>
                <w:szCs w:val="22"/>
                <w:highlight w:val="lightGray"/>
                <w:lang w:val="en-US"/>
              </w:rPr>
            </w:pPr>
            <w:r w:rsidRPr="00A06847">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06847" w:rsidRDefault="009E479C" w:rsidP="001020C0">
            <w:pPr>
              <w:jc w:val="center"/>
              <w:rPr>
                <w:szCs w:val="22"/>
                <w:highlight w:val="lightGray"/>
                <w:lang w:val="en-US"/>
              </w:rPr>
            </w:pPr>
            <w:r w:rsidRPr="00A06847">
              <w:rPr>
                <w:b/>
                <w:bCs/>
                <w:szCs w:val="22"/>
                <w:highlight w:val="lightGray"/>
                <w:lang w:val="en-US"/>
              </w:rPr>
              <w:t>Number of entries</w:t>
            </w:r>
          </w:p>
        </w:tc>
      </w:tr>
      <w:tr w:rsidR="009E479C" w:rsidRPr="00A06847"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06847" w:rsidRDefault="009E479C" w:rsidP="001020C0">
            <w:pPr>
              <w:jc w:val="center"/>
              <w:rPr>
                <w:szCs w:val="22"/>
                <w:highlight w:val="lightGray"/>
                <w:lang w:val="en-US"/>
              </w:rPr>
            </w:pPr>
            <w:r w:rsidRPr="00A06847">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A06847" w:rsidRDefault="00125D4C" w:rsidP="00ED4380">
            <w:pPr>
              <w:ind w:left="1080" w:hanging="1146"/>
              <w:jc w:val="center"/>
              <w:rPr>
                <w:highlight w:val="lightGray"/>
              </w:rPr>
            </w:pPr>
            <w:r w:rsidRPr="00A06847">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A06847" w:rsidRDefault="00125D4C" w:rsidP="00ED4380">
            <w:pPr>
              <w:ind w:left="1080" w:hanging="1146"/>
              <w:jc w:val="center"/>
              <w:rPr>
                <w:highlight w:val="lightGray"/>
              </w:rPr>
            </w:pPr>
            <w:r w:rsidRPr="00A06847">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A06847" w:rsidRDefault="0064575E" w:rsidP="007D696D">
            <w:pPr>
              <w:jc w:val="center"/>
              <w:rPr>
                <w:szCs w:val="22"/>
                <w:highlight w:val="lightGray"/>
                <w:lang w:val="en-US"/>
              </w:rPr>
            </w:pPr>
            <w:r w:rsidRPr="00A06847">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A06847" w:rsidRDefault="0064575E" w:rsidP="007D696D">
            <w:pPr>
              <w:keepNext/>
              <w:tabs>
                <w:tab w:val="left" w:pos="7075"/>
              </w:tabs>
              <w:jc w:val="center"/>
              <w:rPr>
                <w:highlight w:val="lightGray"/>
              </w:rPr>
            </w:pPr>
            <w:r w:rsidRPr="00A06847">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A06847" w:rsidRDefault="0064575E" w:rsidP="007D696D">
            <w:pPr>
              <w:keepNext/>
              <w:tabs>
                <w:tab w:val="left" w:pos="7075"/>
              </w:tabs>
              <w:jc w:val="center"/>
              <w:rPr>
                <w:highlight w:val="lightGray"/>
              </w:rPr>
            </w:pPr>
            <w:r w:rsidRPr="00A06847">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06847" w:rsidRDefault="009E479C" w:rsidP="001020C0">
            <w:pPr>
              <w:jc w:val="center"/>
              <w:rPr>
                <w:szCs w:val="22"/>
                <w:highlight w:val="lightGray"/>
                <w:lang w:val="en-US"/>
              </w:rPr>
            </w:pPr>
            <w:r w:rsidRPr="00A06847">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06847" w:rsidRDefault="009E479C" w:rsidP="001020C0">
            <w:pPr>
              <w:jc w:val="center"/>
              <w:rPr>
                <w:szCs w:val="22"/>
                <w:highlight w:val="lightGray"/>
                <w:lang w:val="en-US"/>
              </w:rPr>
            </w:pPr>
            <w:r w:rsidRPr="00A06847">
              <w:rPr>
                <w:szCs w:val="22"/>
                <w:highlight w:val="lightGray"/>
                <w:lang w:val="en-US"/>
              </w:rPr>
              <w:t>8</w:t>
            </w:r>
          </w:p>
        </w:tc>
      </w:tr>
      <w:tr w:rsidR="009E479C" w:rsidRPr="00A06847"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lastRenderedPageBreak/>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4</w:t>
            </w:r>
            <w:r w:rsidRPr="00A06847">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06847" w:rsidDel="004D3CC2"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9</w:t>
            </w:r>
            <w:r w:rsidRPr="00A06847">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06847" w:rsidRDefault="009E479C" w:rsidP="000351DB">
            <w:pPr>
              <w:jc w:val="center"/>
              <w:rPr>
                <w:szCs w:val="22"/>
                <w:highlight w:val="lightGray"/>
                <w:lang w:val="en-US" w:eastAsia="zh-CN"/>
              </w:rPr>
            </w:pPr>
            <w:r w:rsidRPr="00A06847">
              <w:rPr>
                <w:rFonts w:hint="eastAsia"/>
                <w:szCs w:val="22"/>
                <w:highlight w:val="lightGray"/>
                <w:lang w:val="en-US" w:eastAsia="zh-CN"/>
              </w:rPr>
              <w:t>2</w:t>
            </w:r>
            <w:r w:rsidR="000351DB" w:rsidRPr="00A06847">
              <w:rPr>
                <w:szCs w:val="22"/>
                <w:highlight w:val="lightGray"/>
                <w:lang w:val="en-US" w:eastAsia="zh-CN"/>
              </w:rPr>
              <w:t>×</w:t>
            </w:r>
            <w:r w:rsidRPr="00A06847">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06847" w:rsidRDefault="009E479C" w:rsidP="001020C0">
            <w:pPr>
              <w:jc w:val="center"/>
              <w:textAlignment w:val="center"/>
              <w:rPr>
                <w:szCs w:val="22"/>
                <w:highlight w:val="lightGray"/>
                <w:lang w:val="en-US" w:eastAsia="zh-CN"/>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T</w:t>
            </w:r>
            <w:r w:rsidRPr="00A06847">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1</w:t>
            </w:r>
          </w:p>
        </w:tc>
      </w:tr>
      <w:tr w:rsidR="009E479C" w:rsidRPr="00A06847"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bl>
    <w:p w14:paraId="522CCF43" w14:textId="77777777" w:rsidR="00125D4C" w:rsidRPr="00A06847" w:rsidRDefault="00125D4C" w:rsidP="00125D4C">
      <w:pPr>
        <w:pStyle w:val="ListParagraph"/>
        <w:numPr>
          <w:ilvl w:val="0"/>
          <w:numId w:val="155"/>
        </w:numPr>
        <w:jc w:val="both"/>
        <w:rPr>
          <w:highlight w:val="lightGray"/>
        </w:rPr>
      </w:pPr>
      <w:r w:rsidRPr="00A06847">
        <w:rPr>
          <w:highlight w:val="lightGray"/>
        </w:rPr>
        <w:t>STA ID 2046 is indicating unallocated RU for smaller than 242-tone RU.</w:t>
      </w:r>
    </w:p>
    <w:p w14:paraId="1C181755" w14:textId="2672416E" w:rsidR="00125D4C" w:rsidRPr="00A06847" w:rsidRDefault="00125D4C" w:rsidP="00125D4C">
      <w:pPr>
        <w:pStyle w:val="ListParagraph"/>
        <w:numPr>
          <w:ilvl w:val="0"/>
          <w:numId w:val="155"/>
        </w:numPr>
        <w:jc w:val="both"/>
        <w:rPr>
          <w:highlight w:val="lightGray"/>
        </w:rPr>
      </w:pPr>
      <w:r w:rsidRPr="00A06847">
        <w:rPr>
          <w:highlight w:val="lightGray"/>
        </w:rPr>
        <w:t>Whether STA ID 2046 can be used to indicated unallocated RU for equal or larger than 242-tone RU or not is TBD</w:t>
      </w:r>
      <w:r w:rsidR="00DD7D62" w:rsidRPr="00A06847">
        <w:rPr>
          <w:highlight w:val="lightGray"/>
        </w:rPr>
        <w:t>.</w:t>
      </w:r>
    </w:p>
    <w:p w14:paraId="2F038BE2" w14:textId="4983D63D" w:rsidR="00125D4C" w:rsidRPr="00A06847" w:rsidRDefault="00C31ED4" w:rsidP="00125D4C">
      <w:pPr>
        <w:jc w:val="both"/>
        <w:rPr>
          <w:highlight w:val="lightGray"/>
        </w:rPr>
      </w:pPr>
      <w:r w:rsidRPr="00A06847">
        <w:rPr>
          <w:highlight w:val="lightGray"/>
        </w:rPr>
        <w:t xml:space="preserve">NOTE – </w:t>
      </w:r>
      <w:r w:rsidR="00125D4C" w:rsidRPr="00A06847">
        <w:rPr>
          <w:highlight w:val="lightGray"/>
        </w:rPr>
        <w:t>Punctured RU 242 shall be used when the preamble portion of corresponding 20 MHz is punctured.</w:t>
      </w:r>
    </w:p>
    <w:p w14:paraId="2515A6C0" w14:textId="2557FE5C" w:rsidR="009E479C" w:rsidRPr="00A06847" w:rsidRDefault="009E479C" w:rsidP="009E479C">
      <w:pPr>
        <w:jc w:val="both"/>
        <w:rPr>
          <w:szCs w:val="22"/>
          <w:highlight w:val="lightGray"/>
        </w:rPr>
      </w:pPr>
      <w:r w:rsidRPr="00A06847">
        <w:rPr>
          <w:szCs w:val="22"/>
          <w:highlight w:val="lightGray"/>
        </w:rPr>
        <w:t xml:space="preserve">[Motion 115, #SP58, </w:t>
      </w:r>
      <w:sdt>
        <w:sdtPr>
          <w:rPr>
            <w:szCs w:val="22"/>
            <w:highlight w:val="lightGray"/>
          </w:rPr>
          <w:id w:val="-49511001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072629"/>
          <w:citation/>
        </w:sdtPr>
        <w:sdtEndPr/>
        <w:sdtContent>
          <w:r w:rsidRPr="00A06847">
            <w:rPr>
              <w:szCs w:val="22"/>
              <w:highlight w:val="lightGray"/>
            </w:rPr>
            <w:fldChar w:fldCharType="begin"/>
          </w:r>
          <w:r w:rsidRPr="00A06847">
            <w:rPr>
              <w:szCs w:val="22"/>
              <w:highlight w:val="lightGray"/>
              <w:lang w:val="en-US"/>
            </w:rPr>
            <w:instrText xml:space="preserve"> CITATION 20_0609r7 \l 1033 </w:instrText>
          </w:r>
          <w:r w:rsidRPr="00A06847">
            <w:rPr>
              <w:szCs w:val="22"/>
              <w:highlight w:val="lightGray"/>
            </w:rPr>
            <w:fldChar w:fldCharType="separate"/>
          </w:r>
          <w:r w:rsidR="00671C9A" w:rsidRPr="00A06847">
            <w:rPr>
              <w:noProof/>
              <w:szCs w:val="22"/>
              <w:highlight w:val="lightGray"/>
              <w:lang w:val="en-US"/>
            </w:rPr>
            <w:t>[110]</w:t>
          </w:r>
          <w:r w:rsidRPr="00A06847">
            <w:rPr>
              <w:szCs w:val="22"/>
              <w:highlight w:val="lightGray"/>
            </w:rPr>
            <w:fldChar w:fldCharType="end"/>
          </w:r>
        </w:sdtContent>
      </w:sdt>
      <w:r w:rsidRPr="00A06847">
        <w:rPr>
          <w:szCs w:val="22"/>
          <w:highlight w:val="lightGray"/>
        </w:rPr>
        <w:t>]</w:t>
      </w:r>
    </w:p>
    <w:p w14:paraId="4AAAE858" w14:textId="77777777" w:rsidR="009E479C" w:rsidRPr="00A06847" w:rsidRDefault="009E479C" w:rsidP="009E479C">
      <w:pPr>
        <w:jc w:val="both"/>
        <w:rPr>
          <w:szCs w:val="22"/>
          <w:highlight w:val="lightGray"/>
        </w:rPr>
      </w:pPr>
      <w:r w:rsidRPr="00A06847">
        <w:rPr>
          <w:szCs w:val="22"/>
          <w:highlight w:val="lightGray"/>
        </w:rPr>
        <w:t xml:space="preserve">[Motion 119, #SP103, </w:t>
      </w:r>
      <w:sdt>
        <w:sdtPr>
          <w:rPr>
            <w:szCs w:val="22"/>
            <w:highlight w:val="lightGray"/>
          </w:rPr>
          <w:id w:val="-2025784792"/>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1284406"/>
          <w:citation/>
        </w:sdtPr>
        <w:sdtEnd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671C9A" w:rsidRPr="00A06847">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19A05495" w14:textId="77777777" w:rsidR="009E479C" w:rsidRPr="00A06847" w:rsidRDefault="009E479C" w:rsidP="009E479C">
      <w:pPr>
        <w:jc w:val="both"/>
        <w:rPr>
          <w:szCs w:val="22"/>
          <w:highlight w:val="lightGray"/>
        </w:rPr>
      </w:pPr>
      <w:r w:rsidRPr="00A06847">
        <w:rPr>
          <w:szCs w:val="22"/>
          <w:highlight w:val="lightGray"/>
        </w:rPr>
        <w:t xml:space="preserve">[Motion 119, #SP104, </w:t>
      </w:r>
      <w:sdt>
        <w:sdtPr>
          <w:rPr>
            <w:szCs w:val="22"/>
            <w:highlight w:val="lightGray"/>
          </w:rPr>
          <w:id w:val="1121188135"/>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806298"/>
          <w:citation/>
        </w:sdtPr>
        <w:sdtEnd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671C9A" w:rsidRPr="00A06847">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36D99F16" w14:textId="77777777" w:rsidR="009E479C" w:rsidRPr="00A06847" w:rsidRDefault="009E479C" w:rsidP="009E479C">
      <w:pPr>
        <w:jc w:val="both"/>
        <w:rPr>
          <w:szCs w:val="22"/>
          <w:highlight w:val="lightGray"/>
        </w:rPr>
      </w:pPr>
      <w:r w:rsidRPr="00A06847">
        <w:rPr>
          <w:szCs w:val="22"/>
          <w:highlight w:val="lightGray"/>
        </w:rPr>
        <w:t xml:space="preserve">[Motion 119, #SP105, </w:t>
      </w:r>
      <w:sdt>
        <w:sdtPr>
          <w:rPr>
            <w:szCs w:val="22"/>
            <w:highlight w:val="lightGray"/>
          </w:rPr>
          <w:id w:val="-2106264870"/>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8629775"/>
          <w:citation/>
        </w:sdtPr>
        <w:sdtEnd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671C9A" w:rsidRPr="00A06847">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55B8E95B" w14:textId="77777777" w:rsidR="009E479C" w:rsidRPr="00A06847" w:rsidRDefault="009E479C" w:rsidP="009E479C">
      <w:pPr>
        <w:jc w:val="both"/>
        <w:rPr>
          <w:szCs w:val="22"/>
          <w:highlight w:val="lightGray"/>
        </w:rPr>
      </w:pPr>
      <w:r w:rsidRPr="00A06847">
        <w:rPr>
          <w:szCs w:val="22"/>
          <w:highlight w:val="lightGray"/>
        </w:rPr>
        <w:t xml:space="preserve">[Motion 119, #SP106, </w:t>
      </w:r>
      <w:sdt>
        <w:sdtPr>
          <w:rPr>
            <w:szCs w:val="22"/>
            <w:highlight w:val="lightGray"/>
          </w:rPr>
          <w:id w:val="347689058"/>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91837006"/>
          <w:citation/>
        </w:sdtPr>
        <w:sdtEndPr/>
        <w:sdtContent>
          <w:r w:rsidRPr="00A06847">
            <w:rPr>
              <w:szCs w:val="22"/>
              <w:highlight w:val="lightGray"/>
            </w:rPr>
            <w:fldChar w:fldCharType="begin"/>
          </w:r>
          <w:r w:rsidRPr="00A06847">
            <w:rPr>
              <w:szCs w:val="22"/>
              <w:highlight w:val="lightGray"/>
              <w:lang w:val="en-US"/>
            </w:rPr>
            <w:instrText xml:space="preserve"> CITATION 20_0925r1 \l 1033 </w:instrText>
          </w:r>
          <w:r w:rsidRPr="00A06847">
            <w:rPr>
              <w:szCs w:val="22"/>
              <w:highlight w:val="lightGray"/>
            </w:rPr>
            <w:fldChar w:fldCharType="separate"/>
          </w:r>
          <w:r w:rsidR="00671C9A" w:rsidRPr="00A06847">
            <w:rPr>
              <w:noProof/>
              <w:szCs w:val="22"/>
              <w:highlight w:val="lightGray"/>
              <w:lang w:val="en-US"/>
            </w:rPr>
            <w:t>[112]</w:t>
          </w:r>
          <w:r w:rsidRPr="00A06847">
            <w:rPr>
              <w:szCs w:val="22"/>
              <w:highlight w:val="lightGray"/>
            </w:rPr>
            <w:fldChar w:fldCharType="end"/>
          </w:r>
        </w:sdtContent>
      </w:sdt>
      <w:r w:rsidRPr="00A06847">
        <w:rPr>
          <w:szCs w:val="22"/>
          <w:highlight w:val="lightGray"/>
        </w:rPr>
        <w:t>]</w:t>
      </w:r>
    </w:p>
    <w:p w14:paraId="3B188D25" w14:textId="58F133C0" w:rsidR="009E479C" w:rsidRPr="00A06847" w:rsidRDefault="00370C52" w:rsidP="009E479C">
      <w:pPr>
        <w:jc w:val="both"/>
        <w:rPr>
          <w:szCs w:val="22"/>
          <w:highlight w:val="lightGray"/>
        </w:rPr>
      </w:pPr>
      <w:r w:rsidRPr="00A06847">
        <w:rPr>
          <w:szCs w:val="22"/>
          <w:highlight w:val="lightGray"/>
        </w:rPr>
        <w:t xml:space="preserve">[Motion 122, #SP134, </w:t>
      </w:r>
      <w:sdt>
        <w:sdtPr>
          <w:rPr>
            <w:szCs w:val="22"/>
            <w:highlight w:val="lightGray"/>
          </w:rPr>
          <w:id w:val="-1939442805"/>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5446769"/>
          <w:citation/>
        </w:sdtPr>
        <w:sdtEnd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671C9A" w:rsidRPr="00A06847">
            <w:rPr>
              <w:noProof/>
              <w:szCs w:val="22"/>
              <w:highlight w:val="lightGray"/>
              <w:lang w:val="en-US"/>
            </w:rPr>
            <w:t>[113]</w:t>
          </w:r>
          <w:r w:rsidR="00BF04EA" w:rsidRPr="00A06847">
            <w:rPr>
              <w:szCs w:val="22"/>
              <w:highlight w:val="lightGray"/>
            </w:rPr>
            <w:fldChar w:fldCharType="end"/>
          </w:r>
        </w:sdtContent>
      </w:sdt>
      <w:r w:rsidR="00BF04EA" w:rsidRPr="00A06847">
        <w:rPr>
          <w:szCs w:val="22"/>
          <w:highlight w:val="lightGray"/>
        </w:rPr>
        <w:t>]</w:t>
      </w:r>
    </w:p>
    <w:p w14:paraId="44427223" w14:textId="02DC5FDB" w:rsidR="00370C52" w:rsidRPr="00A06847" w:rsidRDefault="00370C52" w:rsidP="00370C52">
      <w:pPr>
        <w:jc w:val="both"/>
        <w:rPr>
          <w:szCs w:val="22"/>
          <w:highlight w:val="lightGray"/>
        </w:rPr>
      </w:pPr>
      <w:r w:rsidRPr="00A06847">
        <w:rPr>
          <w:szCs w:val="22"/>
          <w:highlight w:val="lightGray"/>
        </w:rPr>
        <w:t xml:space="preserve">[Motion 122, #SP135, </w:t>
      </w:r>
      <w:sdt>
        <w:sdtPr>
          <w:rPr>
            <w:szCs w:val="22"/>
            <w:highlight w:val="lightGray"/>
          </w:rPr>
          <w:id w:val="1434787904"/>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09080771"/>
          <w:citation/>
        </w:sdtPr>
        <w:sdtEnd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671C9A" w:rsidRPr="00A06847">
            <w:rPr>
              <w:noProof/>
              <w:szCs w:val="22"/>
              <w:highlight w:val="lightGray"/>
              <w:lang w:val="en-US"/>
            </w:rPr>
            <w:t>[113]</w:t>
          </w:r>
          <w:r w:rsidR="00BF04EA" w:rsidRPr="00A06847">
            <w:rPr>
              <w:szCs w:val="22"/>
              <w:highlight w:val="lightGray"/>
            </w:rPr>
            <w:fldChar w:fldCharType="end"/>
          </w:r>
        </w:sdtContent>
      </w:sdt>
      <w:r w:rsidR="00BF04EA" w:rsidRPr="00A06847">
        <w:rPr>
          <w:szCs w:val="22"/>
          <w:highlight w:val="lightGray"/>
        </w:rPr>
        <w:t>]</w:t>
      </w:r>
    </w:p>
    <w:p w14:paraId="25323C2E" w14:textId="1C0BDF3F" w:rsidR="00370C52" w:rsidRPr="00A06847" w:rsidRDefault="00370C52" w:rsidP="00370C52">
      <w:pPr>
        <w:jc w:val="both"/>
        <w:rPr>
          <w:szCs w:val="22"/>
          <w:highlight w:val="lightGray"/>
        </w:rPr>
      </w:pPr>
      <w:r w:rsidRPr="00A06847">
        <w:rPr>
          <w:szCs w:val="22"/>
          <w:highlight w:val="lightGray"/>
        </w:rPr>
        <w:t xml:space="preserve">[Motion 122, #SP136, </w:t>
      </w:r>
      <w:sdt>
        <w:sdtPr>
          <w:rPr>
            <w:szCs w:val="22"/>
            <w:highlight w:val="lightGray"/>
          </w:rPr>
          <w:id w:val="854925194"/>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55857086"/>
          <w:citation/>
        </w:sdtPr>
        <w:sdtEndPr/>
        <w:sdtContent>
          <w:r w:rsidR="00757F9F" w:rsidRPr="00A06847">
            <w:rPr>
              <w:szCs w:val="22"/>
              <w:highlight w:val="lightGray"/>
            </w:rPr>
            <w:fldChar w:fldCharType="begin"/>
          </w:r>
          <w:r w:rsidR="00757F9F" w:rsidRPr="00A06847">
            <w:rPr>
              <w:szCs w:val="22"/>
              <w:highlight w:val="lightGray"/>
              <w:lang w:val="en-US"/>
            </w:rPr>
            <w:instrText xml:space="preserve"> CITATION 20_0970r1 \l 1033 </w:instrText>
          </w:r>
          <w:r w:rsidR="00757F9F" w:rsidRPr="00A06847">
            <w:rPr>
              <w:szCs w:val="22"/>
              <w:highlight w:val="lightGray"/>
            </w:rPr>
            <w:fldChar w:fldCharType="separate"/>
          </w:r>
          <w:r w:rsidR="00671C9A" w:rsidRPr="00A06847">
            <w:rPr>
              <w:noProof/>
              <w:szCs w:val="22"/>
              <w:highlight w:val="lightGray"/>
              <w:lang w:val="en-US"/>
            </w:rPr>
            <w:t>[114]</w:t>
          </w:r>
          <w:r w:rsidR="00757F9F" w:rsidRPr="00A06847">
            <w:rPr>
              <w:szCs w:val="22"/>
              <w:highlight w:val="lightGray"/>
            </w:rPr>
            <w:fldChar w:fldCharType="end"/>
          </w:r>
        </w:sdtContent>
      </w:sdt>
      <w:r w:rsidR="00757F9F" w:rsidRPr="00A06847">
        <w:rPr>
          <w:szCs w:val="22"/>
          <w:highlight w:val="lightGray"/>
        </w:rPr>
        <w:t>]</w:t>
      </w:r>
    </w:p>
    <w:p w14:paraId="4DA2AF29" w14:textId="20435BF1" w:rsidR="00181A18" w:rsidRPr="00A06847" w:rsidRDefault="00181A18" w:rsidP="00181A18">
      <w:pPr>
        <w:jc w:val="both"/>
        <w:rPr>
          <w:szCs w:val="22"/>
          <w:highlight w:val="lightGray"/>
        </w:rPr>
      </w:pPr>
      <w:r w:rsidRPr="00A06847">
        <w:rPr>
          <w:szCs w:val="22"/>
          <w:highlight w:val="lightGray"/>
        </w:rPr>
        <w:t xml:space="preserve">[Motion 131, #SP200, </w:t>
      </w:r>
      <w:sdt>
        <w:sdtPr>
          <w:rPr>
            <w:szCs w:val="22"/>
            <w:highlight w:val="lightGray"/>
          </w:rPr>
          <w:id w:val="-1151126342"/>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804362"/>
          <w:citation/>
        </w:sdtPr>
        <w:sdtEndPr/>
        <w:sdtContent>
          <w:r w:rsidR="00FD4B9D" w:rsidRPr="00A06847">
            <w:rPr>
              <w:szCs w:val="22"/>
              <w:highlight w:val="lightGray"/>
            </w:rPr>
            <w:fldChar w:fldCharType="begin"/>
          </w:r>
          <w:r w:rsidR="00FD4B9D" w:rsidRPr="00A06847">
            <w:rPr>
              <w:szCs w:val="22"/>
              <w:highlight w:val="lightGray"/>
              <w:lang w:val="en-US"/>
            </w:rPr>
            <w:instrText xml:space="preserve"> CITATION 20_0985r6 \l 1033 </w:instrText>
          </w:r>
          <w:r w:rsidR="00FD4B9D" w:rsidRPr="00A06847">
            <w:rPr>
              <w:szCs w:val="22"/>
              <w:highlight w:val="lightGray"/>
            </w:rPr>
            <w:fldChar w:fldCharType="separate"/>
          </w:r>
          <w:r w:rsidR="00671C9A" w:rsidRPr="00A06847">
            <w:rPr>
              <w:noProof/>
              <w:szCs w:val="22"/>
              <w:highlight w:val="lightGray"/>
              <w:lang w:val="en-US"/>
            </w:rPr>
            <w:t>[115]</w:t>
          </w:r>
          <w:r w:rsidR="00FD4B9D" w:rsidRPr="00A06847">
            <w:rPr>
              <w:szCs w:val="22"/>
              <w:highlight w:val="lightGray"/>
            </w:rPr>
            <w:fldChar w:fldCharType="end"/>
          </w:r>
        </w:sdtContent>
      </w:sdt>
      <w:r w:rsidR="00FD4B9D" w:rsidRPr="00A06847">
        <w:rPr>
          <w:szCs w:val="22"/>
          <w:highlight w:val="lightGray"/>
        </w:rPr>
        <w:t>]</w:t>
      </w:r>
    </w:p>
    <w:p w14:paraId="23DE80AA" w14:textId="77777777" w:rsidR="0050703C" w:rsidRPr="00582C98" w:rsidRDefault="0050703C" w:rsidP="009E479C">
      <w:pPr>
        <w:jc w:val="both"/>
        <w:rPr>
          <w:szCs w:val="22"/>
          <w:highlight w:val="lightGray"/>
        </w:rPr>
      </w:pPr>
    </w:p>
    <w:p w14:paraId="646E9F74" w14:textId="43EC0D8E" w:rsidR="009E479C" w:rsidRPr="00A06847" w:rsidRDefault="00D22AF4" w:rsidP="00757F9F">
      <w:pPr>
        <w:ind w:left="360" w:hanging="360"/>
        <w:jc w:val="both"/>
        <w:rPr>
          <w:szCs w:val="22"/>
          <w:highlight w:val="lightGray"/>
        </w:rPr>
      </w:pPr>
      <w:r w:rsidRPr="00A06847">
        <w:rPr>
          <w:szCs w:val="22"/>
          <w:highlight w:val="lightGray"/>
        </w:rPr>
        <w:t>RU</w:t>
      </w:r>
      <w:r w:rsidR="009E479C" w:rsidRPr="00A06847">
        <w:rPr>
          <w:szCs w:val="22"/>
          <w:highlight w:val="lightGray"/>
        </w:rPr>
        <w:t>996+484 is not supported in two contiguous 80 MHz segments that cross two 160</w:t>
      </w:r>
      <w:r w:rsidR="003E1F1F" w:rsidRPr="00A06847">
        <w:rPr>
          <w:szCs w:val="22"/>
          <w:highlight w:val="lightGray"/>
        </w:rPr>
        <w:t xml:space="preserve"> </w:t>
      </w:r>
      <w:r w:rsidR="009E479C" w:rsidRPr="00A06847">
        <w:rPr>
          <w:szCs w:val="22"/>
          <w:highlight w:val="lightGray"/>
        </w:rPr>
        <w:t>MHz channels</w:t>
      </w:r>
      <w:r w:rsidRPr="00A06847">
        <w:rPr>
          <w:szCs w:val="22"/>
          <w:highlight w:val="lightGray"/>
        </w:rPr>
        <w:t>.</w:t>
      </w:r>
    </w:p>
    <w:p w14:paraId="72C041FE" w14:textId="1E4BA536" w:rsidR="00757F9F" w:rsidRPr="00A06847" w:rsidRDefault="00757F9F" w:rsidP="00757F9F">
      <w:pPr>
        <w:jc w:val="both"/>
        <w:rPr>
          <w:szCs w:val="22"/>
          <w:highlight w:val="lightGray"/>
        </w:rPr>
      </w:pPr>
      <w:r w:rsidRPr="00A06847">
        <w:rPr>
          <w:szCs w:val="22"/>
          <w:highlight w:val="lightGray"/>
        </w:rPr>
        <w:t xml:space="preserve">[Motion 122, #SP137, </w:t>
      </w:r>
      <w:sdt>
        <w:sdtPr>
          <w:rPr>
            <w:szCs w:val="22"/>
            <w:highlight w:val="lightGray"/>
          </w:rPr>
          <w:id w:val="1886913039"/>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4490698"/>
          <w:citation/>
        </w:sdtPr>
        <w:sdtEndPr/>
        <w:sdtContent>
          <w:r w:rsidRPr="00A06847">
            <w:rPr>
              <w:szCs w:val="22"/>
              <w:highlight w:val="lightGray"/>
            </w:rPr>
            <w:fldChar w:fldCharType="begin"/>
          </w:r>
          <w:r w:rsidRPr="00A06847">
            <w:rPr>
              <w:szCs w:val="22"/>
              <w:highlight w:val="lightGray"/>
              <w:lang w:val="en-US"/>
            </w:rPr>
            <w:instrText xml:space="preserve"> CITATION 20_0970r1 \l 1033 </w:instrText>
          </w:r>
          <w:r w:rsidRPr="00A06847">
            <w:rPr>
              <w:szCs w:val="22"/>
              <w:highlight w:val="lightGray"/>
            </w:rPr>
            <w:fldChar w:fldCharType="separate"/>
          </w:r>
          <w:r w:rsidR="00671C9A" w:rsidRPr="00A06847">
            <w:rPr>
              <w:noProof/>
              <w:szCs w:val="22"/>
              <w:highlight w:val="lightGray"/>
              <w:lang w:val="en-US"/>
            </w:rPr>
            <w:t>[114]</w:t>
          </w:r>
          <w:r w:rsidRPr="00A06847">
            <w:rPr>
              <w:szCs w:val="22"/>
              <w:highlight w:val="lightGray"/>
            </w:rPr>
            <w:fldChar w:fldCharType="end"/>
          </w:r>
        </w:sdtContent>
      </w:sdt>
      <w:r w:rsidRPr="00A06847">
        <w:rPr>
          <w:szCs w:val="22"/>
          <w:highlight w:val="lightGray"/>
        </w:rPr>
        <w:t>]</w:t>
      </w:r>
    </w:p>
    <w:p w14:paraId="44042626" w14:textId="77777777" w:rsidR="009E479C" w:rsidRPr="00A06847" w:rsidRDefault="009E479C" w:rsidP="009E479C">
      <w:pPr>
        <w:jc w:val="both"/>
        <w:rPr>
          <w:b/>
          <w:szCs w:val="22"/>
          <w:highlight w:val="lightGray"/>
        </w:rPr>
      </w:pPr>
    </w:p>
    <w:p w14:paraId="0421519E" w14:textId="3A44A8F3" w:rsidR="009E479C" w:rsidRPr="00A06847" w:rsidRDefault="00D22AF4" w:rsidP="009E479C">
      <w:pPr>
        <w:jc w:val="both"/>
        <w:rPr>
          <w:szCs w:val="22"/>
          <w:highlight w:val="lightGray"/>
        </w:rPr>
      </w:pPr>
      <w:r w:rsidRPr="00A06847">
        <w:rPr>
          <w:szCs w:val="22"/>
          <w:highlight w:val="lightGray"/>
        </w:rPr>
        <w:t xml:space="preserve">No </w:t>
      </w:r>
      <w:r w:rsidR="009E479C" w:rsidRPr="00A06847">
        <w:rPr>
          <w:szCs w:val="22"/>
          <w:highlight w:val="lightGray"/>
        </w:rPr>
        <w:t>entry in the RU allocation subfield table is defined for 4</w:t>
      </w:r>
      <w:r w:rsidRPr="00A06847">
        <w:rPr>
          <w:szCs w:val="22"/>
          <w:highlight w:val="lightGray"/>
        </w:rPr>
        <w:t>×</w:t>
      </w:r>
      <w:r w:rsidR="009E479C" w:rsidRPr="00A06847">
        <w:rPr>
          <w:szCs w:val="22"/>
          <w:highlight w:val="lightGray"/>
        </w:rPr>
        <w:t>996 RU</w:t>
      </w:r>
      <w:r w:rsidRPr="00A06847">
        <w:rPr>
          <w:szCs w:val="22"/>
          <w:highlight w:val="lightGray"/>
        </w:rPr>
        <w:t>.</w:t>
      </w:r>
    </w:p>
    <w:p w14:paraId="03A250CD" w14:textId="121F4698" w:rsidR="00607F64" w:rsidRPr="00A06847" w:rsidRDefault="00607F64" w:rsidP="009E479C">
      <w:pPr>
        <w:jc w:val="both"/>
        <w:rPr>
          <w:szCs w:val="22"/>
        </w:rPr>
      </w:pPr>
      <w:r w:rsidRPr="00A06847">
        <w:rPr>
          <w:szCs w:val="22"/>
          <w:highlight w:val="lightGray"/>
        </w:rPr>
        <w:t>[Motion 131, #SP13</w:t>
      </w:r>
      <w:r w:rsidR="00EA4495" w:rsidRPr="00A06847">
        <w:rPr>
          <w:szCs w:val="22"/>
          <w:highlight w:val="lightGray"/>
        </w:rPr>
        <w:t>1</w:t>
      </w:r>
      <w:r w:rsidRPr="00A06847">
        <w:rPr>
          <w:szCs w:val="22"/>
          <w:highlight w:val="lightGray"/>
        </w:rPr>
        <w:t>,</w:t>
      </w:r>
      <w:r w:rsidR="00EA4495" w:rsidRPr="00A06847">
        <w:rPr>
          <w:szCs w:val="22"/>
          <w:highlight w:val="lightGray"/>
        </w:rPr>
        <w:t xml:space="preserve"> </w:t>
      </w:r>
      <w:sdt>
        <w:sdtPr>
          <w:rPr>
            <w:szCs w:val="22"/>
            <w:highlight w:val="lightGray"/>
          </w:rPr>
          <w:id w:val="-2028870586"/>
          <w:citation/>
        </w:sdtPr>
        <w:sdtEndPr/>
        <w:sdtContent>
          <w:r w:rsidR="00EA4495" w:rsidRPr="00A06847">
            <w:rPr>
              <w:szCs w:val="22"/>
              <w:highlight w:val="lightGray"/>
            </w:rPr>
            <w:fldChar w:fldCharType="begin"/>
          </w:r>
          <w:r w:rsidR="00EA4495" w:rsidRPr="00A06847">
            <w:rPr>
              <w:szCs w:val="22"/>
              <w:highlight w:val="lightGray"/>
              <w:lang w:val="en-US"/>
            </w:rPr>
            <w:instrText xml:space="preserve"> CITATION 19_1755r7 \l 1033 </w:instrText>
          </w:r>
          <w:r w:rsidR="00EA4495" w:rsidRPr="00A06847">
            <w:rPr>
              <w:szCs w:val="22"/>
              <w:highlight w:val="lightGray"/>
            </w:rPr>
            <w:fldChar w:fldCharType="separate"/>
          </w:r>
          <w:r w:rsidR="00671C9A" w:rsidRPr="00A06847">
            <w:rPr>
              <w:noProof/>
              <w:szCs w:val="22"/>
              <w:highlight w:val="lightGray"/>
              <w:lang w:val="en-US"/>
            </w:rPr>
            <w:t>[12]</w:t>
          </w:r>
          <w:r w:rsidR="00EA4495" w:rsidRPr="00A06847">
            <w:rPr>
              <w:szCs w:val="22"/>
              <w:highlight w:val="lightGray"/>
            </w:rPr>
            <w:fldChar w:fldCharType="end"/>
          </w:r>
        </w:sdtContent>
      </w:sdt>
      <w:r w:rsidR="00EA4495" w:rsidRPr="00A06847">
        <w:rPr>
          <w:szCs w:val="22"/>
          <w:highlight w:val="lightGray"/>
        </w:rPr>
        <w:t xml:space="preserve"> and </w:t>
      </w:r>
      <w:sdt>
        <w:sdtPr>
          <w:rPr>
            <w:szCs w:val="22"/>
            <w:highlight w:val="lightGray"/>
          </w:rPr>
          <w:id w:val="439037169"/>
          <w:citation/>
        </w:sdtPr>
        <w:sdtEndPr/>
        <w:sdtContent>
          <w:r w:rsidR="00EA4495" w:rsidRPr="00A06847">
            <w:rPr>
              <w:szCs w:val="22"/>
              <w:highlight w:val="lightGray"/>
            </w:rPr>
            <w:fldChar w:fldCharType="begin"/>
          </w:r>
          <w:r w:rsidR="00EA4495" w:rsidRPr="00A06847">
            <w:rPr>
              <w:szCs w:val="22"/>
              <w:highlight w:val="lightGray"/>
              <w:lang w:val="en-US"/>
            </w:rPr>
            <w:instrText xml:space="preserve"> CITATION 20_0798r4 \l 1033 </w:instrText>
          </w:r>
          <w:r w:rsidR="00EA4495" w:rsidRPr="00A06847">
            <w:rPr>
              <w:szCs w:val="22"/>
              <w:highlight w:val="lightGray"/>
            </w:rPr>
            <w:fldChar w:fldCharType="separate"/>
          </w:r>
          <w:r w:rsidR="00671C9A" w:rsidRPr="00A06847">
            <w:rPr>
              <w:noProof/>
              <w:szCs w:val="22"/>
              <w:highlight w:val="lightGray"/>
              <w:lang w:val="en-US"/>
            </w:rPr>
            <w:t>[116]</w:t>
          </w:r>
          <w:r w:rsidR="00EA4495" w:rsidRPr="00A06847">
            <w:rPr>
              <w:szCs w:val="22"/>
              <w:highlight w:val="lightGray"/>
            </w:rPr>
            <w:fldChar w:fldCharType="end"/>
          </w:r>
        </w:sdtContent>
      </w:sdt>
      <w:r w:rsidR="00EA4495" w:rsidRPr="00A06847">
        <w:rPr>
          <w:szCs w:val="22"/>
          <w:highlight w:val="lightGray"/>
        </w:rPr>
        <w:t>]</w:t>
      </w:r>
    </w:p>
    <w:p w14:paraId="38C14638" w14:textId="77777777" w:rsidR="00DA5ACC" w:rsidRPr="00A06847" w:rsidRDefault="00DA5ACC">
      <w:pPr>
        <w:rPr>
          <w:lang w:val="en-US"/>
        </w:rPr>
      </w:pPr>
      <w:r w:rsidRPr="00A06847">
        <w:rPr>
          <w:lang w:val="en-US"/>
        </w:rPr>
        <w:br w:type="page"/>
      </w:r>
    </w:p>
    <w:p w14:paraId="7B6030F9" w14:textId="68FFCF51" w:rsidR="00A82B88" w:rsidRPr="00A06847" w:rsidRDefault="00971641" w:rsidP="005B157E">
      <w:pPr>
        <w:jc w:val="both"/>
        <w:rPr>
          <w:highlight w:val="lightGray"/>
          <w:lang w:val="en-US"/>
        </w:rPr>
      </w:pPr>
      <w:r w:rsidRPr="00A06847">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x is a value corresponding to the entry of </w:t>
      </w:r>
      <w:r w:rsidR="00395011" w:rsidRPr="00A06847">
        <w:rPr>
          <w:highlight w:val="lightGray"/>
          <w:lang w:val="en-US"/>
        </w:rPr>
        <w:t>“</w:t>
      </w:r>
      <w:r w:rsidRPr="00A06847">
        <w:rPr>
          <w:highlight w:val="lightGray"/>
          <w:lang w:val="en-US"/>
        </w:rPr>
        <w:t>242-tone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2431FCF0"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y is a value corresponding to the entry of </w:t>
      </w:r>
      <w:r w:rsidR="00395011" w:rsidRPr="00A06847">
        <w:rPr>
          <w:highlight w:val="lightGray"/>
          <w:lang w:val="en-US"/>
        </w:rPr>
        <w:t>“</w:t>
      </w:r>
      <w:r w:rsidRPr="00A06847">
        <w:rPr>
          <w:highlight w:val="lightGray"/>
          <w:lang w:val="en-US"/>
        </w:rPr>
        <w:t>484-tone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10BBCB7C"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z is a value corresponding to the entry of </w:t>
      </w:r>
      <w:r w:rsidR="00395011" w:rsidRPr="00A06847">
        <w:rPr>
          <w:highlight w:val="lightGray"/>
          <w:lang w:val="en-US"/>
        </w:rPr>
        <w:t>“</w:t>
      </w:r>
      <w:r w:rsidRPr="00A06847">
        <w:rPr>
          <w:highlight w:val="lightGray"/>
          <w:lang w:val="en-US"/>
        </w:rPr>
        <w:t>996-tone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r w:rsidR="00D413C3" w:rsidRPr="00A06847">
        <w:rPr>
          <w:highlight w:val="lightGray"/>
          <w:lang w:val="en-US"/>
        </w:rPr>
        <w:t xml:space="preserve">  </w:t>
      </w:r>
    </w:p>
    <w:p w14:paraId="434F1056" w14:textId="7CFB23D8" w:rsidR="00B57B86" w:rsidRPr="00A06847" w:rsidRDefault="00B57B86" w:rsidP="0050703C">
      <w:pPr>
        <w:jc w:val="both"/>
      </w:pPr>
      <w:r w:rsidRPr="00A06847">
        <w:rPr>
          <w:szCs w:val="22"/>
          <w:highlight w:val="lightGray"/>
        </w:rPr>
        <w:t xml:space="preserve">[Motion 137, #SP289, </w:t>
      </w:r>
      <w:sdt>
        <w:sdtPr>
          <w:rPr>
            <w:highlight w:val="lightGray"/>
          </w:rPr>
          <w:id w:val="-176736989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2720241"/>
          <w:citation/>
        </w:sdtPr>
        <w:sdtEndPr/>
        <w:sdtContent>
          <w:r w:rsidR="005B157E" w:rsidRPr="00A06847">
            <w:rPr>
              <w:szCs w:val="22"/>
              <w:highlight w:val="lightGray"/>
            </w:rPr>
            <w:fldChar w:fldCharType="begin"/>
          </w:r>
          <w:r w:rsidR="005B157E" w:rsidRPr="00A06847">
            <w:rPr>
              <w:szCs w:val="22"/>
              <w:highlight w:val="lightGray"/>
              <w:lang w:val="en-US"/>
            </w:rPr>
            <w:instrText xml:space="preserve"> CITATION 20_0985r6 \l 1033 </w:instrText>
          </w:r>
          <w:r w:rsidR="005B157E" w:rsidRPr="00A06847">
            <w:rPr>
              <w:szCs w:val="22"/>
              <w:highlight w:val="lightGray"/>
            </w:rPr>
            <w:fldChar w:fldCharType="separate"/>
          </w:r>
          <w:r w:rsidR="00671C9A" w:rsidRPr="00A06847">
            <w:rPr>
              <w:noProof/>
              <w:szCs w:val="22"/>
              <w:highlight w:val="lightGray"/>
              <w:lang w:val="en-US"/>
            </w:rPr>
            <w:t>[115]</w:t>
          </w:r>
          <w:r w:rsidR="005B157E" w:rsidRPr="00A06847">
            <w:rPr>
              <w:szCs w:val="22"/>
              <w:highlight w:val="lightGray"/>
            </w:rPr>
            <w:fldChar w:fldCharType="end"/>
          </w:r>
        </w:sdtContent>
      </w:sdt>
      <w:r w:rsidR="005B157E" w:rsidRPr="00A06847">
        <w:rPr>
          <w:szCs w:val="22"/>
          <w:highlight w:val="lightGray"/>
        </w:rPr>
        <w:t>]</w:t>
      </w:r>
    </w:p>
    <w:p w14:paraId="1AD7CFCF" w14:textId="77777777" w:rsidR="0050703C" w:rsidRPr="00582C98" w:rsidRDefault="0050703C" w:rsidP="00585904">
      <w:pPr>
        <w:rPr>
          <w:highlight w:val="lightGray"/>
        </w:rPr>
      </w:pPr>
    </w:p>
    <w:p w14:paraId="5D5F6B4F" w14:textId="640E17A5" w:rsidR="005F1FC5" w:rsidRPr="00A06847" w:rsidRDefault="00D00648" w:rsidP="005F1FC5">
      <w:pPr>
        <w:jc w:val="both"/>
        <w:rPr>
          <w:highlight w:val="lightGray"/>
        </w:rPr>
      </w:pPr>
      <w:r w:rsidRPr="00A06847">
        <w:rPr>
          <w:highlight w:val="lightGray"/>
        </w:rPr>
        <w:t xml:space="preserve">802.11be </w:t>
      </w:r>
      <w:r w:rsidR="005F1FC5" w:rsidRPr="00A06847">
        <w:rPr>
          <w:highlight w:val="lightGray"/>
        </w:rPr>
        <w:t>agree</w:t>
      </w:r>
      <w:r w:rsidRPr="00A06847">
        <w:rPr>
          <w:highlight w:val="lightGray"/>
        </w:rPr>
        <w:t>s</w:t>
      </w:r>
      <w:r w:rsidR="005F1FC5" w:rsidRPr="00A06847">
        <w:rPr>
          <w:highlight w:val="lightGray"/>
        </w:rPr>
        <w:t xml:space="preserve"> to the </w:t>
      </w:r>
      <w:r w:rsidRPr="00A06847">
        <w:rPr>
          <w:highlight w:val="lightGray"/>
        </w:rPr>
        <w:t xml:space="preserve">following </w:t>
      </w:r>
      <w:r w:rsidR="005F1FC5" w:rsidRPr="00A06847">
        <w:rPr>
          <w:highlight w:val="lightGray"/>
        </w:rPr>
        <w:t>RU table</w:t>
      </w:r>
      <w:r w:rsidR="004E6CA0" w:rsidRPr="00A06847">
        <w:rPr>
          <w:highlight w:val="lightGray"/>
        </w:rPr>
        <w:t>.</w:t>
      </w:r>
      <w:r w:rsidR="005F1FC5" w:rsidRPr="00A06847">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A06847" w14:paraId="42490018" w14:textId="77777777" w:rsidTr="00A11EDC">
        <w:trPr>
          <w:trHeight w:val="288"/>
        </w:trPr>
        <w:tc>
          <w:tcPr>
            <w:tcW w:w="907" w:type="dxa"/>
            <w:hideMark/>
          </w:tcPr>
          <w:p w14:paraId="30A4AF4F" w14:textId="77777777" w:rsidR="005F1FC5" w:rsidRPr="00A06847" w:rsidRDefault="005F1FC5" w:rsidP="00A11EDC">
            <w:pPr>
              <w:jc w:val="both"/>
              <w:rPr>
                <w:sz w:val="16"/>
                <w:szCs w:val="16"/>
                <w:highlight w:val="lightGray"/>
                <w:lang w:val="en-US"/>
              </w:rPr>
            </w:pPr>
          </w:p>
        </w:tc>
        <w:tc>
          <w:tcPr>
            <w:tcW w:w="3569" w:type="dxa"/>
            <w:gridSpan w:val="9"/>
            <w:hideMark/>
          </w:tcPr>
          <w:p w14:paraId="38E63BF9" w14:textId="77777777" w:rsidR="005F1FC5" w:rsidRPr="00A06847" w:rsidRDefault="005F1FC5" w:rsidP="00A11EDC">
            <w:pPr>
              <w:jc w:val="both"/>
              <w:rPr>
                <w:b/>
                <w:bCs/>
                <w:sz w:val="16"/>
                <w:szCs w:val="16"/>
                <w:highlight w:val="lightGray"/>
              </w:rPr>
            </w:pPr>
            <w:r w:rsidRPr="00A06847">
              <w:rPr>
                <w:b/>
                <w:bCs/>
                <w:sz w:val="16"/>
                <w:szCs w:val="16"/>
                <w:highlight w:val="lightGray"/>
              </w:rPr>
              <w:t>RU Table Index (9-bits)</w:t>
            </w:r>
          </w:p>
        </w:tc>
        <w:tc>
          <w:tcPr>
            <w:tcW w:w="259" w:type="dxa"/>
            <w:hideMark/>
          </w:tcPr>
          <w:p w14:paraId="739783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16AAAF45" w14:textId="77777777" w:rsidR="005F1FC5" w:rsidRPr="00A06847" w:rsidRDefault="005F1FC5" w:rsidP="00A11EDC">
            <w:pPr>
              <w:jc w:val="both"/>
              <w:rPr>
                <w:b/>
                <w:bCs/>
                <w:sz w:val="16"/>
                <w:szCs w:val="16"/>
                <w:highlight w:val="lightGray"/>
              </w:rPr>
            </w:pPr>
            <w:r w:rsidRPr="00A06847">
              <w:rPr>
                <w:b/>
                <w:bCs/>
                <w:sz w:val="16"/>
                <w:szCs w:val="16"/>
                <w:highlight w:val="lightGray"/>
              </w:rPr>
              <w:t>Lowest to highest frequency order</w:t>
            </w:r>
          </w:p>
        </w:tc>
        <w:tc>
          <w:tcPr>
            <w:tcW w:w="709" w:type="dxa"/>
            <w:hideMark/>
          </w:tcPr>
          <w:p w14:paraId="2D12B8D1" w14:textId="77777777" w:rsidR="005F1FC5" w:rsidRPr="00A06847" w:rsidRDefault="005F1FC5" w:rsidP="00A11EDC">
            <w:pPr>
              <w:jc w:val="both"/>
              <w:rPr>
                <w:b/>
                <w:bCs/>
                <w:sz w:val="16"/>
                <w:szCs w:val="16"/>
                <w:highlight w:val="lightGray"/>
              </w:rPr>
            </w:pPr>
          </w:p>
        </w:tc>
      </w:tr>
      <w:tr w:rsidR="005F1FC5" w:rsidRPr="00A06847" w14:paraId="354F9F16" w14:textId="77777777" w:rsidTr="00A11EDC">
        <w:trPr>
          <w:trHeight w:val="300"/>
        </w:trPr>
        <w:tc>
          <w:tcPr>
            <w:tcW w:w="907" w:type="dxa"/>
            <w:hideMark/>
          </w:tcPr>
          <w:p w14:paraId="05956E37" w14:textId="77777777" w:rsidR="005F1FC5" w:rsidRPr="00A06847" w:rsidRDefault="005F1FC5" w:rsidP="00A11EDC">
            <w:pPr>
              <w:jc w:val="both"/>
              <w:rPr>
                <w:b/>
                <w:bCs/>
                <w:sz w:val="16"/>
                <w:szCs w:val="16"/>
                <w:highlight w:val="lightGray"/>
              </w:rPr>
            </w:pPr>
            <w:r w:rsidRPr="00A06847">
              <w:rPr>
                <w:b/>
                <w:bCs/>
                <w:sz w:val="16"/>
                <w:szCs w:val="16"/>
                <w:highlight w:val="lightGray"/>
              </w:rPr>
              <w:t>Category</w:t>
            </w:r>
          </w:p>
        </w:tc>
        <w:tc>
          <w:tcPr>
            <w:tcW w:w="396" w:type="dxa"/>
            <w:hideMark/>
          </w:tcPr>
          <w:p w14:paraId="50B1F11F" w14:textId="77777777" w:rsidR="005F1FC5" w:rsidRPr="00A06847" w:rsidRDefault="005F1FC5" w:rsidP="00A11EDC">
            <w:pPr>
              <w:jc w:val="both"/>
              <w:rPr>
                <w:b/>
                <w:bCs/>
                <w:sz w:val="16"/>
                <w:szCs w:val="16"/>
                <w:highlight w:val="lightGray"/>
              </w:rPr>
            </w:pPr>
            <w:r w:rsidRPr="00A06847">
              <w:rPr>
                <w:b/>
                <w:bCs/>
                <w:sz w:val="16"/>
                <w:szCs w:val="16"/>
                <w:highlight w:val="lightGray"/>
              </w:rPr>
              <w:t>b8</w:t>
            </w:r>
          </w:p>
        </w:tc>
        <w:tc>
          <w:tcPr>
            <w:tcW w:w="396" w:type="dxa"/>
            <w:hideMark/>
          </w:tcPr>
          <w:p w14:paraId="557C147E" w14:textId="77777777" w:rsidR="005F1FC5" w:rsidRPr="00A06847" w:rsidRDefault="005F1FC5" w:rsidP="00A11EDC">
            <w:pPr>
              <w:jc w:val="both"/>
              <w:rPr>
                <w:b/>
                <w:bCs/>
                <w:sz w:val="16"/>
                <w:szCs w:val="16"/>
                <w:highlight w:val="lightGray"/>
              </w:rPr>
            </w:pPr>
            <w:r w:rsidRPr="00A06847">
              <w:rPr>
                <w:b/>
                <w:bCs/>
                <w:sz w:val="16"/>
                <w:szCs w:val="16"/>
                <w:highlight w:val="lightGray"/>
              </w:rPr>
              <w:t>b7</w:t>
            </w:r>
          </w:p>
        </w:tc>
        <w:tc>
          <w:tcPr>
            <w:tcW w:w="396" w:type="dxa"/>
            <w:hideMark/>
          </w:tcPr>
          <w:p w14:paraId="142B04A3" w14:textId="77777777" w:rsidR="005F1FC5" w:rsidRPr="00A06847" w:rsidRDefault="005F1FC5" w:rsidP="00A11EDC">
            <w:pPr>
              <w:jc w:val="both"/>
              <w:rPr>
                <w:b/>
                <w:bCs/>
                <w:sz w:val="16"/>
                <w:szCs w:val="16"/>
                <w:highlight w:val="lightGray"/>
              </w:rPr>
            </w:pPr>
            <w:r w:rsidRPr="00A06847">
              <w:rPr>
                <w:b/>
                <w:bCs/>
                <w:sz w:val="16"/>
                <w:szCs w:val="16"/>
                <w:highlight w:val="lightGray"/>
              </w:rPr>
              <w:t>b6</w:t>
            </w:r>
          </w:p>
        </w:tc>
        <w:tc>
          <w:tcPr>
            <w:tcW w:w="396" w:type="dxa"/>
            <w:hideMark/>
          </w:tcPr>
          <w:p w14:paraId="515D930B" w14:textId="77777777" w:rsidR="005F1FC5" w:rsidRPr="00A06847" w:rsidRDefault="005F1FC5" w:rsidP="00A11EDC">
            <w:pPr>
              <w:jc w:val="both"/>
              <w:rPr>
                <w:b/>
                <w:bCs/>
                <w:sz w:val="16"/>
                <w:szCs w:val="16"/>
                <w:highlight w:val="lightGray"/>
              </w:rPr>
            </w:pPr>
            <w:r w:rsidRPr="00A06847">
              <w:rPr>
                <w:b/>
                <w:bCs/>
                <w:sz w:val="16"/>
                <w:szCs w:val="16"/>
                <w:highlight w:val="lightGray"/>
              </w:rPr>
              <w:t>b5</w:t>
            </w:r>
          </w:p>
        </w:tc>
        <w:tc>
          <w:tcPr>
            <w:tcW w:w="397" w:type="dxa"/>
            <w:hideMark/>
          </w:tcPr>
          <w:p w14:paraId="0DDEDED2" w14:textId="77777777" w:rsidR="005F1FC5" w:rsidRPr="00A06847" w:rsidRDefault="005F1FC5" w:rsidP="00A11EDC">
            <w:pPr>
              <w:jc w:val="both"/>
              <w:rPr>
                <w:b/>
                <w:bCs/>
                <w:sz w:val="16"/>
                <w:szCs w:val="16"/>
                <w:highlight w:val="lightGray"/>
              </w:rPr>
            </w:pPr>
            <w:r w:rsidRPr="00A06847">
              <w:rPr>
                <w:b/>
                <w:bCs/>
                <w:sz w:val="16"/>
                <w:szCs w:val="16"/>
                <w:highlight w:val="lightGray"/>
              </w:rPr>
              <w:t>b4</w:t>
            </w:r>
          </w:p>
        </w:tc>
        <w:tc>
          <w:tcPr>
            <w:tcW w:w="397" w:type="dxa"/>
            <w:hideMark/>
          </w:tcPr>
          <w:p w14:paraId="3A16DF41" w14:textId="77777777" w:rsidR="005F1FC5" w:rsidRPr="00A06847" w:rsidRDefault="005F1FC5" w:rsidP="00A11EDC">
            <w:pPr>
              <w:jc w:val="both"/>
              <w:rPr>
                <w:b/>
                <w:bCs/>
                <w:sz w:val="16"/>
                <w:szCs w:val="16"/>
                <w:highlight w:val="lightGray"/>
              </w:rPr>
            </w:pPr>
            <w:r w:rsidRPr="00A06847">
              <w:rPr>
                <w:b/>
                <w:bCs/>
                <w:sz w:val="16"/>
                <w:szCs w:val="16"/>
                <w:highlight w:val="lightGray"/>
              </w:rPr>
              <w:t>b3</w:t>
            </w:r>
          </w:p>
        </w:tc>
        <w:tc>
          <w:tcPr>
            <w:tcW w:w="397" w:type="dxa"/>
            <w:hideMark/>
          </w:tcPr>
          <w:p w14:paraId="1A7F8699" w14:textId="77777777" w:rsidR="005F1FC5" w:rsidRPr="00A06847" w:rsidRDefault="005F1FC5" w:rsidP="00A11EDC">
            <w:pPr>
              <w:jc w:val="both"/>
              <w:rPr>
                <w:b/>
                <w:bCs/>
                <w:sz w:val="16"/>
                <w:szCs w:val="16"/>
                <w:highlight w:val="lightGray"/>
              </w:rPr>
            </w:pPr>
            <w:r w:rsidRPr="00A06847">
              <w:rPr>
                <w:b/>
                <w:bCs/>
                <w:sz w:val="16"/>
                <w:szCs w:val="16"/>
                <w:highlight w:val="lightGray"/>
              </w:rPr>
              <w:t>b2</w:t>
            </w:r>
          </w:p>
        </w:tc>
        <w:tc>
          <w:tcPr>
            <w:tcW w:w="397" w:type="dxa"/>
            <w:hideMark/>
          </w:tcPr>
          <w:p w14:paraId="295B6816" w14:textId="77777777" w:rsidR="005F1FC5" w:rsidRPr="00A06847" w:rsidRDefault="005F1FC5" w:rsidP="00A11EDC">
            <w:pPr>
              <w:jc w:val="both"/>
              <w:rPr>
                <w:b/>
                <w:bCs/>
                <w:sz w:val="16"/>
                <w:szCs w:val="16"/>
                <w:highlight w:val="lightGray"/>
              </w:rPr>
            </w:pPr>
            <w:r w:rsidRPr="00A06847">
              <w:rPr>
                <w:b/>
                <w:bCs/>
                <w:sz w:val="16"/>
                <w:szCs w:val="16"/>
                <w:highlight w:val="lightGray"/>
              </w:rPr>
              <w:t>b1</w:t>
            </w:r>
          </w:p>
        </w:tc>
        <w:tc>
          <w:tcPr>
            <w:tcW w:w="397" w:type="dxa"/>
            <w:hideMark/>
          </w:tcPr>
          <w:p w14:paraId="32B4D8ED" w14:textId="77777777" w:rsidR="005F1FC5" w:rsidRPr="00A06847" w:rsidRDefault="005F1FC5" w:rsidP="00A11EDC">
            <w:pPr>
              <w:jc w:val="both"/>
              <w:rPr>
                <w:b/>
                <w:bCs/>
                <w:sz w:val="16"/>
                <w:szCs w:val="16"/>
                <w:highlight w:val="lightGray"/>
              </w:rPr>
            </w:pPr>
            <w:r w:rsidRPr="00A06847">
              <w:rPr>
                <w:b/>
                <w:bCs/>
                <w:sz w:val="16"/>
                <w:szCs w:val="16"/>
                <w:highlight w:val="lightGray"/>
              </w:rPr>
              <w:t>b0</w:t>
            </w:r>
          </w:p>
        </w:tc>
        <w:tc>
          <w:tcPr>
            <w:tcW w:w="259" w:type="dxa"/>
            <w:hideMark/>
          </w:tcPr>
          <w:p w14:paraId="5EF2DA22"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25A7229E" w14:textId="77777777" w:rsidR="005F1FC5" w:rsidRPr="00A06847" w:rsidRDefault="005F1FC5" w:rsidP="00A11EDC">
            <w:pPr>
              <w:jc w:val="both"/>
              <w:rPr>
                <w:b/>
                <w:bCs/>
                <w:sz w:val="16"/>
                <w:szCs w:val="16"/>
                <w:highlight w:val="lightGray"/>
              </w:rPr>
            </w:pPr>
            <w:r w:rsidRPr="00A06847">
              <w:rPr>
                <w:b/>
                <w:bCs/>
                <w:sz w:val="16"/>
                <w:szCs w:val="16"/>
                <w:highlight w:val="lightGray"/>
              </w:rPr>
              <w:t>#1</w:t>
            </w:r>
          </w:p>
        </w:tc>
        <w:tc>
          <w:tcPr>
            <w:tcW w:w="419" w:type="dxa"/>
            <w:hideMark/>
          </w:tcPr>
          <w:p w14:paraId="17E7E031"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c>
          <w:tcPr>
            <w:tcW w:w="419" w:type="dxa"/>
            <w:hideMark/>
          </w:tcPr>
          <w:p w14:paraId="359074A5" w14:textId="77777777" w:rsidR="005F1FC5" w:rsidRPr="00A06847" w:rsidRDefault="005F1FC5" w:rsidP="00A11EDC">
            <w:pPr>
              <w:jc w:val="both"/>
              <w:rPr>
                <w:b/>
                <w:bCs/>
                <w:sz w:val="16"/>
                <w:szCs w:val="16"/>
                <w:highlight w:val="lightGray"/>
              </w:rPr>
            </w:pPr>
            <w:r w:rsidRPr="00A06847">
              <w:rPr>
                <w:b/>
                <w:bCs/>
                <w:sz w:val="16"/>
                <w:szCs w:val="16"/>
                <w:highlight w:val="lightGray"/>
              </w:rPr>
              <w:t>#3</w:t>
            </w:r>
          </w:p>
        </w:tc>
        <w:tc>
          <w:tcPr>
            <w:tcW w:w="419" w:type="dxa"/>
            <w:hideMark/>
          </w:tcPr>
          <w:p w14:paraId="01D7A44E" w14:textId="77777777" w:rsidR="005F1FC5" w:rsidRPr="00A06847" w:rsidRDefault="005F1FC5" w:rsidP="00A11EDC">
            <w:pPr>
              <w:jc w:val="both"/>
              <w:rPr>
                <w:b/>
                <w:bCs/>
                <w:sz w:val="16"/>
                <w:szCs w:val="16"/>
                <w:highlight w:val="lightGray"/>
              </w:rPr>
            </w:pPr>
            <w:r w:rsidRPr="00A06847">
              <w:rPr>
                <w:b/>
                <w:bCs/>
                <w:sz w:val="16"/>
                <w:szCs w:val="16"/>
                <w:highlight w:val="lightGray"/>
              </w:rPr>
              <w:t>#4</w:t>
            </w:r>
          </w:p>
        </w:tc>
        <w:tc>
          <w:tcPr>
            <w:tcW w:w="419" w:type="dxa"/>
            <w:hideMark/>
          </w:tcPr>
          <w:p w14:paraId="48C6E6F4" w14:textId="77777777" w:rsidR="005F1FC5" w:rsidRPr="00A06847" w:rsidRDefault="005F1FC5" w:rsidP="00A11EDC">
            <w:pPr>
              <w:jc w:val="both"/>
              <w:rPr>
                <w:b/>
                <w:bCs/>
                <w:sz w:val="16"/>
                <w:szCs w:val="16"/>
                <w:highlight w:val="lightGray"/>
              </w:rPr>
            </w:pPr>
            <w:r w:rsidRPr="00A06847">
              <w:rPr>
                <w:b/>
                <w:bCs/>
                <w:sz w:val="16"/>
                <w:szCs w:val="16"/>
                <w:highlight w:val="lightGray"/>
              </w:rPr>
              <w:t>#5</w:t>
            </w:r>
          </w:p>
        </w:tc>
        <w:tc>
          <w:tcPr>
            <w:tcW w:w="419" w:type="dxa"/>
            <w:hideMark/>
          </w:tcPr>
          <w:p w14:paraId="1196F557" w14:textId="77777777" w:rsidR="005F1FC5" w:rsidRPr="00A06847" w:rsidRDefault="005F1FC5" w:rsidP="00A11EDC">
            <w:pPr>
              <w:jc w:val="both"/>
              <w:rPr>
                <w:b/>
                <w:bCs/>
                <w:sz w:val="16"/>
                <w:szCs w:val="16"/>
                <w:highlight w:val="lightGray"/>
              </w:rPr>
            </w:pPr>
            <w:r w:rsidRPr="00A06847">
              <w:rPr>
                <w:b/>
                <w:bCs/>
                <w:sz w:val="16"/>
                <w:szCs w:val="16"/>
                <w:highlight w:val="lightGray"/>
              </w:rPr>
              <w:t>#6</w:t>
            </w:r>
          </w:p>
        </w:tc>
        <w:tc>
          <w:tcPr>
            <w:tcW w:w="419" w:type="dxa"/>
            <w:hideMark/>
          </w:tcPr>
          <w:p w14:paraId="674EB4CA" w14:textId="77777777" w:rsidR="005F1FC5" w:rsidRPr="00A06847" w:rsidRDefault="005F1FC5" w:rsidP="00A11EDC">
            <w:pPr>
              <w:jc w:val="both"/>
              <w:rPr>
                <w:b/>
                <w:bCs/>
                <w:sz w:val="16"/>
                <w:szCs w:val="16"/>
                <w:highlight w:val="lightGray"/>
              </w:rPr>
            </w:pPr>
            <w:r w:rsidRPr="00A06847">
              <w:rPr>
                <w:b/>
                <w:bCs/>
                <w:sz w:val="16"/>
                <w:szCs w:val="16"/>
                <w:highlight w:val="lightGray"/>
              </w:rPr>
              <w:t>#7</w:t>
            </w:r>
          </w:p>
        </w:tc>
        <w:tc>
          <w:tcPr>
            <w:tcW w:w="419" w:type="dxa"/>
            <w:hideMark/>
          </w:tcPr>
          <w:p w14:paraId="517A8D5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c>
          <w:tcPr>
            <w:tcW w:w="554" w:type="dxa"/>
            <w:hideMark/>
          </w:tcPr>
          <w:p w14:paraId="658D01EB" w14:textId="77777777" w:rsidR="005F1FC5" w:rsidRPr="00A06847" w:rsidRDefault="005F1FC5" w:rsidP="00A11EDC">
            <w:pPr>
              <w:jc w:val="both"/>
              <w:rPr>
                <w:b/>
                <w:bCs/>
                <w:sz w:val="16"/>
                <w:szCs w:val="16"/>
                <w:highlight w:val="lightGray"/>
              </w:rPr>
            </w:pPr>
            <w:r w:rsidRPr="00A06847">
              <w:rPr>
                <w:b/>
                <w:bCs/>
                <w:sz w:val="16"/>
                <w:szCs w:val="16"/>
                <w:highlight w:val="lightGray"/>
              </w:rPr>
              <w:t>#9</w:t>
            </w:r>
          </w:p>
        </w:tc>
        <w:tc>
          <w:tcPr>
            <w:tcW w:w="709" w:type="dxa"/>
            <w:hideMark/>
          </w:tcPr>
          <w:p w14:paraId="6D8F80DD" w14:textId="77777777" w:rsidR="005F1FC5" w:rsidRPr="00A06847" w:rsidRDefault="005F1FC5" w:rsidP="00A11EDC">
            <w:pPr>
              <w:jc w:val="both"/>
              <w:rPr>
                <w:b/>
                <w:bCs/>
                <w:sz w:val="16"/>
                <w:szCs w:val="16"/>
                <w:highlight w:val="lightGray"/>
              </w:rPr>
            </w:pPr>
            <w:r w:rsidRPr="00A06847">
              <w:rPr>
                <w:b/>
                <w:bCs/>
                <w:sz w:val="16"/>
                <w:szCs w:val="16"/>
                <w:highlight w:val="lightGray"/>
              </w:rPr>
              <w:t>No. of entries</w:t>
            </w:r>
          </w:p>
        </w:tc>
      </w:tr>
      <w:tr w:rsidR="005F1FC5" w:rsidRPr="00A06847" w14:paraId="5B26B3E6" w14:textId="77777777" w:rsidTr="00A11EDC">
        <w:trPr>
          <w:trHeight w:val="288"/>
        </w:trPr>
        <w:tc>
          <w:tcPr>
            <w:tcW w:w="907" w:type="dxa"/>
            <w:vMerge w:val="restart"/>
            <w:hideMark/>
          </w:tcPr>
          <w:p w14:paraId="4A96F21F"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1BD375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3CE78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8C08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3E69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5C56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272E8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488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00D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032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F26A492" w14:textId="77777777" w:rsidR="005F1FC5" w:rsidRPr="00A06847" w:rsidRDefault="005F1FC5" w:rsidP="00A11EDC">
            <w:pPr>
              <w:jc w:val="center"/>
              <w:rPr>
                <w:sz w:val="16"/>
                <w:szCs w:val="16"/>
                <w:highlight w:val="lightGray"/>
              </w:rPr>
            </w:pPr>
          </w:p>
        </w:tc>
        <w:tc>
          <w:tcPr>
            <w:tcW w:w="419" w:type="dxa"/>
            <w:hideMark/>
          </w:tcPr>
          <w:p w14:paraId="48844C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6B641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0EAB4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71A46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616F21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952CEA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CF86A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6DC3A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9F6E73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010AF6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CFDB0F4" w14:textId="77777777" w:rsidTr="00A11EDC">
        <w:trPr>
          <w:trHeight w:val="288"/>
        </w:trPr>
        <w:tc>
          <w:tcPr>
            <w:tcW w:w="907" w:type="dxa"/>
            <w:vMerge/>
            <w:hideMark/>
          </w:tcPr>
          <w:p w14:paraId="76D06D72" w14:textId="77777777" w:rsidR="005F1FC5" w:rsidRPr="00A06847" w:rsidRDefault="005F1FC5" w:rsidP="00A11EDC">
            <w:pPr>
              <w:jc w:val="both"/>
              <w:rPr>
                <w:sz w:val="16"/>
                <w:szCs w:val="16"/>
                <w:highlight w:val="lightGray"/>
              </w:rPr>
            </w:pPr>
          </w:p>
        </w:tc>
        <w:tc>
          <w:tcPr>
            <w:tcW w:w="396" w:type="dxa"/>
            <w:hideMark/>
          </w:tcPr>
          <w:p w14:paraId="3503A8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851C0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53C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EFECB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59B7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E7C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069AA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0D1914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2BF949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B3E3A9" w14:textId="77777777" w:rsidR="005F1FC5" w:rsidRPr="00A06847" w:rsidRDefault="005F1FC5" w:rsidP="00A11EDC">
            <w:pPr>
              <w:jc w:val="center"/>
              <w:rPr>
                <w:sz w:val="16"/>
                <w:szCs w:val="16"/>
                <w:highlight w:val="lightGray"/>
              </w:rPr>
            </w:pPr>
          </w:p>
        </w:tc>
        <w:tc>
          <w:tcPr>
            <w:tcW w:w="419" w:type="dxa"/>
            <w:hideMark/>
          </w:tcPr>
          <w:p w14:paraId="523181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0409F7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A32DEB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96F2B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5E92C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D5BCC0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AF6A6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59107C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7E3E6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6B86A9F" w14:textId="77777777" w:rsidTr="00A11EDC">
        <w:trPr>
          <w:trHeight w:val="288"/>
        </w:trPr>
        <w:tc>
          <w:tcPr>
            <w:tcW w:w="907" w:type="dxa"/>
            <w:vMerge/>
            <w:hideMark/>
          </w:tcPr>
          <w:p w14:paraId="5B7A62DF" w14:textId="77777777" w:rsidR="005F1FC5" w:rsidRPr="00A06847" w:rsidRDefault="005F1FC5" w:rsidP="00A11EDC">
            <w:pPr>
              <w:jc w:val="both"/>
              <w:rPr>
                <w:sz w:val="16"/>
                <w:szCs w:val="16"/>
                <w:highlight w:val="lightGray"/>
              </w:rPr>
            </w:pPr>
          </w:p>
        </w:tc>
        <w:tc>
          <w:tcPr>
            <w:tcW w:w="396" w:type="dxa"/>
            <w:hideMark/>
          </w:tcPr>
          <w:p w14:paraId="012FE3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489A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D4B98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2A3F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C565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E510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0BB42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3F5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466F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7343E9C" w14:textId="77777777" w:rsidR="005F1FC5" w:rsidRPr="00A06847" w:rsidRDefault="005F1FC5" w:rsidP="00A11EDC">
            <w:pPr>
              <w:jc w:val="center"/>
              <w:rPr>
                <w:sz w:val="16"/>
                <w:szCs w:val="16"/>
                <w:highlight w:val="lightGray"/>
              </w:rPr>
            </w:pPr>
          </w:p>
        </w:tc>
        <w:tc>
          <w:tcPr>
            <w:tcW w:w="419" w:type="dxa"/>
            <w:hideMark/>
          </w:tcPr>
          <w:p w14:paraId="5A52D47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6ACD0D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ED571A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75AC1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657F6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17A3E77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5F3CE0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75327C9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CE2753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8542CAD" w14:textId="77777777" w:rsidTr="00A11EDC">
        <w:trPr>
          <w:trHeight w:val="288"/>
        </w:trPr>
        <w:tc>
          <w:tcPr>
            <w:tcW w:w="907" w:type="dxa"/>
            <w:vMerge/>
            <w:hideMark/>
          </w:tcPr>
          <w:p w14:paraId="6BDF17D9" w14:textId="77777777" w:rsidR="005F1FC5" w:rsidRPr="00A06847" w:rsidRDefault="005F1FC5" w:rsidP="00A11EDC">
            <w:pPr>
              <w:jc w:val="both"/>
              <w:rPr>
                <w:sz w:val="16"/>
                <w:szCs w:val="16"/>
                <w:highlight w:val="lightGray"/>
              </w:rPr>
            </w:pPr>
          </w:p>
        </w:tc>
        <w:tc>
          <w:tcPr>
            <w:tcW w:w="396" w:type="dxa"/>
            <w:hideMark/>
          </w:tcPr>
          <w:p w14:paraId="68A2C1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6EA7F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2B093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0CDB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4795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3CB4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ECBD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82AB6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3E6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FE0FE0D" w14:textId="77777777" w:rsidR="005F1FC5" w:rsidRPr="00A06847" w:rsidRDefault="005F1FC5" w:rsidP="00A11EDC">
            <w:pPr>
              <w:jc w:val="center"/>
              <w:rPr>
                <w:sz w:val="16"/>
                <w:szCs w:val="16"/>
                <w:highlight w:val="lightGray"/>
              </w:rPr>
            </w:pPr>
          </w:p>
        </w:tc>
        <w:tc>
          <w:tcPr>
            <w:tcW w:w="419" w:type="dxa"/>
            <w:hideMark/>
          </w:tcPr>
          <w:p w14:paraId="557F34E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1C74C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B7E1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6095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34BB5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A75977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C409F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362298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6EBE184" w14:textId="77777777" w:rsidTr="00A11EDC">
        <w:trPr>
          <w:trHeight w:val="288"/>
        </w:trPr>
        <w:tc>
          <w:tcPr>
            <w:tcW w:w="907" w:type="dxa"/>
            <w:vMerge/>
            <w:hideMark/>
          </w:tcPr>
          <w:p w14:paraId="0042D1FA" w14:textId="77777777" w:rsidR="005F1FC5" w:rsidRPr="00A06847" w:rsidRDefault="005F1FC5" w:rsidP="00A11EDC">
            <w:pPr>
              <w:jc w:val="both"/>
              <w:rPr>
                <w:sz w:val="16"/>
                <w:szCs w:val="16"/>
                <w:highlight w:val="lightGray"/>
              </w:rPr>
            </w:pPr>
          </w:p>
        </w:tc>
        <w:tc>
          <w:tcPr>
            <w:tcW w:w="396" w:type="dxa"/>
            <w:hideMark/>
          </w:tcPr>
          <w:p w14:paraId="1E7E1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7BA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7480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7D96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C102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BC51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9DC9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3501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96F3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7FED383" w14:textId="77777777" w:rsidR="005F1FC5" w:rsidRPr="00A06847" w:rsidRDefault="005F1FC5" w:rsidP="00A11EDC">
            <w:pPr>
              <w:jc w:val="center"/>
              <w:rPr>
                <w:sz w:val="16"/>
                <w:szCs w:val="16"/>
                <w:highlight w:val="lightGray"/>
              </w:rPr>
            </w:pPr>
          </w:p>
        </w:tc>
        <w:tc>
          <w:tcPr>
            <w:tcW w:w="419" w:type="dxa"/>
            <w:hideMark/>
          </w:tcPr>
          <w:p w14:paraId="16052C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F9075E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408764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3ADC3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32EE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8E36B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D9A2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E5F7CE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4735E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832E80" w14:textId="77777777" w:rsidTr="00A11EDC">
        <w:trPr>
          <w:trHeight w:val="288"/>
        </w:trPr>
        <w:tc>
          <w:tcPr>
            <w:tcW w:w="907" w:type="dxa"/>
            <w:vMerge/>
            <w:hideMark/>
          </w:tcPr>
          <w:p w14:paraId="523775DF" w14:textId="77777777" w:rsidR="005F1FC5" w:rsidRPr="00A06847" w:rsidRDefault="005F1FC5" w:rsidP="00A11EDC">
            <w:pPr>
              <w:jc w:val="both"/>
              <w:rPr>
                <w:sz w:val="16"/>
                <w:szCs w:val="16"/>
                <w:highlight w:val="lightGray"/>
              </w:rPr>
            </w:pPr>
          </w:p>
        </w:tc>
        <w:tc>
          <w:tcPr>
            <w:tcW w:w="396" w:type="dxa"/>
            <w:hideMark/>
          </w:tcPr>
          <w:p w14:paraId="34B1BB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791F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B89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5BCD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DF217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14AC8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12C658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3FD0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380E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77EBF8A" w14:textId="77777777" w:rsidR="005F1FC5" w:rsidRPr="00A06847" w:rsidRDefault="005F1FC5" w:rsidP="00A11EDC">
            <w:pPr>
              <w:jc w:val="center"/>
              <w:rPr>
                <w:sz w:val="16"/>
                <w:szCs w:val="16"/>
                <w:highlight w:val="lightGray"/>
              </w:rPr>
            </w:pPr>
          </w:p>
        </w:tc>
        <w:tc>
          <w:tcPr>
            <w:tcW w:w="419" w:type="dxa"/>
            <w:hideMark/>
          </w:tcPr>
          <w:p w14:paraId="3486F6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A330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78C54D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DA0A9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35B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61D0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484A1E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F434A3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4819FA3" w14:textId="77777777" w:rsidTr="00A11EDC">
        <w:trPr>
          <w:trHeight w:val="288"/>
        </w:trPr>
        <w:tc>
          <w:tcPr>
            <w:tcW w:w="907" w:type="dxa"/>
            <w:vMerge/>
            <w:hideMark/>
          </w:tcPr>
          <w:p w14:paraId="5A9B8432" w14:textId="77777777" w:rsidR="005F1FC5" w:rsidRPr="00A06847" w:rsidRDefault="005F1FC5" w:rsidP="00A11EDC">
            <w:pPr>
              <w:jc w:val="both"/>
              <w:rPr>
                <w:sz w:val="16"/>
                <w:szCs w:val="16"/>
                <w:highlight w:val="lightGray"/>
              </w:rPr>
            </w:pPr>
          </w:p>
        </w:tc>
        <w:tc>
          <w:tcPr>
            <w:tcW w:w="396" w:type="dxa"/>
            <w:hideMark/>
          </w:tcPr>
          <w:p w14:paraId="1B2B45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B3F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4DCD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E2DE6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7A40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FFBD6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B6F77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3D4E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0E71C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D3604A0" w14:textId="77777777" w:rsidR="005F1FC5" w:rsidRPr="00A06847" w:rsidRDefault="005F1FC5" w:rsidP="00A11EDC">
            <w:pPr>
              <w:jc w:val="center"/>
              <w:rPr>
                <w:sz w:val="16"/>
                <w:szCs w:val="16"/>
                <w:highlight w:val="lightGray"/>
              </w:rPr>
            </w:pPr>
          </w:p>
        </w:tc>
        <w:tc>
          <w:tcPr>
            <w:tcW w:w="419" w:type="dxa"/>
            <w:hideMark/>
          </w:tcPr>
          <w:p w14:paraId="5C5C46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B0DEE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077C2F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80410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C4C3AB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375FBD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004A39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3A83FCA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276D16" w14:textId="77777777" w:rsidTr="00A11EDC">
        <w:trPr>
          <w:trHeight w:val="288"/>
        </w:trPr>
        <w:tc>
          <w:tcPr>
            <w:tcW w:w="907" w:type="dxa"/>
            <w:vMerge/>
            <w:hideMark/>
          </w:tcPr>
          <w:p w14:paraId="2BD6252E" w14:textId="77777777" w:rsidR="005F1FC5" w:rsidRPr="00A06847" w:rsidRDefault="005F1FC5" w:rsidP="00A11EDC">
            <w:pPr>
              <w:jc w:val="both"/>
              <w:rPr>
                <w:sz w:val="16"/>
                <w:szCs w:val="16"/>
                <w:highlight w:val="lightGray"/>
              </w:rPr>
            </w:pPr>
          </w:p>
        </w:tc>
        <w:tc>
          <w:tcPr>
            <w:tcW w:w="396" w:type="dxa"/>
            <w:hideMark/>
          </w:tcPr>
          <w:p w14:paraId="515D1E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5564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F031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9B01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A7DF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2A8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6B531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606E5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B76655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81A6AA2" w14:textId="77777777" w:rsidR="005F1FC5" w:rsidRPr="00A06847" w:rsidRDefault="005F1FC5" w:rsidP="00A11EDC">
            <w:pPr>
              <w:jc w:val="center"/>
              <w:rPr>
                <w:sz w:val="16"/>
                <w:szCs w:val="16"/>
                <w:highlight w:val="lightGray"/>
              </w:rPr>
            </w:pPr>
          </w:p>
        </w:tc>
        <w:tc>
          <w:tcPr>
            <w:tcW w:w="419" w:type="dxa"/>
            <w:hideMark/>
          </w:tcPr>
          <w:p w14:paraId="3879B34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DE756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44A60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346BEDD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2B9144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F07513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6C29DAA"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1C96CB2" w14:textId="77777777" w:rsidTr="00A11EDC">
        <w:trPr>
          <w:trHeight w:val="288"/>
        </w:trPr>
        <w:tc>
          <w:tcPr>
            <w:tcW w:w="907" w:type="dxa"/>
            <w:vMerge/>
            <w:hideMark/>
          </w:tcPr>
          <w:p w14:paraId="1A908ECE" w14:textId="77777777" w:rsidR="005F1FC5" w:rsidRPr="00A06847" w:rsidRDefault="005F1FC5" w:rsidP="00A11EDC">
            <w:pPr>
              <w:jc w:val="both"/>
              <w:rPr>
                <w:sz w:val="16"/>
                <w:szCs w:val="16"/>
                <w:highlight w:val="lightGray"/>
              </w:rPr>
            </w:pPr>
          </w:p>
        </w:tc>
        <w:tc>
          <w:tcPr>
            <w:tcW w:w="396" w:type="dxa"/>
            <w:hideMark/>
          </w:tcPr>
          <w:p w14:paraId="36C335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F996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040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1D86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373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28920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F77BA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EF43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2C0AB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A410C9" w14:textId="77777777" w:rsidR="005F1FC5" w:rsidRPr="00A06847" w:rsidRDefault="005F1FC5" w:rsidP="00A11EDC">
            <w:pPr>
              <w:jc w:val="center"/>
              <w:rPr>
                <w:sz w:val="16"/>
                <w:szCs w:val="16"/>
                <w:highlight w:val="lightGray"/>
              </w:rPr>
            </w:pPr>
          </w:p>
        </w:tc>
        <w:tc>
          <w:tcPr>
            <w:tcW w:w="838" w:type="dxa"/>
            <w:gridSpan w:val="2"/>
            <w:hideMark/>
          </w:tcPr>
          <w:p w14:paraId="6A249D9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9BFDC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07002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42442E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E2762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7F98B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B6AB68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7E81B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619CC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BE88216" w14:textId="77777777" w:rsidTr="00A11EDC">
        <w:trPr>
          <w:trHeight w:val="288"/>
        </w:trPr>
        <w:tc>
          <w:tcPr>
            <w:tcW w:w="907" w:type="dxa"/>
            <w:vMerge/>
            <w:hideMark/>
          </w:tcPr>
          <w:p w14:paraId="775BA4AE" w14:textId="77777777" w:rsidR="005F1FC5" w:rsidRPr="00A06847" w:rsidRDefault="005F1FC5" w:rsidP="00A11EDC">
            <w:pPr>
              <w:jc w:val="both"/>
              <w:rPr>
                <w:sz w:val="16"/>
                <w:szCs w:val="16"/>
                <w:highlight w:val="lightGray"/>
              </w:rPr>
            </w:pPr>
          </w:p>
        </w:tc>
        <w:tc>
          <w:tcPr>
            <w:tcW w:w="396" w:type="dxa"/>
            <w:hideMark/>
          </w:tcPr>
          <w:p w14:paraId="11C9940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FE0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69B1F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112C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DD7D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D20ED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336BA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8A5A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886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2D3A49D" w14:textId="77777777" w:rsidR="005F1FC5" w:rsidRPr="00A06847" w:rsidRDefault="005F1FC5" w:rsidP="00A11EDC">
            <w:pPr>
              <w:jc w:val="center"/>
              <w:rPr>
                <w:sz w:val="16"/>
                <w:szCs w:val="16"/>
                <w:highlight w:val="lightGray"/>
              </w:rPr>
            </w:pPr>
          </w:p>
        </w:tc>
        <w:tc>
          <w:tcPr>
            <w:tcW w:w="838" w:type="dxa"/>
            <w:gridSpan w:val="2"/>
            <w:hideMark/>
          </w:tcPr>
          <w:p w14:paraId="2C5EE092"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EDA0A1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DC2186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2E1D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1C5C9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91854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577884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5B3559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4E6CA8F" w14:textId="77777777" w:rsidTr="00A11EDC">
        <w:trPr>
          <w:trHeight w:val="288"/>
        </w:trPr>
        <w:tc>
          <w:tcPr>
            <w:tcW w:w="907" w:type="dxa"/>
            <w:vMerge/>
            <w:hideMark/>
          </w:tcPr>
          <w:p w14:paraId="51D37137" w14:textId="77777777" w:rsidR="005F1FC5" w:rsidRPr="00A06847" w:rsidRDefault="005F1FC5" w:rsidP="00A11EDC">
            <w:pPr>
              <w:jc w:val="both"/>
              <w:rPr>
                <w:sz w:val="16"/>
                <w:szCs w:val="16"/>
                <w:highlight w:val="lightGray"/>
              </w:rPr>
            </w:pPr>
          </w:p>
        </w:tc>
        <w:tc>
          <w:tcPr>
            <w:tcW w:w="396" w:type="dxa"/>
            <w:hideMark/>
          </w:tcPr>
          <w:p w14:paraId="37AB22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B48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2A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A3BC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7F92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31DAC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A33B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22AF6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AFCB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4293E19" w14:textId="77777777" w:rsidR="005F1FC5" w:rsidRPr="00A06847" w:rsidRDefault="005F1FC5" w:rsidP="00A11EDC">
            <w:pPr>
              <w:jc w:val="center"/>
              <w:rPr>
                <w:sz w:val="16"/>
                <w:szCs w:val="16"/>
                <w:highlight w:val="lightGray"/>
              </w:rPr>
            </w:pPr>
          </w:p>
        </w:tc>
        <w:tc>
          <w:tcPr>
            <w:tcW w:w="838" w:type="dxa"/>
            <w:gridSpan w:val="2"/>
            <w:hideMark/>
          </w:tcPr>
          <w:p w14:paraId="1D4036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812C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D8C99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5E5D6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D6A08B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DD01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987E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9365851"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ECA3C8A" w14:textId="77777777" w:rsidTr="00A11EDC">
        <w:trPr>
          <w:trHeight w:val="288"/>
        </w:trPr>
        <w:tc>
          <w:tcPr>
            <w:tcW w:w="907" w:type="dxa"/>
            <w:vMerge/>
            <w:hideMark/>
          </w:tcPr>
          <w:p w14:paraId="24F58D18" w14:textId="77777777" w:rsidR="005F1FC5" w:rsidRPr="00A06847" w:rsidRDefault="005F1FC5" w:rsidP="00A11EDC">
            <w:pPr>
              <w:jc w:val="both"/>
              <w:rPr>
                <w:sz w:val="16"/>
                <w:szCs w:val="16"/>
                <w:highlight w:val="lightGray"/>
              </w:rPr>
            </w:pPr>
          </w:p>
        </w:tc>
        <w:tc>
          <w:tcPr>
            <w:tcW w:w="396" w:type="dxa"/>
            <w:hideMark/>
          </w:tcPr>
          <w:p w14:paraId="7B328D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E92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5F15F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D7BC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5537C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49A1F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D73D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70563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A751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AE0CCE2" w14:textId="77777777" w:rsidR="005F1FC5" w:rsidRPr="00A06847" w:rsidRDefault="005F1FC5" w:rsidP="00A11EDC">
            <w:pPr>
              <w:jc w:val="center"/>
              <w:rPr>
                <w:sz w:val="16"/>
                <w:szCs w:val="16"/>
                <w:highlight w:val="lightGray"/>
              </w:rPr>
            </w:pPr>
          </w:p>
        </w:tc>
        <w:tc>
          <w:tcPr>
            <w:tcW w:w="838" w:type="dxa"/>
            <w:gridSpan w:val="2"/>
            <w:hideMark/>
          </w:tcPr>
          <w:p w14:paraId="7D20EF2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383074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BB08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4140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061FA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29C6C04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8CA2A6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652320F" w14:textId="77777777" w:rsidTr="00A11EDC">
        <w:trPr>
          <w:trHeight w:val="288"/>
        </w:trPr>
        <w:tc>
          <w:tcPr>
            <w:tcW w:w="907" w:type="dxa"/>
            <w:vMerge/>
            <w:hideMark/>
          </w:tcPr>
          <w:p w14:paraId="7F8142A9" w14:textId="77777777" w:rsidR="005F1FC5" w:rsidRPr="00A06847" w:rsidRDefault="005F1FC5" w:rsidP="00A11EDC">
            <w:pPr>
              <w:jc w:val="both"/>
              <w:rPr>
                <w:sz w:val="16"/>
                <w:szCs w:val="16"/>
                <w:highlight w:val="lightGray"/>
              </w:rPr>
            </w:pPr>
          </w:p>
        </w:tc>
        <w:tc>
          <w:tcPr>
            <w:tcW w:w="396" w:type="dxa"/>
            <w:hideMark/>
          </w:tcPr>
          <w:p w14:paraId="1CE7470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9BC3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AFE8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71F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D0B3F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7FD30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CFC1E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4EBF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19DE2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56D2CA7" w14:textId="77777777" w:rsidR="005F1FC5" w:rsidRPr="00A06847" w:rsidRDefault="005F1FC5" w:rsidP="00A11EDC">
            <w:pPr>
              <w:jc w:val="center"/>
              <w:rPr>
                <w:sz w:val="16"/>
                <w:szCs w:val="16"/>
                <w:highlight w:val="lightGray"/>
              </w:rPr>
            </w:pPr>
          </w:p>
        </w:tc>
        <w:tc>
          <w:tcPr>
            <w:tcW w:w="838" w:type="dxa"/>
            <w:gridSpan w:val="2"/>
            <w:hideMark/>
          </w:tcPr>
          <w:p w14:paraId="7856E75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8F706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3A32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18767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29709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4F86B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0F0B27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6CFC4E3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643F92" w14:textId="77777777" w:rsidTr="00A11EDC">
        <w:trPr>
          <w:trHeight w:val="288"/>
        </w:trPr>
        <w:tc>
          <w:tcPr>
            <w:tcW w:w="907" w:type="dxa"/>
            <w:vMerge/>
            <w:hideMark/>
          </w:tcPr>
          <w:p w14:paraId="3A573068" w14:textId="77777777" w:rsidR="005F1FC5" w:rsidRPr="00A06847" w:rsidRDefault="005F1FC5" w:rsidP="00A11EDC">
            <w:pPr>
              <w:jc w:val="both"/>
              <w:rPr>
                <w:sz w:val="16"/>
                <w:szCs w:val="16"/>
                <w:highlight w:val="lightGray"/>
              </w:rPr>
            </w:pPr>
          </w:p>
        </w:tc>
        <w:tc>
          <w:tcPr>
            <w:tcW w:w="396" w:type="dxa"/>
            <w:hideMark/>
          </w:tcPr>
          <w:p w14:paraId="3DE8E0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EBC7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526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9103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31BC1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099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6E4F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FA50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FED8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2B184A3" w14:textId="77777777" w:rsidR="005F1FC5" w:rsidRPr="00A06847" w:rsidRDefault="005F1FC5" w:rsidP="00A11EDC">
            <w:pPr>
              <w:jc w:val="center"/>
              <w:rPr>
                <w:sz w:val="16"/>
                <w:szCs w:val="16"/>
                <w:highlight w:val="lightGray"/>
              </w:rPr>
            </w:pPr>
          </w:p>
        </w:tc>
        <w:tc>
          <w:tcPr>
            <w:tcW w:w="838" w:type="dxa"/>
            <w:gridSpan w:val="2"/>
            <w:hideMark/>
          </w:tcPr>
          <w:p w14:paraId="4F3A5F1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0D5EFB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FE536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6004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995CF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334A9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0C136E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FDB3EC" w14:textId="77777777" w:rsidTr="00A11EDC">
        <w:trPr>
          <w:trHeight w:val="288"/>
        </w:trPr>
        <w:tc>
          <w:tcPr>
            <w:tcW w:w="907" w:type="dxa"/>
            <w:vMerge/>
            <w:hideMark/>
          </w:tcPr>
          <w:p w14:paraId="63E77CFC" w14:textId="77777777" w:rsidR="005F1FC5" w:rsidRPr="00A06847" w:rsidRDefault="005F1FC5" w:rsidP="00A11EDC">
            <w:pPr>
              <w:jc w:val="both"/>
              <w:rPr>
                <w:sz w:val="16"/>
                <w:szCs w:val="16"/>
                <w:highlight w:val="lightGray"/>
              </w:rPr>
            </w:pPr>
          </w:p>
        </w:tc>
        <w:tc>
          <w:tcPr>
            <w:tcW w:w="396" w:type="dxa"/>
            <w:hideMark/>
          </w:tcPr>
          <w:p w14:paraId="42B2AB2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5E09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A08FF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C0676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4B9E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07BF6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74706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AD5D5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35E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09FD6E" w14:textId="77777777" w:rsidR="005F1FC5" w:rsidRPr="00A06847" w:rsidRDefault="005F1FC5" w:rsidP="00A11EDC">
            <w:pPr>
              <w:jc w:val="center"/>
              <w:rPr>
                <w:sz w:val="16"/>
                <w:szCs w:val="16"/>
                <w:highlight w:val="lightGray"/>
              </w:rPr>
            </w:pPr>
          </w:p>
        </w:tc>
        <w:tc>
          <w:tcPr>
            <w:tcW w:w="838" w:type="dxa"/>
            <w:gridSpan w:val="2"/>
            <w:hideMark/>
          </w:tcPr>
          <w:p w14:paraId="534C159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8E5174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AB4F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0BD4E1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9695A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9B8A5F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BC4B9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06962E9" w14:textId="77777777" w:rsidTr="00A11EDC">
        <w:trPr>
          <w:trHeight w:val="288"/>
        </w:trPr>
        <w:tc>
          <w:tcPr>
            <w:tcW w:w="907" w:type="dxa"/>
            <w:vMerge/>
            <w:hideMark/>
          </w:tcPr>
          <w:p w14:paraId="03EC3549" w14:textId="77777777" w:rsidR="005F1FC5" w:rsidRPr="00A06847" w:rsidRDefault="005F1FC5" w:rsidP="00A11EDC">
            <w:pPr>
              <w:jc w:val="both"/>
              <w:rPr>
                <w:sz w:val="16"/>
                <w:szCs w:val="16"/>
                <w:highlight w:val="lightGray"/>
              </w:rPr>
            </w:pPr>
          </w:p>
        </w:tc>
        <w:tc>
          <w:tcPr>
            <w:tcW w:w="396" w:type="dxa"/>
            <w:hideMark/>
          </w:tcPr>
          <w:p w14:paraId="17C4EF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15EA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DF73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5837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76E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90E81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88EA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85D7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BA1F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7576184" w14:textId="77777777" w:rsidR="005F1FC5" w:rsidRPr="00A06847" w:rsidRDefault="005F1FC5" w:rsidP="00A11EDC">
            <w:pPr>
              <w:jc w:val="center"/>
              <w:rPr>
                <w:sz w:val="16"/>
                <w:szCs w:val="16"/>
                <w:highlight w:val="lightGray"/>
              </w:rPr>
            </w:pPr>
          </w:p>
        </w:tc>
        <w:tc>
          <w:tcPr>
            <w:tcW w:w="838" w:type="dxa"/>
            <w:gridSpan w:val="2"/>
            <w:hideMark/>
          </w:tcPr>
          <w:p w14:paraId="6E44F3F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6515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AB528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2D18A9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6BBEFF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194F407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0DC619" w14:textId="77777777" w:rsidTr="00A11EDC">
        <w:trPr>
          <w:trHeight w:val="288"/>
        </w:trPr>
        <w:tc>
          <w:tcPr>
            <w:tcW w:w="907" w:type="dxa"/>
            <w:hideMark/>
          </w:tcPr>
          <w:p w14:paraId="36044F46" w14:textId="77777777" w:rsidR="005F1FC5" w:rsidRPr="00A06847" w:rsidRDefault="005F1FC5" w:rsidP="00A11EDC">
            <w:pPr>
              <w:jc w:val="both"/>
              <w:rPr>
                <w:sz w:val="16"/>
                <w:szCs w:val="16"/>
                <w:highlight w:val="lightGray"/>
              </w:rPr>
            </w:pPr>
          </w:p>
        </w:tc>
        <w:tc>
          <w:tcPr>
            <w:tcW w:w="396" w:type="dxa"/>
            <w:hideMark/>
          </w:tcPr>
          <w:p w14:paraId="5E6206F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1B2506D" w14:textId="77777777" w:rsidR="005F1FC5" w:rsidRPr="00A06847" w:rsidRDefault="005F1FC5" w:rsidP="00A11EDC">
            <w:pPr>
              <w:jc w:val="both"/>
              <w:rPr>
                <w:sz w:val="16"/>
                <w:szCs w:val="16"/>
                <w:highlight w:val="lightGray"/>
              </w:rPr>
            </w:pPr>
          </w:p>
        </w:tc>
        <w:tc>
          <w:tcPr>
            <w:tcW w:w="396" w:type="dxa"/>
            <w:hideMark/>
          </w:tcPr>
          <w:p w14:paraId="60C45ADC" w14:textId="77777777" w:rsidR="005F1FC5" w:rsidRPr="00A06847" w:rsidRDefault="005F1FC5" w:rsidP="00A11EDC">
            <w:pPr>
              <w:jc w:val="both"/>
              <w:rPr>
                <w:sz w:val="16"/>
                <w:szCs w:val="16"/>
                <w:highlight w:val="lightGray"/>
              </w:rPr>
            </w:pPr>
          </w:p>
        </w:tc>
        <w:tc>
          <w:tcPr>
            <w:tcW w:w="396" w:type="dxa"/>
            <w:hideMark/>
          </w:tcPr>
          <w:p w14:paraId="67DE8E19" w14:textId="77777777" w:rsidR="005F1FC5" w:rsidRPr="00A06847" w:rsidRDefault="005F1FC5" w:rsidP="00A11EDC">
            <w:pPr>
              <w:jc w:val="both"/>
              <w:rPr>
                <w:sz w:val="16"/>
                <w:szCs w:val="16"/>
                <w:highlight w:val="lightGray"/>
              </w:rPr>
            </w:pPr>
          </w:p>
        </w:tc>
        <w:tc>
          <w:tcPr>
            <w:tcW w:w="397" w:type="dxa"/>
            <w:hideMark/>
          </w:tcPr>
          <w:p w14:paraId="5FFE4FAA" w14:textId="77777777" w:rsidR="005F1FC5" w:rsidRPr="00A06847" w:rsidRDefault="005F1FC5" w:rsidP="00A11EDC">
            <w:pPr>
              <w:jc w:val="both"/>
              <w:rPr>
                <w:sz w:val="16"/>
                <w:szCs w:val="16"/>
                <w:highlight w:val="lightGray"/>
              </w:rPr>
            </w:pPr>
          </w:p>
        </w:tc>
        <w:tc>
          <w:tcPr>
            <w:tcW w:w="397" w:type="dxa"/>
            <w:hideMark/>
          </w:tcPr>
          <w:p w14:paraId="3A430CE4" w14:textId="77777777" w:rsidR="005F1FC5" w:rsidRPr="00A06847" w:rsidRDefault="005F1FC5" w:rsidP="00A11EDC">
            <w:pPr>
              <w:jc w:val="both"/>
              <w:rPr>
                <w:sz w:val="16"/>
                <w:szCs w:val="16"/>
                <w:highlight w:val="lightGray"/>
              </w:rPr>
            </w:pPr>
          </w:p>
        </w:tc>
        <w:tc>
          <w:tcPr>
            <w:tcW w:w="397" w:type="dxa"/>
            <w:hideMark/>
          </w:tcPr>
          <w:p w14:paraId="39526264" w14:textId="77777777" w:rsidR="005F1FC5" w:rsidRPr="00A06847" w:rsidRDefault="005F1FC5" w:rsidP="00A11EDC">
            <w:pPr>
              <w:jc w:val="both"/>
              <w:rPr>
                <w:sz w:val="16"/>
                <w:szCs w:val="16"/>
                <w:highlight w:val="lightGray"/>
              </w:rPr>
            </w:pPr>
          </w:p>
        </w:tc>
        <w:tc>
          <w:tcPr>
            <w:tcW w:w="397" w:type="dxa"/>
            <w:hideMark/>
          </w:tcPr>
          <w:p w14:paraId="28956ED2" w14:textId="77777777" w:rsidR="005F1FC5" w:rsidRPr="00A06847" w:rsidRDefault="005F1FC5" w:rsidP="00A11EDC">
            <w:pPr>
              <w:jc w:val="both"/>
              <w:rPr>
                <w:sz w:val="16"/>
                <w:szCs w:val="16"/>
                <w:highlight w:val="lightGray"/>
              </w:rPr>
            </w:pPr>
          </w:p>
        </w:tc>
        <w:tc>
          <w:tcPr>
            <w:tcW w:w="397" w:type="dxa"/>
            <w:hideMark/>
          </w:tcPr>
          <w:p w14:paraId="07C935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D1AEB9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CCD60CB" w14:textId="77777777" w:rsidR="005F1FC5" w:rsidRPr="00A06847" w:rsidRDefault="005F1FC5" w:rsidP="00A11EDC">
            <w:pPr>
              <w:jc w:val="both"/>
              <w:rPr>
                <w:sz w:val="16"/>
                <w:szCs w:val="16"/>
                <w:highlight w:val="lightGray"/>
              </w:rPr>
            </w:pPr>
          </w:p>
        </w:tc>
        <w:tc>
          <w:tcPr>
            <w:tcW w:w="419" w:type="dxa"/>
            <w:hideMark/>
          </w:tcPr>
          <w:p w14:paraId="0E070A2A" w14:textId="77777777" w:rsidR="005F1FC5" w:rsidRPr="00A06847" w:rsidRDefault="005F1FC5" w:rsidP="00A11EDC">
            <w:pPr>
              <w:jc w:val="both"/>
              <w:rPr>
                <w:sz w:val="16"/>
                <w:szCs w:val="16"/>
                <w:highlight w:val="lightGray"/>
              </w:rPr>
            </w:pPr>
          </w:p>
        </w:tc>
        <w:tc>
          <w:tcPr>
            <w:tcW w:w="419" w:type="dxa"/>
            <w:hideMark/>
          </w:tcPr>
          <w:p w14:paraId="3F1DAC7F" w14:textId="77777777" w:rsidR="005F1FC5" w:rsidRPr="00A06847" w:rsidRDefault="005F1FC5" w:rsidP="00A11EDC">
            <w:pPr>
              <w:jc w:val="both"/>
              <w:rPr>
                <w:sz w:val="16"/>
                <w:szCs w:val="16"/>
                <w:highlight w:val="lightGray"/>
              </w:rPr>
            </w:pPr>
          </w:p>
        </w:tc>
        <w:tc>
          <w:tcPr>
            <w:tcW w:w="419" w:type="dxa"/>
            <w:hideMark/>
          </w:tcPr>
          <w:p w14:paraId="706F69A9" w14:textId="77777777" w:rsidR="005F1FC5" w:rsidRPr="00A06847" w:rsidRDefault="005F1FC5" w:rsidP="00A11EDC">
            <w:pPr>
              <w:jc w:val="both"/>
              <w:rPr>
                <w:sz w:val="16"/>
                <w:szCs w:val="16"/>
                <w:highlight w:val="lightGray"/>
              </w:rPr>
            </w:pPr>
          </w:p>
        </w:tc>
        <w:tc>
          <w:tcPr>
            <w:tcW w:w="419" w:type="dxa"/>
            <w:hideMark/>
          </w:tcPr>
          <w:p w14:paraId="7D357D50" w14:textId="77777777" w:rsidR="005F1FC5" w:rsidRPr="00A06847" w:rsidRDefault="005F1FC5" w:rsidP="00A11EDC">
            <w:pPr>
              <w:jc w:val="both"/>
              <w:rPr>
                <w:sz w:val="16"/>
                <w:szCs w:val="16"/>
                <w:highlight w:val="lightGray"/>
              </w:rPr>
            </w:pPr>
          </w:p>
        </w:tc>
        <w:tc>
          <w:tcPr>
            <w:tcW w:w="419" w:type="dxa"/>
            <w:hideMark/>
          </w:tcPr>
          <w:p w14:paraId="08156F43" w14:textId="77777777" w:rsidR="005F1FC5" w:rsidRPr="00A06847" w:rsidRDefault="005F1FC5" w:rsidP="00A11EDC">
            <w:pPr>
              <w:jc w:val="both"/>
              <w:rPr>
                <w:sz w:val="16"/>
                <w:szCs w:val="16"/>
                <w:highlight w:val="lightGray"/>
              </w:rPr>
            </w:pPr>
          </w:p>
        </w:tc>
        <w:tc>
          <w:tcPr>
            <w:tcW w:w="419" w:type="dxa"/>
            <w:hideMark/>
          </w:tcPr>
          <w:p w14:paraId="395A00EE" w14:textId="77777777" w:rsidR="005F1FC5" w:rsidRPr="00A06847" w:rsidRDefault="005F1FC5" w:rsidP="00A11EDC">
            <w:pPr>
              <w:jc w:val="both"/>
              <w:rPr>
                <w:sz w:val="16"/>
                <w:szCs w:val="16"/>
                <w:highlight w:val="lightGray"/>
              </w:rPr>
            </w:pPr>
          </w:p>
        </w:tc>
        <w:tc>
          <w:tcPr>
            <w:tcW w:w="419" w:type="dxa"/>
            <w:hideMark/>
          </w:tcPr>
          <w:p w14:paraId="4CE28F04" w14:textId="77777777" w:rsidR="005F1FC5" w:rsidRPr="00A06847" w:rsidRDefault="005F1FC5" w:rsidP="00A11EDC">
            <w:pPr>
              <w:jc w:val="both"/>
              <w:rPr>
                <w:sz w:val="16"/>
                <w:szCs w:val="16"/>
                <w:highlight w:val="lightGray"/>
              </w:rPr>
            </w:pPr>
          </w:p>
        </w:tc>
        <w:tc>
          <w:tcPr>
            <w:tcW w:w="554" w:type="dxa"/>
            <w:hideMark/>
          </w:tcPr>
          <w:p w14:paraId="2A955D2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F236CB2" w14:textId="77777777" w:rsidR="005F1FC5" w:rsidRPr="00A06847" w:rsidRDefault="005F1FC5" w:rsidP="00A11EDC">
            <w:pPr>
              <w:jc w:val="both"/>
              <w:rPr>
                <w:sz w:val="16"/>
                <w:szCs w:val="16"/>
                <w:highlight w:val="lightGray"/>
              </w:rPr>
            </w:pPr>
          </w:p>
        </w:tc>
      </w:tr>
      <w:tr w:rsidR="005F1FC5" w:rsidRPr="00A06847" w14:paraId="13E2B5A5" w14:textId="77777777" w:rsidTr="00A11EDC">
        <w:trPr>
          <w:trHeight w:val="288"/>
        </w:trPr>
        <w:tc>
          <w:tcPr>
            <w:tcW w:w="907" w:type="dxa"/>
            <w:vMerge w:val="restart"/>
            <w:hideMark/>
          </w:tcPr>
          <w:p w14:paraId="24759A54"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4EAE5BE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08D9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9A62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CA4DF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D1CDE6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8D1D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B9FD9A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6CDC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162E3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9C93809" w14:textId="77777777" w:rsidR="005F1FC5" w:rsidRPr="00A06847" w:rsidRDefault="005F1FC5" w:rsidP="00A11EDC">
            <w:pPr>
              <w:jc w:val="center"/>
              <w:rPr>
                <w:sz w:val="16"/>
                <w:szCs w:val="16"/>
                <w:highlight w:val="lightGray"/>
              </w:rPr>
            </w:pPr>
          </w:p>
        </w:tc>
        <w:tc>
          <w:tcPr>
            <w:tcW w:w="419" w:type="dxa"/>
            <w:hideMark/>
          </w:tcPr>
          <w:p w14:paraId="67779CF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2CCA41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BEE3D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937637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F03E3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5790EB8D"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6DA95304"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476F29" w14:textId="77777777" w:rsidTr="00A11EDC">
        <w:trPr>
          <w:trHeight w:val="288"/>
        </w:trPr>
        <w:tc>
          <w:tcPr>
            <w:tcW w:w="907" w:type="dxa"/>
            <w:vMerge/>
            <w:hideMark/>
          </w:tcPr>
          <w:p w14:paraId="7B5F31B6" w14:textId="77777777" w:rsidR="005F1FC5" w:rsidRPr="00A06847" w:rsidRDefault="005F1FC5" w:rsidP="00A11EDC">
            <w:pPr>
              <w:jc w:val="both"/>
              <w:rPr>
                <w:sz w:val="16"/>
                <w:szCs w:val="16"/>
                <w:highlight w:val="lightGray"/>
              </w:rPr>
            </w:pPr>
          </w:p>
        </w:tc>
        <w:tc>
          <w:tcPr>
            <w:tcW w:w="396" w:type="dxa"/>
            <w:hideMark/>
          </w:tcPr>
          <w:p w14:paraId="0E030A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C431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A144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C8191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76A2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42161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56A9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B18D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87DD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12384080" w14:textId="77777777" w:rsidR="005F1FC5" w:rsidRPr="00A06847" w:rsidRDefault="005F1FC5" w:rsidP="00A11EDC">
            <w:pPr>
              <w:jc w:val="center"/>
              <w:rPr>
                <w:sz w:val="16"/>
                <w:szCs w:val="16"/>
                <w:highlight w:val="lightGray"/>
              </w:rPr>
            </w:pPr>
          </w:p>
        </w:tc>
        <w:tc>
          <w:tcPr>
            <w:tcW w:w="419" w:type="dxa"/>
            <w:hideMark/>
          </w:tcPr>
          <w:p w14:paraId="130F1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5D3CE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99DAB9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0CCE7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2FE16CB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76143BC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C87AA0" w14:textId="77777777" w:rsidTr="00A11EDC">
        <w:trPr>
          <w:trHeight w:val="288"/>
        </w:trPr>
        <w:tc>
          <w:tcPr>
            <w:tcW w:w="907" w:type="dxa"/>
            <w:vMerge/>
            <w:hideMark/>
          </w:tcPr>
          <w:p w14:paraId="2C802E38" w14:textId="77777777" w:rsidR="005F1FC5" w:rsidRPr="00A06847" w:rsidRDefault="005F1FC5" w:rsidP="00A11EDC">
            <w:pPr>
              <w:jc w:val="both"/>
              <w:rPr>
                <w:sz w:val="16"/>
                <w:szCs w:val="16"/>
                <w:highlight w:val="lightGray"/>
              </w:rPr>
            </w:pPr>
          </w:p>
        </w:tc>
        <w:tc>
          <w:tcPr>
            <w:tcW w:w="396" w:type="dxa"/>
            <w:hideMark/>
          </w:tcPr>
          <w:p w14:paraId="4C79E8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BD080C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A70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E4D6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8DA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A819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E3E2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7837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EECC39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C18E8FA" w14:textId="77777777" w:rsidR="005F1FC5" w:rsidRPr="00A06847" w:rsidRDefault="005F1FC5" w:rsidP="00A11EDC">
            <w:pPr>
              <w:jc w:val="center"/>
              <w:rPr>
                <w:sz w:val="16"/>
                <w:szCs w:val="16"/>
                <w:highlight w:val="lightGray"/>
              </w:rPr>
            </w:pPr>
          </w:p>
        </w:tc>
        <w:tc>
          <w:tcPr>
            <w:tcW w:w="838" w:type="dxa"/>
            <w:gridSpan w:val="2"/>
            <w:hideMark/>
          </w:tcPr>
          <w:p w14:paraId="22AE863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C603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30C6D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ED02D0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35BFAE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AB51A8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A00EEF2" w14:textId="77777777" w:rsidTr="00A11EDC">
        <w:trPr>
          <w:trHeight w:val="288"/>
        </w:trPr>
        <w:tc>
          <w:tcPr>
            <w:tcW w:w="907" w:type="dxa"/>
            <w:vMerge/>
            <w:hideMark/>
          </w:tcPr>
          <w:p w14:paraId="46151914" w14:textId="77777777" w:rsidR="005F1FC5" w:rsidRPr="00A06847" w:rsidRDefault="005F1FC5" w:rsidP="00A11EDC">
            <w:pPr>
              <w:jc w:val="both"/>
              <w:rPr>
                <w:sz w:val="16"/>
                <w:szCs w:val="16"/>
                <w:highlight w:val="lightGray"/>
              </w:rPr>
            </w:pPr>
          </w:p>
        </w:tc>
        <w:tc>
          <w:tcPr>
            <w:tcW w:w="396" w:type="dxa"/>
            <w:hideMark/>
          </w:tcPr>
          <w:p w14:paraId="326FDC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091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18F0E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82DFA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E8AC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1E5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5B54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4A78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2C248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3818516" w14:textId="77777777" w:rsidR="005F1FC5" w:rsidRPr="00A06847" w:rsidRDefault="005F1FC5" w:rsidP="00A11EDC">
            <w:pPr>
              <w:jc w:val="center"/>
              <w:rPr>
                <w:sz w:val="16"/>
                <w:szCs w:val="16"/>
                <w:highlight w:val="lightGray"/>
              </w:rPr>
            </w:pPr>
          </w:p>
        </w:tc>
        <w:tc>
          <w:tcPr>
            <w:tcW w:w="838" w:type="dxa"/>
            <w:gridSpan w:val="2"/>
            <w:hideMark/>
          </w:tcPr>
          <w:p w14:paraId="4ADB92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4922B4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693068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616E4AA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5F339C5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845E6AB" w14:textId="77777777" w:rsidTr="00A11EDC">
        <w:trPr>
          <w:trHeight w:val="288"/>
        </w:trPr>
        <w:tc>
          <w:tcPr>
            <w:tcW w:w="907" w:type="dxa"/>
            <w:vMerge/>
            <w:hideMark/>
          </w:tcPr>
          <w:p w14:paraId="70DBAF19" w14:textId="77777777" w:rsidR="005F1FC5" w:rsidRPr="00A06847" w:rsidRDefault="005F1FC5" w:rsidP="00A11EDC">
            <w:pPr>
              <w:jc w:val="both"/>
              <w:rPr>
                <w:sz w:val="16"/>
                <w:szCs w:val="16"/>
                <w:highlight w:val="lightGray"/>
              </w:rPr>
            </w:pPr>
          </w:p>
        </w:tc>
        <w:tc>
          <w:tcPr>
            <w:tcW w:w="396" w:type="dxa"/>
            <w:hideMark/>
          </w:tcPr>
          <w:p w14:paraId="36D95595" w14:textId="77777777" w:rsidR="005F1FC5" w:rsidRPr="00A06847" w:rsidRDefault="005F1FC5" w:rsidP="00A11EDC">
            <w:pPr>
              <w:jc w:val="center"/>
              <w:rPr>
                <w:sz w:val="16"/>
                <w:szCs w:val="16"/>
                <w:highlight w:val="lightGray"/>
              </w:rPr>
            </w:pPr>
          </w:p>
        </w:tc>
        <w:tc>
          <w:tcPr>
            <w:tcW w:w="396" w:type="dxa"/>
            <w:hideMark/>
          </w:tcPr>
          <w:p w14:paraId="4AB50693" w14:textId="77777777" w:rsidR="005F1FC5" w:rsidRPr="00A06847" w:rsidRDefault="005F1FC5" w:rsidP="00A11EDC">
            <w:pPr>
              <w:jc w:val="center"/>
              <w:rPr>
                <w:sz w:val="16"/>
                <w:szCs w:val="16"/>
                <w:highlight w:val="lightGray"/>
              </w:rPr>
            </w:pPr>
          </w:p>
        </w:tc>
        <w:tc>
          <w:tcPr>
            <w:tcW w:w="396" w:type="dxa"/>
            <w:hideMark/>
          </w:tcPr>
          <w:p w14:paraId="1DCA2041" w14:textId="77777777" w:rsidR="005F1FC5" w:rsidRPr="00A06847" w:rsidRDefault="005F1FC5" w:rsidP="00A11EDC">
            <w:pPr>
              <w:jc w:val="center"/>
              <w:rPr>
                <w:sz w:val="16"/>
                <w:szCs w:val="16"/>
                <w:highlight w:val="lightGray"/>
              </w:rPr>
            </w:pPr>
          </w:p>
        </w:tc>
        <w:tc>
          <w:tcPr>
            <w:tcW w:w="396" w:type="dxa"/>
            <w:hideMark/>
          </w:tcPr>
          <w:p w14:paraId="6E4411D6" w14:textId="77777777" w:rsidR="005F1FC5" w:rsidRPr="00A06847" w:rsidRDefault="005F1FC5" w:rsidP="00A11EDC">
            <w:pPr>
              <w:jc w:val="center"/>
              <w:rPr>
                <w:sz w:val="16"/>
                <w:szCs w:val="16"/>
                <w:highlight w:val="lightGray"/>
              </w:rPr>
            </w:pPr>
          </w:p>
        </w:tc>
        <w:tc>
          <w:tcPr>
            <w:tcW w:w="397" w:type="dxa"/>
            <w:hideMark/>
          </w:tcPr>
          <w:p w14:paraId="446D2FBC" w14:textId="77777777" w:rsidR="005F1FC5" w:rsidRPr="00A06847" w:rsidRDefault="005F1FC5" w:rsidP="00A11EDC">
            <w:pPr>
              <w:jc w:val="center"/>
              <w:rPr>
                <w:sz w:val="16"/>
                <w:szCs w:val="16"/>
                <w:highlight w:val="lightGray"/>
              </w:rPr>
            </w:pPr>
          </w:p>
        </w:tc>
        <w:tc>
          <w:tcPr>
            <w:tcW w:w="397" w:type="dxa"/>
            <w:hideMark/>
          </w:tcPr>
          <w:p w14:paraId="2BCD15D7" w14:textId="77777777" w:rsidR="005F1FC5" w:rsidRPr="00A06847" w:rsidRDefault="005F1FC5" w:rsidP="00A11EDC">
            <w:pPr>
              <w:jc w:val="center"/>
              <w:rPr>
                <w:sz w:val="16"/>
                <w:szCs w:val="16"/>
                <w:highlight w:val="lightGray"/>
              </w:rPr>
            </w:pPr>
          </w:p>
        </w:tc>
        <w:tc>
          <w:tcPr>
            <w:tcW w:w="397" w:type="dxa"/>
            <w:hideMark/>
          </w:tcPr>
          <w:p w14:paraId="75CBAB13" w14:textId="77777777" w:rsidR="005F1FC5" w:rsidRPr="00A06847" w:rsidRDefault="005F1FC5" w:rsidP="00A11EDC">
            <w:pPr>
              <w:jc w:val="center"/>
              <w:rPr>
                <w:sz w:val="16"/>
                <w:szCs w:val="16"/>
                <w:highlight w:val="lightGray"/>
              </w:rPr>
            </w:pPr>
          </w:p>
        </w:tc>
        <w:tc>
          <w:tcPr>
            <w:tcW w:w="397" w:type="dxa"/>
            <w:hideMark/>
          </w:tcPr>
          <w:p w14:paraId="216EED2B" w14:textId="77777777" w:rsidR="005F1FC5" w:rsidRPr="00A06847" w:rsidRDefault="005F1FC5" w:rsidP="00A11EDC">
            <w:pPr>
              <w:jc w:val="center"/>
              <w:rPr>
                <w:sz w:val="16"/>
                <w:szCs w:val="16"/>
                <w:highlight w:val="lightGray"/>
              </w:rPr>
            </w:pPr>
          </w:p>
        </w:tc>
        <w:tc>
          <w:tcPr>
            <w:tcW w:w="397" w:type="dxa"/>
            <w:hideMark/>
          </w:tcPr>
          <w:p w14:paraId="378D4870" w14:textId="77777777" w:rsidR="005F1FC5" w:rsidRPr="00A06847" w:rsidRDefault="005F1FC5" w:rsidP="00A11EDC">
            <w:pPr>
              <w:jc w:val="center"/>
              <w:rPr>
                <w:sz w:val="16"/>
                <w:szCs w:val="16"/>
                <w:highlight w:val="lightGray"/>
              </w:rPr>
            </w:pPr>
          </w:p>
        </w:tc>
        <w:tc>
          <w:tcPr>
            <w:tcW w:w="259" w:type="dxa"/>
            <w:hideMark/>
          </w:tcPr>
          <w:p w14:paraId="4220C4E8" w14:textId="77777777" w:rsidR="005F1FC5" w:rsidRPr="00A06847" w:rsidRDefault="005F1FC5" w:rsidP="00A11EDC">
            <w:pPr>
              <w:jc w:val="center"/>
              <w:rPr>
                <w:sz w:val="16"/>
                <w:szCs w:val="16"/>
                <w:highlight w:val="lightGray"/>
              </w:rPr>
            </w:pPr>
          </w:p>
        </w:tc>
        <w:tc>
          <w:tcPr>
            <w:tcW w:w="419" w:type="dxa"/>
            <w:hideMark/>
          </w:tcPr>
          <w:p w14:paraId="7E2ED869" w14:textId="77777777" w:rsidR="005F1FC5" w:rsidRPr="00A06847" w:rsidRDefault="005F1FC5" w:rsidP="00A11EDC">
            <w:pPr>
              <w:jc w:val="center"/>
              <w:rPr>
                <w:sz w:val="16"/>
                <w:szCs w:val="16"/>
                <w:highlight w:val="lightGray"/>
              </w:rPr>
            </w:pPr>
          </w:p>
        </w:tc>
        <w:tc>
          <w:tcPr>
            <w:tcW w:w="419" w:type="dxa"/>
            <w:hideMark/>
          </w:tcPr>
          <w:p w14:paraId="66313611" w14:textId="77777777" w:rsidR="005F1FC5" w:rsidRPr="00A06847" w:rsidRDefault="005F1FC5" w:rsidP="00A11EDC">
            <w:pPr>
              <w:jc w:val="center"/>
              <w:rPr>
                <w:sz w:val="16"/>
                <w:szCs w:val="16"/>
                <w:highlight w:val="lightGray"/>
              </w:rPr>
            </w:pPr>
          </w:p>
        </w:tc>
        <w:tc>
          <w:tcPr>
            <w:tcW w:w="419" w:type="dxa"/>
            <w:hideMark/>
          </w:tcPr>
          <w:p w14:paraId="08F4292F" w14:textId="77777777" w:rsidR="005F1FC5" w:rsidRPr="00A06847" w:rsidRDefault="005F1FC5" w:rsidP="00A11EDC">
            <w:pPr>
              <w:jc w:val="center"/>
              <w:rPr>
                <w:sz w:val="16"/>
                <w:szCs w:val="16"/>
                <w:highlight w:val="lightGray"/>
              </w:rPr>
            </w:pPr>
          </w:p>
        </w:tc>
        <w:tc>
          <w:tcPr>
            <w:tcW w:w="419" w:type="dxa"/>
            <w:hideMark/>
          </w:tcPr>
          <w:p w14:paraId="19DC9EFB" w14:textId="77777777" w:rsidR="005F1FC5" w:rsidRPr="00A06847" w:rsidRDefault="005F1FC5" w:rsidP="00A11EDC">
            <w:pPr>
              <w:jc w:val="center"/>
              <w:rPr>
                <w:sz w:val="16"/>
                <w:szCs w:val="16"/>
                <w:highlight w:val="lightGray"/>
              </w:rPr>
            </w:pPr>
          </w:p>
        </w:tc>
        <w:tc>
          <w:tcPr>
            <w:tcW w:w="419" w:type="dxa"/>
            <w:hideMark/>
          </w:tcPr>
          <w:p w14:paraId="3FCBD1C9" w14:textId="77777777" w:rsidR="005F1FC5" w:rsidRPr="00A06847" w:rsidRDefault="005F1FC5" w:rsidP="00A11EDC">
            <w:pPr>
              <w:jc w:val="center"/>
              <w:rPr>
                <w:sz w:val="16"/>
                <w:szCs w:val="16"/>
                <w:highlight w:val="lightGray"/>
              </w:rPr>
            </w:pPr>
          </w:p>
        </w:tc>
        <w:tc>
          <w:tcPr>
            <w:tcW w:w="419" w:type="dxa"/>
            <w:hideMark/>
          </w:tcPr>
          <w:p w14:paraId="093BD441" w14:textId="77777777" w:rsidR="005F1FC5" w:rsidRPr="00A06847" w:rsidRDefault="005F1FC5" w:rsidP="00A11EDC">
            <w:pPr>
              <w:jc w:val="center"/>
              <w:rPr>
                <w:sz w:val="16"/>
                <w:szCs w:val="16"/>
                <w:highlight w:val="lightGray"/>
              </w:rPr>
            </w:pPr>
          </w:p>
        </w:tc>
        <w:tc>
          <w:tcPr>
            <w:tcW w:w="419" w:type="dxa"/>
            <w:hideMark/>
          </w:tcPr>
          <w:p w14:paraId="574A78FC" w14:textId="77777777" w:rsidR="005F1FC5" w:rsidRPr="00A06847" w:rsidRDefault="005F1FC5" w:rsidP="00A11EDC">
            <w:pPr>
              <w:jc w:val="center"/>
              <w:rPr>
                <w:sz w:val="16"/>
                <w:szCs w:val="16"/>
                <w:highlight w:val="lightGray"/>
              </w:rPr>
            </w:pPr>
          </w:p>
        </w:tc>
        <w:tc>
          <w:tcPr>
            <w:tcW w:w="419" w:type="dxa"/>
            <w:hideMark/>
          </w:tcPr>
          <w:p w14:paraId="5F103E4D" w14:textId="77777777" w:rsidR="005F1FC5" w:rsidRPr="00A06847" w:rsidRDefault="005F1FC5" w:rsidP="00A11EDC">
            <w:pPr>
              <w:jc w:val="center"/>
              <w:rPr>
                <w:sz w:val="16"/>
                <w:szCs w:val="16"/>
                <w:highlight w:val="lightGray"/>
              </w:rPr>
            </w:pPr>
          </w:p>
        </w:tc>
        <w:tc>
          <w:tcPr>
            <w:tcW w:w="554" w:type="dxa"/>
            <w:hideMark/>
          </w:tcPr>
          <w:p w14:paraId="0D32F940" w14:textId="77777777" w:rsidR="005F1FC5" w:rsidRPr="00A06847" w:rsidRDefault="005F1FC5" w:rsidP="00A11EDC">
            <w:pPr>
              <w:jc w:val="center"/>
              <w:rPr>
                <w:sz w:val="16"/>
                <w:szCs w:val="16"/>
                <w:highlight w:val="lightGray"/>
              </w:rPr>
            </w:pPr>
          </w:p>
        </w:tc>
        <w:tc>
          <w:tcPr>
            <w:tcW w:w="709" w:type="dxa"/>
            <w:hideMark/>
          </w:tcPr>
          <w:p w14:paraId="7790C797" w14:textId="77777777" w:rsidR="005F1FC5" w:rsidRPr="00A06847" w:rsidRDefault="005F1FC5" w:rsidP="00A11EDC">
            <w:pPr>
              <w:jc w:val="both"/>
              <w:rPr>
                <w:sz w:val="16"/>
                <w:szCs w:val="16"/>
                <w:highlight w:val="lightGray"/>
              </w:rPr>
            </w:pPr>
          </w:p>
        </w:tc>
      </w:tr>
      <w:tr w:rsidR="005F1FC5" w:rsidRPr="00A06847" w14:paraId="06A7BF39" w14:textId="77777777" w:rsidTr="00A11EDC">
        <w:trPr>
          <w:trHeight w:val="288"/>
        </w:trPr>
        <w:tc>
          <w:tcPr>
            <w:tcW w:w="907" w:type="dxa"/>
            <w:vMerge/>
            <w:hideMark/>
          </w:tcPr>
          <w:p w14:paraId="7CAED681" w14:textId="77777777" w:rsidR="005F1FC5" w:rsidRPr="00A06847" w:rsidRDefault="005F1FC5" w:rsidP="00A11EDC">
            <w:pPr>
              <w:jc w:val="both"/>
              <w:rPr>
                <w:sz w:val="16"/>
                <w:szCs w:val="16"/>
                <w:highlight w:val="lightGray"/>
              </w:rPr>
            </w:pPr>
          </w:p>
        </w:tc>
        <w:tc>
          <w:tcPr>
            <w:tcW w:w="396" w:type="dxa"/>
            <w:hideMark/>
          </w:tcPr>
          <w:p w14:paraId="5A680F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236B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D98D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0F5C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671DE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5F2F81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2373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0564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DB37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5F1380F" w14:textId="77777777" w:rsidR="005F1FC5" w:rsidRPr="00A06847" w:rsidRDefault="005F1FC5" w:rsidP="00A11EDC">
            <w:pPr>
              <w:jc w:val="center"/>
              <w:rPr>
                <w:sz w:val="16"/>
                <w:szCs w:val="16"/>
                <w:highlight w:val="lightGray"/>
              </w:rPr>
            </w:pPr>
          </w:p>
        </w:tc>
        <w:tc>
          <w:tcPr>
            <w:tcW w:w="1676" w:type="dxa"/>
            <w:gridSpan w:val="4"/>
            <w:hideMark/>
          </w:tcPr>
          <w:p w14:paraId="02006FD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65D0580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CD46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205653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4080E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41D33B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F5623C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292C4B6" w14:textId="77777777" w:rsidTr="00A11EDC">
        <w:trPr>
          <w:trHeight w:val="288"/>
        </w:trPr>
        <w:tc>
          <w:tcPr>
            <w:tcW w:w="907" w:type="dxa"/>
            <w:vMerge/>
            <w:hideMark/>
          </w:tcPr>
          <w:p w14:paraId="6C5FA214" w14:textId="77777777" w:rsidR="005F1FC5" w:rsidRPr="00A06847" w:rsidRDefault="005F1FC5" w:rsidP="00A11EDC">
            <w:pPr>
              <w:jc w:val="both"/>
              <w:rPr>
                <w:sz w:val="16"/>
                <w:szCs w:val="16"/>
                <w:highlight w:val="lightGray"/>
              </w:rPr>
            </w:pPr>
          </w:p>
        </w:tc>
        <w:tc>
          <w:tcPr>
            <w:tcW w:w="396" w:type="dxa"/>
            <w:hideMark/>
          </w:tcPr>
          <w:p w14:paraId="2BD9D8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7C4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E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B7BB4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49874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C5A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8E88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0A11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3B9FF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675AF6F" w14:textId="77777777" w:rsidR="005F1FC5" w:rsidRPr="00A06847" w:rsidRDefault="005F1FC5" w:rsidP="00A11EDC">
            <w:pPr>
              <w:jc w:val="center"/>
              <w:rPr>
                <w:sz w:val="16"/>
                <w:szCs w:val="16"/>
                <w:highlight w:val="lightGray"/>
              </w:rPr>
            </w:pPr>
          </w:p>
        </w:tc>
        <w:tc>
          <w:tcPr>
            <w:tcW w:w="1676" w:type="dxa"/>
            <w:gridSpan w:val="4"/>
            <w:hideMark/>
          </w:tcPr>
          <w:p w14:paraId="2BD81F59"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D3773F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369CF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D4003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BC84D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E594AA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CC06AA0" w14:textId="77777777" w:rsidTr="00A11EDC">
        <w:trPr>
          <w:trHeight w:val="288"/>
        </w:trPr>
        <w:tc>
          <w:tcPr>
            <w:tcW w:w="907" w:type="dxa"/>
            <w:vMerge/>
            <w:hideMark/>
          </w:tcPr>
          <w:p w14:paraId="4391493E" w14:textId="77777777" w:rsidR="005F1FC5" w:rsidRPr="00A06847" w:rsidRDefault="005F1FC5" w:rsidP="00A11EDC">
            <w:pPr>
              <w:jc w:val="both"/>
              <w:rPr>
                <w:sz w:val="16"/>
                <w:szCs w:val="16"/>
                <w:highlight w:val="lightGray"/>
              </w:rPr>
            </w:pPr>
          </w:p>
        </w:tc>
        <w:tc>
          <w:tcPr>
            <w:tcW w:w="396" w:type="dxa"/>
            <w:hideMark/>
          </w:tcPr>
          <w:p w14:paraId="37B3A22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16132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97A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0091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8F546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A63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BB9F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6DE9C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1413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E38467C" w14:textId="77777777" w:rsidR="005F1FC5" w:rsidRPr="00A06847" w:rsidRDefault="005F1FC5" w:rsidP="00A11EDC">
            <w:pPr>
              <w:jc w:val="center"/>
              <w:rPr>
                <w:sz w:val="16"/>
                <w:szCs w:val="16"/>
                <w:highlight w:val="lightGray"/>
              </w:rPr>
            </w:pPr>
          </w:p>
        </w:tc>
        <w:tc>
          <w:tcPr>
            <w:tcW w:w="1676" w:type="dxa"/>
            <w:gridSpan w:val="4"/>
            <w:hideMark/>
          </w:tcPr>
          <w:p w14:paraId="1FF4B926"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0A6F9F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753444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06E7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84AAE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4055CA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0E25A8" w14:textId="77777777" w:rsidTr="00A11EDC">
        <w:trPr>
          <w:trHeight w:val="288"/>
        </w:trPr>
        <w:tc>
          <w:tcPr>
            <w:tcW w:w="907" w:type="dxa"/>
            <w:vMerge/>
            <w:hideMark/>
          </w:tcPr>
          <w:p w14:paraId="7CC774E8" w14:textId="77777777" w:rsidR="005F1FC5" w:rsidRPr="00A06847" w:rsidRDefault="005F1FC5" w:rsidP="00A11EDC">
            <w:pPr>
              <w:jc w:val="both"/>
              <w:rPr>
                <w:sz w:val="16"/>
                <w:szCs w:val="16"/>
                <w:highlight w:val="lightGray"/>
              </w:rPr>
            </w:pPr>
          </w:p>
        </w:tc>
        <w:tc>
          <w:tcPr>
            <w:tcW w:w="396" w:type="dxa"/>
            <w:hideMark/>
          </w:tcPr>
          <w:p w14:paraId="0ADCE0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B03B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F025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C9BB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302F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590F4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01AF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2B7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038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2DA7F7B" w14:textId="77777777" w:rsidR="005F1FC5" w:rsidRPr="00A06847" w:rsidRDefault="005F1FC5" w:rsidP="00A11EDC">
            <w:pPr>
              <w:jc w:val="center"/>
              <w:rPr>
                <w:sz w:val="16"/>
                <w:szCs w:val="16"/>
                <w:highlight w:val="lightGray"/>
              </w:rPr>
            </w:pPr>
          </w:p>
        </w:tc>
        <w:tc>
          <w:tcPr>
            <w:tcW w:w="1676" w:type="dxa"/>
            <w:gridSpan w:val="4"/>
            <w:hideMark/>
          </w:tcPr>
          <w:p w14:paraId="03596190"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700768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7D0E3A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3B95A3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8C81D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984D9D4" w14:textId="77777777" w:rsidTr="00A11EDC">
        <w:trPr>
          <w:trHeight w:val="288"/>
        </w:trPr>
        <w:tc>
          <w:tcPr>
            <w:tcW w:w="907" w:type="dxa"/>
            <w:hideMark/>
          </w:tcPr>
          <w:p w14:paraId="59C7538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EDC56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5EBB0FD" w14:textId="77777777" w:rsidR="005F1FC5" w:rsidRPr="00A06847" w:rsidRDefault="005F1FC5" w:rsidP="00A11EDC">
            <w:pPr>
              <w:jc w:val="both"/>
              <w:rPr>
                <w:sz w:val="16"/>
                <w:szCs w:val="16"/>
                <w:highlight w:val="lightGray"/>
              </w:rPr>
            </w:pPr>
          </w:p>
        </w:tc>
        <w:tc>
          <w:tcPr>
            <w:tcW w:w="396" w:type="dxa"/>
            <w:hideMark/>
          </w:tcPr>
          <w:p w14:paraId="6DF1D89D" w14:textId="77777777" w:rsidR="005F1FC5" w:rsidRPr="00A06847" w:rsidRDefault="005F1FC5" w:rsidP="00A11EDC">
            <w:pPr>
              <w:jc w:val="both"/>
              <w:rPr>
                <w:sz w:val="16"/>
                <w:szCs w:val="16"/>
                <w:highlight w:val="lightGray"/>
              </w:rPr>
            </w:pPr>
          </w:p>
        </w:tc>
        <w:tc>
          <w:tcPr>
            <w:tcW w:w="396" w:type="dxa"/>
            <w:hideMark/>
          </w:tcPr>
          <w:p w14:paraId="720FDEDE" w14:textId="77777777" w:rsidR="005F1FC5" w:rsidRPr="00A06847" w:rsidRDefault="005F1FC5" w:rsidP="00A11EDC">
            <w:pPr>
              <w:jc w:val="both"/>
              <w:rPr>
                <w:sz w:val="16"/>
                <w:szCs w:val="16"/>
                <w:highlight w:val="lightGray"/>
              </w:rPr>
            </w:pPr>
          </w:p>
        </w:tc>
        <w:tc>
          <w:tcPr>
            <w:tcW w:w="397" w:type="dxa"/>
            <w:hideMark/>
          </w:tcPr>
          <w:p w14:paraId="65E5D0C6" w14:textId="77777777" w:rsidR="005F1FC5" w:rsidRPr="00A06847" w:rsidRDefault="005F1FC5" w:rsidP="00A11EDC">
            <w:pPr>
              <w:jc w:val="both"/>
              <w:rPr>
                <w:sz w:val="16"/>
                <w:szCs w:val="16"/>
                <w:highlight w:val="lightGray"/>
              </w:rPr>
            </w:pPr>
          </w:p>
        </w:tc>
        <w:tc>
          <w:tcPr>
            <w:tcW w:w="397" w:type="dxa"/>
            <w:hideMark/>
          </w:tcPr>
          <w:p w14:paraId="3C872BF3" w14:textId="77777777" w:rsidR="005F1FC5" w:rsidRPr="00A06847" w:rsidRDefault="005F1FC5" w:rsidP="00A11EDC">
            <w:pPr>
              <w:jc w:val="both"/>
              <w:rPr>
                <w:sz w:val="16"/>
                <w:szCs w:val="16"/>
                <w:highlight w:val="lightGray"/>
              </w:rPr>
            </w:pPr>
          </w:p>
        </w:tc>
        <w:tc>
          <w:tcPr>
            <w:tcW w:w="397" w:type="dxa"/>
            <w:hideMark/>
          </w:tcPr>
          <w:p w14:paraId="28ADD1F6" w14:textId="77777777" w:rsidR="005F1FC5" w:rsidRPr="00A06847" w:rsidRDefault="005F1FC5" w:rsidP="00A11EDC">
            <w:pPr>
              <w:jc w:val="both"/>
              <w:rPr>
                <w:sz w:val="16"/>
                <w:szCs w:val="16"/>
                <w:highlight w:val="lightGray"/>
              </w:rPr>
            </w:pPr>
          </w:p>
        </w:tc>
        <w:tc>
          <w:tcPr>
            <w:tcW w:w="397" w:type="dxa"/>
            <w:hideMark/>
          </w:tcPr>
          <w:p w14:paraId="2F5C8530" w14:textId="77777777" w:rsidR="005F1FC5" w:rsidRPr="00A06847" w:rsidRDefault="005F1FC5" w:rsidP="00A11EDC">
            <w:pPr>
              <w:jc w:val="both"/>
              <w:rPr>
                <w:sz w:val="16"/>
                <w:szCs w:val="16"/>
                <w:highlight w:val="lightGray"/>
              </w:rPr>
            </w:pPr>
          </w:p>
        </w:tc>
        <w:tc>
          <w:tcPr>
            <w:tcW w:w="397" w:type="dxa"/>
            <w:hideMark/>
          </w:tcPr>
          <w:p w14:paraId="0B6E4C7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1785CC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18B24B1" w14:textId="77777777" w:rsidR="005F1FC5" w:rsidRPr="00A06847" w:rsidRDefault="005F1FC5" w:rsidP="00A11EDC">
            <w:pPr>
              <w:jc w:val="both"/>
              <w:rPr>
                <w:sz w:val="16"/>
                <w:szCs w:val="16"/>
                <w:highlight w:val="lightGray"/>
              </w:rPr>
            </w:pPr>
          </w:p>
        </w:tc>
        <w:tc>
          <w:tcPr>
            <w:tcW w:w="419" w:type="dxa"/>
            <w:hideMark/>
          </w:tcPr>
          <w:p w14:paraId="720B6633" w14:textId="77777777" w:rsidR="005F1FC5" w:rsidRPr="00A06847" w:rsidRDefault="005F1FC5" w:rsidP="00A11EDC">
            <w:pPr>
              <w:jc w:val="both"/>
              <w:rPr>
                <w:sz w:val="16"/>
                <w:szCs w:val="16"/>
                <w:highlight w:val="lightGray"/>
              </w:rPr>
            </w:pPr>
          </w:p>
        </w:tc>
        <w:tc>
          <w:tcPr>
            <w:tcW w:w="419" w:type="dxa"/>
            <w:hideMark/>
          </w:tcPr>
          <w:p w14:paraId="3A5CB2CE" w14:textId="77777777" w:rsidR="005F1FC5" w:rsidRPr="00A06847" w:rsidRDefault="005F1FC5" w:rsidP="00A11EDC">
            <w:pPr>
              <w:jc w:val="both"/>
              <w:rPr>
                <w:sz w:val="16"/>
                <w:szCs w:val="16"/>
                <w:highlight w:val="lightGray"/>
              </w:rPr>
            </w:pPr>
          </w:p>
        </w:tc>
        <w:tc>
          <w:tcPr>
            <w:tcW w:w="419" w:type="dxa"/>
            <w:hideMark/>
          </w:tcPr>
          <w:p w14:paraId="1144617B" w14:textId="77777777" w:rsidR="005F1FC5" w:rsidRPr="00A06847" w:rsidRDefault="005F1FC5" w:rsidP="00A11EDC">
            <w:pPr>
              <w:jc w:val="both"/>
              <w:rPr>
                <w:sz w:val="16"/>
                <w:szCs w:val="16"/>
                <w:highlight w:val="lightGray"/>
              </w:rPr>
            </w:pPr>
          </w:p>
        </w:tc>
        <w:tc>
          <w:tcPr>
            <w:tcW w:w="419" w:type="dxa"/>
            <w:hideMark/>
          </w:tcPr>
          <w:p w14:paraId="075C5A98" w14:textId="77777777" w:rsidR="005F1FC5" w:rsidRPr="00A06847" w:rsidRDefault="005F1FC5" w:rsidP="00A11EDC">
            <w:pPr>
              <w:jc w:val="both"/>
              <w:rPr>
                <w:sz w:val="16"/>
                <w:szCs w:val="16"/>
                <w:highlight w:val="lightGray"/>
              </w:rPr>
            </w:pPr>
          </w:p>
        </w:tc>
        <w:tc>
          <w:tcPr>
            <w:tcW w:w="419" w:type="dxa"/>
            <w:hideMark/>
          </w:tcPr>
          <w:p w14:paraId="7D0C2174" w14:textId="77777777" w:rsidR="005F1FC5" w:rsidRPr="00A06847" w:rsidRDefault="005F1FC5" w:rsidP="00A11EDC">
            <w:pPr>
              <w:jc w:val="both"/>
              <w:rPr>
                <w:sz w:val="16"/>
                <w:szCs w:val="16"/>
                <w:highlight w:val="lightGray"/>
              </w:rPr>
            </w:pPr>
          </w:p>
        </w:tc>
        <w:tc>
          <w:tcPr>
            <w:tcW w:w="419" w:type="dxa"/>
            <w:hideMark/>
          </w:tcPr>
          <w:p w14:paraId="556C4DBC" w14:textId="77777777" w:rsidR="005F1FC5" w:rsidRPr="00A06847" w:rsidRDefault="005F1FC5" w:rsidP="00A11EDC">
            <w:pPr>
              <w:jc w:val="both"/>
              <w:rPr>
                <w:sz w:val="16"/>
                <w:szCs w:val="16"/>
                <w:highlight w:val="lightGray"/>
              </w:rPr>
            </w:pPr>
          </w:p>
        </w:tc>
        <w:tc>
          <w:tcPr>
            <w:tcW w:w="419" w:type="dxa"/>
            <w:hideMark/>
          </w:tcPr>
          <w:p w14:paraId="36EF0308" w14:textId="77777777" w:rsidR="005F1FC5" w:rsidRPr="00A06847" w:rsidRDefault="005F1FC5" w:rsidP="00A11EDC">
            <w:pPr>
              <w:jc w:val="both"/>
              <w:rPr>
                <w:sz w:val="16"/>
                <w:szCs w:val="16"/>
                <w:highlight w:val="lightGray"/>
              </w:rPr>
            </w:pPr>
          </w:p>
        </w:tc>
        <w:tc>
          <w:tcPr>
            <w:tcW w:w="554" w:type="dxa"/>
            <w:hideMark/>
          </w:tcPr>
          <w:p w14:paraId="0A542C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A4238AB" w14:textId="77777777" w:rsidR="005F1FC5" w:rsidRPr="00A06847" w:rsidRDefault="005F1FC5" w:rsidP="00A11EDC">
            <w:pPr>
              <w:jc w:val="both"/>
              <w:rPr>
                <w:sz w:val="16"/>
                <w:szCs w:val="16"/>
                <w:highlight w:val="lightGray"/>
              </w:rPr>
            </w:pPr>
          </w:p>
        </w:tc>
      </w:tr>
      <w:tr w:rsidR="005F1FC5" w:rsidRPr="00A06847" w14:paraId="2DD44122" w14:textId="77777777" w:rsidTr="00A11EDC">
        <w:trPr>
          <w:trHeight w:val="288"/>
        </w:trPr>
        <w:tc>
          <w:tcPr>
            <w:tcW w:w="907" w:type="dxa"/>
            <w:vMerge w:val="restart"/>
            <w:hideMark/>
          </w:tcPr>
          <w:p w14:paraId="38A56E76"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3D8B73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6A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F608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86EE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B439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0E3D8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5AA0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DBC7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96C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6128816" w14:textId="77777777" w:rsidR="005F1FC5" w:rsidRPr="00A06847" w:rsidRDefault="005F1FC5" w:rsidP="00A11EDC">
            <w:pPr>
              <w:jc w:val="center"/>
              <w:rPr>
                <w:sz w:val="16"/>
                <w:szCs w:val="16"/>
                <w:highlight w:val="lightGray"/>
              </w:rPr>
            </w:pPr>
          </w:p>
        </w:tc>
        <w:tc>
          <w:tcPr>
            <w:tcW w:w="838" w:type="dxa"/>
            <w:gridSpan w:val="2"/>
            <w:hideMark/>
          </w:tcPr>
          <w:p w14:paraId="3FFBAE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550FE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F40E6F7" w14:textId="77777777" w:rsidR="005F1FC5" w:rsidRPr="00A06847" w:rsidRDefault="005F1FC5" w:rsidP="00A11EDC">
            <w:pPr>
              <w:jc w:val="center"/>
              <w:rPr>
                <w:sz w:val="16"/>
                <w:szCs w:val="16"/>
                <w:highlight w:val="lightGray"/>
              </w:rPr>
            </w:pPr>
            <w:r w:rsidRPr="00A06847">
              <w:rPr>
                <w:sz w:val="16"/>
                <w:szCs w:val="16"/>
                <w:highlight w:val="lightGray"/>
              </w:rPr>
              <w:t>-</w:t>
            </w:r>
          </w:p>
        </w:tc>
        <w:tc>
          <w:tcPr>
            <w:tcW w:w="838" w:type="dxa"/>
            <w:gridSpan w:val="2"/>
            <w:hideMark/>
          </w:tcPr>
          <w:p w14:paraId="77E989D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559DD8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7394C84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B29556E" w14:textId="77777777" w:rsidTr="00A11EDC">
        <w:trPr>
          <w:trHeight w:val="288"/>
        </w:trPr>
        <w:tc>
          <w:tcPr>
            <w:tcW w:w="907" w:type="dxa"/>
            <w:vMerge/>
            <w:hideMark/>
          </w:tcPr>
          <w:p w14:paraId="42D37A36" w14:textId="77777777" w:rsidR="005F1FC5" w:rsidRPr="00A06847" w:rsidRDefault="005F1FC5" w:rsidP="00A11EDC">
            <w:pPr>
              <w:jc w:val="both"/>
              <w:rPr>
                <w:sz w:val="16"/>
                <w:szCs w:val="16"/>
                <w:highlight w:val="lightGray"/>
              </w:rPr>
            </w:pPr>
          </w:p>
        </w:tc>
        <w:tc>
          <w:tcPr>
            <w:tcW w:w="396" w:type="dxa"/>
            <w:hideMark/>
          </w:tcPr>
          <w:p w14:paraId="460440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3255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21896C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5D5D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D4539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896A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6D5E8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756D2D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E3B2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2460F16" w14:textId="77777777" w:rsidR="005F1FC5" w:rsidRPr="00A06847" w:rsidRDefault="005F1FC5" w:rsidP="00A11EDC">
            <w:pPr>
              <w:jc w:val="center"/>
              <w:rPr>
                <w:sz w:val="16"/>
                <w:szCs w:val="16"/>
                <w:highlight w:val="lightGray"/>
              </w:rPr>
            </w:pPr>
          </w:p>
        </w:tc>
        <w:tc>
          <w:tcPr>
            <w:tcW w:w="1676" w:type="dxa"/>
            <w:gridSpan w:val="4"/>
            <w:hideMark/>
          </w:tcPr>
          <w:p w14:paraId="14BD917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478341B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17D43D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0D9FEBE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03C47F2" w14:textId="77777777" w:rsidTr="00A11EDC">
        <w:trPr>
          <w:trHeight w:val="288"/>
        </w:trPr>
        <w:tc>
          <w:tcPr>
            <w:tcW w:w="907" w:type="dxa"/>
            <w:hideMark/>
          </w:tcPr>
          <w:p w14:paraId="0BBF415E" w14:textId="77777777" w:rsidR="005F1FC5" w:rsidRPr="00A06847" w:rsidRDefault="005F1FC5" w:rsidP="00A11EDC">
            <w:pPr>
              <w:jc w:val="both"/>
              <w:rPr>
                <w:sz w:val="16"/>
                <w:szCs w:val="16"/>
                <w:highlight w:val="lightGray"/>
              </w:rPr>
            </w:pPr>
          </w:p>
        </w:tc>
        <w:tc>
          <w:tcPr>
            <w:tcW w:w="396" w:type="dxa"/>
            <w:hideMark/>
          </w:tcPr>
          <w:p w14:paraId="433B75E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273F6A" w14:textId="77777777" w:rsidR="005F1FC5" w:rsidRPr="00A06847" w:rsidRDefault="005F1FC5" w:rsidP="00A11EDC">
            <w:pPr>
              <w:jc w:val="both"/>
              <w:rPr>
                <w:sz w:val="16"/>
                <w:szCs w:val="16"/>
                <w:highlight w:val="lightGray"/>
              </w:rPr>
            </w:pPr>
          </w:p>
        </w:tc>
        <w:tc>
          <w:tcPr>
            <w:tcW w:w="396" w:type="dxa"/>
            <w:hideMark/>
          </w:tcPr>
          <w:p w14:paraId="0BB8A233" w14:textId="77777777" w:rsidR="005F1FC5" w:rsidRPr="00A06847" w:rsidRDefault="005F1FC5" w:rsidP="00A11EDC">
            <w:pPr>
              <w:jc w:val="both"/>
              <w:rPr>
                <w:sz w:val="16"/>
                <w:szCs w:val="16"/>
                <w:highlight w:val="lightGray"/>
              </w:rPr>
            </w:pPr>
          </w:p>
        </w:tc>
        <w:tc>
          <w:tcPr>
            <w:tcW w:w="396" w:type="dxa"/>
            <w:hideMark/>
          </w:tcPr>
          <w:p w14:paraId="45332617" w14:textId="77777777" w:rsidR="005F1FC5" w:rsidRPr="00A06847" w:rsidRDefault="005F1FC5" w:rsidP="00A11EDC">
            <w:pPr>
              <w:jc w:val="both"/>
              <w:rPr>
                <w:sz w:val="16"/>
                <w:szCs w:val="16"/>
                <w:highlight w:val="lightGray"/>
              </w:rPr>
            </w:pPr>
          </w:p>
        </w:tc>
        <w:tc>
          <w:tcPr>
            <w:tcW w:w="397" w:type="dxa"/>
            <w:hideMark/>
          </w:tcPr>
          <w:p w14:paraId="56491699" w14:textId="77777777" w:rsidR="005F1FC5" w:rsidRPr="00A06847" w:rsidRDefault="005F1FC5" w:rsidP="00A11EDC">
            <w:pPr>
              <w:jc w:val="both"/>
              <w:rPr>
                <w:sz w:val="16"/>
                <w:szCs w:val="16"/>
                <w:highlight w:val="lightGray"/>
              </w:rPr>
            </w:pPr>
          </w:p>
        </w:tc>
        <w:tc>
          <w:tcPr>
            <w:tcW w:w="397" w:type="dxa"/>
            <w:hideMark/>
          </w:tcPr>
          <w:p w14:paraId="4CF4C80B" w14:textId="77777777" w:rsidR="005F1FC5" w:rsidRPr="00A06847" w:rsidRDefault="005F1FC5" w:rsidP="00A11EDC">
            <w:pPr>
              <w:jc w:val="both"/>
              <w:rPr>
                <w:sz w:val="16"/>
                <w:szCs w:val="16"/>
                <w:highlight w:val="lightGray"/>
              </w:rPr>
            </w:pPr>
          </w:p>
        </w:tc>
        <w:tc>
          <w:tcPr>
            <w:tcW w:w="397" w:type="dxa"/>
            <w:hideMark/>
          </w:tcPr>
          <w:p w14:paraId="65AB2D61" w14:textId="77777777" w:rsidR="005F1FC5" w:rsidRPr="00A06847" w:rsidRDefault="005F1FC5" w:rsidP="00A11EDC">
            <w:pPr>
              <w:jc w:val="both"/>
              <w:rPr>
                <w:sz w:val="16"/>
                <w:szCs w:val="16"/>
                <w:highlight w:val="lightGray"/>
              </w:rPr>
            </w:pPr>
          </w:p>
        </w:tc>
        <w:tc>
          <w:tcPr>
            <w:tcW w:w="397" w:type="dxa"/>
            <w:hideMark/>
          </w:tcPr>
          <w:p w14:paraId="72F8C4D7" w14:textId="77777777" w:rsidR="005F1FC5" w:rsidRPr="00A06847" w:rsidRDefault="005F1FC5" w:rsidP="00A11EDC">
            <w:pPr>
              <w:jc w:val="both"/>
              <w:rPr>
                <w:sz w:val="16"/>
                <w:szCs w:val="16"/>
                <w:highlight w:val="lightGray"/>
              </w:rPr>
            </w:pPr>
          </w:p>
        </w:tc>
        <w:tc>
          <w:tcPr>
            <w:tcW w:w="397" w:type="dxa"/>
            <w:hideMark/>
          </w:tcPr>
          <w:p w14:paraId="4CA46DC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5B1561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E580F95" w14:textId="77777777" w:rsidR="005F1FC5" w:rsidRPr="00A06847" w:rsidRDefault="005F1FC5" w:rsidP="00A11EDC">
            <w:pPr>
              <w:jc w:val="both"/>
              <w:rPr>
                <w:sz w:val="16"/>
                <w:szCs w:val="16"/>
                <w:highlight w:val="lightGray"/>
              </w:rPr>
            </w:pPr>
          </w:p>
        </w:tc>
        <w:tc>
          <w:tcPr>
            <w:tcW w:w="419" w:type="dxa"/>
            <w:hideMark/>
          </w:tcPr>
          <w:p w14:paraId="735ABF16" w14:textId="77777777" w:rsidR="005F1FC5" w:rsidRPr="00A06847" w:rsidRDefault="005F1FC5" w:rsidP="00A11EDC">
            <w:pPr>
              <w:jc w:val="both"/>
              <w:rPr>
                <w:sz w:val="16"/>
                <w:szCs w:val="16"/>
                <w:highlight w:val="lightGray"/>
              </w:rPr>
            </w:pPr>
          </w:p>
        </w:tc>
        <w:tc>
          <w:tcPr>
            <w:tcW w:w="419" w:type="dxa"/>
            <w:hideMark/>
          </w:tcPr>
          <w:p w14:paraId="7B61A7C6" w14:textId="77777777" w:rsidR="005F1FC5" w:rsidRPr="00A06847" w:rsidRDefault="005F1FC5" w:rsidP="00A11EDC">
            <w:pPr>
              <w:jc w:val="both"/>
              <w:rPr>
                <w:sz w:val="16"/>
                <w:szCs w:val="16"/>
                <w:highlight w:val="lightGray"/>
              </w:rPr>
            </w:pPr>
          </w:p>
        </w:tc>
        <w:tc>
          <w:tcPr>
            <w:tcW w:w="419" w:type="dxa"/>
            <w:hideMark/>
          </w:tcPr>
          <w:p w14:paraId="6C6E4FA3" w14:textId="77777777" w:rsidR="005F1FC5" w:rsidRPr="00A06847" w:rsidRDefault="005F1FC5" w:rsidP="00A11EDC">
            <w:pPr>
              <w:jc w:val="both"/>
              <w:rPr>
                <w:sz w:val="16"/>
                <w:szCs w:val="16"/>
                <w:highlight w:val="lightGray"/>
              </w:rPr>
            </w:pPr>
          </w:p>
        </w:tc>
        <w:tc>
          <w:tcPr>
            <w:tcW w:w="419" w:type="dxa"/>
            <w:hideMark/>
          </w:tcPr>
          <w:p w14:paraId="5EF21208" w14:textId="77777777" w:rsidR="005F1FC5" w:rsidRPr="00A06847" w:rsidRDefault="005F1FC5" w:rsidP="00A11EDC">
            <w:pPr>
              <w:jc w:val="both"/>
              <w:rPr>
                <w:sz w:val="16"/>
                <w:szCs w:val="16"/>
                <w:highlight w:val="lightGray"/>
              </w:rPr>
            </w:pPr>
          </w:p>
        </w:tc>
        <w:tc>
          <w:tcPr>
            <w:tcW w:w="419" w:type="dxa"/>
            <w:hideMark/>
          </w:tcPr>
          <w:p w14:paraId="07AA9374" w14:textId="77777777" w:rsidR="005F1FC5" w:rsidRPr="00A06847" w:rsidRDefault="005F1FC5" w:rsidP="00A11EDC">
            <w:pPr>
              <w:jc w:val="both"/>
              <w:rPr>
                <w:sz w:val="16"/>
                <w:szCs w:val="16"/>
                <w:highlight w:val="lightGray"/>
              </w:rPr>
            </w:pPr>
          </w:p>
        </w:tc>
        <w:tc>
          <w:tcPr>
            <w:tcW w:w="419" w:type="dxa"/>
            <w:hideMark/>
          </w:tcPr>
          <w:p w14:paraId="35E774C0" w14:textId="77777777" w:rsidR="005F1FC5" w:rsidRPr="00A06847" w:rsidRDefault="005F1FC5" w:rsidP="00A11EDC">
            <w:pPr>
              <w:jc w:val="both"/>
              <w:rPr>
                <w:sz w:val="16"/>
                <w:szCs w:val="16"/>
                <w:highlight w:val="lightGray"/>
              </w:rPr>
            </w:pPr>
          </w:p>
        </w:tc>
        <w:tc>
          <w:tcPr>
            <w:tcW w:w="419" w:type="dxa"/>
            <w:hideMark/>
          </w:tcPr>
          <w:p w14:paraId="0B76B8A7" w14:textId="77777777" w:rsidR="005F1FC5" w:rsidRPr="00A06847" w:rsidRDefault="005F1FC5" w:rsidP="00A11EDC">
            <w:pPr>
              <w:jc w:val="both"/>
              <w:rPr>
                <w:sz w:val="16"/>
                <w:szCs w:val="16"/>
                <w:highlight w:val="lightGray"/>
              </w:rPr>
            </w:pPr>
          </w:p>
        </w:tc>
        <w:tc>
          <w:tcPr>
            <w:tcW w:w="554" w:type="dxa"/>
            <w:hideMark/>
          </w:tcPr>
          <w:p w14:paraId="64969C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0FB3566" w14:textId="77777777" w:rsidR="005F1FC5" w:rsidRPr="00A06847" w:rsidRDefault="005F1FC5" w:rsidP="00A11EDC">
            <w:pPr>
              <w:jc w:val="both"/>
              <w:rPr>
                <w:sz w:val="16"/>
                <w:szCs w:val="16"/>
                <w:highlight w:val="lightGray"/>
              </w:rPr>
            </w:pPr>
          </w:p>
        </w:tc>
      </w:tr>
      <w:tr w:rsidR="005F1FC5" w:rsidRPr="00A06847" w14:paraId="6857AAAE" w14:textId="77777777" w:rsidTr="00A11EDC">
        <w:trPr>
          <w:trHeight w:val="288"/>
        </w:trPr>
        <w:tc>
          <w:tcPr>
            <w:tcW w:w="907" w:type="dxa"/>
            <w:vMerge w:val="restart"/>
            <w:hideMark/>
          </w:tcPr>
          <w:p w14:paraId="63A0EA1A" w14:textId="77777777" w:rsidR="005F1FC5" w:rsidRPr="00A06847" w:rsidRDefault="005F1FC5" w:rsidP="00A11EDC">
            <w:pPr>
              <w:jc w:val="both"/>
              <w:rPr>
                <w:sz w:val="16"/>
                <w:szCs w:val="16"/>
                <w:highlight w:val="lightGray"/>
              </w:rPr>
            </w:pPr>
            <w:r w:rsidRPr="00A06847">
              <w:rPr>
                <w:sz w:val="16"/>
                <w:szCs w:val="16"/>
                <w:highlight w:val="lightGray"/>
              </w:rPr>
              <w:t>Punctured</w:t>
            </w:r>
            <w:r w:rsidRPr="00A06847">
              <w:rPr>
                <w:sz w:val="16"/>
                <w:szCs w:val="16"/>
                <w:highlight w:val="lightGray"/>
              </w:rPr>
              <w:br/>
              <w:t>/Zero User Field</w:t>
            </w:r>
          </w:p>
        </w:tc>
        <w:tc>
          <w:tcPr>
            <w:tcW w:w="396" w:type="dxa"/>
            <w:hideMark/>
          </w:tcPr>
          <w:p w14:paraId="2F41CE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AC0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E7C4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E30EE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C0977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F12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DF7D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9F7F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CE74A8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50236BD8" w14:textId="77777777" w:rsidR="005F1FC5" w:rsidRPr="00A06847" w:rsidRDefault="005F1FC5" w:rsidP="00A11EDC">
            <w:pPr>
              <w:jc w:val="center"/>
              <w:rPr>
                <w:sz w:val="16"/>
                <w:szCs w:val="16"/>
                <w:highlight w:val="lightGray"/>
              </w:rPr>
            </w:pPr>
          </w:p>
        </w:tc>
        <w:tc>
          <w:tcPr>
            <w:tcW w:w="3906" w:type="dxa"/>
            <w:gridSpan w:val="9"/>
            <w:hideMark/>
          </w:tcPr>
          <w:p w14:paraId="79ED23E4" w14:textId="77777777" w:rsidR="005F1FC5" w:rsidRPr="00A06847" w:rsidRDefault="005F1FC5" w:rsidP="00A11EDC">
            <w:pPr>
              <w:jc w:val="center"/>
              <w:rPr>
                <w:sz w:val="16"/>
                <w:szCs w:val="16"/>
                <w:highlight w:val="lightGray"/>
              </w:rPr>
            </w:pPr>
          </w:p>
        </w:tc>
        <w:tc>
          <w:tcPr>
            <w:tcW w:w="709" w:type="dxa"/>
            <w:hideMark/>
          </w:tcPr>
          <w:p w14:paraId="1986EDA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49B854D" w14:textId="77777777" w:rsidTr="00A11EDC">
        <w:trPr>
          <w:trHeight w:val="900"/>
        </w:trPr>
        <w:tc>
          <w:tcPr>
            <w:tcW w:w="907" w:type="dxa"/>
            <w:vMerge/>
            <w:hideMark/>
          </w:tcPr>
          <w:p w14:paraId="063BC9F4" w14:textId="77777777" w:rsidR="005F1FC5" w:rsidRPr="00A06847" w:rsidRDefault="005F1FC5" w:rsidP="00A11EDC">
            <w:pPr>
              <w:jc w:val="both"/>
              <w:rPr>
                <w:sz w:val="16"/>
                <w:szCs w:val="16"/>
                <w:highlight w:val="lightGray"/>
              </w:rPr>
            </w:pPr>
          </w:p>
        </w:tc>
        <w:tc>
          <w:tcPr>
            <w:tcW w:w="396" w:type="dxa"/>
            <w:hideMark/>
          </w:tcPr>
          <w:p w14:paraId="3EBF48F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5F15D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D547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2A78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63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BC27F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560B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1215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BD44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6013F60" w14:textId="77777777" w:rsidR="005F1FC5" w:rsidRPr="00A06847" w:rsidRDefault="005F1FC5" w:rsidP="00A11EDC">
            <w:pPr>
              <w:jc w:val="center"/>
              <w:rPr>
                <w:sz w:val="16"/>
                <w:szCs w:val="16"/>
                <w:highlight w:val="lightGray"/>
              </w:rPr>
            </w:pPr>
          </w:p>
        </w:tc>
        <w:tc>
          <w:tcPr>
            <w:tcW w:w="3906" w:type="dxa"/>
            <w:gridSpan w:val="9"/>
            <w:hideMark/>
          </w:tcPr>
          <w:p w14:paraId="38E91021" w14:textId="77777777" w:rsidR="005F1FC5" w:rsidRPr="00A06847" w:rsidRDefault="005F1FC5" w:rsidP="00A11EDC">
            <w:pPr>
              <w:jc w:val="center"/>
              <w:rPr>
                <w:sz w:val="16"/>
                <w:szCs w:val="16"/>
                <w:highlight w:val="lightGray"/>
              </w:rPr>
            </w:pPr>
          </w:p>
        </w:tc>
        <w:tc>
          <w:tcPr>
            <w:tcW w:w="709" w:type="dxa"/>
            <w:hideMark/>
          </w:tcPr>
          <w:p w14:paraId="601C9C0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C5859EE" w14:textId="77777777" w:rsidTr="00A11EDC">
        <w:trPr>
          <w:trHeight w:val="1065"/>
        </w:trPr>
        <w:tc>
          <w:tcPr>
            <w:tcW w:w="907" w:type="dxa"/>
            <w:vMerge/>
            <w:hideMark/>
          </w:tcPr>
          <w:p w14:paraId="1D55A800" w14:textId="77777777" w:rsidR="005F1FC5" w:rsidRPr="00A06847" w:rsidRDefault="005F1FC5" w:rsidP="00A11EDC">
            <w:pPr>
              <w:jc w:val="both"/>
              <w:rPr>
                <w:sz w:val="16"/>
                <w:szCs w:val="16"/>
                <w:highlight w:val="lightGray"/>
              </w:rPr>
            </w:pPr>
          </w:p>
        </w:tc>
        <w:tc>
          <w:tcPr>
            <w:tcW w:w="396" w:type="dxa"/>
            <w:hideMark/>
          </w:tcPr>
          <w:p w14:paraId="7A1AD7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C458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92B12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A280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1E1C4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3040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20197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27D29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A2238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539CD01" w14:textId="77777777" w:rsidR="005F1FC5" w:rsidRPr="00A06847" w:rsidRDefault="005F1FC5" w:rsidP="00A11EDC">
            <w:pPr>
              <w:jc w:val="center"/>
              <w:rPr>
                <w:sz w:val="16"/>
                <w:szCs w:val="16"/>
                <w:highlight w:val="lightGray"/>
              </w:rPr>
            </w:pPr>
          </w:p>
        </w:tc>
        <w:tc>
          <w:tcPr>
            <w:tcW w:w="3906" w:type="dxa"/>
            <w:gridSpan w:val="9"/>
            <w:hideMark/>
          </w:tcPr>
          <w:p w14:paraId="457A8CD5" w14:textId="77777777" w:rsidR="005F1FC5" w:rsidRPr="00A06847" w:rsidRDefault="005F1FC5" w:rsidP="00A11EDC">
            <w:pPr>
              <w:jc w:val="center"/>
              <w:rPr>
                <w:sz w:val="16"/>
                <w:szCs w:val="16"/>
                <w:highlight w:val="lightGray"/>
              </w:rPr>
            </w:pPr>
          </w:p>
        </w:tc>
        <w:tc>
          <w:tcPr>
            <w:tcW w:w="709" w:type="dxa"/>
            <w:hideMark/>
          </w:tcPr>
          <w:p w14:paraId="0979AFC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B1BD8A6" w14:textId="77777777" w:rsidTr="00A11EDC">
        <w:trPr>
          <w:trHeight w:val="1020"/>
        </w:trPr>
        <w:tc>
          <w:tcPr>
            <w:tcW w:w="907" w:type="dxa"/>
            <w:vMerge/>
            <w:hideMark/>
          </w:tcPr>
          <w:p w14:paraId="047EB8A3" w14:textId="77777777" w:rsidR="005F1FC5" w:rsidRPr="00A06847" w:rsidRDefault="005F1FC5" w:rsidP="00A11EDC">
            <w:pPr>
              <w:jc w:val="both"/>
              <w:rPr>
                <w:sz w:val="16"/>
                <w:szCs w:val="16"/>
                <w:highlight w:val="lightGray"/>
              </w:rPr>
            </w:pPr>
          </w:p>
        </w:tc>
        <w:tc>
          <w:tcPr>
            <w:tcW w:w="396" w:type="dxa"/>
            <w:hideMark/>
          </w:tcPr>
          <w:p w14:paraId="0C7DE9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61A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EEA09B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382E4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BBA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E6E8D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34414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B806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CAE8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6A3302BE" w14:textId="77777777" w:rsidR="005F1FC5" w:rsidRPr="00A06847" w:rsidRDefault="005F1FC5" w:rsidP="00A11EDC">
            <w:pPr>
              <w:jc w:val="center"/>
              <w:rPr>
                <w:sz w:val="16"/>
                <w:szCs w:val="16"/>
                <w:highlight w:val="lightGray"/>
              </w:rPr>
            </w:pPr>
          </w:p>
        </w:tc>
        <w:tc>
          <w:tcPr>
            <w:tcW w:w="3906" w:type="dxa"/>
            <w:gridSpan w:val="9"/>
            <w:hideMark/>
          </w:tcPr>
          <w:p w14:paraId="41FD1C73" w14:textId="77777777" w:rsidR="005F1FC5" w:rsidRPr="00A06847" w:rsidRDefault="005F1FC5" w:rsidP="00A11EDC">
            <w:pPr>
              <w:jc w:val="center"/>
              <w:rPr>
                <w:sz w:val="16"/>
                <w:szCs w:val="16"/>
                <w:highlight w:val="lightGray"/>
              </w:rPr>
            </w:pPr>
          </w:p>
        </w:tc>
        <w:tc>
          <w:tcPr>
            <w:tcW w:w="709" w:type="dxa"/>
            <w:hideMark/>
          </w:tcPr>
          <w:p w14:paraId="2639310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A8DD0D" w14:textId="77777777" w:rsidTr="00A11EDC">
        <w:trPr>
          <w:trHeight w:val="579"/>
        </w:trPr>
        <w:tc>
          <w:tcPr>
            <w:tcW w:w="907" w:type="dxa"/>
            <w:hideMark/>
          </w:tcPr>
          <w:p w14:paraId="76534E17" w14:textId="77777777" w:rsidR="005F1FC5" w:rsidRPr="00A06847" w:rsidRDefault="005F1FC5" w:rsidP="00A11EDC">
            <w:pPr>
              <w:jc w:val="both"/>
              <w:rPr>
                <w:sz w:val="16"/>
                <w:szCs w:val="16"/>
                <w:highlight w:val="lightGray"/>
              </w:rPr>
            </w:pPr>
          </w:p>
        </w:tc>
        <w:tc>
          <w:tcPr>
            <w:tcW w:w="396" w:type="dxa"/>
            <w:hideMark/>
          </w:tcPr>
          <w:p w14:paraId="74E7B6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5F863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ACD9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3038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9EFA3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295988EF" w14:textId="77777777" w:rsidR="005F1FC5" w:rsidRPr="00A06847" w:rsidRDefault="005F1FC5" w:rsidP="00A11EDC">
            <w:pPr>
              <w:jc w:val="center"/>
              <w:rPr>
                <w:sz w:val="16"/>
                <w:szCs w:val="16"/>
                <w:highlight w:val="lightGray"/>
              </w:rPr>
            </w:pPr>
            <w:r w:rsidRPr="00A06847">
              <w:rPr>
                <w:sz w:val="16"/>
                <w:szCs w:val="16"/>
                <w:highlight w:val="lightGray"/>
              </w:rPr>
              <w:t>1110-1111</w:t>
            </w:r>
          </w:p>
        </w:tc>
        <w:tc>
          <w:tcPr>
            <w:tcW w:w="259" w:type="dxa"/>
            <w:hideMark/>
          </w:tcPr>
          <w:p w14:paraId="6AE7143C" w14:textId="77777777" w:rsidR="005F1FC5" w:rsidRPr="00A06847" w:rsidRDefault="005F1FC5" w:rsidP="00A11EDC">
            <w:pPr>
              <w:jc w:val="center"/>
              <w:rPr>
                <w:b/>
                <w:bCs/>
                <w:sz w:val="16"/>
                <w:szCs w:val="16"/>
                <w:highlight w:val="lightGray"/>
              </w:rPr>
            </w:pPr>
          </w:p>
        </w:tc>
        <w:tc>
          <w:tcPr>
            <w:tcW w:w="3906" w:type="dxa"/>
            <w:gridSpan w:val="9"/>
            <w:hideMark/>
          </w:tcPr>
          <w:p w14:paraId="3E0032B7"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28A66622"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r>
      <w:tr w:rsidR="005F1FC5" w:rsidRPr="00A06847" w14:paraId="50B4D0EE" w14:textId="77777777" w:rsidTr="00A11EDC">
        <w:trPr>
          <w:trHeight w:val="288"/>
        </w:trPr>
        <w:tc>
          <w:tcPr>
            <w:tcW w:w="907" w:type="dxa"/>
            <w:hideMark/>
          </w:tcPr>
          <w:p w14:paraId="73350620" w14:textId="77777777" w:rsidR="005F1FC5" w:rsidRPr="00A06847" w:rsidRDefault="005F1FC5" w:rsidP="00A11EDC">
            <w:pPr>
              <w:jc w:val="both"/>
              <w:rPr>
                <w:b/>
                <w:bCs/>
                <w:sz w:val="16"/>
                <w:szCs w:val="16"/>
                <w:highlight w:val="lightGray"/>
              </w:rPr>
            </w:pPr>
          </w:p>
        </w:tc>
        <w:tc>
          <w:tcPr>
            <w:tcW w:w="396" w:type="dxa"/>
            <w:hideMark/>
          </w:tcPr>
          <w:p w14:paraId="5438E1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5349576" w14:textId="77777777" w:rsidR="005F1FC5" w:rsidRPr="00A06847" w:rsidRDefault="005F1FC5" w:rsidP="00A11EDC">
            <w:pPr>
              <w:jc w:val="both"/>
              <w:rPr>
                <w:sz w:val="16"/>
                <w:szCs w:val="16"/>
                <w:highlight w:val="lightGray"/>
              </w:rPr>
            </w:pPr>
          </w:p>
        </w:tc>
        <w:tc>
          <w:tcPr>
            <w:tcW w:w="396" w:type="dxa"/>
            <w:hideMark/>
          </w:tcPr>
          <w:p w14:paraId="6D569DA4" w14:textId="77777777" w:rsidR="005F1FC5" w:rsidRPr="00A06847" w:rsidRDefault="005F1FC5" w:rsidP="00A11EDC">
            <w:pPr>
              <w:jc w:val="both"/>
              <w:rPr>
                <w:sz w:val="16"/>
                <w:szCs w:val="16"/>
                <w:highlight w:val="lightGray"/>
              </w:rPr>
            </w:pPr>
          </w:p>
        </w:tc>
        <w:tc>
          <w:tcPr>
            <w:tcW w:w="396" w:type="dxa"/>
            <w:hideMark/>
          </w:tcPr>
          <w:p w14:paraId="2EEA8B40" w14:textId="77777777" w:rsidR="005F1FC5" w:rsidRPr="00A06847" w:rsidRDefault="005F1FC5" w:rsidP="00A11EDC">
            <w:pPr>
              <w:jc w:val="both"/>
              <w:rPr>
                <w:sz w:val="16"/>
                <w:szCs w:val="16"/>
                <w:highlight w:val="lightGray"/>
              </w:rPr>
            </w:pPr>
          </w:p>
        </w:tc>
        <w:tc>
          <w:tcPr>
            <w:tcW w:w="397" w:type="dxa"/>
            <w:hideMark/>
          </w:tcPr>
          <w:p w14:paraId="76ECD4AA" w14:textId="77777777" w:rsidR="005F1FC5" w:rsidRPr="00A06847" w:rsidRDefault="005F1FC5" w:rsidP="00A11EDC">
            <w:pPr>
              <w:jc w:val="both"/>
              <w:rPr>
                <w:sz w:val="16"/>
                <w:szCs w:val="16"/>
                <w:highlight w:val="lightGray"/>
              </w:rPr>
            </w:pPr>
          </w:p>
        </w:tc>
        <w:tc>
          <w:tcPr>
            <w:tcW w:w="397" w:type="dxa"/>
            <w:hideMark/>
          </w:tcPr>
          <w:p w14:paraId="76A7635C" w14:textId="77777777" w:rsidR="005F1FC5" w:rsidRPr="00A06847" w:rsidRDefault="005F1FC5" w:rsidP="00A11EDC">
            <w:pPr>
              <w:jc w:val="both"/>
              <w:rPr>
                <w:sz w:val="16"/>
                <w:szCs w:val="16"/>
                <w:highlight w:val="lightGray"/>
              </w:rPr>
            </w:pPr>
          </w:p>
        </w:tc>
        <w:tc>
          <w:tcPr>
            <w:tcW w:w="397" w:type="dxa"/>
            <w:hideMark/>
          </w:tcPr>
          <w:p w14:paraId="0E9BA5F4" w14:textId="77777777" w:rsidR="005F1FC5" w:rsidRPr="00A06847" w:rsidRDefault="005F1FC5" w:rsidP="00A11EDC">
            <w:pPr>
              <w:jc w:val="both"/>
              <w:rPr>
                <w:sz w:val="16"/>
                <w:szCs w:val="16"/>
                <w:highlight w:val="lightGray"/>
              </w:rPr>
            </w:pPr>
          </w:p>
        </w:tc>
        <w:tc>
          <w:tcPr>
            <w:tcW w:w="397" w:type="dxa"/>
            <w:hideMark/>
          </w:tcPr>
          <w:p w14:paraId="043A39EA" w14:textId="77777777" w:rsidR="005F1FC5" w:rsidRPr="00A06847" w:rsidRDefault="005F1FC5" w:rsidP="00A11EDC">
            <w:pPr>
              <w:jc w:val="both"/>
              <w:rPr>
                <w:sz w:val="16"/>
                <w:szCs w:val="16"/>
                <w:highlight w:val="lightGray"/>
              </w:rPr>
            </w:pPr>
          </w:p>
        </w:tc>
        <w:tc>
          <w:tcPr>
            <w:tcW w:w="397" w:type="dxa"/>
            <w:hideMark/>
          </w:tcPr>
          <w:p w14:paraId="48CC894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69BBE06E"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679DC229" w14:textId="77777777" w:rsidR="005F1FC5" w:rsidRPr="00A06847" w:rsidRDefault="005F1FC5" w:rsidP="00A11EDC">
            <w:pPr>
              <w:jc w:val="both"/>
              <w:rPr>
                <w:b/>
                <w:bCs/>
                <w:sz w:val="16"/>
                <w:szCs w:val="16"/>
                <w:highlight w:val="lightGray"/>
              </w:rPr>
            </w:pPr>
          </w:p>
        </w:tc>
        <w:tc>
          <w:tcPr>
            <w:tcW w:w="419" w:type="dxa"/>
            <w:hideMark/>
          </w:tcPr>
          <w:p w14:paraId="2A2E95CF" w14:textId="77777777" w:rsidR="005F1FC5" w:rsidRPr="00A06847" w:rsidRDefault="005F1FC5" w:rsidP="00A11EDC">
            <w:pPr>
              <w:jc w:val="both"/>
              <w:rPr>
                <w:sz w:val="16"/>
                <w:szCs w:val="16"/>
                <w:highlight w:val="lightGray"/>
              </w:rPr>
            </w:pPr>
          </w:p>
        </w:tc>
        <w:tc>
          <w:tcPr>
            <w:tcW w:w="419" w:type="dxa"/>
            <w:hideMark/>
          </w:tcPr>
          <w:p w14:paraId="5835E3CA" w14:textId="77777777" w:rsidR="005F1FC5" w:rsidRPr="00A06847" w:rsidRDefault="005F1FC5" w:rsidP="00A11EDC">
            <w:pPr>
              <w:jc w:val="both"/>
              <w:rPr>
                <w:sz w:val="16"/>
                <w:szCs w:val="16"/>
                <w:highlight w:val="lightGray"/>
              </w:rPr>
            </w:pPr>
          </w:p>
        </w:tc>
        <w:tc>
          <w:tcPr>
            <w:tcW w:w="419" w:type="dxa"/>
            <w:hideMark/>
          </w:tcPr>
          <w:p w14:paraId="2670A210" w14:textId="77777777" w:rsidR="005F1FC5" w:rsidRPr="00A06847" w:rsidRDefault="005F1FC5" w:rsidP="00A11EDC">
            <w:pPr>
              <w:jc w:val="both"/>
              <w:rPr>
                <w:sz w:val="16"/>
                <w:szCs w:val="16"/>
                <w:highlight w:val="lightGray"/>
              </w:rPr>
            </w:pPr>
          </w:p>
        </w:tc>
        <w:tc>
          <w:tcPr>
            <w:tcW w:w="419" w:type="dxa"/>
            <w:hideMark/>
          </w:tcPr>
          <w:p w14:paraId="4A0605F2" w14:textId="77777777" w:rsidR="005F1FC5" w:rsidRPr="00A06847" w:rsidRDefault="005F1FC5" w:rsidP="00A11EDC">
            <w:pPr>
              <w:jc w:val="both"/>
              <w:rPr>
                <w:sz w:val="16"/>
                <w:szCs w:val="16"/>
                <w:highlight w:val="lightGray"/>
              </w:rPr>
            </w:pPr>
          </w:p>
        </w:tc>
        <w:tc>
          <w:tcPr>
            <w:tcW w:w="419" w:type="dxa"/>
            <w:hideMark/>
          </w:tcPr>
          <w:p w14:paraId="641EEF5A" w14:textId="77777777" w:rsidR="005F1FC5" w:rsidRPr="00A06847" w:rsidRDefault="005F1FC5" w:rsidP="00A11EDC">
            <w:pPr>
              <w:jc w:val="both"/>
              <w:rPr>
                <w:sz w:val="16"/>
                <w:szCs w:val="16"/>
                <w:highlight w:val="lightGray"/>
              </w:rPr>
            </w:pPr>
          </w:p>
        </w:tc>
        <w:tc>
          <w:tcPr>
            <w:tcW w:w="419" w:type="dxa"/>
            <w:hideMark/>
          </w:tcPr>
          <w:p w14:paraId="11D132C1" w14:textId="77777777" w:rsidR="005F1FC5" w:rsidRPr="00A06847" w:rsidRDefault="005F1FC5" w:rsidP="00A11EDC">
            <w:pPr>
              <w:jc w:val="both"/>
              <w:rPr>
                <w:sz w:val="16"/>
                <w:szCs w:val="16"/>
                <w:highlight w:val="lightGray"/>
              </w:rPr>
            </w:pPr>
          </w:p>
        </w:tc>
        <w:tc>
          <w:tcPr>
            <w:tcW w:w="419" w:type="dxa"/>
            <w:hideMark/>
          </w:tcPr>
          <w:p w14:paraId="2194CE89" w14:textId="77777777" w:rsidR="005F1FC5" w:rsidRPr="00A06847" w:rsidRDefault="005F1FC5" w:rsidP="00A11EDC">
            <w:pPr>
              <w:jc w:val="both"/>
              <w:rPr>
                <w:sz w:val="16"/>
                <w:szCs w:val="16"/>
                <w:highlight w:val="lightGray"/>
              </w:rPr>
            </w:pPr>
          </w:p>
        </w:tc>
        <w:tc>
          <w:tcPr>
            <w:tcW w:w="554" w:type="dxa"/>
            <w:hideMark/>
          </w:tcPr>
          <w:p w14:paraId="64C42E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54B9C37" w14:textId="77777777" w:rsidR="005F1FC5" w:rsidRPr="00A06847" w:rsidRDefault="005F1FC5" w:rsidP="00A11EDC">
            <w:pPr>
              <w:jc w:val="both"/>
              <w:rPr>
                <w:sz w:val="16"/>
                <w:szCs w:val="16"/>
                <w:highlight w:val="lightGray"/>
              </w:rPr>
            </w:pPr>
          </w:p>
        </w:tc>
      </w:tr>
      <w:tr w:rsidR="005F1FC5" w:rsidRPr="00A06847" w14:paraId="0C5A9378" w14:textId="77777777" w:rsidTr="00A11EDC">
        <w:trPr>
          <w:trHeight w:val="288"/>
        </w:trPr>
        <w:tc>
          <w:tcPr>
            <w:tcW w:w="907" w:type="dxa"/>
            <w:vMerge w:val="restart"/>
            <w:hideMark/>
          </w:tcPr>
          <w:p w14:paraId="43C02A54" w14:textId="77777777" w:rsidR="005F1FC5" w:rsidRPr="00A06847" w:rsidRDefault="005F1FC5" w:rsidP="00A11EDC">
            <w:pPr>
              <w:jc w:val="both"/>
              <w:rPr>
                <w:sz w:val="16"/>
                <w:szCs w:val="16"/>
                <w:highlight w:val="lightGray"/>
              </w:rPr>
            </w:pPr>
            <w:r w:rsidRPr="00A06847">
              <w:rPr>
                <w:sz w:val="16"/>
                <w:szCs w:val="16"/>
                <w:highlight w:val="lightGray"/>
              </w:rPr>
              <w:t>Small</w:t>
            </w:r>
          </w:p>
          <w:p w14:paraId="3E24B9A0"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1F1F23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E4E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D2733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DE22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E941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7632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6D69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71CA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60ED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7C798CC1" w14:textId="77777777" w:rsidR="005F1FC5" w:rsidRPr="00A06847" w:rsidRDefault="005F1FC5" w:rsidP="00A11EDC">
            <w:pPr>
              <w:jc w:val="center"/>
              <w:rPr>
                <w:sz w:val="16"/>
                <w:szCs w:val="16"/>
                <w:highlight w:val="lightGray"/>
              </w:rPr>
            </w:pPr>
          </w:p>
        </w:tc>
        <w:tc>
          <w:tcPr>
            <w:tcW w:w="419" w:type="dxa"/>
            <w:hideMark/>
          </w:tcPr>
          <w:p w14:paraId="5E19BB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C3273A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8C885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85853C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F935D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38341A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0D7A10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1ECBD29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A54F348" w14:textId="77777777" w:rsidTr="00A11EDC">
        <w:trPr>
          <w:trHeight w:val="288"/>
        </w:trPr>
        <w:tc>
          <w:tcPr>
            <w:tcW w:w="907" w:type="dxa"/>
            <w:vMerge/>
            <w:hideMark/>
          </w:tcPr>
          <w:p w14:paraId="09D8274E" w14:textId="77777777" w:rsidR="005F1FC5" w:rsidRPr="00A06847" w:rsidRDefault="005F1FC5" w:rsidP="00A11EDC">
            <w:pPr>
              <w:jc w:val="both"/>
              <w:rPr>
                <w:sz w:val="16"/>
                <w:szCs w:val="16"/>
                <w:highlight w:val="lightGray"/>
              </w:rPr>
            </w:pPr>
          </w:p>
        </w:tc>
        <w:tc>
          <w:tcPr>
            <w:tcW w:w="396" w:type="dxa"/>
            <w:hideMark/>
          </w:tcPr>
          <w:p w14:paraId="4468A47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7A4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09C8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61106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BF77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6747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787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89F9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4806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32E5F1" w14:textId="77777777" w:rsidR="005F1FC5" w:rsidRPr="00A06847" w:rsidRDefault="005F1FC5" w:rsidP="00A11EDC">
            <w:pPr>
              <w:jc w:val="center"/>
              <w:rPr>
                <w:sz w:val="16"/>
                <w:szCs w:val="16"/>
                <w:highlight w:val="lightGray"/>
              </w:rPr>
            </w:pPr>
          </w:p>
        </w:tc>
        <w:tc>
          <w:tcPr>
            <w:tcW w:w="419" w:type="dxa"/>
            <w:hideMark/>
          </w:tcPr>
          <w:p w14:paraId="7DAC22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FBEBF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3CD11A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2B86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9C8D58F"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8B57F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5F4C5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DA31DAF" w14:textId="77777777" w:rsidTr="00A11EDC">
        <w:trPr>
          <w:trHeight w:val="288"/>
        </w:trPr>
        <w:tc>
          <w:tcPr>
            <w:tcW w:w="907" w:type="dxa"/>
            <w:vMerge/>
            <w:hideMark/>
          </w:tcPr>
          <w:p w14:paraId="3805F8C8" w14:textId="77777777" w:rsidR="005F1FC5" w:rsidRPr="00A06847" w:rsidRDefault="005F1FC5" w:rsidP="00A11EDC">
            <w:pPr>
              <w:jc w:val="both"/>
              <w:rPr>
                <w:sz w:val="16"/>
                <w:szCs w:val="16"/>
                <w:highlight w:val="lightGray"/>
              </w:rPr>
            </w:pPr>
          </w:p>
        </w:tc>
        <w:tc>
          <w:tcPr>
            <w:tcW w:w="396" w:type="dxa"/>
            <w:hideMark/>
          </w:tcPr>
          <w:p w14:paraId="5825F28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D56D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E8AF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B08DC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3BD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4BB479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FB56F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76E19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972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270B38E" w14:textId="77777777" w:rsidR="005F1FC5" w:rsidRPr="00A06847" w:rsidRDefault="005F1FC5" w:rsidP="00A11EDC">
            <w:pPr>
              <w:jc w:val="center"/>
              <w:rPr>
                <w:sz w:val="16"/>
                <w:szCs w:val="16"/>
                <w:highlight w:val="lightGray"/>
              </w:rPr>
            </w:pPr>
          </w:p>
        </w:tc>
        <w:tc>
          <w:tcPr>
            <w:tcW w:w="838" w:type="dxa"/>
            <w:gridSpan w:val="2"/>
            <w:hideMark/>
          </w:tcPr>
          <w:p w14:paraId="68A539A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5A1D1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BF2C6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A9A64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65BF9C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18961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78716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715103E" w14:textId="77777777" w:rsidTr="00A11EDC">
        <w:trPr>
          <w:trHeight w:val="288"/>
        </w:trPr>
        <w:tc>
          <w:tcPr>
            <w:tcW w:w="907" w:type="dxa"/>
            <w:vMerge/>
            <w:hideMark/>
          </w:tcPr>
          <w:p w14:paraId="75B6B549" w14:textId="77777777" w:rsidR="005F1FC5" w:rsidRPr="00A06847" w:rsidRDefault="005F1FC5" w:rsidP="00A11EDC">
            <w:pPr>
              <w:jc w:val="both"/>
              <w:rPr>
                <w:sz w:val="16"/>
                <w:szCs w:val="16"/>
                <w:highlight w:val="lightGray"/>
              </w:rPr>
            </w:pPr>
          </w:p>
        </w:tc>
        <w:tc>
          <w:tcPr>
            <w:tcW w:w="396" w:type="dxa"/>
            <w:hideMark/>
          </w:tcPr>
          <w:p w14:paraId="7D55B5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C19D1B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9066D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C58FB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26F1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60D0C6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A2B4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1B1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10755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472B4EC" w14:textId="77777777" w:rsidR="005F1FC5" w:rsidRPr="00A06847" w:rsidRDefault="005F1FC5" w:rsidP="00A11EDC">
            <w:pPr>
              <w:jc w:val="center"/>
              <w:rPr>
                <w:sz w:val="16"/>
                <w:szCs w:val="16"/>
                <w:highlight w:val="lightGray"/>
              </w:rPr>
            </w:pPr>
          </w:p>
        </w:tc>
        <w:tc>
          <w:tcPr>
            <w:tcW w:w="838" w:type="dxa"/>
            <w:gridSpan w:val="2"/>
            <w:hideMark/>
          </w:tcPr>
          <w:p w14:paraId="3F93703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1643D2F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00BB9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E29B81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71875C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E39D4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A916B3" w14:textId="77777777" w:rsidTr="00A11EDC">
        <w:trPr>
          <w:trHeight w:val="288"/>
        </w:trPr>
        <w:tc>
          <w:tcPr>
            <w:tcW w:w="907" w:type="dxa"/>
            <w:vMerge/>
            <w:hideMark/>
          </w:tcPr>
          <w:p w14:paraId="2E1D12EF" w14:textId="77777777" w:rsidR="005F1FC5" w:rsidRPr="00A06847" w:rsidRDefault="005F1FC5" w:rsidP="00A11EDC">
            <w:pPr>
              <w:jc w:val="both"/>
              <w:rPr>
                <w:sz w:val="16"/>
                <w:szCs w:val="16"/>
                <w:highlight w:val="lightGray"/>
              </w:rPr>
            </w:pPr>
          </w:p>
        </w:tc>
        <w:tc>
          <w:tcPr>
            <w:tcW w:w="396" w:type="dxa"/>
            <w:hideMark/>
          </w:tcPr>
          <w:p w14:paraId="2C6C30B2" w14:textId="77777777" w:rsidR="005F1FC5" w:rsidRPr="00A06847" w:rsidRDefault="005F1FC5" w:rsidP="00A11EDC">
            <w:pPr>
              <w:jc w:val="center"/>
              <w:rPr>
                <w:sz w:val="16"/>
                <w:szCs w:val="16"/>
                <w:highlight w:val="lightGray"/>
              </w:rPr>
            </w:pPr>
          </w:p>
        </w:tc>
        <w:tc>
          <w:tcPr>
            <w:tcW w:w="396" w:type="dxa"/>
            <w:hideMark/>
          </w:tcPr>
          <w:p w14:paraId="4D94D649" w14:textId="77777777" w:rsidR="005F1FC5" w:rsidRPr="00A06847" w:rsidRDefault="005F1FC5" w:rsidP="00A11EDC">
            <w:pPr>
              <w:jc w:val="center"/>
              <w:rPr>
                <w:sz w:val="16"/>
                <w:szCs w:val="16"/>
                <w:highlight w:val="lightGray"/>
              </w:rPr>
            </w:pPr>
          </w:p>
        </w:tc>
        <w:tc>
          <w:tcPr>
            <w:tcW w:w="396" w:type="dxa"/>
            <w:hideMark/>
          </w:tcPr>
          <w:p w14:paraId="61ED7C25" w14:textId="77777777" w:rsidR="005F1FC5" w:rsidRPr="00A06847" w:rsidRDefault="005F1FC5" w:rsidP="00A11EDC">
            <w:pPr>
              <w:jc w:val="center"/>
              <w:rPr>
                <w:sz w:val="16"/>
                <w:szCs w:val="16"/>
                <w:highlight w:val="lightGray"/>
              </w:rPr>
            </w:pPr>
          </w:p>
        </w:tc>
        <w:tc>
          <w:tcPr>
            <w:tcW w:w="396" w:type="dxa"/>
            <w:hideMark/>
          </w:tcPr>
          <w:p w14:paraId="6EC0782C" w14:textId="77777777" w:rsidR="005F1FC5" w:rsidRPr="00A06847" w:rsidRDefault="005F1FC5" w:rsidP="00A11EDC">
            <w:pPr>
              <w:jc w:val="center"/>
              <w:rPr>
                <w:sz w:val="16"/>
                <w:szCs w:val="16"/>
                <w:highlight w:val="lightGray"/>
              </w:rPr>
            </w:pPr>
          </w:p>
        </w:tc>
        <w:tc>
          <w:tcPr>
            <w:tcW w:w="397" w:type="dxa"/>
            <w:hideMark/>
          </w:tcPr>
          <w:p w14:paraId="68CF1CEE" w14:textId="77777777" w:rsidR="005F1FC5" w:rsidRPr="00A06847" w:rsidRDefault="005F1FC5" w:rsidP="00A11EDC">
            <w:pPr>
              <w:jc w:val="center"/>
              <w:rPr>
                <w:sz w:val="16"/>
                <w:szCs w:val="16"/>
                <w:highlight w:val="lightGray"/>
              </w:rPr>
            </w:pPr>
          </w:p>
        </w:tc>
        <w:tc>
          <w:tcPr>
            <w:tcW w:w="397" w:type="dxa"/>
            <w:hideMark/>
          </w:tcPr>
          <w:p w14:paraId="6C95B47E" w14:textId="77777777" w:rsidR="005F1FC5" w:rsidRPr="00A06847" w:rsidRDefault="005F1FC5" w:rsidP="00A11EDC">
            <w:pPr>
              <w:jc w:val="center"/>
              <w:rPr>
                <w:sz w:val="16"/>
                <w:szCs w:val="16"/>
                <w:highlight w:val="lightGray"/>
              </w:rPr>
            </w:pPr>
          </w:p>
        </w:tc>
        <w:tc>
          <w:tcPr>
            <w:tcW w:w="397" w:type="dxa"/>
            <w:hideMark/>
          </w:tcPr>
          <w:p w14:paraId="463A4467" w14:textId="77777777" w:rsidR="005F1FC5" w:rsidRPr="00A06847" w:rsidRDefault="005F1FC5" w:rsidP="00A11EDC">
            <w:pPr>
              <w:jc w:val="center"/>
              <w:rPr>
                <w:sz w:val="16"/>
                <w:szCs w:val="16"/>
                <w:highlight w:val="lightGray"/>
              </w:rPr>
            </w:pPr>
          </w:p>
        </w:tc>
        <w:tc>
          <w:tcPr>
            <w:tcW w:w="397" w:type="dxa"/>
            <w:hideMark/>
          </w:tcPr>
          <w:p w14:paraId="445EFC5C" w14:textId="77777777" w:rsidR="005F1FC5" w:rsidRPr="00A06847" w:rsidRDefault="005F1FC5" w:rsidP="00A11EDC">
            <w:pPr>
              <w:jc w:val="center"/>
              <w:rPr>
                <w:sz w:val="16"/>
                <w:szCs w:val="16"/>
                <w:highlight w:val="lightGray"/>
              </w:rPr>
            </w:pPr>
          </w:p>
        </w:tc>
        <w:tc>
          <w:tcPr>
            <w:tcW w:w="397" w:type="dxa"/>
            <w:hideMark/>
          </w:tcPr>
          <w:p w14:paraId="0B042034" w14:textId="77777777" w:rsidR="005F1FC5" w:rsidRPr="00A06847" w:rsidRDefault="005F1FC5" w:rsidP="00A11EDC">
            <w:pPr>
              <w:jc w:val="center"/>
              <w:rPr>
                <w:sz w:val="16"/>
                <w:szCs w:val="16"/>
                <w:highlight w:val="lightGray"/>
              </w:rPr>
            </w:pPr>
          </w:p>
        </w:tc>
        <w:tc>
          <w:tcPr>
            <w:tcW w:w="259" w:type="dxa"/>
            <w:hideMark/>
          </w:tcPr>
          <w:p w14:paraId="38542902" w14:textId="77777777" w:rsidR="005F1FC5" w:rsidRPr="00A06847" w:rsidRDefault="005F1FC5" w:rsidP="00A11EDC">
            <w:pPr>
              <w:jc w:val="center"/>
              <w:rPr>
                <w:sz w:val="16"/>
                <w:szCs w:val="16"/>
                <w:highlight w:val="lightGray"/>
              </w:rPr>
            </w:pPr>
          </w:p>
        </w:tc>
        <w:tc>
          <w:tcPr>
            <w:tcW w:w="419" w:type="dxa"/>
            <w:hideMark/>
          </w:tcPr>
          <w:p w14:paraId="0FB5FB76" w14:textId="77777777" w:rsidR="005F1FC5" w:rsidRPr="00A06847" w:rsidRDefault="005F1FC5" w:rsidP="00A11EDC">
            <w:pPr>
              <w:jc w:val="center"/>
              <w:rPr>
                <w:sz w:val="16"/>
                <w:szCs w:val="16"/>
                <w:highlight w:val="lightGray"/>
              </w:rPr>
            </w:pPr>
          </w:p>
        </w:tc>
        <w:tc>
          <w:tcPr>
            <w:tcW w:w="419" w:type="dxa"/>
            <w:hideMark/>
          </w:tcPr>
          <w:p w14:paraId="537C8727" w14:textId="77777777" w:rsidR="005F1FC5" w:rsidRPr="00A06847" w:rsidRDefault="005F1FC5" w:rsidP="00A11EDC">
            <w:pPr>
              <w:jc w:val="center"/>
              <w:rPr>
                <w:sz w:val="16"/>
                <w:szCs w:val="16"/>
                <w:highlight w:val="lightGray"/>
              </w:rPr>
            </w:pPr>
          </w:p>
        </w:tc>
        <w:tc>
          <w:tcPr>
            <w:tcW w:w="419" w:type="dxa"/>
            <w:hideMark/>
          </w:tcPr>
          <w:p w14:paraId="6B59C03A" w14:textId="77777777" w:rsidR="005F1FC5" w:rsidRPr="00A06847" w:rsidRDefault="005F1FC5" w:rsidP="00A11EDC">
            <w:pPr>
              <w:jc w:val="center"/>
              <w:rPr>
                <w:sz w:val="16"/>
                <w:szCs w:val="16"/>
                <w:highlight w:val="lightGray"/>
              </w:rPr>
            </w:pPr>
          </w:p>
        </w:tc>
        <w:tc>
          <w:tcPr>
            <w:tcW w:w="419" w:type="dxa"/>
            <w:hideMark/>
          </w:tcPr>
          <w:p w14:paraId="6D3061D6" w14:textId="77777777" w:rsidR="005F1FC5" w:rsidRPr="00A06847" w:rsidRDefault="005F1FC5" w:rsidP="00A11EDC">
            <w:pPr>
              <w:jc w:val="center"/>
              <w:rPr>
                <w:sz w:val="16"/>
                <w:szCs w:val="16"/>
                <w:highlight w:val="lightGray"/>
              </w:rPr>
            </w:pPr>
          </w:p>
        </w:tc>
        <w:tc>
          <w:tcPr>
            <w:tcW w:w="419" w:type="dxa"/>
            <w:hideMark/>
          </w:tcPr>
          <w:p w14:paraId="742636D1" w14:textId="77777777" w:rsidR="005F1FC5" w:rsidRPr="00A06847" w:rsidRDefault="005F1FC5" w:rsidP="00A11EDC">
            <w:pPr>
              <w:jc w:val="center"/>
              <w:rPr>
                <w:sz w:val="16"/>
                <w:szCs w:val="16"/>
                <w:highlight w:val="lightGray"/>
              </w:rPr>
            </w:pPr>
          </w:p>
        </w:tc>
        <w:tc>
          <w:tcPr>
            <w:tcW w:w="419" w:type="dxa"/>
            <w:hideMark/>
          </w:tcPr>
          <w:p w14:paraId="7911D54D" w14:textId="77777777" w:rsidR="005F1FC5" w:rsidRPr="00A06847" w:rsidRDefault="005F1FC5" w:rsidP="00A11EDC">
            <w:pPr>
              <w:jc w:val="center"/>
              <w:rPr>
                <w:sz w:val="16"/>
                <w:szCs w:val="16"/>
                <w:highlight w:val="lightGray"/>
              </w:rPr>
            </w:pPr>
          </w:p>
        </w:tc>
        <w:tc>
          <w:tcPr>
            <w:tcW w:w="419" w:type="dxa"/>
            <w:hideMark/>
          </w:tcPr>
          <w:p w14:paraId="3C30E209" w14:textId="77777777" w:rsidR="005F1FC5" w:rsidRPr="00A06847" w:rsidRDefault="005F1FC5" w:rsidP="00A11EDC">
            <w:pPr>
              <w:jc w:val="center"/>
              <w:rPr>
                <w:sz w:val="16"/>
                <w:szCs w:val="16"/>
                <w:highlight w:val="lightGray"/>
              </w:rPr>
            </w:pPr>
          </w:p>
        </w:tc>
        <w:tc>
          <w:tcPr>
            <w:tcW w:w="419" w:type="dxa"/>
            <w:hideMark/>
          </w:tcPr>
          <w:p w14:paraId="3A5C3EDF" w14:textId="77777777" w:rsidR="005F1FC5" w:rsidRPr="00A06847" w:rsidRDefault="005F1FC5" w:rsidP="00A11EDC">
            <w:pPr>
              <w:jc w:val="center"/>
              <w:rPr>
                <w:sz w:val="16"/>
                <w:szCs w:val="16"/>
                <w:highlight w:val="lightGray"/>
              </w:rPr>
            </w:pPr>
          </w:p>
        </w:tc>
        <w:tc>
          <w:tcPr>
            <w:tcW w:w="554" w:type="dxa"/>
            <w:hideMark/>
          </w:tcPr>
          <w:p w14:paraId="7FE4D569" w14:textId="77777777" w:rsidR="005F1FC5" w:rsidRPr="00A06847" w:rsidRDefault="005F1FC5" w:rsidP="00A11EDC">
            <w:pPr>
              <w:jc w:val="center"/>
              <w:rPr>
                <w:sz w:val="16"/>
                <w:szCs w:val="16"/>
                <w:highlight w:val="lightGray"/>
              </w:rPr>
            </w:pPr>
          </w:p>
        </w:tc>
        <w:tc>
          <w:tcPr>
            <w:tcW w:w="709" w:type="dxa"/>
            <w:hideMark/>
          </w:tcPr>
          <w:p w14:paraId="08DC2CA3" w14:textId="77777777" w:rsidR="005F1FC5" w:rsidRPr="00A06847" w:rsidRDefault="005F1FC5" w:rsidP="00A11EDC">
            <w:pPr>
              <w:jc w:val="both"/>
              <w:rPr>
                <w:sz w:val="16"/>
                <w:szCs w:val="16"/>
                <w:highlight w:val="lightGray"/>
              </w:rPr>
            </w:pPr>
          </w:p>
        </w:tc>
      </w:tr>
      <w:tr w:rsidR="005F1FC5" w:rsidRPr="00A06847" w14:paraId="1F57DCC5" w14:textId="77777777" w:rsidTr="00A11EDC">
        <w:trPr>
          <w:trHeight w:val="288"/>
        </w:trPr>
        <w:tc>
          <w:tcPr>
            <w:tcW w:w="907" w:type="dxa"/>
            <w:vMerge/>
            <w:hideMark/>
          </w:tcPr>
          <w:p w14:paraId="4ED88E51" w14:textId="77777777" w:rsidR="005F1FC5" w:rsidRPr="00A06847" w:rsidRDefault="005F1FC5" w:rsidP="00A11EDC">
            <w:pPr>
              <w:jc w:val="both"/>
              <w:rPr>
                <w:sz w:val="16"/>
                <w:szCs w:val="16"/>
                <w:highlight w:val="lightGray"/>
              </w:rPr>
            </w:pPr>
          </w:p>
        </w:tc>
        <w:tc>
          <w:tcPr>
            <w:tcW w:w="396" w:type="dxa"/>
            <w:hideMark/>
          </w:tcPr>
          <w:p w14:paraId="64D8A99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EF0E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0470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6BE1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BB88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67B4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80BE7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18B0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4772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04023C9B" w14:textId="77777777" w:rsidR="005F1FC5" w:rsidRPr="00A06847" w:rsidRDefault="005F1FC5" w:rsidP="00A11EDC">
            <w:pPr>
              <w:jc w:val="center"/>
              <w:rPr>
                <w:sz w:val="16"/>
                <w:szCs w:val="16"/>
                <w:highlight w:val="lightGray"/>
              </w:rPr>
            </w:pPr>
          </w:p>
        </w:tc>
        <w:tc>
          <w:tcPr>
            <w:tcW w:w="419" w:type="dxa"/>
            <w:hideMark/>
          </w:tcPr>
          <w:p w14:paraId="64DBAE5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5ABB597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064876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BABF58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EF6235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3B693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E41A53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6D18A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6467A2" w14:textId="77777777" w:rsidTr="00A11EDC">
        <w:trPr>
          <w:trHeight w:val="288"/>
        </w:trPr>
        <w:tc>
          <w:tcPr>
            <w:tcW w:w="907" w:type="dxa"/>
            <w:vMerge/>
            <w:hideMark/>
          </w:tcPr>
          <w:p w14:paraId="08BD2F16" w14:textId="77777777" w:rsidR="005F1FC5" w:rsidRPr="00A06847" w:rsidRDefault="005F1FC5" w:rsidP="00A11EDC">
            <w:pPr>
              <w:jc w:val="both"/>
              <w:rPr>
                <w:sz w:val="16"/>
                <w:szCs w:val="16"/>
                <w:highlight w:val="lightGray"/>
              </w:rPr>
            </w:pPr>
          </w:p>
        </w:tc>
        <w:tc>
          <w:tcPr>
            <w:tcW w:w="396" w:type="dxa"/>
            <w:hideMark/>
          </w:tcPr>
          <w:p w14:paraId="5CC417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9C02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D287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B7B52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C59A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F82B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29720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B3A13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3DFAC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CC99B3F" w14:textId="77777777" w:rsidR="005F1FC5" w:rsidRPr="00A06847" w:rsidRDefault="005F1FC5" w:rsidP="00A11EDC">
            <w:pPr>
              <w:jc w:val="center"/>
              <w:rPr>
                <w:sz w:val="16"/>
                <w:szCs w:val="16"/>
                <w:highlight w:val="lightGray"/>
              </w:rPr>
            </w:pPr>
          </w:p>
        </w:tc>
        <w:tc>
          <w:tcPr>
            <w:tcW w:w="419" w:type="dxa"/>
            <w:hideMark/>
          </w:tcPr>
          <w:p w14:paraId="3D55B79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C7232A5"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40D9C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9318D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0051C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04E260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1568D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E5AD459" w14:textId="77777777" w:rsidTr="00A11EDC">
        <w:trPr>
          <w:trHeight w:val="288"/>
        </w:trPr>
        <w:tc>
          <w:tcPr>
            <w:tcW w:w="907" w:type="dxa"/>
            <w:vMerge/>
            <w:hideMark/>
          </w:tcPr>
          <w:p w14:paraId="1FE89608" w14:textId="77777777" w:rsidR="005F1FC5" w:rsidRPr="00A06847" w:rsidRDefault="005F1FC5" w:rsidP="00A11EDC">
            <w:pPr>
              <w:jc w:val="both"/>
              <w:rPr>
                <w:sz w:val="16"/>
                <w:szCs w:val="16"/>
                <w:highlight w:val="lightGray"/>
              </w:rPr>
            </w:pPr>
          </w:p>
        </w:tc>
        <w:tc>
          <w:tcPr>
            <w:tcW w:w="396" w:type="dxa"/>
            <w:hideMark/>
          </w:tcPr>
          <w:p w14:paraId="38D085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28FFC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E07A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6B6AA2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A954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2D11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12795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C4D6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2D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9639448" w14:textId="77777777" w:rsidR="005F1FC5" w:rsidRPr="00A06847" w:rsidRDefault="005F1FC5" w:rsidP="00A11EDC">
            <w:pPr>
              <w:jc w:val="center"/>
              <w:rPr>
                <w:sz w:val="16"/>
                <w:szCs w:val="16"/>
                <w:highlight w:val="lightGray"/>
              </w:rPr>
            </w:pPr>
          </w:p>
        </w:tc>
        <w:tc>
          <w:tcPr>
            <w:tcW w:w="419" w:type="dxa"/>
            <w:hideMark/>
          </w:tcPr>
          <w:p w14:paraId="0C3C6CB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5238B2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3F9E863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3F8F385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471CF2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D23F72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7CEA9F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DD5356A" w14:textId="77777777" w:rsidTr="00A11EDC">
        <w:trPr>
          <w:trHeight w:val="288"/>
        </w:trPr>
        <w:tc>
          <w:tcPr>
            <w:tcW w:w="907" w:type="dxa"/>
            <w:vMerge/>
            <w:hideMark/>
          </w:tcPr>
          <w:p w14:paraId="0D914AF4" w14:textId="77777777" w:rsidR="005F1FC5" w:rsidRPr="00A06847" w:rsidRDefault="005F1FC5" w:rsidP="00A11EDC">
            <w:pPr>
              <w:jc w:val="both"/>
              <w:rPr>
                <w:sz w:val="16"/>
                <w:szCs w:val="16"/>
                <w:highlight w:val="lightGray"/>
              </w:rPr>
            </w:pPr>
          </w:p>
        </w:tc>
        <w:tc>
          <w:tcPr>
            <w:tcW w:w="396" w:type="dxa"/>
            <w:hideMark/>
          </w:tcPr>
          <w:p w14:paraId="19F526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CCCBE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5A8DE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5D5A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7105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E50F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9061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FE96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E5BE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CD126C0" w14:textId="77777777" w:rsidR="005F1FC5" w:rsidRPr="00A06847" w:rsidRDefault="005F1FC5" w:rsidP="00A11EDC">
            <w:pPr>
              <w:jc w:val="center"/>
              <w:rPr>
                <w:sz w:val="16"/>
                <w:szCs w:val="16"/>
                <w:highlight w:val="lightGray"/>
              </w:rPr>
            </w:pPr>
          </w:p>
        </w:tc>
        <w:tc>
          <w:tcPr>
            <w:tcW w:w="419" w:type="dxa"/>
            <w:hideMark/>
          </w:tcPr>
          <w:p w14:paraId="3EC8722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AD063A4"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178B4E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65973E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40C0D97C"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1643F1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06D6524" w14:textId="77777777" w:rsidTr="00A11EDC">
        <w:trPr>
          <w:trHeight w:val="288"/>
        </w:trPr>
        <w:tc>
          <w:tcPr>
            <w:tcW w:w="907" w:type="dxa"/>
            <w:hideMark/>
          </w:tcPr>
          <w:p w14:paraId="376EF81A" w14:textId="77777777" w:rsidR="005F1FC5" w:rsidRPr="00A06847" w:rsidRDefault="005F1FC5" w:rsidP="00A11EDC">
            <w:pPr>
              <w:jc w:val="both"/>
              <w:rPr>
                <w:sz w:val="16"/>
                <w:szCs w:val="16"/>
                <w:highlight w:val="lightGray"/>
              </w:rPr>
            </w:pPr>
          </w:p>
        </w:tc>
        <w:tc>
          <w:tcPr>
            <w:tcW w:w="396" w:type="dxa"/>
            <w:hideMark/>
          </w:tcPr>
          <w:p w14:paraId="3730DA0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82A3867" w14:textId="77777777" w:rsidR="005F1FC5" w:rsidRPr="00A06847" w:rsidRDefault="005F1FC5" w:rsidP="00A11EDC">
            <w:pPr>
              <w:jc w:val="both"/>
              <w:rPr>
                <w:sz w:val="16"/>
                <w:szCs w:val="16"/>
                <w:highlight w:val="lightGray"/>
              </w:rPr>
            </w:pPr>
          </w:p>
        </w:tc>
        <w:tc>
          <w:tcPr>
            <w:tcW w:w="396" w:type="dxa"/>
            <w:hideMark/>
          </w:tcPr>
          <w:p w14:paraId="36C2C825" w14:textId="77777777" w:rsidR="005F1FC5" w:rsidRPr="00A06847" w:rsidRDefault="005F1FC5" w:rsidP="00A11EDC">
            <w:pPr>
              <w:jc w:val="both"/>
              <w:rPr>
                <w:sz w:val="16"/>
                <w:szCs w:val="16"/>
                <w:highlight w:val="lightGray"/>
              </w:rPr>
            </w:pPr>
          </w:p>
        </w:tc>
        <w:tc>
          <w:tcPr>
            <w:tcW w:w="396" w:type="dxa"/>
            <w:hideMark/>
          </w:tcPr>
          <w:p w14:paraId="69850F87" w14:textId="77777777" w:rsidR="005F1FC5" w:rsidRPr="00A06847" w:rsidRDefault="005F1FC5" w:rsidP="00A11EDC">
            <w:pPr>
              <w:jc w:val="both"/>
              <w:rPr>
                <w:sz w:val="16"/>
                <w:szCs w:val="16"/>
                <w:highlight w:val="lightGray"/>
              </w:rPr>
            </w:pPr>
          </w:p>
        </w:tc>
        <w:tc>
          <w:tcPr>
            <w:tcW w:w="397" w:type="dxa"/>
            <w:hideMark/>
          </w:tcPr>
          <w:p w14:paraId="30B190F3" w14:textId="77777777" w:rsidR="005F1FC5" w:rsidRPr="00A06847" w:rsidRDefault="005F1FC5" w:rsidP="00A11EDC">
            <w:pPr>
              <w:jc w:val="both"/>
              <w:rPr>
                <w:sz w:val="16"/>
                <w:szCs w:val="16"/>
                <w:highlight w:val="lightGray"/>
              </w:rPr>
            </w:pPr>
          </w:p>
        </w:tc>
        <w:tc>
          <w:tcPr>
            <w:tcW w:w="397" w:type="dxa"/>
            <w:hideMark/>
          </w:tcPr>
          <w:p w14:paraId="27128B20" w14:textId="77777777" w:rsidR="005F1FC5" w:rsidRPr="00A06847" w:rsidRDefault="005F1FC5" w:rsidP="00A11EDC">
            <w:pPr>
              <w:jc w:val="both"/>
              <w:rPr>
                <w:sz w:val="16"/>
                <w:szCs w:val="16"/>
                <w:highlight w:val="lightGray"/>
              </w:rPr>
            </w:pPr>
          </w:p>
        </w:tc>
        <w:tc>
          <w:tcPr>
            <w:tcW w:w="397" w:type="dxa"/>
            <w:hideMark/>
          </w:tcPr>
          <w:p w14:paraId="0D702418" w14:textId="77777777" w:rsidR="005F1FC5" w:rsidRPr="00A06847" w:rsidRDefault="005F1FC5" w:rsidP="00A11EDC">
            <w:pPr>
              <w:jc w:val="both"/>
              <w:rPr>
                <w:sz w:val="16"/>
                <w:szCs w:val="16"/>
                <w:highlight w:val="lightGray"/>
              </w:rPr>
            </w:pPr>
          </w:p>
        </w:tc>
        <w:tc>
          <w:tcPr>
            <w:tcW w:w="397" w:type="dxa"/>
            <w:hideMark/>
          </w:tcPr>
          <w:p w14:paraId="22255B8D" w14:textId="77777777" w:rsidR="005F1FC5" w:rsidRPr="00A06847" w:rsidRDefault="005F1FC5" w:rsidP="00A11EDC">
            <w:pPr>
              <w:jc w:val="both"/>
              <w:rPr>
                <w:sz w:val="16"/>
                <w:szCs w:val="16"/>
                <w:highlight w:val="lightGray"/>
              </w:rPr>
            </w:pPr>
          </w:p>
        </w:tc>
        <w:tc>
          <w:tcPr>
            <w:tcW w:w="397" w:type="dxa"/>
            <w:hideMark/>
          </w:tcPr>
          <w:p w14:paraId="0E35F7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77258E9"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08C9C002" w14:textId="77777777" w:rsidR="005F1FC5" w:rsidRPr="00A06847" w:rsidRDefault="005F1FC5" w:rsidP="00A11EDC">
            <w:pPr>
              <w:jc w:val="both"/>
              <w:rPr>
                <w:b/>
                <w:bCs/>
                <w:sz w:val="16"/>
                <w:szCs w:val="16"/>
                <w:highlight w:val="lightGray"/>
              </w:rPr>
            </w:pPr>
          </w:p>
        </w:tc>
        <w:tc>
          <w:tcPr>
            <w:tcW w:w="419" w:type="dxa"/>
            <w:hideMark/>
          </w:tcPr>
          <w:p w14:paraId="3ED7CCA4" w14:textId="77777777" w:rsidR="005F1FC5" w:rsidRPr="00A06847" w:rsidRDefault="005F1FC5" w:rsidP="00A11EDC">
            <w:pPr>
              <w:jc w:val="both"/>
              <w:rPr>
                <w:sz w:val="16"/>
                <w:szCs w:val="16"/>
                <w:highlight w:val="lightGray"/>
              </w:rPr>
            </w:pPr>
          </w:p>
        </w:tc>
        <w:tc>
          <w:tcPr>
            <w:tcW w:w="419" w:type="dxa"/>
            <w:hideMark/>
          </w:tcPr>
          <w:p w14:paraId="77D28717" w14:textId="77777777" w:rsidR="005F1FC5" w:rsidRPr="00A06847" w:rsidRDefault="005F1FC5" w:rsidP="00A11EDC">
            <w:pPr>
              <w:jc w:val="both"/>
              <w:rPr>
                <w:sz w:val="16"/>
                <w:szCs w:val="16"/>
                <w:highlight w:val="lightGray"/>
              </w:rPr>
            </w:pPr>
          </w:p>
        </w:tc>
        <w:tc>
          <w:tcPr>
            <w:tcW w:w="419" w:type="dxa"/>
            <w:hideMark/>
          </w:tcPr>
          <w:p w14:paraId="6295838D" w14:textId="77777777" w:rsidR="005F1FC5" w:rsidRPr="00A06847" w:rsidRDefault="005F1FC5" w:rsidP="00A11EDC">
            <w:pPr>
              <w:jc w:val="both"/>
              <w:rPr>
                <w:sz w:val="16"/>
                <w:szCs w:val="16"/>
                <w:highlight w:val="lightGray"/>
              </w:rPr>
            </w:pPr>
          </w:p>
        </w:tc>
        <w:tc>
          <w:tcPr>
            <w:tcW w:w="419" w:type="dxa"/>
            <w:hideMark/>
          </w:tcPr>
          <w:p w14:paraId="1CE49E5A" w14:textId="77777777" w:rsidR="005F1FC5" w:rsidRPr="00A06847" w:rsidRDefault="005F1FC5" w:rsidP="00A11EDC">
            <w:pPr>
              <w:jc w:val="both"/>
              <w:rPr>
                <w:sz w:val="16"/>
                <w:szCs w:val="16"/>
                <w:highlight w:val="lightGray"/>
              </w:rPr>
            </w:pPr>
          </w:p>
        </w:tc>
        <w:tc>
          <w:tcPr>
            <w:tcW w:w="419" w:type="dxa"/>
            <w:hideMark/>
          </w:tcPr>
          <w:p w14:paraId="099BAC47" w14:textId="77777777" w:rsidR="005F1FC5" w:rsidRPr="00A06847" w:rsidRDefault="005F1FC5" w:rsidP="00A11EDC">
            <w:pPr>
              <w:jc w:val="both"/>
              <w:rPr>
                <w:sz w:val="16"/>
                <w:szCs w:val="16"/>
                <w:highlight w:val="lightGray"/>
              </w:rPr>
            </w:pPr>
          </w:p>
        </w:tc>
        <w:tc>
          <w:tcPr>
            <w:tcW w:w="419" w:type="dxa"/>
            <w:hideMark/>
          </w:tcPr>
          <w:p w14:paraId="342CE182" w14:textId="77777777" w:rsidR="005F1FC5" w:rsidRPr="00A06847" w:rsidRDefault="005F1FC5" w:rsidP="00A11EDC">
            <w:pPr>
              <w:jc w:val="both"/>
              <w:rPr>
                <w:sz w:val="16"/>
                <w:szCs w:val="16"/>
                <w:highlight w:val="lightGray"/>
              </w:rPr>
            </w:pPr>
          </w:p>
        </w:tc>
        <w:tc>
          <w:tcPr>
            <w:tcW w:w="419" w:type="dxa"/>
            <w:hideMark/>
          </w:tcPr>
          <w:p w14:paraId="38D3F72B" w14:textId="77777777" w:rsidR="005F1FC5" w:rsidRPr="00A06847" w:rsidRDefault="005F1FC5" w:rsidP="00A11EDC">
            <w:pPr>
              <w:jc w:val="both"/>
              <w:rPr>
                <w:sz w:val="16"/>
                <w:szCs w:val="16"/>
                <w:highlight w:val="lightGray"/>
              </w:rPr>
            </w:pPr>
          </w:p>
        </w:tc>
        <w:tc>
          <w:tcPr>
            <w:tcW w:w="554" w:type="dxa"/>
            <w:hideMark/>
          </w:tcPr>
          <w:p w14:paraId="36BDF64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09DCA7A" w14:textId="77777777" w:rsidR="005F1FC5" w:rsidRPr="00A06847" w:rsidRDefault="005F1FC5" w:rsidP="00A11EDC">
            <w:pPr>
              <w:jc w:val="both"/>
              <w:rPr>
                <w:sz w:val="16"/>
                <w:szCs w:val="16"/>
                <w:highlight w:val="lightGray"/>
              </w:rPr>
            </w:pPr>
          </w:p>
        </w:tc>
      </w:tr>
      <w:tr w:rsidR="005F1FC5" w:rsidRPr="00A06847" w14:paraId="4860247A" w14:textId="77777777" w:rsidTr="00A11EDC">
        <w:trPr>
          <w:trHeight w:val="288"/>
        </w:trPr>
        <w:tc>
          <w:tcPr>
            <w:tcW w:w="907" w:type="dxa"/>
            <w:hideMark/>
          </w:tcPr>
          <w:p w14:paraId="6FCDE01B" w14:textId="77777777" w:rsidR="005F1FC5" w:rsidRPr="00A06847" w:rsidRDefault="005F1FC5" w:rsidP="00A11EDC">
            <w:pPr>
              <w:jc w:val="both"/>
              <w:rPr>
                <w:sz w:val="16"/>
                <w:szCs w:val="16"/>
                <w:highlight w:val="lightGray"/>
              </w:rPr>
            </w:pPr>
          </w:p>
        </w:tc>
        <w:tc>
          <w:tcPr>
            <w:tcW w:w="396" w:type="dxa"/>
            <w:hideMark/>
          </w:tcPr>
          <w:p w14:paraId="481B575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F22487" w14:textId="77777777" w:rsidR="005F1FC5" w:rsidRPr="00A06847" w:rsidRDefault="005F1FC5" w:rsidP="00A11EDC">
            <w:pPr>
              <w:jc w:val="both"/>
              <w:rPr>
                <w:sz w:val="16"/>
                <w:szCs w:val="16"/>
                <w:highlight w:val="lightGray"/>
              </w:rPr>
            </w:pPr>
          </w:p>
        </w:tc>
        <w:tc>
          <w:tcPr>
            <w:tcW w:w="396" w:type="dxa"/>
            <w:hideMark/>
          </w:tcPr>
          <w:p w14:paraId="73704846" w14:textId="77777777" w:rsidR="005F1FC5" w:rsidRPr="00A06847" w:rsidRDefault="005F1FC5" w:rsidP="00A11EDC">
            <w:pPr>
              <w:jc w:val="both"/>
              <w:rPr>
                <w:sz w:val="16"/>
                <w:szCs w:val="16"/>
                <w:highlight w:val="lightGray"/>
              </w:rPr>
            </w:pPr>
          </w:p>
        </w:tc>
        <w:tc>
          <w:tcPr>
            <w:tcW w:w="396" w:type="dxa"/>
            <w:hideMark/>
          </w:tcPr>
          <w:p w14:paraId="3591A196" w14:textId="77777777" w:rsidR="005F1FC5" w:rsidRPr="00A06847" w:rsidRDefault="005F1FC5" w:rsidP="00A11EDC">
            <w:pPr>
              <w:jc w:val="both"/>
              <w:rPr>
                <w:sz w:val="16"/>
                <w:szCs w:val="16"/>
                <w:highlight w:val="lightGray"/>
              </w:rPr>
            </w:pPr>
          </w:p>
        </w:tc>
        <w:tc>
          <w:tcPr>
            <w:tcW w:w="397" w:type="dxa"/>
            <w:hideMark/>
          </w:tcPr>
          <w:p w14:paraId="2EF0D095" w14:textId="77777777" w:rsidR="005F1FC5" w:rsidRPr="00A06847" w:rsidRDefault="005F1FC5" w:rsidP="00A11EDC">
            <w:pPr>
              <w:jc w:val="both"/>
              <w:rPr>
                <w:sz w:val="16"/>
                <w:szCs w:val="16"/>
                <w:highlight w:val="lightGray"/>
              </w:rPr>
            </w:pPr>
          </w:p>
        </w:tc>
        <w:tc>
          <w:tcPr>
            <w:tcW w:w="397" w:type="dxa"/>
            <w:hideMark/>
          </w:tcPr>
          <w:p w14:paraId="677EBCD8" w14:textId="77777777" w:rsidR="005F1FC5" w:rsidRPr="00A06847" w:rsidRDefault="005F1FC5" w:rsidP="00A11EDC">
            <w:pPr>
              <w:jc w:val="both"/>
              <w:rPr>
                <w:sz w:val="16"/>
                <w:szCs w:val="16"/>
                <w:highlight w:val="lightGray"/>
              </w:rPr>
            </w:pPr>
          </w:p>
        </w:tc>
        <w:tc>
          <w:tcPr>
            <w:tcW w:w="397" w:type="dxa"/>
            <w:hideMark/>
          </w:tcPr>
          <w:p w14:paraId="041F86B6" w14:textId="77777777" w:rsidR="005F1FC5" w:rsidRPr="00A06847" w:rsidRDefault="005F1FC5" w:rsidP="00A11EDC">
            <w:pPr>
              <w:jc w:val="both"/>
              <w:rPr>
                <w:sz w:val="16"/>
                <w:szCs w:val="16"/>
                <w:highlight w:val="lightGray"/>
              </w:rPr>
            </w:pPr>
          </w:p>
        </w:tc>
        <w:tc>
          <w:tcPr>
            <w:tcW w:w="397" w:type="dxa"/>
            <w:hideMark/>
          </w:tcPr>
          <w:p w14:paraId="487F983C" w14:textId="77777777" w:rsidR="005F1FC5" w:rsidRPr="00A06847" w:rsidRDefault="005F1FC5" w:rsidP="00A11EDC">
            <w:pPr>
              <w:jc w:val="both"/>
              <w:rPr>
                <w:sz w:val="16"/>
                <w:szCs w:val="16"/>
                <w:highlight w:val="lightGray"/>
              </w:rPr>
            </w:pPr>
          </w:p>
        </w:tc>
        <w:tc>
          <w:tcPr>
            <w:tcW w:w="397" w:type="dxa"/>
            <w:hideMark/>
          </w:tcPr>
          <w:p w14:paraId="61FFFE6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4CF8F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9C60801" w14:textId="77777777" w:rsidR="005F1FC5" w:rsidRPr="00A06847" w:rsidRDefault="005F1FC5" w:rsidP="00A11EDC">
            <w:pPr>
              <w:jc w:val="both"/>
              <w:rPr>
                <w:sz w:val="16"/>
                <w:szCs w:val="16"/>
                <w:highlight w:val="lightGray"/>
              </w:rPr>
            </w:pPr>
          </w:p>
        </w:tc>
        <w:tc>
          <w:tcPr>
            <w:tcW w:w="419" w:type="dxa"/>
            <w:hideMark/>
          </w:tcPr>
          <w:p w14:paraId="5D2DD325" w14:textId="77777777" w:rsidR="005F1FC5" w:rsidRPr="00A06847" w:rsidRDefault="005F1FC5" w:rsidP="00A11EDC">
            <w:pPr>
              <w:jc w:val="both"/>
              <w:rPr>
                <w:sz w:val="16"/>
                <w:szCs w:val="16"/>
                <w:highlight w:val="lightGray"/>
              </w:rPr>
            </w:pPr>
          </w:p>
        </w:tc>
        <w:tc>
          <w:tcPr>
            <w:tcW w:w="419" w:type="dxa"/>
            <w:hideMark/>
          </w:tcPr>
          <w:p w14:paraId="420A28E7" w14:textId="77777777" w:rsidR="005F1FC5" w:rsidRPr="00A06847" w:rsidRDefault="005F1FC5" w:rsidP="00A11EDC">
            <w:pPr>
              <w:jc w:val="both"/>
              <w:rPr>
                <w:sz w:val="16"/>
                <w:szCs w:val="16"/>
                <w:highlight w:val="lightGray"/>
              </w:rPr>
            </w:pPr>
          </w:p>
        </w:tc>
        <w:tc>
          <w:tcPr>
            <w:tcW w:w="419" w:type="dxa"/>
            <w:hideMark/>
          </w:tcPr>
          <w:p w14:paraId="1AD0066E" w14:textId="77777777" w:rsidR="005F1FC5" w:rsidRPr="00A06847" w:rsidRDefault="005F1FC5" w:rsidP="00A11EDC">
            <w:pPr>
              <w:jc w:val="both"/>
              <w:rPr>
                <w:sz w:val="16"/>
                <w:szCs w:val="16"/>
                <w:highlight w:val="lightGray"/>
              </w:rPr>
            </w:pPr>
          </w:p>
        </w:tc>
        <w:tc>
          <w:tcPr>
            <w:tcW w:w="419" w:type="dxa"/>
            <w:hideMark/>
          </w:tcPr>
          <w:p w14:paraId="39935BA4" w14:textId="77777777" w:rsidR="005F1FC5" w:rsidRPr="00A06847" w:rsidRDefault="005F1FC5" w:rsidP="00A11EDC">
            <w:pPr>
              <w:jc w:val="both"/>
              <w:rPr>
                <w:sz w:val="16"/>
                <w:szCs w:val="16"/>
                <w:highlight w:val="lightGray"/>
              </w:rPr>
            </w:pPr>
          </w:p>
        </w:tc>
        <w:tc>
          <w:tcPr>
            <w:tcW w:w="419" w:type="dxa"/>
            <w:hideMark/>
          </w:tcPr>
          <w:p w14:paraId="652F6676" w14:textId="77777777" w:rsidR="005F1FC5" w:rsidRPr="00A06847" w:rsidRDefault="005F1FC5" w:rsidP="00A11EDC">
            <w:pPr>
              <w:jc w:val="both"/>
              <w:rPr>
                <w:sz w:val="16"/>
                <w:szCs w:val="16"/>
                <w:highlight w:val="lightGray"/>
              </w:rPr>
            </w:pPr>
          </w:p>
        </w:tc>
        <w:tc>
          <w:tcPr>
            <w:tcW w:w="419" w:type="dxa"/>
            <w:hideMark/>
          </w:tcPr>
          <w:p w14:paraId="667AAC6F" w14:textId="77777777" w:rsidR="005F1FC5" w:rsidRPr="00A06847" w:rsidRDefault="005F1FC5" w:rsidP="00A11EDC">
            <w:pPr>
              <w:jc w:val="both"/>
              <w:rPr>
                <w:sz w:val="16"/>
                <w:szCs w:val="16"/>
                <w:highlight w:val="lightGray"/>
              </w:rPr>
            </w:pPr>
          </w:p>
        </w:tc>
        <w:tc>
          <w:tcPr>
            <w:tcW w:w="419" w:type="dxa"/>
            <w:hideMark/>
          </w:tcPr>
          <w:p w14:paraId="0B3609ED" w14:textId="77777777" w:rsidR="005F1FC5" w:rsidRPr="00A06847" w:rsidRDefault="005F1FC5" w:rsidP="00A11EDC">
            <w:pPr>
              <w:jc w:val="both"/>
              <w:rPr>
                <w:sz w:val="16"/>
                <w:szCs w:val="16"/>
                <w:highlight w:val="lightGray"/>
              </w:rPr>
            </w:pPr>
          </w:p>
        </w:tc>
        <w:tc>
          <w:tcPr>
            <w:tcW w:w="554" w:type="dxa"/>
            <w:hideMark/>
          </w:tcPr>
          <w:p w14:paraId="332776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BF16FF1" w14:textId="77777777" w:rsidR="005F1FC5" w:rsidRPr="00A06847" w:rsidRDefault="005F1FC5" w:rsidP="00A11EDC">
            <w:pPr>
              <w:jc w:val="both"/>
              <w:rPr>
                <w:sz w:val="16"/>
                <w:szCs w:val="16"/>
                <w:highlight w:val="lightGray"/>
              </w:rPr>
            </w:pPr>
          </w:p>
        </w:tc>
      </w:tr>
      <w:tr w:rsidR="005F1FC5" w:rsidRPr="00A06847" w14:paraId="766DA232" w14:textId="77777777" w:rsidTr="00A11EDC">
        <w:trPr>
          <w:trHeight w:val="288"/>
        </w:trPr>
        <w:tc>
          <w:tcPr>
            <w:tcW w:w="907" w:type="dxa"/>
            <w:vMerge w:val="restart"/>
            <w:hideMark/>
          </w:tcPr>
          <w:p w14:paraId="2B643171"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3DC97CB7"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75C24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97595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EFA04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9E9DB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15C2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D00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C8B6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7070F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F045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0A40C36" w14:textId="77777777" w:rsidR="005F1FC5" w:rsidRPr="00A06847" w:rsidRDefault="005F1FC5" w:rsidP="00A11EDC">
            <w:pPr>
              <w:jc w:val="center"/>
              <w:rPr>
                <w:sz w:val="16"/>
                <w:szCs w:val="16"/>
                <w:highlight w:val="lightGray"/>
              </w:rPr>
            </w:pPr>
          </w:p>
        </w:tc>
        <w:tc>
          <w:tcPr>
            <w:tcW w:w="419" w:type="dxa"/>
            <w:hideMark/>
          </w:tcPr>
          <w:p w14:paraId="1075548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03787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D43A0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6F99F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1271C14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31110EB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0CC8E4" w14:textId="77777777" w:rsidTr="00A11EDC">
        <w:trPr>
          <w:trHeight w:val="288"/>
        </w:trPr>
        <w:tc>
          <w:tcPr>
            <w:tcW w:w="907" w:type="dxa"/>
            <w:vMerge/>
            <w:hideMark/>
          </w:tcPr>
          <w:p w14:paraId="66F448B4" w14:textId="77777777" w:rsidR="005F1FC5" w:rsidRPr="00A06847" w:rsidRDefault="005F1FC5" w:rsidP="00A11EDC">
            <w:pPr>
              <w:jc w:val="both"/>
              <w:rPr>
                <w:sz w:val="16"/>
                <w:szCs w:val="16"/>
                <w:highlight w:val="lightGray"/>
              </w:rPr>
            </w:pPr>
          </w:p>
        </w:tc>
        <w:tc>
          <w:tcPr>
            <w:tcW w:w="396" w:type="dxa"/>
            <w:hideMark/>
          </w:tcPr>
          <w:p w14:paraId="44961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D96A1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B5BED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6711B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E1FDB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2DAEF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9DC2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4125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F43FA9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DF15276" w14:textId="77777777" w:rsidR="005F1FC5" w:rsidRPr="00A06847" w:rsidRDefault="005F1FC5" w:rsidP="00A11EDC">
            <w:pPr>
              <w:jc w:val="center"/>
              <w:rPr>
                <w:sz w:val="16"/>
                <w:szCs w:val="16"/>
                <w:highlight w:val="lightGray"/>
              </w:rPr>
            </w:pPr>
          </w:p>
        </w:tc>
        <w:tc>
          <w:tcPr>
            <w:tcW w:w="419" w:type="dxa"/>
            <w:hideMark/>
          </w:tcPr>
          <w:p w14:paraId="2DF570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E5084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C7BCA8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1416BB53"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471D1D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8702341" w14:textId="77777777" w:rsidTr="00A11EDC">
        <w:trPr>
          <w:trHeight w:val="288"/>
        </w:trPr>
        <w:tc>
          <w:tcPr>
            <w:tcW w:w="907" w:type="dxa"/>
            <w:vMerge/>
            <w:hideMark/>
          </w:tcPr>
          <w:p w14:paraId="5C83ABFE" w14:textId="77777777" w:rsidR="005F1FC5" w:rsidRPr="00A06847" w:rsidRDefault="005F1FC5" w:rsidP="00A11EDC">
            <w:pPr>
              <w:jc w:val="both"/>
              <w:rPr>
                <w:sz w:val="16"/>
                <w:szCs w:val="16"/>
                <w:highlight w:val="lightGray"/>
              </w:rPr>
            </w:pPr>
          </w:p>
        </w:tc>
        <w:tc>
          <w:tcPr>
            <w:tcW w:w="396" w:type="dxa"/>
            <w:hideMark/>
          </w:tcPr>
          <w:p w14:paraId="426A0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CCA5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E761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8581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4E9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5C7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B4558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5D47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7AA8B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2BA65D47" w14:textId="77777777" w:rsidR="005F1FC5" w:rsidRPr="00A06847" w:rsidRDefault="005F1FC5" w:rsidP="00A11EDC">
            <w:pPr>
              <w:jc w:val="center"/>
              <w:rPr>
                <w:sz w:val="16"/>
                <w:szCs w:val="16"/>
                <w:highlight w:val="lightGray"/>
              </w:rPr>
            </w:pPr>
          </w:p>
        </w:tc>
        <w:tc>
          <w:tcPr>
            <w:tcW w:w="838" w:type="dxa"/>
            <w:gridSpan w:val="2"/>
            <w:hideMark/>
          </w:tcPr>
          <w:p w14:paraId="285531A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5EAA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C8CAA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731473FD"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72B297A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F3A9BB9" w14:textId="77777777" w:rsidTr="00A11EDC">
        <w:trPr>
          <w:trHeight w:val="288"/>
        </w:trPr>
        <w:tc>
          <w:tcPr>
            <w:tcW w:w="907" w:type="dxa"/>
            <w:vMerge/>
            <w:hideMark/>
          </w:tcPr>
          <w:p w14:paraId="110542C4" w14:textId="77777777" w:rsidR="005F1FC5" w:rsidRPr="00A06847" w:rsidRDefault="005F1FC5" w:rsidP="00A11EDC">
            <w:pPr>
              <w:jc w:val="both"/>
              <w:rPr>
                <w:sz w:val="16"/>
                <w:szCs w:val="16"/>
                <w:highlight w:val="lightGray"/>
              </w:rPr>
            </w:pPr>
          </w:p>
        </w:tc>
        <w:tc>
          <w:tcPr>
            <w:tcW w:w="396" w:type="dxa"/>
            <w:hideMark/>
          </w:tcPr>
          <w:p w14:paraId="11DF1D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78E4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AD84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B6C9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6A00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B4D97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30808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4AF2E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455E93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EE13753" w14:textId="77777777" w:rsidR="005F1FC5" w:rsidRPr="00A06847" w:rsidRDefault="005F1FC5" w:rsidP="00A11EDC">
            <w:pPr>
              <w:jc w:val="center"/>
              <w:rPr>
                <w:sz w:val="16"/>
                <w:szCs w:val="16"/>
                <w:highlight w:val="lightGray"/>
              </w:rPr>
            </w:pPr>
          </w:p>
        </w:tc>
        <w:tc>
          <w:tcPr>
            <w:tcW w:w="838" w:type="dxa"/>
            <w:gridSpan w:val="2"/>
            <w:hideMark/>
          </w:tcPr>
          <w:p w14:paraId="211462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614231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6D921718"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188CDE5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0DBA65" w14:textId="77777777" w:rsidTr="00A11EDC">
        <w:trPr>
          <w:trHeight w:val="288"/>
        </w:trPr>
        <w:tc>
          <w:tcPr>
            <w:tcW w:w="907" w:type="dxa"/>
            <w:vMerge/>
            <w:hideMark/>
          </w:tcPr>
          <w:p w14:paraId="36750C88" w14:textId="77777777" w:rsidR="005F1FC5" w:rsidRPr="00A06847" w:rsidRDefault="005F1FC5" w:rsidP="00A11EDC">
            <w:pPr>
              <w:jc w:val="both"/>
              <w:rPr>
                <w:sz w:val="16"/>
                <w:szCs w:val="16"/>
                <w:highlight w:val="lightGray"/>
              </w:rPr>
            </w:pPr>
          </w:p>
        </w:tc>
        <w:tc>
          <w:tcPr>
            <w:tcW w:w="396" w:type="dxa"/>
            <w:hideMark/>
          </w:tcPr>
          <w:p w14:paraId="436E8EDA" w14:textId="77777777" w:rsidR="005F1FC5" w:rsidRPr="00A06847" w:rsidRDefault="005F1FC5" w:rsidP="00A11EDC">
            <w:pPr>
              <w:jc w:val="center"/>
              <w:rPr>
                <w:sz w:val="16"/>
                <w:szCs w:val="16"/>
                <w:highlight w:val="lightGray"/>
              </w:rPr>
            </w:pPr>
          </w:p>
        </w:tc>
        <w:tc>
          <w:tcPr>
            <w:tcW w:w="396" w:type="dxa"/>
            <w:hideMark/>
          </w:tcPr>
          <w:p w14:paraId="036B2C0C" w14:textId="77777777" w:rsidR="005F1FC5" w:rsidRPr="00A06847" w:rsidRDefault="005F1FC5" w:rsidP="00A11EDC">
            <w:pPr>
              <w:jc w:val="center"/>
              <w:rPr>
                <w:sz w:val="16"/>
                <w:szCs w:val="16"/>
                <w:highlight w:val="lightGray"/>
              </w:rPr>
            </w:pPr>
          </w:p>
        </w:tc>
        <w:tc>
          <w:tcPr>
            <w:tcW w:w="396" w:type="dxa"/>
            <w:hideMark/>
          </w:tcPr>
          <w:p w14:paraId="41857C96" w14:textId="77777777" w:rsidR="005F1FC5" w:rsidRPr="00A06847" w:rsidRDefault="005F1FC5" w:rsidP="00A11EDC">
            <w:pPr>
              <w:jc w:val="center"/>
              <w:rPr>
                <w:sz w:val="16"/>
                <w:szCs w:val="16"/>
                <w:highlight w:val="lightGray"/>
              </w:rPr>
            </w:pPr>
          </w:p>
        </w:tc>
        <w:tc>
          <w:tcPr>
            <w:tcW w:w="396" w:type="dxa"/>
            <w:hideMark/>
          </w:tcPr>
          <w:p w14:paraId="3909511F" w14:textId="77777777" w:rsidR="005F1FC5" w:rsidRPr="00A06847" w:rsidRDefault="005F1FC5" w:rsidP="00A11EDC">
            <w:pPr>
              <w:jc w:val="center"/>
              <w:rPr>
                <w:sz w:val="16"/>
                <w:szCs w:val="16"/>
                <w:highlight w:val="lightGray"/>
              </w:rPr>
            </w:pPr>
          </w:p>
        </w:tc>
        <w:tc>
          <w:tcPr>
            <w:tcW w:w="397" w:type="dxa"/>
            <w:hideMark/>
          </w:tcPr>
          <w:p w14:paraId="3579E8CE" w14:textId="77777777" w:rsidR="005F1FC5" w:rsidRPr="00A06847" w:rsidRDefault="005F1FC5" w:rsidP="00A11EDC">
            <w:pPr>
              <w:jc w:val="center"/>
              <w:rPr>
                <w:sz w:val="16"/>
                <w:szCs w:val="16"/>
                <w:highlight w:val="lightGray"/>
              </w:rPr>
            </w:pPr>
          </w:p>
        </w:tc>
        <w:tc>
          <w:tcPr>
            <w:tcW w:w="397" w:type="dxa"/>
            <w:hideMark/>
          </w:tcPr>
          <w:p w14:paraId="20E4F8CF" w14:textId="77777777" w:rsidR="005F1FC5" w:rsidRPr="00A06847" w:rsidRDefault="005F1FC5" w:rsidP="00A11EDC">
            <w:pPr>
              <w:jc w:val="center"/>
              <w:rPr>
                <w:sz w:val="16"/>
                <w:szCs w:val="16"/>
                <w:highlight w:val="lightGray"/>
              </w:rPr>
            </w:pPr>
          </w:p>
        </w:tc>
        <w:tc>
          <w:tcPr>
            <w:tcW w:w="397" w:type="dxa"/>
            <w:hideMark/>
          </w:tcPr>
          <w:p w14:paraId="0B29EC1A" w14:textId="77777777" w:rsidR="005F1FC5" w:rsidRPr="00A06847" w:rsidRDefault="005F1FC5" w:rsidP="00A11EDC">
            <w:pPr>
              <w:jc w:val="center"/>
              <w:rPr>
                <w:sz w:val="16"/>
                <w:szCs w:val="16"/>
                <w:highlight w:val="lightGray"/>
              </w:rPr>
            </w:pPr>
          </w:p>
        </w:tc>
        <w:tc>
          <w:tcPr>
            <w:tcW w:w="397" w:type="dxa"/>
            <w:hideMark/>
          </w:tcPr>
          <w:p w14:paraId="62535F2F" w14:textId="77777777" w:rsidR="005F1FC5" w:rsidRPr="00A06847" w:rsidRDefault="005F1FC5" w:rsidP="00A11EDC">
            <w:pPr>
              <w:jc w:val="center"/>
              <w:rPr>
                <w:sz w:val="16"/>
                <w:szCs w:val="16"/>
                <w:highlight w:val="lightGray"/>
              </w:rPr>
            </w:pPr>
          </w:p>
        </w:tc>
        <w:tc>
          <w:tcPr>
            <w:tcW w:w="397" w:type="dxa"/>
            <w:hideMark/>
          </w:tcPr>
          <w:p w14:paraId="337781B1" w14:textId="77777777" w:rsidR="005F1FC5" w:rsidRPr="00A06847" w:rsidRDefault="005F1FC5" w:rsidP="00A11EDC">
            <w:pPr>
              <w:jc w:val="center"/>
              <w:rPr>
                <w:sz w:val="16"/>
                <w:szCs w:val="16"/>
                <w:highlight w:val="lightGray"/>
              </w:rPr>
            </w:pPr>
          </w:p>
        </w:tc>
        <w:tc>
          <w:tcPr>
            <w:tcW w:w="259" w:type="dxa"/>
            <w:hideMark/>
          </w:tcPr>
          <w:p w14:paraId="0AB72132" w14:textId="77777777" w:rsidR="005F1FC5" w:rsidRPr="00A06847" w:rsidRDefault="005F1FC5" w:rsidP="00A11EDC">
            <w:pPr>
              <w:jc w:val="center"/>
              <w:rPr>
                <w:sz w:val="16"/>
                <w:szCs w:val="16"/>
                <w:highlight w:val="lightGray"/>
              </w:rPr>
            </w:pPr>
          </w:p>
        </w:tc>
        <w:tc>
          <w:tcPr>
            <w:tcW w:w="419" w:type="dxa"/>
            <w:hideMark/>
          </w:tcPr>
          <w:p w14:paraId="2E812FFD" w14:textId="77777777" w:rsidR="005F1FC5" w:rsidRPr="00A06847" w:rsidRDefault="005F1FC5" w:rsidP="00A11EDC">
            <w:pPr>
              <w:jc w:val="center"/>
              <w:rPr>
                <w:sz w:val="16"/>
                <w:szCs w:val="16"/>
                <w:highlight w:val="lightGray"/>
              </w:rPr>
            </w:pPr>
          </w:p>
        </w:tc>
        <w:tc>
          <w:tcPr>
            <w:tcW w:w="419" w:type="dxa"/>
            <w:hideMark/>
          </w:tcPr>
          <w:p w14:paraId="2D1AD8EC" w14:textId="77777777" w:rsidR="005F1FC5" w:rsidRPr="00A06847" w:rsidRDefault="005F1FC5" w:rsidP="00A11EDC">
            <w:pPr>
              <w:jc w:val="center"/>
              <w:rPr>
                <w:sz w:val="16"/>
                <w:szCs w:val="16"/>
                <w:highlight w:val="lightGray"/>
              </w:rPr>
            </w:pPr>
          </w:p>
        </w:tc>
        <w:tc>
          <w:tcPr>
            <w:tcW w:w="419" w:type="dxa"/>
            <w:hideMark/>
          </w:tcPr>
          <w:p w14:paraId="7A00B1AB" w14:textId="77777777" w:rsidR="005F1FC5" w:rsidRPr="00A06847" w:rsidRDefault="005F1FC5" w:rsidP="00A11EDC">
            <w:pPr>
              <w:jc w:val="center"/>
              <w:rPr>
                <w:sz w:val="16"/>
                <w:szCs w:val="16"/>
                <w:highlight w:val="lightGray"/>
              </w:rPr>
            </w:pPr>
          </w:p>
        </w:tc>
        <w:tc>
          <w:tcPr>
            <w:tcW w:w="419" w:type="dxa"/>
            <w:hideMark/>
          </w:tcPr>
          <w:p w14:paraId="07ACE875" w14:textId="77777777" w:rsidR="005F1FC5" w:rsidRPr="00A06847" w:rsidRDefault="005F1FC5" w:rsidP="00A11EDC">
            <w:pPr>
              <w:jc w:val="center"/>
              <w:rPr>
                <w:sz w:val="16"/>
                <w:szCs w:val="16"/>
                <w:highlight w:val="lightGray"/>
              </w:rPr>
            </w:pPr>
          </w:p>
        </w:tc>
        <w:tc>
          <w:tcPr>
            <w:tcW w:w="419" w:type="dxa"/>
            <w:hideMark/>
          </w:tcPr>
          <w:p w14:paraId="0F5E8362" w14:textId="77777777" w:rsidR="005F1FC5" w:rsidRPr="00A06847" w:rsidRDefault="005F1FC5" w:rsidP="00A11EDC">
            <w:pPr>
              <w:jc w:val="center"/>
              <w:rPr>
                <w:sz w:val="16"/>
                <w:szCs w:val="16"/>
                <w:highlight w:val="lightGray"/>
              </w:rPr>
            </w:pPr>
          </w:p>
        </w:tc>
        <w:tc>
          <w:tcPr>
            <w:tcW w:w="419" w:type="dxa"/>
            <w:hideMark/>
          </w:tcPr>
          <w:p w14:paraId="37E306E4" w14:textId="77777777" w:rsidR="005F1FC5" w:rsidRPr="00A06847" w:rsidRDefault="005F1FC5" w:rsidP="00A11EDC">
            <w:pPr>
              <w:jc w:val="center"/>
              <w:rPr>
                <w:sz w:val="16"/>
                <w:szCs w:val="16"/>
                <w:highlight w:val="lightGray"/>
              </w:rPr>
            </w:pPr>
          </w:p>
        </w:tc>
        <w:tc>
          <w:tcPr>
            <w:tcW w:w="419" w:type="dxa"/>
            <w:hideMark/>
          </w:tcPr>
          <w:p w14:paraId="1B8C2CD3" w14:textId="77777777" w:rsidR="005F1FC5" w:rsidRPr="00A06847" w:rsidRDefault="005F1FC5" w:rsidP="00A11EDC">
            <w:pPr>
              <w:jc w:val="center"/>
              <w:rPr>
                <w:sz w:val="16"/>
                <w:szCs w:val="16"/>
                <w:highlight w:val="lightGray"/>
              </w:rPr>
            </w:pPr>
          </w:p>
        </w:tc>
        <w:tc>
          <w:tcPr>
            <w:tcW w:w="419" w:type="dxa"/>
            <w:hideMark/>
          </w:tcPr>
          <w:p w14:paraId="6BA065E1" w14:textId="77777777" w:rsidR="005F1FC5" w:rsidRPr="00A06847" w:rsidRDefault="005F1FC5" w:rsidP="00A11EDC">
            <w:pPr>
              <w:jc w:val="center"/>
              <w:rPr>
                <w:sz w:val="16"/>
                <w:szCs w:val="16"/>
                <w:highlight w:val="lightGray"/>
              </w:rPr>
            </w:pPr>
          </w:p>
        </w:tc>
        <w:tc>
          <w:tcPr>
            <w:tcW w:w="554" w:type="dxa"/>
            <w:hideMark/>
          </w:tcPr>
          <w:p w14:paraId="037150AB" w14:textId="77777777" w:rsidR="005F1FC5" w:rsidRPr="00A06847" w:rsidRDefault="005F1FC5" w:rsidP="00A11EDC">
            <w:pPr>
              <w:jc w:val="center"/>
              <w:rPr>
                <w:sz w:val="16"/>
                <w:szCs w:val="16"/>
                <w:highlight w:val="lightGray"/>
              </w:rPr>
            </w:pPr>
          </w:p>
        </w:tc>
        <w:tc>
          <w:tcPr>
            <w:tcW w:w="709" w:type="dxa"/>
            <w:hideMark/>
          </w:tcPr>
          <w:p w14:paraId="2D306133" w14:textId="77777777" w:rsidR="005F1FC5" w:rsidRPr="00A06847" w:rsidRDefault="005F1FC5" w:rsidP="00A11EDC">
            <w:pPr>
              <w:jc w:val="both"/>
              <w:rPr>
                <w:sz w:val="16"/>
                <w:szCs w:val="16"/>
                <w:highlight w:val="lightGray"/>
              </w:rPr>
            </w:pPr>
          </w:p>
        </w:tc>
      </w:tr>
      <w:tr w:rsidR="005F1FC5" w:rsidRPr="00A06847" w14:paraId="4294578D" w14:textId="77777777" w:rsidTr="00A11EDC">
        <w:trPr>
          <w:trHeight w:val="288"/>
        </w:trPr>
        <w:tc>
          <w:tcPr>
            <w:tcW w:w="907" w:type="dxa"/>
            <w:vMerge/>
            <w:hideMark/>
          </w:tcPr>
          <w:p w14:paraId="0DB47881" w14:textId="77777777" w:rsidR="005F1FC5" w:rsidRPr="00A06847" w:rsidRDefault="005F1FC5" w:rsidP="00A11EDC">
            <w:pPr>
              <w:jc w:val="both"/>
              <w:rPr>
                <w:sz w:val="16"/>
                <w:szCs w:val="16"/>
                <w:highlight w:val="lightGray"/>
              </w:rPr>
            </w:pPr>
          </w:p>
        </w:tc>
        <w:tc>
          <w:tcPr>
            <w:tcW w:w="396" w:type="dxa"/>
            <w:hideMark/>
          </w:tcPr>
          <w:p w14:paraId="5F7FAF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6D41C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8228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E5E0D3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2EF26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916C6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BB3F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F733F6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53D95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2C4A0D0" w14:textId="77777777" w:rsidR="005F1FC5" w:rsidRPr="00A06847" w:rsidRDefault="005F1FC5" w:rsidP="00A11EDC">
            <w:pPr>
              <w:jc w:val="center"/>
              <w:rPr>
                <w:sz w:val="16"/>
                <w:szCs w:val="16"/>
                <w:highlight w:val="lightGray"/>
              </w:rPr>
            </w:pPr>
          </w:p>
        </w:tc>
        <w:tc>
          <w:tcPr>
            <w:tcW w:w="2095" w:type="dxa"/>
            <w:gridSpan w:val="5"/>
            <w:hideMark/>
          </w:tcPr>
          <w:p w14:paraId="3C5A21B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8CCD86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97B11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7214A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E900FB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B76B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18BCEF3" w14:textId="77777777" w:rsidTr="00A11EDC">
        <w:trPr>
          <w:trHeight w:val="288"/>
        </w:trPr>
        <w:tc>
          <w:tcPr>
            <w:tcW w:w="907" w:type="dxa"/>
            <w:vMerge/>
            <w:hideMark/>
          </w:tcPr>
          <w:p w14:paraId="4FEFA246" w14:textId="77777777" w:rsidR="005F1FC5" w:rsidRPr="00A06847" w:rsidRDefault="005F1FC5" w:rsidP="00A11EDC">
            <w:pPr>
              <w:jc w:val="both"/>
              <w:rPr>
                <w:sz w:val="16"/>
                <w:szCs w:val="16"/>
                <w:highlight w:val="lightGray"/>
              </w:rPr>
            </w:pPr>
          </w:p>
        </w:tc>
        <w:tc>
          <w:tcPr>
            <w:tcW w:w="396" w:type="dxa"/>
            <w:hideMark/>
          </w:tcPr>
          <w:p w14:paraId="373140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809B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DEBAF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B762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85D1B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272E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E2DD77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AFACC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83F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EEBC3D6" w14:textId="77777777" w:rsidR="005F1FC5" w:rsidRPr="00A06847" w:rsidRDefault="005F1FC5" w:rsidP="00A11EDC">
            <w:pPr>
              <w:jc w:val="center"/>
              <w:rPr>
                <w:sz w:val="16"/>
                <w:szCs w:val="16"/>
                <w:highlight w:val="lightGray"/>
              </w:rPr>
            </w:pPr>
          </w:p>
        </w:tc>
        <w:tc>
          <w:tcPr>
            <w:tcW w:w="2095" w:type="dxa"/>
            <w:gridSpan w:val="5"/>
            <w:hideMark/>
          </w:tcPr>
          <w:p w14:paraId="05C49E8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302FE0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D75F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575BEF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2C74D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9382945" w14:textId="77777777" w:rsidTr="00A11EDC">
        <w:trPr>
          <w:trHeight w:val="288"/>
        </w:trPr>
        <w:tc>
          <w:tcPr>
            <w:tcW w:w="907" w:type="dxa"/>
            <w:vMerge/>
            <w:hideMark/>
          </w:tcPr>
          <w:p w14:paraId="2B8F0E81" w14:textId="77777777" w:rsidR="005F1FC5" w:rsidRPr="00A06847" w:rsidRDefault="005F1FC5" w:rsidP="00A11EDC">
            <w:pPr>
              <w:jc w:val="both"/>
              <w:rPr>
                <w:sz w:val="16"/>
                <w:szCs w:val="16"/>
                <w:highlight w:val="lightGray"/>
              </w:rPr>
            </w:pPr>
          </w:p>
        </w:tc>
        <w:tc>
          <w:tcPr>
            <w:tcW w:w="396" w:type="dxa"/>
            <w:hideMark/>
          </w:tcPr>
          <w:p w14:paraId="2A2C36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817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BE59E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084D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8188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53E7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D19AE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2F86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3C320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B5959FF" w14:textId="77777777" w:rsidR="005F1FC5" w:rsidRPr="00A06847" w:rsidRDefault="005F1FC5" w:rsidP="00A11EDC">
            <w:pPr>
              <w:jc w:val="center"/>
              <w:rPr>
                <w:sz w:val="16"/>
                <w:szCs w:val="16"/>
                <w:highlight w:val="lightGray"/>
              </w:rPr>
            </w:pPr>
          </w:p>
        </w:tc>
        <w:tc>
          <w:tcPr>
            <w:tcW w:w="2095" w:type="dxa"/>
            <w:gridSpan w:val="5"/>
            <w:hideMark/>
          </w:tcPr>
          <w:p w14:paraId="7DDE385E"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512558D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0CE49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E5ECE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3BEC92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99FE670" w14:textId="77777777" w:rsidTr="00A11EDC">
        <w:trPr>
          <w:trHeight w:val="288"/>
        </w:trPr>
        <w:tc>
          <w:tcPr>
            <w:tcW w:w="907" w:type="dxa"/>
            <w:vMerge/>
            <w:hideMark/>
          </w:tcPr>
          <w:p w14:paraId="2A94342E" w14:textId="77777777" w:rsidR="005F1FC5" w:rsidRPr="00A06847" w:rsidRDefault="005F1FC5" w:rsidP="00A11EDC">
            <w:pPr>
              <w:jc w:val="both"/>
              <w:rPr>
                <w:sz w:val="16"/>
                <w:szCs w:val="16"/>
                <w:highlight w:val="lightGray"/>
              </w:rPr>
            </w:pPr>
          </w:p>
        </w:tc>
        <w:tc>
          <w:tcPr>
            <w:tcW w:w="396" w:type="dxa"/>
            <w:hideMark/>
          </w:tcPr>
          <w:p w14:paraId="12A282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7D23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ED57B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E6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9C33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5FC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DBE0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3741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E64E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35A3861" w14:textId="77777777" w:rsidR="005F1FC5" w:rsidRPr="00A06847" w:rsidRDefault="005F1FC5" w:rsidP="00A11EDC">
            <w:pPr>
              <w:jc w:val="center"/>
              <w:rPr>
                <w:sz w:val="16"/>
                <w:szCs w:val="16"/>
                <w:highlight w:val="lightGray"/>
              </w:rPr>
            </w:pPr>
          </w:p>
        </w:tc>
        <w:tc>
          <w:tcPr>
            <w:tcW w:w="2095" w:type="dxa"/>
            <w:gridSpan w:val="5"/>
            <w:hideMark/>
          </w:tcPr>
          <w:p w14:paraId="1731CA37"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6C2765D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3E79C17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000CC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2180538" w14:textId="77777777" w:rsidTr="00A11EDC">
        <w:trPr>
          <w:trHeight w:val="288"/>
        </w:trPr>
        <w:tc>
          <w:tcPr>
            <w:tcW w:w="907" w:type="dxa"/>
            <w:hideMark/>
          </w:tcPr>
          <w:p w14:paraId="26580B84" w14:textId="77777777" w:rsidR="005F1FC5" w:rsidRPr="00A06847" w:rsidRDefault="005F1FC5" w:rsidP="00A11EDC">
            <w:pPr>
              <w:jc w:val="both"/>
              <w:rPr>
                <w:sz w:val="16"/>
                <w:szCs w:val="16"/>
                <w:highlight w:val="lightGray"/>
              </w:rPr>
            </w:pPr>
          </w:p>
        </w:tc>
        <w:tc>
          <w:tcPr>
            <w:tcW w:w="396" w:type="dxa"/>
            <w:hideMark/>
          </w:tcPr>
          <w:p w14:paraId="1ABE7C9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8BEFBE3" w14:textId="77777777" w:rsidR="005F1FC5" w:rsidRPr="00A06847" w:rsidRDefault="005F1FC5" w:rsidP="00A11EDC">
            <w:pPr>
              <w:jc w:val="both"/>
              <w:rPr>
                <w:sz w:val="16"/>
                <w:szCs w:val="16"/>
                <w:highlight w:val="lightGray"/>
              </w:rPr>
            </w:pPr>
          </w:p>
        </w:tc>
        <w:tc>
          <w:tcPr>
            <w:tcW w:w="396" w:type="dxa"/>
            <w:hideMark/>
          </w:tcPr>
          <w:p w14:paraId="71D1E211" w14:textId="77777777" w:rsidR="005F1FC5" w:rsidRPr="00A06847" w:rsidRDefault="005F1FC5" w:rsidP="00A11EDC">
            <w:pPr>
              <w:jc w:val="both"/>
              <w:rPr>
                <w:sz w:val="16"/>
                <w:szCs w:val="16"/>
                <w:highlight w:val="lightGray"/>
              </w:rPr>
            </w:pPr>
          </w:p>
        </w:tc>
        <w:tc>
          <w:tcPr>
            <w:tcW w:w="396" w:type="dxa"/>
            <w:hideMark/>
          </w:tcPr>
          <w:p w14:paraId="1BDAA5A2" w14:textId="77777777" w:rsidR="005F1FC5" w:rsidRPr="00A06847" w:rsidRDefault="005F1FC5" w:rsidP="00A11EDC">
            <w:pPr>
              <w:jc w:val="both"/>
              <w:rPr>
                <w:sz w:val="16"/>
                <w:szCs w:val="16"/>
                <w:highlight w:val="lightGray"/>
              </w:rPr>
            </w:pPr>
          </w:p>
        </w:tc>
        <w:tc>
          <w:tcPr>
            <w:tcW w:w="397" w:type="dxa"/>
            <w:hideMark/>
          </w:tcPr>
          <w:p w14:paraId="2E10EA48" w14:textId="77777777" w:rsidR="005F1FC5" w:rsidRPr="00A06847" w:rsidRDefault="005F1FC5" w:rsidP="00A11EDC">
            <w:pPr>
              <w:jc w:val="both"/>
              <w:rPr>
                <w:sz w:val="16"/>
                <w:szCs w:val="16"/>
                <w:highlight w:val="lightGray"/>
              </w:rPr>
            </w:pPr>
          </w:p>
        </w:tc>
        <w:tc>
          <w:tcPr>
            <w:tcW w:w="397" w:type="dxa"/>
            <w:hideMark/>
          </w:tcPr>
          <w:p w14:paraId="59F888FF" w14:textId="77777777" w:rsidR="005F1FC5" w:rsidRPr="00A06847" w:rsidRDefault="005F1FC5" w:rsidP="00A11EDC">
            <w:pPr>
              <w:jc w:val="both"/>
              <w:rPr>
                <w:sz w:val="16"/>
                <w:szCs w:val="16"/>
                <w:highlight w:val="lightGray"/>
              </w:rPr>
            </w:pPr>
          </w:p>
        </w:tc>
        <w:tc>
          <w:tcPr>
            <w:tcW w:w="397" w:type="dxa"/>
            <w:hideMark/>
          </w:tcPr>
          <w:p w14:paraId="2EAC8B5C" w14:textId="77777777" w:rsidR="005F1FC5" w:rsidRPr="00A06847" w:rsidRDefault="005F1FC5" w:rsidP="00A11EDC">
            <w:pPr>
              <w:jc w:val="both"/>
              <w:rPr>
                <w:sz w:val="16"/>
                <w:szCs w:val="16"/>
                <w:highlight w:val="lightGray"/>
              </w:rPr>
            </w:pPr>
          </w:p>
        </w:tc>
        <w:tc>
          <w:tcPr>
            <w:tcW w:w="397" w:type="dxa"/>
            <w:hideMark/>
          </w:tcPr>
          <w:p w14:paraId="2C6B1167" w14:textId="77777777" w:rsidR="005F1FC5" w:rsidRPr="00A06847" w:rsidRDefault="005F1FC5" w:rsidP="00A11EDC">
            <w:pPr>
              <w:jc w:val="both"/>
              <w:rPr>
                <w:sz w:val="16"/>
                <w:szCs w:val="16"/>
                <w:highlight w:val="lightGray"/>
              </w:rPr>
            </w:pPr>
          </w:p>
        </w:tc>
        <w:tc>
          <w:tcPr>
            <w:tcW w:w="397" w:type="dxa"/>
            <w:hideMark/>
          </w:tcPr>
          <w:p w14:paraId="2287731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157D91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22FC149" w14:textId="77777777" w:rsidR="005F1FC5" w:rsidRPr="00A06847" w:rsidRDefault="005F1FC5" w:rsidP="00A11EDC">
            <w:pPr>
              <w:jc w:val="both"/>
              <w:rPr>
                <w:sz w:val="16"/>
                <w:szCs w:val="16"/>
                <w:highlight w:val="lightGray"/>
              </w:rPr>
            </w:pPr>
          </w:p>
        </w:tc>
        <w:tc>
          <w:tcPr>
            <w:tcW w:w="419" w:type="dxa"/>
            <w:hideMark/>
          </w:tcPr>
          <w:p w14:paraId="5D16F25F" w14:textId="77777777" w:rsidR="005F1FC5" w:rsidRPr="00A06847" w:rsidRDefault="005F1FC5" w:rsidP="00A11EDC">
            <w:pPr>
              <w:jc w:val="both"/>
              <w:rPr>
                <w:sz w:val="16"/>
                <w:szCs w:val="16"/>
                <w:highlight w:val="lightGray"/>
              </w:rPr>
            </w:pPr>
          </w:p>
        </w:tc>
        <w:tc>
          <w:tcPr>
            <w:tcW w:w="419" w:type="dxa"/>
            <w:hideMark/>
          </w:tcPr>
          <w:p w14:paraId="545D1315" w14:textId="77777777" w:rsidR="005F1FC5" w:rsidRPr="00A06847" w:rsidRDefault="005F1FC5" w:rsidP="00A11EDC">
            <w:pPr>
              <w:jc w:val="both"/>
              <w:rPr>
                <w:sz w:val="16"/>
                <w:szCs w:val="16"/>
                <w:highlight w:val="lightGray"/>
              </w:rPr>
            </w:pPr>
          </w:p>
        </w:tc>
        <w:tc>
          <w:tcPr>
            <w:tcW w:w="419" w:type="dxa"/>
            <w:hideMark/>
          </w:tcPr>
          <w:p w14:paraId="11B1EE0A" w14:textId="77777777" w:rsidR="005F1FC5" w:rsidRPr="00A06847" w:rsidRDefault="005F1FC5" w:rsidP="00A11EDC">
            <w:pPr>
              <w:jc w:val="both"/>
              <w:rPr>
                <w:sz w:val="16"/>
                <w:szCs w:val="16"/>
                <w:highlight w:val="lightGray"/>
              </w:rPr>
            </w:pPr>
          </w:p>
        </w:tc>
        <w:tc>
          <w:tcPr>
            <w:tcW w:w="419" w:type="dxa"/>
            <w:hideMark/>
          </w:tcPr>
          <w:p w14:paraId="7205AE33" w14:textId="77777777" w:rsidR="005F1FC5" w:rsidRPr="00A06847" w:rsidRDefault="005F1FC5" w:rsidP="00A11EDC">
            <w:pPr>
              <w:jc w:val="both"/>
              <w:rPr>
                <w:sz w:val="16"/>
                <w:szCs w:val="16"/>
                <w:highlight w:val="lightGray"/>
              </w:rPr>
            </w:pPr>
          </w:p>
        </w:tc>
        <w:tc>
          <w:tcPr>
            <w:tcW w:w="419" w:type="dxa"/>
            <w:hideMark/>
          </w:tcPr>
          <w:p w14:paraId="5EF8E00C" w14:textId="77777777" w:rsidR="005F1FC5" w:rsidRPr="00A06847" w:rsidRDefault="005F1FC5" w:rsidP="00A11EDC">
            <w:pPr>
              <w:jc w:val="both"/>
              <w:rPr>
                <w:sz w:val="16"/>
                <w:szCs w:val="16"/>
                <w:highlight w:val="lightGray"/>
              </w:rPr>
            </w:pPr>
          </w:p>
        </w:tc>
        <w:tc>
          <w:tcPr>
            <w:tcW w:w="419" w:type="dxa"/>
            <w:hideMark/>
          </w:tcPr>
          <w:p w14:paraId="0CB82094" w14:textId="77777777" w:rsidR="005F1FC5" w:rsidRPr="00A06847" w:rsidRDefault="005F1FC5" w:rsidP="00A11EDC">
            <w:pPr>
              <w:jc w:val="both"/>
              <w:rPr>
                <w:sz w:val="16"/>
                <w:szCs w:val="16"/>
                <w:highlight w:val="lightGray"/>
              </w:rPr>
            </w:pPr>
          </w:p>
        </w:tc>
        <w:tc>
          <w:tcPr>
            <w:tcW w:w="419" w:type="dxa"/>
            <w:hideMark/>
          </w:tcPr>
          <w:p w14:paraId="0EC676AE" w14:textId="77777777" w:rsidR="005F1FC5" w:rsidRPr="00A06847" w:rsidRDefault="005F1FC5" w:rsidP="00A11EDC">
            <w:pPr>
              <w:jc w:val="both"/>
              <w:rPr>
                <w:sz w:val="16"/>
                <w:szCs w:val="16"/>
                <w:highlight w:val="lightGray"/>
              </w:rPr>
            </w:pPr>
          </w:p>
        </w:tc>
        <w:tc>
          <w:tcPr>
            <w:tcW w:w="554" w:type="dxa"/>
            <w:hideMark/>
          </w:tcPr>
          <w:p w14:paraId="6EC3AB6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639479F8" w14:textId="77777777" w:rsidR="005F1FC5" w:rsidRPr="00A06847" w:rsidRDefault="005F1FC5" w:rsidP="00A11EDC">
            <w:pPr>
              <w:jc w:val="both"/>
              <w:rPr>
                <w:sz w:val="16"/>
                <w:szCs w:val="16"/>
                <w:highlight w:val="lightGray"/>
              </w:rPr>
            </w:pPr>
          </w:p>
        </w:tc>
      </w:tr>
      <w:tr w:rsidR="005F1FC5" w:rsidRPr="00A06847" w14:paraId="5A3E9AB7" w14:textId="77777777" w:rsidTr="00A11EDC">
        <w:trPr>
          <w:trHeight w:val="288"/>
        </w:trPr>
        <w:tc>
          <w:tcPr>
            <w:tcW w:w="907" w:type="dxa"/>
            <w:vMerge w:val="restart"/>
            <w:hideMark/>
          </w:tcPr>
          <w:p w14:paraId="7E8D2548"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07DC4999"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90031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7B8B3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9834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F2EF1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E4F8C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287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0987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9FF3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5898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0E7D336" w14:textId="77777777" w:rsidR="005F1FC5" w:rsidRPr="00A06847" w:rsidRDefault="005F1FC5" w:rsidP="00A11EDC">
            <w:pPr>
              <w:jc w:val="center"/>
              <w:rPr>
                <w:sz w:val="16"/>
                <w:szCs w:val="16"/>
                <w:highlight w:val="lightGray"/>
              </w:rPr>
            </w:pPr>
          </w:p>
        </w:tc>
        <w:tc>
          <w:tcPr>
            <w:tcW w:w="2095" w:type="dxa"/>
            <w:gridSpan w:val="5"/>
            <w:hideMark/>
          </w:tcPr>
          <w:p w14:paraId="389EAEE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811" w:type="dxa"/>
            <w:gridSpan w:val="4"/>
            <w:hideMark/>
          </w:tcPr>
          <w:p w14:paraId="3AA9EB61"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23B7B8F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1C86A5B" w14:textId="77777777" w:rsidTr="00A11EDC">
        <w:trPr>
          <w:trHeight w:val="288"/>
        </w:trPr>
        <w:tc>
          <w:tcPr>
            <w:tcW w:w="907" w:type="dxa"/>
            <w:vMerge/>
            <w:hideMark/>
          </w:tcPr>
          <w:p w14:paraId="2EC23BEB" w14:textId="77777777" w:rsidR="005F1FC5" w:rsidRPr="00A06847" w:rsidRDefault="005F1FC5" w:rsidP="00A11EDC">
            <w:pPr>
              <w:jc w:val="both"/>
              <w:rPr>
                <w:sz w:val="16"/>
                <w:szCs w:val="16"/>
                <w:highlight w:val="lightGray"/>
              </w:rPr>
            </w:pPr>
          </w:p>
        </w:tc>
        <w:tc>
          <w:tcPr>
            <w:tcW w:w="396" w:type="dxa"/>
            <w:hideMark/>
          </w:tcPr>
          <w:p w14:paraId="6C816D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492A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DD6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F889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3B546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577F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D15DD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8B93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B59BB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192297B1" w14:textId="77777777" w:rsidR="005F1FC5" w:rsidRPr="00A06847" w:rsidRDefault="005F1FC5" w:rsidP="00A11EDC">
            <w:pPr>
              <w:jc w:val="center"/>
              <w:rPr>
                <w:sz w:val="16"/>
                <w:szCs w:val="16"/>
                <w:highlight w:val="lightGray"/>
              </w:rPr>
            </w:pPr>
          </w:p>
        </w:tc>
        <w:tc>
          <w:tcPr>
            <w:tcW w:w="2095" w:type="dxa"/>
            <w:gridSpan w:val="5"/>
            <w:hideMark/>
          </w:tcPr>
          <w:p w14:paraId="5F22126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257" w:type="dxa"/>
            <w:gridSpan w:val="3"/>
            <w:hideMark/>
          </w:tcPr>
          <w:p w14:paraId="3927EC1B"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B998B9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C8E14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279EE5" w14:textId="77777777" w:rsidTr="00A11EDC">
        <w:trPr>
          <w:trHeight w:val="288"/>
        </w:trPr>
        <w:tc>
          <w:tcPr>
            <w:tcW w:w="907" w:type="dxa"/>
            <w:vMerge/>
            <w:hideMark/>
          </w:tcPr>
          <w:p w14:paraId="10A4F83B" w14:textId="77777777" w:rsidR="005F1FC5" w:rsidRPr="00A06847" w:rsidRDefault="005F1FC5" w:rsidP="00A11EDC">
            <w:pPr>
              <w:jc w:val="both"/>
              <w:rPr>
                <w:sz w:val="16"/>
                <w:szCs w:val="16"/>
                <w:highlight w:val="lightGray"/>
              </w:rPr>
            </w:pPr>
          </w:p>
        </w:tc>
        <w:tc>
          <w:tcPr>
            <w:tcW w:w="396" w:type="dxa"/>
            <w:hideMark/>
          </w:tcPr>
          <w:p w14:paraId="23D3BAB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AFAD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404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6C12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C1395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51FE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AEF2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8B3F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FF44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FFA37A0" w14:textId="77777777" w:rsidR="005F1FC5" w:rsidRPr="00A06847" w:rsidRDefault="005F1FC5" w:rsidP="00A11EDC">
            <w:pPr>
              <w:jc w:val="center"/>
              <w:rPr>
                <w:sz w:val="16"/>
                <w:szCs w:val="16"/>
                <w:highlight w:val="lightGray"/>
              </w:rPr>
            </w:pPr>
          </w:p>
        </w:tc>
        <w:tc>
          <w:tcPr>
            <w:tcW w:w="1676" w:type="dxa"/>
            <w:gridSpan w:val="4"/>
            <w:hideMark/>
          </w:tcPr>
          <w:p w14:paraId="6D34D75B"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2230" w:type="dxa"/>
            <w:gridSpan w:val="5"/>
            <w:hideMark/>
          </w:tcPr>
          <w:p w14:paraId="1F369CF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0D319B8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45B581B" w14:textId="77777777" w:rsidTr="00A11EDC">
        <w:trPr>
          <w:trHeight w:val="288"/>
        </w:trPr>
        <w:tc>
          <w:tcPr>
            <w:tcW w:w="907" w:type="dxa"/>
            <w:vMerge/>
            <w:hideMark/>
          </w:tcPr>
          <w:p w14:paraId="62079AC5" w14:textId="77777777" w:rsidR="005F1FC5" w:rsidRPr="00A06847" w:rsidRDefault="005F1FC5" w:rsidP="00A11EDC">
            <w:pPr>
              <w:jc w:val="both"/>
              <w:rPr>
                <w:sz w:val="16"/>
                <w:szCs w:val="16"/>
                <w:highlight w:val="lightGray"/>
              </w:rPr>
            </w:pPr>
          </w:p>
        </w:tc>
        <w:tc>
          <w:tcPr>
            <w:tcW w:w="396" w:type="dxa"/>
            <w:hideMark/>
          </w:tcPr>
          <w:p w14:paraId="58C960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9219F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FFA0B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894C3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3D134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1846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465B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206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E2BB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D3B91EA" w14:textId="77777777" w:rsidR="005F1FC5" w:rsidRPr="00A06847" w:rsidRDefault="005F1FC5" w:rsidP="00A11EDC">
            <w:pPr>
              <w:jc w:val="center"/>
              <w:rPr>
                <w:sz w:val="16"/>
                <w:szCs w:val="16"/>
                <w:highlight w:val="lightGray"/>
              </w:rPr>
            </w:pPr>
          </w:p>
        </w:tc>
        <w:tc>
          <w:tcPr>
            <w:tcW w:w="419" w:type="dxa"/>
            <w:hideMark/>
          </w:tcPr>
          <w:p w14:paraId="7159ACC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8452D9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2230" w:type="dxa"/>
            <w:gridSpan w:val="5"/>
            <w:hideMark/>
          </w:tcPr>
          <w:p w14:paraId="30F2229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5424D7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C7F170" w14:textId="77777777" w:rsidTr="00A11EDC">
        <w:trPr>
          <w:trHeight w:val="288"/>
        </w:trPr>
        <w:tc>
          <w:tcPr>
            <w:tcW w:w="907" w:type="dxa"/>
            <w:vMerge/>
            <w:hideMark/>
          </w:tcPr>
          <w:p w14:paraId="5F4FCEBC" w14:textId="77777777" w:rsidR="005F1FC5" w:rsidRPr="00A06847" w:rsidRDefault="005F1FC5" w:rsidP="00A11EDC">
            <w:pPr>
              <w:jc w:val="both"/>
              <w:rPr>
                <w:sz w:val="16"/>
                <w:szCs w:val="16"/>
                <w:highlight w:val="lightGray"/>
              </w:rPr>
            </w:pPr>
          </w:p>
        </w:tc>
        <w:tc>
          <w:tcPr>
            <w:tcW w:w="396" w:type="dxa"/>
            <w:hideMark/>
          </w:tcPr>
          <w:p w14:paraId="13BAF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4AD1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65E77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6EA2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680D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D32E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B42A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C8980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7E2C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0F6F95C7" w14:textId="77777777" w:rsidR="005F1FC5" w:rsidRPr="00A06847" w:rsidRDefault="005F1FC5" w:rsidP="00A11EDC">
            <w:pPr>
              <w:jc w:val="center"/>
              <w:rPr>
                <w:sz w:val="16"/>
                <w:szCs w:val="16"/>
                <w:highlight w:val="lightGray"/>
              </w:rPr>
            </w:pPr>
          </w:p>
        </w:tc>
        <w:tc>
          <w:tcPr>
            <w:tcW w:w="1676" w:type="dxa"/>
            <w:gridSpan w:val="4"/>
            <w:hideMark/>
          </w:tcPr>
          <w:p w14:paraId="46D1B82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769287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6E5AE52E"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3017149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07CC61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7BDE5D" w14:textId="77777777" w:rsidTr="00A11EDC">
        <w:trPr>
          <w:trHeight w:val="288"/>
        </w:trPr>
        <w:tc>
          <w:tcPr>
            <w:tcW w:w="907" w:type="dxa"/>
            <w:vMerge/>
            <w:hideMark/>
          </w:tcPr>
          <w:p w14:paraId="0A863F6B" w14:textId="77777777" w:rsidR="005F1FC5" w:rsidRPr="00A06847" w:rsidRDefault="005F1FC5" w:rsidP="00A11EDC">
            <w:pPr>
              <w:jc w:val="both"/>
              <w:rPr>
                <w:sz w:val="16"/>
                <w:szCs w:val="16"/>
                <w:highlight w:val="lightGray"/>
              </w:rPr>
            </w:pPr>
          </w:p>
        </w:tc>
        <w:tc>
          <w:tcPr>
            <w:tcW w:w="396" w:type="dxa"/>
            <w:hideMark/>
          </w:tcPr>
          <w:p w14:paraId="5B3B8FC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7070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7A55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2EB62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0F389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0FB79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7EC7D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436B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E735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2AD4D840" w14:textId="77777777" w:rsidR="005F1FC5" w:rsidRPr="00A06847" w:rsidRDefault="005F1FC5" w:rsidP="00A11EDC">
            <w:pPr>
              <w:jc w:val="center"/>
              <w:rPr>
                <w:sz w:val="16"/>
                <w:szCs w:val="16"/>
                <w:highlight w:val="lightGray"/>
              </w:rPr>
            </w:pPr>
          </w:p>
        </w:tc>
        <w:tc>
          <w:tcPr>
            <w:tcW w:w="419" w:type="dxa"/>
            <w:hideMark/>
          </w:tcPr>
          <w:p w14:paraId="4278D0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FD893F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22B1373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03A0BDB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89B8CF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B8E9043" w14:textId="77777777" w:rsidTr="00A11EDC">
        <w:trPr>
          <w:trHeight w:val="288"/>
        </w:trPr>
        <w:tc>
          <w:tcPr>
            <w:tcW w:w="907" w:type="dxa"/>
            <w:vMerge/>
            <w:hideMark/>
          </w:tcPr>
          <w:p w14:paraId="350E4837" w14:textId="77777777" w:rsidR="005F1FC5" w:rsidRPr="00A06847" w:rsidRDefault="005F1FC5" w:rsidP="00A11EDC">
            <w:pPr>
              <w:jc w:val="both"/>
              <w:rPr>
                <w:sz w:val="16"/>
                <w:szCs w:val="16"/>
                <w:highlight w:val="lightGray"/>
              </w:rPr>
            </w:pPr>
          </w:p>
        </w:tc>
        <w:tc>
          <w:tcPr>
            <w:tcW w:w="396" w:type="dxa"/>
            <w:hideMark/>
          </w:tcPr>
          <w:p w14:paraId="7FF522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A45B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0BD9F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8F2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9E9D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FFDD7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8498F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14E8A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22EB6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35277F4F" w14:textId="77777777" w:rsidR="005F1FC5" w:rsidRPr="00A06847" w:rsidRDefault="005F1FC5" w:rsidP="00A11EDC">
            <w:pPr>
              <w:jc w:val="center"/>
              <w:rPr>
                <w:sz w:val="16"/>
                <w:szCs w:val="16"/>
                <w:highlight w:val="lightGray"/>
              </w:rPr>
            </w:pPr>
          </w:p>
        </w:tc>
        <w:tc>
          <w:tcPr>
            <w:tcW w:w="419" w:type="dxa"/>
            <w:hideMark/>
          </w:tcPr>
          <w:p w14:paraId="474BD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2F6873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06AD488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0C53CB0"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69B6024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6815B0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CF8DAA6" w14:textId="77777777" w:rsidTr="00A11EDC">
        <w:trPr>
          <w:trHeight w:val="288"/>
        </w:trPr>
        <w:tc>
          <w:tcPr>
            <w:tcW w:w="907" w:type="dxa"/>
            <w:vMerge/>
            <w:hideMark/>
          </w:tcPr>
          <w:p w14:paraId="174116F6" w14:textId="77777777" w:rsidR="005F1FC5" w:rsidRPr="00A06847" w:rsidRDefault="005F1FC5" w:rsidP="00A11EDC">
            <w:pPr>
              <w:jc w:val="both"/>
              <w:rPr>
                <w:sz w:val="16"/>
                <w:szCs w:val="16"/>
                <w:highlight w:val="lightGray"/>
              </w:rPr>
            </w:pPr>
          </w:p>
        </w:tc>
        <w:tc>
          <w:tcPr>
            <w:tcW w:w="396" w:type="dxa"/>
            <w:hideMark/>
          </w:tcPr>
          <w:p w14:paraId="371A8C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9929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F01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46505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851E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DFC4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8237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8B50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D909D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002A32D" w14:textId="77777777" w:rsidR="005F1FC5" w:rsidRPr="00A06847" w:rsidRDefault="005F1FC5" w:rsidP="00A11EDC">
            <w:pPr>
              <w:jc w:val="center"/>
              <w:rPr>
                <w:sz w:val="16"/>
                <w:szCs w:val="16"/>
                <w:highlight w:val="lightGray"/>
              </w:rPr>
            </w:pPr>
          </w:p>
        </w:tc>
        <w:tc>
          <w:tcPr>
            <w:tcW w:w="838" w:type="dxa"/>
            <w:gridSpan w:val="2"/>
            <w:hideMark/>
          </w:tcPr>
          <w:p w14:paraId="303AF0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1257" w:type="dxa"/>
            <w:gridSpan w:val="3"/>
            <w:hideMark/>
          </w:tcPr>
          <w:p w14:paraId="601BFD4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838" w:type="dxa"/>
            <w:gridSpan w:val="2"/>
            <w:hideMark/>
          </w:tcPr>
          <w:p w14:paraId="2CD0895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7310AA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0F723F7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5A43D4" w14:textId="77777777" w:rsidTr="00A11EDC">
        <w:trPr>
          <w:trHeight w:val="288"/>
        </w:trPr>
        <w:tc>
          <w:tcPr>
            <w:tcW w:w="907" w:type="dxa"/>
            <w:hideMark/>
          </w:tcPr>
          <w:p w14:paraId="61E8CACD" w14:textId="77777777" w:rsidR="005F1FC5" w:rsidRPr="00A06847" w:rsidRDefault="005F1FC5" w:rsidP="00A11EDC">
            <w:pPr>
              <w:jc w:val="both"/>
              <w:rPr>
                <w:sz w:val="16"/>
                <w:szCs w:val="16"/>
                <w:highlight w:val="lightGray"/>
              </w:rPr>
            </w:pPr>
          </w:p>
        </w:tc>
        <w:tc>
          <w:tcPr>
            <w:tcW w:w="396" w:type="dxa"/>
            <w:hideMark/>
          </w:tcPr>
          <w:p w14:paraId="3AB8F2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4423594" w14:textId="77777777" w:rsidR="005F1FC5" w:rsidRPr="00A06847" w:rsidRDefault="005F1FC5" w:rsidP="00A11EDC">
            <w:pPr>
              <w:jc w:val="both"/>
              <w:rPr>
                <w:sz w:val="16"/>
                <w:szCs w:val="16"/>
                <w:highlight w:val="lightGray"/>
              </w:rPr>
            </w:pPr>
          </w:p>
        </w:tc>
        <w:tc>
          <w:tcPr>
            <w:tcW w:w="396" w:type="dxa"/>
            <w:hideMark/>
          </w:tcPr>
          <w:p w14:paraId="5B0E5617" w14:textId="77777777" w:rsidR="005F1FC5" w:rsidRPr="00A06847" w:rsidRDefault="005F1FC5" w:rsidP="00A11EDC">
            <w:pPr>
              <w:jc w:val="both"/>
              <w:rPr>
                <w:sz w:val="16"/>
                <w:szCs w:val="16"/>
                <w:highlight w:val="lightGray"/>
              </w:rPr>
            </w:pPr>
          </w:p>
        </w:tc>
        <w:tc>
          <w:tcPr>
            <w:tcW w:w="396" w:type="dxa"/>
            <w:hideMark/>
          </w:tcPr>
          <w:p w14:paraId="50099CB3" w14:textId="77777777" w:rsidR="005F1FC5" w:rsidRPr="00A06847" w:rsidRDefault="005F1FC5" w:rsidP="00A11EDC">
            <w:pPr>
              <w:jc w:val="both"/>
              <w:rPr>
                <w:sz w:val="16"/>
                <w:szCs w:val="16"/>
                <w:highlight w:val="lightGray"/>
              </w:rPr>
            </w:pPr>
          </w:p>
        </w:tc>
        <w:tc>
          <w:tcPr>
            <w:tcW w:w="397" w:type="dxa"/>
            <w:hideMark/>
          </w:tcPr>
          <w:p w14:paraId="1BCD71E5" w14:textId="77777777" w:rsidR="005F1FC5" w:rsidRPr="00A06847" w:rsidRDefault="005F1FC5" w:rsidP="00A11EDC">
            <w:pPr>
              <w:jc w:val="both"/>
              <w:rPr>
                <w:sz w:val="16"/>
                <w:szCs w:val="16"/>
                <w:highlight w:val="lightGray"/>
              </w:rPr>
            </w:pPr>
          </w:p>
        </w:tc>
        <w:tc>
          <w:tcPr>
            <w:tcW w:w="397" w:type="dxa"/>
            <w:hideMark/>
          </w:tcPr>
          <w:p w14:paraId="33972320" w14:textId="77777777" w:rsidR="005F1FC5" w:rsidRPr="00A06847" w:rsidRDefault="005F1FC5" w:rsidP="00A11EDC">
            <w:pPr>
              <w:jc w:val="both"/>
              <w:rPr>
                <w:sz w:val="16"/>
                <w:szCs w:val="16"/>
                <w:highlight w:val="lightGray"/>
              </w:rPr>
            </w:pPr>
          </w:p>
        </w:tc>
        <w:tc>
          <w:tcPr>
            <w:tcW w:w="397" w:type="dxa"/>
            <w:hideMark/>
          </w:tcPr>
          <w:p w14:paraId="482B60A9" w14:textId="77777777" w:rsidR="005F1FC5" w:rsidRPr="00A06847" w:rsidRDefault="005F1FC5" w:rsidP="00A11EDC">
            <w:pPr>
              <w:jc w:val="both"/>
              <w:rPr>
                <w:sz w:val="16"/>
                <w:szCs w:val="16"/>
                <w:highlight w:val="lightGray"/>
              </w:rPr>
            </w:pPr>
          </w:p>
        </w:tc>
        <w:tc>
          <w:tcPr>
            <w:tcW w:w="397" w:type="dxa"/>
            <w:hideMark/>
          </w:tcPr>
          <w:p w14:paraId="43280BA9" w14:textId="77777777" w:rsidR="005F1FC5" w:rsidRPr="00A06847" w:rsidRDefault="005F1FC5" w:rsidP="00A11EDC">
            <w:pPr>
              <w:jc w:val="both"/>
              <w:rPr>
                <w:sz w:val="16"/>
                <w:szCs w:val="16"/>
                <w:highlight w:val="lightGray"/>
              </w:rPr>
            </w:pPr>
          </w:p>
        </w:tc>
        <w:tc>
          <w:tcPr>
            <w:tcW w:w="397" w:type="dxa"/>
            <w:hideMark/>
          </w:tcPr>
          <w:p w14:paraId="72542B2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2098D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37DC983" w14:textId="77777777" w:rsidR="005F1FC5" w:rsidRPr="00A06847" w:rsidRDefault="005F1FC5" w:rsidP="00A11EDC">
            <w:pPr>
              <w:jc w:val="both"/>
              <w:rPr>
                <w:sz w:val="16"/>
                <w:szCs w:val="16"/>
                <w:highlight w:val="lightGray"/>
              </w:rPr>
            </w:pPr>
          </w:p>
        </w:tc>
        <w:tc>
          <w:tcPr>
            <w:tcW w:w="419" w:type="dxa"/>
            <w:hideMark/>
          </w:tcPr>
          <w:p w14:paraId="6BA895EE" w14:textId="77777777" w:rsidR="005F1FC5" w:rsidRPr="00A06847" w:rsidRDefault="005F1FC5" w:rsidP="00A11EDC">
            <w:pPr>
              <w:jc w:val="both"/>
              <w:rPr>
                <w:sz w:val="16"/>
                <w:szCs w:val="16"/>
                <w:highlight w:val="lightGray"/>
              </w:rPr>
            </w:pPr>
          </w:p>
        </w:tc>
        <w:tc>
          <w:tcPr>
            <w:tcW w:w="419" w:type="dxa"/>
            <w:hideMark/>
          </w:tcPr>
          <w:p w14:paraId="3D8CC884" w14:textId="77777777" w:rsidR="005F1FC5" w:rsidRPr="00A06847" w:rsidRDefault="005F1FC5" w:rsidP="00A11EDC">
            <w:pPr>
              <w:jc w:val="both"/>
              <w:rPr>
                <w:sz w:val="16"/>
                <w:szCs w:val="16"/>
                <w:highlight w:val="lightGray"/>
              </w:rPr>
            </w:pPr>
          </w:p>
        </w:tc>
        <w:tc>
          <w:tcPr>
            <w:tcW w:w="419" w:type="dxa"/>
            <w:hideMark/>
          </w:tcPr>
          <w:p w14:paraId="5CF54FEF" w14:textId="77777777" w:rsidR="005F1FC5" w:rsidRPr="00A06847" w:rsidRDefault="005F1FC5" w:rsidP="00A11EDC">
            <w:pPr>
              <w:jc w:val="both"/>
              <w:rPr>
                <w:sz w:val="16"/>
                <w:szCs w:val="16"/>
                <w:highlight w:val="lightGray"/>
              </w:rPr>
            </w:pPr>
          </w:p>
        </w:tc>
        <w:tc>
          <w:tcPr>
            <w:tcW w:w="419" w:type="dxa"/>
            <w:hideMark/>
          </w:tcPr>
          <w:p w14:paraId="4A0877D0" w14:textId="77777777" w:rsidR="005F1FC5" w:rsidRPr="00A06847" w:rsidRDefault="005F1FC5" w:rsidP="00A11EDC">
            <w:pPr>
              <w:jc w:val="both"/>
              <w:rPr>
                <w:sz w:val="16"/>
                <w:szCs w:val="16"/>
                <w:highlight w:val="lightGray"/>
              </w:rPr>
            </w:pPr>
          </w:p>
        </w:tc>
        <w:tc>
          <w:tcPr>
            <w:tcW w:w="419" w:type="dxa"/>
            <w:hideMark/>
          </w:tcPr>
          <w:p w14:paraId="41E9474C" w14:textId="77777777" w:rsidR="005F1FC5" w:rsidRPr="00A06847" w:rsidRDefault="005F1FC5" w:rsidP="00A11EDC">
            <w:pPr>
              <w:jc w:val="both"/>
              <w:rPr>
                <w:sz w:val="16"/>
                <w:szCs w:val="16"/>
                <w:highlight w:val="lightGray"/>
              </w:rPr>
            </w:pPr>
          </w:p>
        </w:tc>
        <w:tc>
          <w:tcPr>
            <w:tcW w:w="419" w:type="dxa"/>
            <w:hideMark/>
          </w:tcPr>
          <w:p w14:paraId="2D60F531" w14:textId="77777777" w:rsidR="005F1FC5" w:rsidRPr="00A06847" w:rsidRDefault="005F1FC5" w:rsidP="00A11EDC">
            <w:pPr>
              <w:jc w:val="both"/>
              <w:rPr>
                <w:sz w:val="16"/>
                <w:szCs w:val="16"/>
                <w:highlight w:val="lightGray"/>
              </w:rPr>
            </w:pPr>
          </w:p>
        </w:tc>
        <w:tc>
          <w:tcPr>
            <w:tcW w:w="419" w:type="dxa"/>
            <w:hideMark/>
          </w:tcPr>
          <w:p w14:paraId="7BAB36AF" w14:textId="77777777" w:rsidR="005F1FC5" w:rsidRPr="00A06847" w:rsidRDefault="005F1FC5" w:rsidP="00A11EDC">
            <w:pPr>
              <w:jc w:val="both"/>
              <w:rPr>
                <w:sz w:val="16"/>
                <w:szCs w:val="16"/>
                <w:highlight w:val="lightGray"/>
              </w:rPr>
            </w:pPr>
          </w:p>
        </w:tc>
        <w:tc>
          <w:tcPr>
            <w:tcW w:w="554" w:type="dxa"/>
            <w:hideMark/>
          </w:tcPr>
          <w:p w14:paraId="725DC843"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2D8B9BD" w14:textId="77777777" w:rsidR="005F1FC5" w:rsidRPr="00A06847" w:rsidRDefault="005F1FC5" w:rsidP="00A11EDC">
            <w:pPr>
              <w:jc w:val="both"/>
              <w:rPr>
                <w:sz w:val="16"/>
                <w:szCs w:val="16"/>
                <w:highlight w:val="lightGray"/>
              </w:rPr>
            </w:pPr>
          </w:p>
        </w:tc>
      </w:tr>
      <w:tr w:rsidR="005F1FC5" w:rsidRPr="00A06847" w14:paraId="29390B41" w14:textId="77777777" w:rsidTr="00A11EDC">
        <w:trPr>
          <w:trHeight w:val="288"/>
        </w:trPr>
        <w:tc>
          <w:tcPr>
            <w:tcW w:w="907" w:type="dxa"/>
            <w:hideMark/>
          </w:tcPr>
          <w:p w14:paraId="64E8F062" w14:textId="77777777" w:rsidR="005F1FC5" w:rsidRPr="00A06847" w:rsidRDefault="005F1FC5" w:rsidP="00A11EDC">
            <w:pPr>
              <w:jc w:val="both"/>
              <w:rPr>
                <w:sz w:val="16"/>
                <w:szCs w:val="16"/>
                <w:highlight w:val="lightGray"/>
              </w:rPr>
            </w:pPr>
          </w:p>
        </w:tc>
        <w:tc>
          <w:tcPr>
            <w:tcW w:w="396" w:type="dxa"/>
            <w:hideMark/>
          </w:tcPr>
          <w:p w14:paraId="575AC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911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8B42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72B9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4550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74312F5B" w14:textId="77777777" w:rsidR="005F1FC5" w:rsidRPr="00A06847" w:rsidRDefault="005F1FC5" w:rsidP="00A11EDC">
            <w:pPr>
              <w:jc w:val="center"/>
              <w:rPr>
                <w:sz w:val="16"/>
                <w:szCs w:val="16"/>
                <w:highlight w:val="lightGray"/>
              </w:rPr>
            </w:pPr>
            <w:r w:rsidRPr="00A06847">
              <w:rPr>
                <w:sz w:val="16"/>
                <w:szCs w:val="16"/>
                <w:highlight w:val="lightGray"/>
              </w:rPr>
              <w:t>1000-1111</w:t>
            </w:r>
          </w:p>
        </w:tc>
        <w:tc>
          <w:tcPr>
            <w:tcW w:w="259" w:type="dxa"/>
            <w:hideMark/>
          </w:tcPr>
          <w:p w14:paraId="1DF29DFD" w14:textId="77777777" w:rsidR="005F1FC5" w:rsidRPr="00A06847" w:rsidRDefault="005F1FC5" w:rsidP="00A11EDC">
            <w:pPr>
              <w:jc w:val="center"/>
              <w:rPr>
                <w:b/>
                <w:bCs/>
                <w:sz w:val="16"/>
                <w:szCs w:val="16"/>
                <w:highlight w:val="lightGray"/>
              </w:rPr>
            </w:pPr>
          </w:p>
        </w:tc>
        <w:tc>
          <w:tcPr>
            <w:tcW w:w="3906" w:type="dxa"/>
            <w:gridSpan w:val="9"/>
            <w:hideMark/>
          </w:tcPr>
          <w:p w14:paraId="7FA3A3FC"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3D6F9C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r>
      <w:tr w:rsidR="005F1FC5" w:rsidRPr="00A06847" w14:paraId="7A884CD4" w14:textId="77777777" w:rsidTr="00A11EDC">
        <w:trPr>
          <w:trHeight w:val="288"/>
        </w:trPr>
        <w:tc>
          <w:tcPr>
            <w:tcW w:w="907" w:type="dxa"/>
            <w:hideMark/>
          </w:tcPr>
          <w:p w14:paraId="0C718CCA" w14:textId="77777777" w:rsidR="005F1FC5" w:rsidRPr="00A06847" w:rsidRDefault="005F1FC5" w:rsidP="00A11EDC">
            <w:pPr>
              <w:jc w:val="both"/>
              <w:rPr>
                <w:b/>
                <w:bCs/>
                <w:sz w:val="16"/>
                <w:szCs w:val="16"/>
                <w:highlight w:val="lightGray"/>
              </w:rPr>
            </w:pPr>
          </w:p>
        </w:tc>
        <w:tc>
          <w:tcPr>
            <w:tcW w:w="396" w:type="dxa"/>
            <w:hideMark/>
          </w:tcPr>
          <w:p w14:paraId="7B32E27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A27F60E" w14:textId="77777777" w:rsidR="005F1FC5" w:rsidRPr="00A06847" w:rsidRDefault="005F1FC5" w:rsidP="00A11EDC">
            <w:pPr>
              <w:jc w:val="both"/>
              <w:rPr>
                <w:sz w:val="16"/>
                <w:szCs w:val="16"/>
                <w:highlight w:val="lightGray"/>
              </w:rPr>
            </w:pPr>
          </w:p>
        </w:tc>
        <w:tc>
          <w:tcPr>
            <w:tcW w:w="396" w:type="dxa"/>
            <w:hideMark/>
          </w:tcPr>
          <w:p w14:paraId="1A1761B6" w14:textId="77777777" w:rsidR="005F1FC5" w:rsidRPr="00A06847" w:rsidRDefault="005F1FC5" w:rsidP="00A11EDC">
            <w:pPr>
              <w:jc w:val="both"/>
              <w:rPr>
                <w:sz w:val="16"/>
                <w:szCs w:val="16"/>
                <w:highlight w:val="lightGray"/>
              </w:rPr>
            </w:pPr>
          </w:p>
        </w:tc>
        <w:tc>
          <w:tcPr>
            <w:tcW w:w="396" w:type="dxa"/>
            <w:hideMark/>
          </w:tcPr>
          <w:p w14:paraId="0E0C48CE" w14:textId="77777777" w:rsidR="005F1FC5" w:rsidRPr="00A06847" w:rsidRDefault="005F1FC5" w:rsidP="00A11EDC">
            <w:pPr>
              <w:jc w:val="both"/>
              <w:rPr>
                <w:sz w:val="16"/>
                <w:szCs w:val="16"/>
                <w:highlight w:val="lightGray"/>
              </w:rPr>
            </w:pPr>
          </w:p>
        </w:tc>
        <w:tc>
          <w:tcPr>
            <w:tcW w:w="397" w:type="dxa"/>
            <w:hideMark/>
          </w:tcPr>
          <w:p w14:paraId="0851B778" w14:textId="77777777" w:rsidR="005F1FC5" w:rsidRPr="00A06847" w:rsidRDefault="005F1FC5" w:rsidP="00A11EDC">
            <w:pPr>
              <w:jc w:val="both"/>
              <w:rPr>
                <w:sz w:val="16"/>
                <w:szCs w:val="16"/>
                <w:highlight w:val="lightGray"/>
              </w:rPr>
            </w:pPr>
          </w:p>
        </w:tc>
        <w:tc>
          <w:tcPr>
            <w:tcW w:w="397" w:type="dxa"/>
            <w:hideMark/>
          </w:tcPr>
          <w:p w14:paraId="41F825A6" w14:textId="77777777" w:rsidR="005F1FC5" w:rsidRPr="00A06847" w:rsidRDefault="005F1FC5" w:rsidP="00A11EDC">
            <w:pPr>
              <w:jc w:val="both"/>
              <w:rPr>
                <w:sz w:val="16"/>
                <w:szCs w:val="16"/>
                <w:highlight w:val="lightGray"/>
              </w:rPr>
            </w:pPr>
          </w:p>
        </w:tc>
        <w:tc>
          <w:tcPr>
            <w:tcW w:w="397" w:type="dxa"/>
            <w:hideMark/>
          </w:tcPr>
          <w:p w14:paraId="67C92DD7" w14:textId="77777777" w:rsidR="005F1FC5" w:rsidRPr="00A06847" w:rsidRDefault="005F1FC5" w:rsidP="00A11EDC">
            <w:pPr>
              <w:jc w:val="both"/>
              <w:rPr>
                <w:sz w:val="16"/>
                <w:szCs w:val="16"/>
                <w:highlight w:val="lightGray"/>
              </w:rPr>
            </w:pPr>
          </w:p>
        </w:tc>
        <w:tc>
          <w:tcPr>
            <w:tcW w:w="397" w:type="dxa"/>
            <w:hideMark/>
          </w:tcPr>
          <w:p w14:paraId="2BF07776" w14:textId="77777777" w:rsidR="005F1FC5" w:rsidRPr="00A06847" w:rsidRDefault="005F1FC5" w:rsidP="00A11EDC">
            <w:pPr>
              <w:jc w:val="both"/>
              <w:rPr>
                <w:sz w:val="16"/>
                <w:szCs w:val="16"/>
                <w:highlight w:val="lightGray"/>
              </w:rPr>
            </w:pPr>
          </w:p>
        </w:tc>
        <w:tc>
          <w:tcPr>
            <w:tcW w:w="397" w:type="dxa"/>
            <w:hideMark/>
          </w:tcPr>
          <w:p w14:paraId="4323A1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90A429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9AAB431" w14:textId="77777777" w:rsidR="005F1FC5" w:rsidRPr="00A06847" w:rsidRDefault="005F1FC5" w:rsidP="00A11EDC">
            <w:pPr>
              <w:jc w:val="both"/>
              <w:rPr>
                <w:sz w:val="16"/>
                <w:szCs w:val="16"/>
                <w:highlight w:val="lightGray"/>
              </w:rPr>
            </w:pPr>
          </w:p>
        </w:tc>
        <w:tc>
          <w:tcPr>
            <w:tcW w:w="419" w:type="dxa"/>
            <w:hideMark/>
          </w:tcPr>
          <w:p w14:paraId="14CF7AE5" w14:textId="77777777" w:rsidR="005F1FC5" w:rsidRPr="00A06847" w:rsidRDefault="005F1FC5" w:rsidP="00A11EDC">
            <w:pPr>
              <w:jc w:val="both"/>
              <w:rPr>
                <w:sz w:val="16"/>
                <w:szCs w:val="16"/>
                <w:highlight w:val="lightGray"/>
              </w:rPr>
            </w:pPr>
          </w:p>
        </w:tc>
        <w:tc>
          <w:tcPr>
            <w:tcW w:w="419" w:type="dxa"/>
            <w:hideMark/>
          </w:tcPr>
          <w:p w14:paraId="76AA546B" w14:textId="77777777" w:rsidR="005F1FC5" w:rsidRPr="00A06847" w:rsidRDefault="005F1FC5" w:rsidP="00A11EDC">
            <w:pPr>
              <w:jc w:val="both"/>
              <w:rPr>
                <w:sz w:val="16"/>
                <w:szCs w:val="16"/>
                <w:highlight w:val="lightGray"/>
              </w:rPr>
            </w:pPr>
          </w:p>
        </w:tc>
        <w:tc>
          <w:tcPr>
            <w:tcW w:w="419" w:type="dxa"/>
            <w:hideMark/>
          </w:tcPr>
          <w:p w14:paraId="7F7573AB" w14:textId="77777777" w:rsidR="005F1FC5" w:rsidRPr="00A06847" w:rsidRDefault="005F1FC5" w:rsidP="00A11EDC">
            <w:pPr>
              <w:jc w:val="both"/>
              <w:rPr>
                <w:sz w:val="16"/>
                <w:szCs w:val="16"/>
                <w:highlight w:val="lightGray"/>
              </w:rPr>
            </w:pPr>
          </w:p>
        </w:tc>
        <w:tc>
          <w:tcPr>
            <w:tcW w:w="419" w:type="dxa"/>
            <w:hideMark/>
          </w:tcPr>
          <w:p w14:paraId="57E36F6A" w14:textId="77777777" w:rsidR="005F1FC5" w:rsidRPr="00A06847" w:rsidRDefault="005F1FC5" w:rsidP="00A11EDC">
            <w:pPr>
              <w:jc w:val="both"/>
              <w:rPr>
                <w:sz w:val="16"/>
                <w:szCs w:val="16"/>
                <w:highlight w:val="lightGray"/>
              </w:rPr>
            </w:pPr>
          </w:p>
        </w:tc>
        <w:tc>
          <w:tcPr>
            <w:tcW w:w="419" w:type="dxa"/>
            <w:hideMark/>
          </w:tcPr>
          <w:p w14:paraId="4B361EEE" w14:textId="77777777" w:rsidR="005F1FC5" w:rsidRPr="00A06847" w:rsidRDefault="005F1FC5" w:rsidP="00A11EDC">
            <w:pPr>
              <w:jc w:val="both"/>
              <w:rPr>
                <w:sz w:val="16"/>
                <w:szCs w:val="16"/>
                <w:highlight w:val="lightGray"/>
              </w:rPr>
            </w:pPr>
          </w:p>
        </w:tc>
        <w:tc>
          <w:tcPr>
            <w:tcW w:w="419" w:type="dxa"/>
            <w:hideMark/>
          </w:tcPr>
          <w:p w14:paraId="764D801A" w14:textId="77777777" w:rsidR="005F1FC5" w:rsidRPr="00A06847" w:rsidRDefault="005F1FC5" w:rsidP="00A11EDC">
            <w:pPr>
              <w:jc w:val="both"/>
              <w:rPr>
                <w:sz w:val="16"/>
                <w:szCs w:val="16"/>
                <w:highlight w:val="lightGray"/>
              </w:rPr>
            </w:pPr>
          </w:p>
        </w:tc>
        <w:tc>
          <w:tcPr>
            <w:tcW w:w="419" w:type="dxa"/>
            <w:hideMark/>
          </w:tcPr>
          <w:p w14:paraId="16385803" w14:textId="77777777" w:rsidR="005F1FC5" w:rsidRPr="00A06847" w:rsidRDefault="005F1FC5" w:rsidP="00A11EDC">
            <w:pPr>
              <w:jc w:val="both"/>
              <w:rPr>
                <w:sz w:val="16"/>
                <w:szCs w:val="16"/>
                <w:highlight w:val="lightGray"/>
              </w:rPr>
            </w:pPr>
          </w:p>
        </w:tc>
        <w:tc>
          <w:tcPr>
            <w:tcW w:w="554" w:type="dxa"/>
            <w:hideMark/>
          </w:tcPr>
          <w:p w14:paraId="0A953A9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9F581FB" w14:textId="77777777" w:rsidR="005F1FC5" w:rsidRPr="00A06847" w:rsidRDefault="005F1FC5" w:rsidP="00A11EDC">
            <w:pPr>
              <w:jc w:val="both"/>
              <w:rPr>
                <w:sz w:val="16"/>
                <w:szCs w:val="16"/>
                <w:highlight w:val="lightGray"/>
              </w:rPr>
            </w:pPr>
          </w:p>
        </w:tc>
      </w:tr>
      <w:tr w:rsidR="005F1FC5" w:rsidRPr="00A06847" w14:paraId="3E341261" w14:textId="77777777" w:rsidTr="00A11EDC">
        <w:trPr>
          <w:trHeight w:val="288"/>
        </w:trPr>
        <w:tc>
          <w:tcPr>
            <w:tcW w:w="907" w:type="dxa"/>
            <w:vMerge w:val="restart"/>
            <w:hideMark/>
          </w:tcPr>
          <w:p w14:paraId="59F84844" w14:textId="77777777" w:rsidR="005F1FC5" w:rsidRPr="00A06847" w:rsidRDefault="005F1FC5" w:rsidP="00A11EDC">
            <w:pPr>
              <w:jc w:val="both"/>
              <w:rPr>
                <w:sz w:val="16"/>
                <w:szCs w:val="16"/>
                <w:highlight w:val="lightGray"/>
              </w:rPr>
            </w:pPr>
            <w:r w:rsidRPr="00A06847">
              <w:rPr>
                <w:sz w:val="16"/>
                <w:szCs w:val="16"/>
                <w:highlight w:val="lightGray"/>
              </w:rPr>
              <w:t>Large RU</w:t>
            </w:r>
          </w:p>
        </w:tc>
        <w:tc>
          <w:tcPr>
            <w:tcW w:w="396" w:type="dxa"/>
            <w:hideMark/>
          </w:tcPr>
          <w:p w14:paraId="24F93E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D53B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6B61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D99AF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FFBC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CF8992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18DFC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D4E01B3"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4A42E8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1998FC15" w14:textId="77777777" w:rsidR="005F1FC5" w:rsidRPr="00A06847" w:rsidRDefault="005F1FC5" w:rsidP="00A11EDC">
            <w:pPr>
              <w:jc w:val="center"/>
              <w:rPr>
                <w:sz w:val="16"/>
                <w:szCs w:val="16"/>
                <w:highlight w:val="lightGray"/>
              </w:rPr>
            </w:pPr>
          </w:p>
        </w:tc>
        <w:tc>
          <w:tcPr>
            <w:tcW w:w="3906" w:type="dxa"/>
            <w:gridSpan w:val="9"/>
            <w:noWrap/>
            <w:hideMark/>
          </w:tcPr>
          <w:p w14:paraId="1D0B76B7" w14:textId="77777777" w:rsidR="005F1FC5" w:rsidRPr="00A06847" w:rsidRDefault="005F1FC5" w:rsidP="00A11EDC">
            <w:pPr>
              <w:jc w:val="center"/>
              <w:rPr>
                <w:sz w:val="16"/>
                <w:szCs w:val="16"/>
                <w:highlight w:val="lightGray"/>
              </w:rPr>
            </w:pPr>
            <w:r w:rsidRPr="00A06847">
              <w:rPr>
                <w:sz w:val="16"/>
                <w:szCs w:val="16"/>
                <w:highlight w:val="lightGray"/>
              </w:rPr>
              <w:t>242</w:t>
            </w:r>
          </w:p>
        </w:tc>
        <w:tc>
          <w:tcPr>
            <w:tcW w:w="709" w:type="dxa"/>
            <w:hideMark/>
          </w:tcPr>
          <w:p w14:paraId="5BD6101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6EEAD86" w14:textId="77777777" w:rsidTr="00A11EDC">
        <w:trPr>
          <w:trHeight w:val="288"/>
        </w:trPr>
        <w:tc>
          <w:tcPr>
            <w:tcW w:w="907" w:type="dxa"/>
            <w:vMerge/>
            <w:hideMark/>
          </w:tcPr>
          <w:p w14:paraId="6EB1ECC6" w14:textId="77777777" w:rsidR="005F1FC5" w:rsidRPr="00A06847" w:rsidRDefault="005F1FC5" w:rsidP="00A11EDC">
            <w:pPr>
              <w:jc w:val="both"/>
              <w:rPr>
                <w:sz w:val="16"/>
                <w:szCs w:val="16"/>
                <w:highlight w:val="lightGray"/>
              </w:rPr>
            </w:pPr>
          </w:p>
        </w:tc>
        <w:tc>
          <w:tcPr>
            <w:tcW w:w="396" w:type="dxa"/>
            <w:hideMark/>
          </w:tcPr>
          <w:p w14:paraId="3AD56A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61CE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2EFBE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4835E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C6B5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261D5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93F9E2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A3A71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594F1F7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B76CB7B" w14:textId="77777777" w:rsidR="005F1FC5" w:rsidRPr="00A06847" w:rsidRDefault="005F1FC5" w:rsidP="00A11EDC">
            <w:pPr>
              <w:jc w:val="center"/>
              <w:rPr>
                <w:sz w:val="16"/>
                <w:szCs w:val="16"/>
                <w:highlight w:val="lightGray"/>
              </w:rPr>
            </w:pPr>
          </w:p>
        </w:tc>
        <w:tc>
          <w:tcPr>
            <w:tcW w:w="3906" w:type="dxa"/>
            <w:gridSpan w:val="9"/>
            <w:noWrap/>
            <w:hideMark/>
          </w:tcPr>
          <w:p w14:paraId="276910D1" w14:textId="77777777" w:rsidR="005F1FC5" w:rsidRPr="00A06847" w:rsidRDefault="005F1FC5" w:rsidP="00A11EDC">
            <w:pPr>
              <w:jc w:val="center"/>
              <w:rPr>
                <w:sz w:val="16"/>
                <w:szCs w:val="16"/>
                <w:highlight w:val="lightGray"/>
              </w:rPr>
            </w:pPr>
            <w:r w:rsidRPr="00A06847">
              <w:rPr>
                <w:sz w:val="16"/>
                <w:szCs w:val="16"/>
                <w:highlight w:val="lightGray"/>
              </w:rPr>
              <w:t>484</w:t>
            </w:r>
          </w:p>
        </w:tc>
        <w:tc>
          <w:tcPr>
            <w:tcW w:w="709" w:type="dxa"/>
            <w:hideMark/>
          </w:tcPr>
          <w:p w14:paraId="04B6E152"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18D5A43" w14:textId="77777777" w:rsidTr="00A11EDC">
        <w:trPr>
          <w:trHeight w:val="288"/>
        </w:trPr>
        <w:tc>
          <w:tcPr>
            <w:tcW w:w="907" w:type="dxa"/>
            <w:vMerge/>
            <w:hideMark/>
          </w:tcPr>
          <w:p w14:paraId="3D83EA5C" w14:textId="77777777" w:rsidR="005F1FC5" w:rsidRPr="00A06847" w:rsidRDefault="005F1FC5" w:rsidP="00A11EDC">
            <w:pPr>
              <w:jc w:val="both"/>
              <w:rPr>
                <w:sz w:val="16"/>
                <w:szCs w:val="16"/>
                <w:highlight w:val="lightGray"/>
              </w:rPr>
            </w:pPr>
          </w:p>
        </w:tc>
        <w:tc>
          <w:tcPr>
            <w:tcW w:w="396" w:type="dxa"/>
            <w:hideMark/>
          </w:tcPr>
          <w:p w14:paraId="08C2A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BABC7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B77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77E7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6DE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979C0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4AAF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7439EE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32D5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31F569" w14:textId="77777777" w:rsidR="005F1FC5" w:rsidRPr="00A06847" w:rsidRDefault="005F1FC5" w:rsidP="00A11EDC">
            <w:pPr>
              <w:jc w:val="center"/>
              <w:rPr>
                <w:sz w:val="16"/>
                <w:szCs w:val="16"/>
                <w:highlight w:val="lightGray"/>
              </w:rPr>
            </w:pPr>
          </w:p>
        </w:tc>
        <w:tc>
          <w:tcPr>
            <w:tcW w:w="3906" w:type="dxa"/>
            <w:gridSpan w:val="9"/>
            <w:noWrap/>
            <w:hideMark/>
          </w:tcPr>
          <w:p w14:paraId="54A095EF" w14:textId="77777777" w:rsidR="005F1FC5" w:rsidRPr="00A06847" w:rsidRDefault="005F1FC5" w:rsidP="00A11EDC">
            <w:pPr>
              <w:jc w:val="center"/>
              <w:rPr>
                <w:sz w:val="16"/>
                <w:szCs w:val="16"/>
                <w:highlight w:val="lightGray"/>
              </w:rPr>
            </w:pPr>
            <w:r w:rsidRPr="00A06847">
              <w:rPr>
                <w:sz w:val="16"/>
                <w:szCs w:val="16"/>
                <w:highlight w:val="lightGray"/>
              </w:rPr>
              <w:t>996</w:t>
            </w:r>
          </w:p>
        </w:tc>
        <w:tc>
          <w:tcPr>
            <w:tcW w:w="709" w:type="dxa"/>
            <w:hideMark/>
          </w:tcPr>
          <w:p w14:paraId="2FA4D50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F3ADFD" w14:textId="77777777" w:rsidTr="00A11EDC">
        <w:trPr>
          <w:trHeight w:val="288"/>
        </w:trPr>
        <w:tc>
          <w:tcPr>
            <w:tcW w:w="907" w:type="dxa"/>
            <w:vMerge/>
            <w:hideMark/>
          </w:tcPr>
          <w:p w14:paraId="06CCABB0" w14:textId="77777777" w:rsidR="005F1FC5" w:rsidRPr="00A06847" w:rsidRDefault="005F1FC5" w:rsidP="00A11EDC">
            <w:pPr>
              <w:jc w:val="both"/>
              <w:rPr>
                <w:sz w:val="16"/>
                <w:szCs w:val="16"/>
                <w:highlight w:val="lightGray"/>
              </w:rPr>
            </w:pPr>
          </w:p>
        </w:tc>
        <w:tc>
          <w:tcPr>
            <w:tcW w:w="396" w:type="dxa"/>
            <w:hideMark/>
          </w:tcPr>
          <w:p w14:paraId="74E32F4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923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F804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8D8DF2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F5C7E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A023EC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33061E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2847B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E54E45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9C7F348" w14:textId="77777777" w:rsidR="005F1FC5" w:rsidRPr="00A06847" w:rsidRDefault="005F1FC5" w:rsidP="00A11EDC">
            <w:pPr>
              <w:jc w:val="center"/>
              <w:rPr>
                <w:sz w:val="16"/>
                <w:szCs w:val="16"/>
                <w:highlight w:val="lightGray"/>
              </w:rPr>
            </w:pPr>
          </w:p>
        </w:tc>
        <w:tc>
          <w:tcPr>
            <w:tcW w:w="3906" w:type="dxa"/>
            <w:gridSpan w:val="9"/>
            <w:noWrap/>
            <w:hideMark/>
          </w:tcPr>
          <w:p w14:paraId="36CCF4A9" w14:textId="77777777" w:rsidR="005F1FC5" w:rsidRPr="00A06847" w:rsidRDefault="005F1FC5" w:rsidP="00A11EDC">
            <w:pPr>
              <w:jc w:val="center"/>
              <w:rPr>
                <w:sz w:val="16"/>
                <w:szCs w:val="16"/>
                <w:highlight w:val="lightGray"/>
              </w:rPr>
            </w:pPr>
            <w:r w:rsidRPr="00A06847">
              <w:rPr>
                <w:sz w:val="16"/>
                <w:szCs w:val="16"/>
                <w:highlight w:val="lightGray"/>
              </w:rPr>
              <w:t>2x996</w:t>
            </w:r>
          </w:p>
        </w:tc>
        <w:tc>
          <w:tcPr>
            <w:tcW w:w="709" w:type="dxa"/>
            <w:hideMark/>
          </w:tcPr>
          <w:p w14:paraId="6FD2D99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225991" w14:textId="77777777" w:rsidTr="00A11EDC">
        <w:trPr>
          <w:trHeight w:val="288"/>
        </w:trPr>
        <w:tc>
          <w:tcPr>
            <w:tcW w:w="907" w:type="dxa"/>
            <w:hideMark/>
          </w:tcPr>
          <w:p w14:paraId="4D6674E3" w14:textId="77777777" w:rsidR="005F1FC5" w:rsidRPr="00A06847" w:rsidRDefault="005F1FC5" w:rsidP="00A11EDC">
            <w:pPr>
              <w:jc w:val="both"/>
              <w:rPr>
                <w:sz w:val="16"/>
                <w:szCs w:val="16"/>
                <w:highlight w:val="lightGray"/>
              </w:rPr>
            </w:pPr>
          </w:p>
        </w:tc>
        <w:tc>
          <w:tcPr>
            <w:tcW w:w="396" w:type="dxa"/>
            <w:hideMark/>
          </w:tcPr>
          <w:p w14:paraId="6E9F0838" w14:textId="77777777" w:rsidR="005F1FC5" w:rsidRPr="00A06847" w:rsidRDefault="005F1FC5" w:rsidP="00A11EDC">
            <w:pPr>
              <w:jc w:val="center"/>
              <w:rPr>
                <w:sz w:val="16"/>
                <w:szCs w:val="16"/>
                <w:highlight w:val="lightGray"/>
              </w:rPr>
            </w:pPr>
          </w:p>
        </w:tc>
        <w:tc>
          <w:tcPr>
            <w:tcW w:w="396" w:type="dxa"/>
            <w:hideMark/>
          </w:tcPr>
          <w:p w14:paraId="660B51CA" w14:textId="77777777" w:rsidR="005F1FC5" w:rsidRPr="00A06847" w:rsidRDefault="005F1FC5" w:rsidP="00A11EDC">
            <w:pPr>
              <w:jc w:val="center"/>
              <w:rPr>
                <w:sz w:val="16"/>
                <w:szCs w:val="16"/>
                <w:highlight w:val="lightGray"/>
              </w:rPr>
            </w:pPr>
          </w:p>
        </w:tc>
        <w:tc>
          <w:tcPr>
            <w:tcW w:w="396" w:type="dxa"/>
            <w:hideMark/>
          </w:tcPr>
          <w:p w14:paraId="5B4D9F8D" w14:textId="77777777" w:rsidR="005F1FC5" w:rsidRPr="00A06847" w:rsidRDefault="005F1FC5" w:rsidP="00A11EDC">
            <w:pPr>
              <w:jc w:val="center"/>
              <w:rPr>
                <w:sz w:val="16"/>
                <w:szCs w:val="16"/>
                <w:highlight w:val="lightGray"/>
              </w:rPr>
            </w:pPr>
          </w:p>
        </w:tc>
        <w:tc>
          <w:tcPr>
            <w:tcW w:w="396" w:type="dxa"/>
            <w:hideMark/>
          </w:tcPr>
          <w:p w14:paraId="4BEED703" w14:textId="77777777" w:rsidR="005F1FC5" w:rsidRPr="00A06847" w:rsidRDefault="005F1FC5" w:rsidP="00A11EDC">
            <w:pPr>
              <w:jc w:val="center"/>
              <w:rPr>
                <w:sz w:val="16"/>
                <w:szCs w:val="16"/>
                <w:highlight w:val="lightGray"/>
              </w:rPr>
            </w:pPr>
          </w:p>
        </w:tc>
        <w:tc>
          <w:tcPr>
            <w:tcW w:w="397" w:type="dxa"/>
            <w:hideMark/>
          </w:tcPr>
          <w:p w14:paraId="24BB726C" w14:textId="77777777" w:rsidR="005F1FC5" w:rsidRPr="00A06847" w:rsidRDefault="005F1FC5" w:rsidP="00A11EDC">
            <w:pPr>
              <w:jc w:val="center"/>
              <w:rPr>
                <w:sz w:val="16"/>
                <w:szCs w:val="16"/>
                <w:highlight w:val="lightGray"/>
              </w:rPr>
            </w:pPr>
          </w:p>
        </w:tc>
        <w:tc>
          <w:tcPr>
            <w:tcW w:w="397" w:type="dxa"/>
            <w:hideMark/>
          </w:tcPr>
          <w:p w14:paraId="46215507" w14:textId="77777777" w:rsidR="005F1FC5" w:rsidRPr="00A06847" w:rsidRDefault="005F1FC5" w:rsidP="00A11EDC">
            <w:pPr>
              <w:jc w:val="center"/>
              <w:rPr>
                <w:sz w:val="16"/>
                <w:szCs w:val="16"/>
                <w:highlight w:val="lightGray"/>
              </w:rPr>
            </w:pPr>
          </w:p>
        </w:tc>
        <w:tc>
          <w:tcPr>
            <w:tcW w:w="397" w:type="dxa"/>
            <w:hideMark/>
          </w:tcPr>
          <w:p w14:paraId="07C7C570" w14:textId="77777777" w:rsidR="005F1FC5" w:rsidRPr="00A06847" w:rsidRDefault="005F1FC5" w:rsidP="00A11EDC">
            <w:pPr>
              <w:jc w:val="center"/>
              <w:rPr>
                <w:sz w:val="16"/>
                <w:szCs w:val="16"/>
                <w:highlight w:val="lightGray"/>
              </w:rPr>
            </w:pPr>
          </w:p>
        </w:tc>
        <w:tc>
          <w:tcPr>
            <w:tcW w:w="397" w:type="dxa"/>
            <w:hideMark/>
          </w:tcPr>
          <w:p w14:paraId="15EE0FA4" w14:textId="77777777" w:rsidR="005F1FC5" w:rsidRPr="00A06847" w:rsidRDefault="005F1FC5" w:rsidP="00A11EDC">
            <w:pPr>
              <w:jc w:val="center"/>
              <w:rPr>
                <w:sz w:val="16"/>
                <w:szCs w:val="16"/>
                <w:highlight w:val="lightGray"/>
              </w:rPr>
            </w:pPr>
          </w:p>
        </w:tc>
        <w:tc>
          <w:tcPr>
            <w:tcW w:w="397" w:type="dxa"/>
            <w:hideMark/>
          </w:tcPr>
          <w:p w14:paraId="68DAB1A9" w14:textId="77777777" w:rsidR="005F1FC5" w:rsidRPr="00A06847" w:rsidRDefault="005F1FC5" w:rsidP="00A11EDC">
            <w:pPr>
              <w:jc w:val="center"/>
              <w:rPr>
                <w:sz w:val="16"/>
                <w:szCs w:val="16"/>
                <w:highlight w:val="lightGray"/>
              </w:rPr>
            </w:pPr>
          </w:p>
        </w:tc>
        <w:tc>
          <w:tcPr>
            <w:tcW w:w="259" w:type="dxa"/>
            <w:hideMark/>
          </w:tcPr>
          <w:p w14:paraId="28DE8B3E" w14:textId="77777777" w:rsidR="005F1FC5" w:rsidRPr="00A06847" w:rsidRDefault="005F1FC5" w:rsidP="00A11EDC">
            <w:pPr>
              <w:jc w:val="center"/>
              <w:rPr>
                <w:sz w:val="16"/>
                <w:szCs w:val="16"/>
                <w:highlight w:val="lightGray"/>
              </w:rPr>
            </w:pPr>
          </w:p>
        </w:tc>
        <w:tc>
          <w:tcPr>
            <w:tcW w:w="419" w:type="dxa"/>
            <w:noWrap/>
            <w:hideMark/>
          </w:tcPr>
          <w:p w14:paraId="7C90A41C" w14:textId="77777777" w:rsidR="005F1FC5" w:rsidRPr="00A06847" w:rsidRDefault="005F1FC5" w:rsidP="00A11EDC">
            <w:pPr>
              <w:jc w:val="center"/>
              <w:rPr>
                <w:sz w:val="16"/>
                <w:szCs w:val="16"/>
                <w:highlight w:val="lightGray"/>
              </w:rPr>
            </w:pPr>
          </w:p>
        </w:tc>
        <w:tc>
          <w:tcPr>
            <w:tcW w:w="419" w:type="dxa"/>
            <w:hideMark/>
          </w:tcPr>
          <w:p w14:paraId="53F4B72A" w14:textId="77777777" w:rsidR="005F1FC5" w:rsidRPr="00A06847" w:rsidRDefault="005F1FC5" w:rsidP="00A11EDC">
            <w:pPr>
              <w:jc w:val="center"/>
              <w:rPr>
                <w:sz w:val="16"/>
                <w:szCs w:val="16"/>
                <w:highlight w:val="lightGray"/>
              </w:rPr>
            </w:pPr>
          </w:p>
        </w:tc>
        <w:tc>
          <w:tcPr>
            <w:tcW w:w="419" w:type="dxa"/>
            <w:hideMark/>
          </w:tcPr>
          <w:p w14:paraId="6E239CCC" w14:textId="77777777" w:rsidR="005F1FC5" w:rsidRPr="00A06847" w:rsidRDefault="005F1FC5" w:rsidP="00A11EDC">
            <w:pPr>
              <w:jc w:val="center"/>
              <w:rPr>
                <w:sz w:val="16"/>
                <w:szCs w:val="16"/>
                <w:highlight w:val="lightGray"/>
              </w:rPr>
            </w:pPr>
          </w:p>
        </w:tc>
        <w:tc>
          <w:tcPr>
            <w:tcW w:w="419" w:type="dxa"/>
            <w:hideMark/>
          </w:tcPr>
          <w:p w14:paraId="67433671" w14:textId="77777777" w:rsidR="005F1FC5" w:rsidRPr="00A06847" w:rsidRDefault="005F1FC5" w:rsidP="00A11EDC">
            <w:pPr>
              <w:jc w:val="center"/>
              <w:rPr>
                <w:sz w:val="16"/>
                <w:szCs w:val="16"/>
                <w:highlight w:val="lightGray"/>
              </w:rPr>
            </w:pPr>
          </w:p>
        </w:tc>
        <w:tc>
          <w:tcPr>
            <w:tcW w:w="419" w:type="dxa"/>
            <w:hideMark/>
          </w:tcPr>
          <w:p w14:paraId="188C8277" w14:textId="77777777" w:rsidR="005F1FC5" w:rsidRPr="00A06847" w:rsidRDefault="005F1FC5" w:rsidP="00A11EDC">
            <w:pPr>
              <w:jc w:val="center"/>
              <w:rPr>
                <w:sz w:val="16"/>
                <w:szCs w:val="16"/>
                <w:highlight w:val="lightGray"/>
              </w:rPr>
            </w:pPr>
          </w:p>
        </w:tc>
        <w:tc>
          <w:tcPr>
            <w:tcW w:w="419" w:type="dxa"/>
            <w:hideMark/>
          </w:tcPr>
          <w:p w14:paraId="6175DAE8" w14:textId="77777777" w:rsidR="005F1FC5" w:rsidRPr="00A06847" w:rsidRDefault="005F1FC5" w:rsidP="00A11EDC">
            <w:pPr>
              <w:jc w:val="center"/>
              <w:rPr>
                <w:sz w:val="16"/>
                <w:szCs w:val="16"/>
                <w:highlight w:val="lightGray"/>
              </w:rPr>
            </w:pPr>
          </w:p>
        </w:tc>
        <w:tc>
          <w:tcPr>
            <w:tcW w:w="419" w:type="dxa"/>
            <w:hideMark/>
          </w:tcPr>
          <w:p w14:paraId="015BE1A8" w14:textId="77777777" w:rsidR="005F1FC5" w:rsidRPr="00A06847" w:rsidRDefault="005F1FC5" w:rsidP="00A11EDC">
            <w:pPr>
              <w:jc w:val="center"/>
              <w:rPr>
                <w:sz w:val="16"/>
                <w:szCs w:val="16"/>
                <w:highlight w:val="lightGray"/>
              </w:rPr>
            </w:pPr>
          </w:p>
        </w:tc>
        <w:tc>
          <w:tcPr>
            <w:tcW w:w="419" w:type="dxa"/>
            <w:hideMark/>
          </w:tcPr>
          <w:p w14:paraId="3CECA8AC" w14:textId="77777777" w:rsidR="005F1FC5" w:rsidRPr="00A06847" w:rsidRDefault="005F1FC5" w:rsidP="00A11EDC">
            <w:pPr>
              <w:jc w:val="center"/>
              <w:rPr>
                <w:sz w:val="16"/>
                <w:szCs w:val="16"/>
                <w:highlight w:val="lightGray"/>
              </w:rPr>
            </w:pPr>
          </w:p>
        </w:tc>
        <w:tc>
          <w:tcPr>
            <w:tcW w:w="554" w:type="dxa"/>
            <w:hideMark/>
          </w:tcPr>
          <w:p w14:paraId="5E0FA2A1" w14:textId="77777777" w:rsidR="005F1FC5" w:rsidRPr="00A06847" w:rsidRDefault="005F1FC5" w:rsidP="00A11EDC">
            <w:pPr>
              <w:jc w:val="center"/>
              <w:rPr>
                <w:sz w:val="16"/>
                <w:szCs w:val="16"/>
                <w:highlight w:val="lightGray"/>
              </w:rPr>
            </w:pPr>
          </w:p>
        </w:tc>
        <w:tc>
          <w:tcPr>
            <w:tcW w:w="709" w:type="dxa"/>
            <w:hideMark/>
          </w:tcPr>
          <w:p w14:paraId="18DEDF1F" w14:textId="77777777" w:rsidR="005F1FC5" w:rsidRPr="00A06847" w:rsidRDefault="005F1FC5" w:rsidP="00A11EDC">
            <w:pPr>
              <w:jc w:val="both"/>
              <w:rPr>
                <w:sz w:val="16"/>
                <w:szCs w:val="16"/>
                <w:highlight w:val="lightGray"/>
              </w:rPr>
            </w:pPr>
          </w:p>
        </w:tc>
      </w:tr>
      <w:tr w:rsidR="005F1FC5" w:rsidRPr="00A06847" w14:paraId="0D0FF09B" w14:textId="77777777" w:rsidTr="00A11EDC">
        <w:trPr>
          <w:trHeight w:val="288"/>
        </w:trPr>
        <w:tc>
          <w:tcPr>
            <w:tcW w:w="907" w:type="dxa"/>
            <w:vMerge w:val="restart"/>
            <w:hideMark/>
          </w:tcPr>
          <w:p w14:paraId="75D2D71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4921E71"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64A698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31D9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6A1A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E8EC93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CA70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3CE63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590E0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97CA71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2226AB"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F3252C0" w14:textId="77777777" w:rsidR="005F1FC5" w:rsidRPr="00A06847" w:rsidRDefault="005F1FC5" w:rsidP="00A11EDC">
            <w:pPr>
              <w:jc w:val="center"/>
              <w:rPr>
                <w:sz w:val="16"/>
                <w:szCs w:val="16"/>
                <w:highlight w:val="lightGray"/>
              </w:rPr>
            </w:pPr>
          </w:p>
        </w:tc>
        <w:tc>
          <w:tcPr>
            <w:tcW w:w="3906" w:type="dxa"/>
            <w:gridSpan w:val="9"/>
            <w:noWrap/>
            <w:hideMark/>
          </w:tcPr>
          <w:p w14:paraId="089D676B"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19953B4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E4ADC79" w14:textId="77777777" w:rsidTr="00A11EDC">
        <w:trPr>
          <w:trHeight w:val="288"/>
        </w:trPr>
        <w:tc>
          <w:tcPr>
            <w:tcW w:w="907" w:type="dxa"/>
            <w:vMerge/>
            <w:hideMark/>
          </w:tcPr>
          <w:p w14:paraId="378E2DAC" w14:textId="77777777" w:rsidR="005F1FC5" w:rsidRPr="00A06847" w:rsidRDefault="005F1FC5" w:rsidP="00A11EDC">
            <w:pPr>
              <w:jc w:val="both"/>
              <w:rPr>
                <w:sz w:val="16"/>
                <w:szCs w:val="16"/>
                <w:highlight w:val="lightGray"/>
              </w:rPr>
            </w:pPr>
          </w:p>
        </w:tc>
        <w:tc>
          <w:tcPr>
            <w:tcW w:w="396" w:type="dxa"/>
            <w:hideMark/>
          </w:tcPr>
          <w:p w14:paraId="647ADE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AE05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16438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C28D9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61A8C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8361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44D99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65C64F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9A8C9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111995" w14:textId="77777777" w:rsidR="005F1FC5" w:rsidRPr="00A06847" w:rsidRDefault="005F1FC5" w:rsidP="00A11EDC">
            <w:pPr>
              <w:jc w:val="center"/>
              <w:rPr>
                <w:sz w:val="16"/>
                <w:szCs w:val="16"/>
                <w:highlight w:val="lightGray"/>
              </w:rPr>
            </w:pPr>
          </w:p>
        </w:tc>
        <w:tc>
          <w:tcPr>
            <w:tcW w:w="3906" w:type="dxa"/>
            <w:gridSpan w:val="9"/>
            <w:noWrap/>
            <w:hideMark/>
          </w:tcPr>
          <w:p w14:paraId="680F4BF5"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2DE1E63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CFD42CC" w14:textId="77777777" w:rsidTr="00A11EDC">
        <w:trPr>
          <w:trHeight w:val="288"/>
        </w:trPr>
        <w:tc>
          <w:tcPr>
            <w:tcW w:w="907" w:type="dxa"/>
            <w:vMerge/>
            <w:hideMark/>
          </w:tcPr>
          <w:p w14:paraId="28F8E2C7" w14:textId="77777777" w:rsidR="005F1FC5" w:rsidRPr="00A06847" w:rsidRDefault="005F1FC5" w:rsidP="00A11EDC">
            <w:pPr>
              <w:jc w:val="both"/>
              <w:rPr>
                <w:sz w:val="16"/>
                <w:szCs w:val="16"/>
                <w:highlight w:val="lightGray"/>
              </w:rPr>
            </w:pPr>
          </w:p>
        </w:tc>
        <w:tc>
          <w:tcPr>
            <w:tcW w:w="396" w:type="dxa"/>
            <w:hideMark/>
          </w:tcPr>
          <w:p w14:paraId="6F20B7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2A71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4C2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C3A024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5ADE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59DC1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00D71E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ED776F9"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AFBEF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E30F4F3" w14:textId="77777777" w:rsidR="005F1FC5" w:rsidRPr="00A06847" w:rsidRDefault="005F1FC5" w:rsidP="00A11EDC">
            <w:pPr>
              <w:jc w:val="center"/>
              <w:rPr>
                <w:sz w:val="16"/>
                <w:szCs w:val="16"/>
                <w:highlight w:val="lightGray"/>
              </w:rPr>
            </w:pPr>
          </w:p>
        </w:tc>
        <w:tc>
          <w:tcPr>
            <w:tcW w:w="3906" w:type="dxa"/>
            <w:gridSpan w:val="9"/>
            <w:noWrap/>
            <w:hideMark/>
          </w:tcPr>
          <w:p w14:paraId="7731E68A"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50663B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D7D6334" w14:textId="77777777" w:rsidTr="00A11EDC">
        <w:trPr>
          <w:trHeight w:val="288"/>
        </w:trPr>
        <w:tc>
          <w:tcPr>
            <w:tcW w:w="907" w:type="dxa"/>
            <w:vMerge/>
            <w:hideMark/>
          </w:tcPr>
          <w:p w14:paraId="1AF87FCD" w14:textId="77777777" w:rsidR="005F1FC5" w:rsidRPr="00A06847" w:rsidRDefault="005F1FC5" w:rsidP="00A11EDC">
            <w:pPr>
              <w:jc w:val="both"/>
              <w:rPr>
                <w:sz w:val="16"/>
                <w:szCs w:val="16"/>
                <w:highlight w:val="lightGray"/>
              </w:rPr>
            </w:pPr>
          </w:p>
        </w:tc>
        <w:tc>
          <w:tcPr>
            <w:tcW w:w="396" w:type="dxa"/>
            <w:hideMark/>
          </w:tcPr>
          <w:p w14:paraId="4A4BA0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252B3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CE27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4C68D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2AF5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2062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6691C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DF49A8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BD7F45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6C5B7A0" w14:textId="77777777" w:rsidR="005F1FC5" w:rsidRPr="00A06847" w:rsidRDefault="005F1FC5" w:rsidP="00A11EDC">
            <w:pPr>
              <w:jc w:val="center"/>
              <w:rPr>
                <w:sz w:val="16"/>
                <w:szCs w:val="16"/>
                <w:highlight w:val="lightGray"/>
              </w:rPr>
            </w:pPr>
          </w:p>
        </w:tc>
        <w:tc>
          <w:tcPr>
            <w:tcW w:w="3906" w:type="dxa"/>
            <w:gridSpan w:val="9"/>
            <w:noWrap/>
            <w:hideMark/>
          </w:tcPr>
          <w:p w14:paraId="2A223EEE"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7ED5071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683B3E" w14:textId="77777777" w:rsidTr="00A11EDC">
        <w:trPr>
          <w:trHeight w:val="288"/>
        </w:trPr>
        <w:tc>
          <w:tcPr>
            <w:tcW w:w="907" w:type="dxa"/>
            <w:hideMark/>
          </w:tcPr>
          <w:p w14:paraId="5E53B31B" w14:textId="77777777" w:rsidR="005F1FC5" w:rsidRPr="00A06847" w:rsidRDefault="005F1FC5" w:rsidP="00A11EDC">
            <w:pPr>
              <w:jc w:val="both"/>
              <w:rPr>
                <w:sz w:val="16"/>
                <w:szCs w:val="16"/>
                <w:highlight w:val="lightGray"/>
              </w:rPr>
            </w:pPr>
          </w:p>
        </w:tc>
        <w:tc>
          <w:tcPr>
            <w:tcW w:w="396" w:type="dxa"/>
            <w:hideMark/>
          </w:tcPr>
          <w:p w14:paraId="4C0AFE41" w14:textId="77777777" w:rsidR="005F1FC5" w:rsidRPr="00A06847" w:rsidRDefault="005F1FC5" w:rsidP="00A11EDC">
            <w:pPr>
              <w:jc w:val="center"/>
              <w:rPr>
                <w:sz w:val="16"/>
                <w:szCs w:val="16"/>
                <w:highlight w:val="lightGray"/>
              </w:rPr>
            </w:pPr>
          </w:p>
        </w:tc>
        <w:tc>
          <w:tcPr>
            <w:tcW w:w="396" w:type="dxa"/>
            <w:hideMark/>
          </w:tcPr>
          <w:p w14:paraId="5CC8EF95" w14:textId="77777777" w:rsidR="005F1FC5" w:rsidRPr="00A06847" w:rsidRDefault="005F1FC5" w:rsidP="00A11EDC">
            <w:pPr>
              <w:jc w:val="center"/>
              <w:rPr>
                <w:sz w:val="16"/>
                <w:szCs w:val="16"/>
                <w:highlight w:val="lightGray"/>
              </w:rPr>
            </w:pPr>
          </w:p>
        </w:tc>
        <w:tc>
          <w:tcPr>
            <w:tcW w:w="396" w:type="dxa"/>
            <w:hideMark/>
          </w:tcPr>
          <w:p w14:paraId="239C1D85" w14:textId="77777777" w:rsidR="005F1FC5" w:rsidRPr="00A06847" w:rsidRDefault="005F1FC5" w:rsidP="00A11EDC">
            <w:pPr>
              <w:jc w:val="center"/>
              <w:rPr>
                <w:sz w:val="16"/>
                <w:szCs w:val="16"/>
                <w:highlight w:val="lightGray"/>
              </w:rPr>
            </w:pPr>
          </w:p>
        </w:tc>
        <w:tc>
          <w:tcPr>
            <w:tcW w:w="396" w:type="dxa"/>
            <w:hideMark/>
          </w:tcPr>
          <w:p w14:paraId="37252A7E" w14:textId="77777777" w:rsidR="005F1FC5" w:rsidRPr="00A06847" w:rsidRDefault="005F1FC5" w:rsidP="00A11EDC">
            <w:pPr>
              <w:jc w:val="center"/>
              <w:rPr>
                <w:sz w:val="16"/>
                <w:szCs w:val="16"/>
                <w:highlight w:val="lightGray"/>
              </w:rPr>
            </w:pPr>
          </w:p>
        </w:tc>
        <w:tc>
          <w:tcPr>
            <w:tcW w:w="397" w:type="dxa"/>
            <w:hideMark/>
          </w:tcPr>
          <w:p w14:paraId="27DBFFF0" w14:textId="77777777" w:rsidR="005F1FC5" w:rsidRPr="00A06847" w:rsidRDefault="005F1FC5" w:rsidP="00A11EDC">
            <w:pPr>
              <w:jc w:val="center"/>
              <w:rPr>
                <w:sz w:val="16"/>
                <w:szCs w:val="16"/>
                <w:highlight w:val="lightGray"/>
              </w:rPr>
            </w:pPr>
          </w:p>
        </w:tc>
        <w:tc>
          <w:tcPr>
            <w:tcW w:w="397" w:type="dxa"/>
            <w:hideMark/>
          </w:tcPr>
          <w:p w14:paraId="3DF65DB3" w14:textId="77777777" w:rsidR="005F1FC5" w:rsidRPr="00A06847" w:rsidRDefault="005F1FC5" w:rsidP="00A11EDC">
            <w:pPr>
              <w:jc w:val="center"/>
              <w:rPr>
                <w:sz w:val="16"/>
                <w:szCs w:val="16"/>
                <w:highlight w:val="lightGray"/>
              </w:rPr>
            </w:pPr>
          </w:p>
        </w:tc>
        <w:tc>
          <w:tcPr>
            <w:tcW w:w="397" w:type="dxa"/>
            <w:hideMark/>
          </w:tcPr>
          <w:p w14:paraId="2F7568C1" w14:textId="77777777" w:rsidR="005F1FC5" w:rsidRPr="00A06847" w:rsidRDefault="005F1FC5" w:rsidP="00A11EDC">
            <w:pPr>
              <w:jc w:val="center"/>
              <w:rPr>
                <w:sz w:val="16"/>
                <w:szCs w:val="16"/>
                <w:highlight w:val="lightGray"/>
              </w:rPr>
            </w:pPr>
          </w:p>
        </w:tc>
        <w:tc>
          <w:tcPr>
            <w:tcW w:w="397" w:type="dxa"/>
            <w:hideMark/>
          </w:tcPr>
          <w:p w14:paraId="46408DF4" w14:textId="77777777" w:rsidR="005F1FC5" w:rsidRPr="00A06847" w:rsidRDefault="005F1FC5" w:rsidP="00A11EDC">
            <w:pPr>
              <w:jc w:val="center"/>
              <w:rPr>
                <w:sz w:val="16"/>
                <w:szCs w:val="16"/>
                <w:highlight w:val="lightGray"/>
              </w:rPr>
            </w:pPr>
          </w:p>
        </w:tc>
        <w:tc>
          <w:tcPr>
            <w:tcW w:w="397" w:type="dxa"/>
            <w:hideMark/>
          </w:tcPr>
          <w:p w14:paraId="35929B50" w14:textId="77777777" w:rsidR="005F1FC5" w:rsidRPr="00A06847" w:rsidRDefault="005F1FC5" w:rsidP="00A11EDC">
            <w:pPr>
              <w:jc w:val="center"/>
              <w:rPr>
                <w:sz w:val="16"/>
                <w:szCs w:val="16"/>
                <w:highlight w:val="lightGray"/>
              </w:rPr>
            </w:pPr>
          </w:p>
        </w:tc>
        <w:tc>
          <w:tcPr>
            <w:tcW w:w="259" w:type="dxa"/>
            <w:hideMark/>
          </w:tcPr>
          <w:p w14:paraId="545D2573" w14:textId="77777777" w:rsidR="005F1FC5" w:rsidRPr="00A06847" w:rsidRDefault="005F1FC5" w:rsidP="00A11EDC">
            <w:pPr>
              <w:jc w:val="center"/>
              <w:rPr>
                <w:sz w:val="16"/>
                <w:szCs w:val="16"/>
                <w:highlight w:val="lightGray"/>
              </w:rPr>
            </w:pPr>
          </w:p>
        </w:tc>
        <w:tc>
          <w:tcPr>
            <w:tcW w:w="419" w:type="dxa"/>
            <w:hideMark/>
          </w:tcPr>
          <w:p w14:paraId="1472A15E" w14:textId="77777777" w:rsidR="005F1FC5" w:rsidRPr="00A06847" w:rsidRDefault="005F1FC5" w:rsidP="00A11EDC">
            <w:pPr>
              <w:jc w:val="center"/>
              <w:rPr>
                <w:sz w:val="16"/>
                <w:szCs w:val="16"/>
                <w:highlight w:val="lightGray"/>
              </w:rPr>
            </w:pPr>
          </w:p>
        </w:tc>
        <w:tc>
          <w:tcPr>
            <w:tcW w:w="419" w:type="dxa"/>
            <w:hideMark/>
          </w:tcPr>
          <w:p w14:paraId="0CA55EE8" w14:textId="77777777" w:rsidR="005F1FC5" w:rsidRPr="00A06847" w:rsidRDefault="005F1FC5" w:rsidP="00A11EDC">
            <w:pPr>
              <w:jc w:val="center"/>
              <w:rPr>
                <w:sz w:val="16"/>
                <w:szCs w:val="16"/>
                <w:highlight w:val="lightGray"/>
              </w:rPr>
            </w:pPr>
          </w:p>
        </w:tc>
        <w:tc>
          <w:tcPr>
            <w:tcW w:w="419" w:type="dxa"/>
            <w:hideMark/>
          </w:tcPr>
          <w:p w14:paraId="3F368FE5" w14:textId="77777777" w:rsidR="005F1FC5" w:rsidRPr="00A06847" w:rsidRDefault="005F1FC5" w:rsidP="00A11EDC">
            <w:pPr>
              <w:jc w:val="center"/>
              <w:rPr>
                <w:sz w:val="16"/>
                <w:szCs w:val="16"/>
                <w:highlight w:val="lightGray"/>
              </w:rPr>
            </w:pPr>
          </w:p>
        </w:tc>
        <w:tc>
          <w:tcPr>
            <w:tcW w:w="419" w:type="dxa"/>
            <w:hideMark/>
          </w:tcPr>
          <w:p w14:paraId="2B3B2513" w14:textId="77777777" w:rsidR="005F1FC5" w:rsidRPr="00A06847" w:rsidRDefault="005F1FC5" w:rsidP="00A11EDC">
            <w:pPr>
              <w:jc w:val="center"/>
              <w:rPr>
                <w:sz w:val="16"/>
                <w:szCs w:val="16"/>
                <w:highlight w:val="lightGray"/>
              </w:rPr>
            </w:pPr>
          </w:p>
        </w:tc>
        <w:tc>
          <w:tcPr>
            <w:tcW w:w="419" w:type="dxa"/>
            <w:hideMark/>
          </w:tcPr>
          <w:p w14:paraId="170A1E6D" w14:textId="77777777" w:rsidR="005F1FC5" w:rsidRPr="00A06847" w:rsidRDefault="005F1FC5" w:rsidP="00A11EDC">
            <w:pPr>
              <w:jc w:val="center"/>
              <w:rPr>
                <w:sz w:val="16"/>
                <w:szCs w:val="16"/>
                <w:highlight w:val="lightGray"/>
              </w:rPr>
            </w:pPr>
          </w:p>
        </w:tc>
        <w:tc>
          <w:tcPr>
            <w:tcW w:w="419" w:type="dxa"/>
            <w:hideMark/>
          </w:tcPr>
          <w:p w14:paraId="7A3DEAE0" w14:textId="77777777" w:rsidR="005F1FC5" w:rsidRPr="00A06847" w:rsidRDefault="005F1FC5" w:rsidP="00A11EDC">
            <w:pPr>
              <w:jc w:val="center"/>
              <w:rPr>
                <w:sz w:val="16"/>
                <w:szCs w:val="16"/>
                <w:highlight w:val="lightGray"/>
              </w:rPr>
            </w:pPr>
          </w:p>
        </w:tc>
        <w:tc>
          <w:tcPr>
            <w:tcW w:w="419" w:type="dxa"/>
            <w:hideMark/>
          </w:tcPr>
          <w:p w14:paraId="346884D1" w14:textId="77777777" w:rsidR="005F1FC5" w:rsidRPr="00A06847" w:rsidRDefault="005F1FC5" w:rsidP="00A11EDC">
            <w:pPr>
              <w:jc w:val="center"/>
              <w:rPr>
                <w:sz w:val="16"/>
                <w:szCs w:val="16"/>
                <w:highlight w:val="lightGray"/>
              </w:rPr>
            </w:pPr>
          </w:p>
        </w:tc>
        <w:tc>
          <w:tcPr>
            <w:tcW w:w="419" w:type="dxa"/>
            <w:hideMark/>
          </w:tcPr>
          <w:p w14:paraId="28BC2011" w14:textId="77777777" w:rsidR="005F1FC5" w:rsidRPr="00A06847" w:rsidRDefault="005F1FC5" w:rsidP="00A11EDC">
            <w:pPr>
              <w:jc w:val="center"/>
              <w:rPr>
                <w:sz w:val="16"/>
                <w:szCs w:val="16"/>
                <w:highlight w:val="lightGray"/>
              </w:rPr>
            </w:pPr>
          </w:p>
        </w:tc>
        <w:tc>
          <w:tcPr>
            <w:tcW w:w="554" w:type="dxa"/>
            <w:hideMark/>
          </w:tcPr>
          <w:p w14:paraId="5426F35B" w14:textId="77777777" w:rsidR="005F1FC5" w:rsidRPr="00A06847" w:rsidRDefault="005F1FC5" w:rsidP="00A11EDC">
            <w:pPr>
              <w:jc w:val="center"/>
              <w:rPr>
                <w:sz w:val="16"/>
                <w:szCs w:val="16"/>
                <w:highlight w:val="lightGray"/>
              </w:rPr>
            </w:pPr>
          </w:p>
        </w:tc>
        <w:tc>
          <w:tcPr>
            <w:tcW w:w="709" w:type="dxa"/>
            <w:hideMark/>
          </w:tcPr>
          <w:p w14:paraId="7552D953" w14:textId="77777777" w:rsidR="005F1FC5" w:rsidRPr="00A06847" w:rsidRDefault="005F1FC5" w:rsidP="00A11EDC">
            <w:pPr>
              <w:jc w:val="both"/>
              <w:rPr>
                <w:sz w:val="16"/>
                <w:szCs w:val="16"/>
                <w:highlight w:val="lightGray"/>
              </w:rPr>
            </w:pPr>
          </w:p>
        </w:tc>
      </w:tr>
      <w:tr w:rsidR="005F1FC5" w:rsidRPr="00A06847" w14:paraId="66F85696" w14:textId="77777777" w:rsidTr="00A11EDC">
        <w:trPr>
          <w:trHeight w:val="288"/>
        </w:trPr>
        <w:tc>
          <w:tcPr>
            <w:tcW w:w="907" w:type="dxa"/>
            <w:vMerge w:val="restart"/>
            <w:hideMark/>
          </w:tcPr>
          <w:p w14:paraId="67B57730"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7AA5916"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D286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16AF8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FBFB5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B169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0C2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CEB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0339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CC9CEBE"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50CF7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4D7C4D50" w14:textId="77777777" w:rsidR="005F1FC5" w:rsidRPr="00A06847" w:rsidRDefault="005F1FC5" w:rsidP="00A11EDC">
            <w:pPr>
              <w:jc w:val="center"/>
              <w:rPr>
                <w:sz w:val="16"/>
                <w:szCs w:val="16"/>
                <w:highlight w:val="lightGray"/>
              </w:rPr>
            </w:pPr>
          </w:p>
        </w:tc>
        <w:tc>
          <w:tcPr>
            <w:tcW w:w="3906" w:type="dxa"/>
            <w:gridSpan w:val="9"/>
            <w:noWrap/>
            <w:hideMark/>
          </w:tcPr>
          <w:p w14:paraId="34AECB8F"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30C3EA1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45FE0AD" w14:textId="77777777" w:rsidTr="00A11EDC">
        <w:trPr>
          <w:trHeight w:val="288"/>
        </w:trPr>
        <w:tc>
          <w:tcPr>
            <w:tcW w:w="907" w:type="dxa"/>
            <w:vMerge/>
            <w:hideMark/>
          </w:tcPr>
          <w:p w14:paraId="601E975A" w14:textId="77777777" w:rsidR="005F1FC5" w:rsidRPr="00A06847" w:rsidRDefault="005F1FC5" w:rsidP="00A11EDC">
            <w:pPr>
              <w:jc w:val="both"/>
              <w:rPr>
                <w:sz w:val="16"/>
                <w:szCs w:val="16"/>
                <w:highlight w:val="lightGray"/>
              </w:rPr>
            </w:pPr>
          </w:p>
        </w:tc>
        <w:tc>
          <w:tcPr>
            <w:tcW w:w="396" w:type="dxa"/>
            <w:hideMark/>
          </w:tcPr>
          <w:p w14:paraId="10A12F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B6E94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E207C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256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A95C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4BACE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34AB3B"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99A85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CDBC40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5FC4A1D" w14:textId="77777777" w:rsidR="005F1FC5" w:rsidRPr="00A06847" w:rsidRDefault="005F1FC5" w:rsidP="00A11EDC">
            <w:pPr>
              <w:jc w:val="center"/>
              <w:rPr>
                <w:sz w:val="16"/>
                <w:szCs w:val="16"/>
                <w:highlight w:val="lightGray"/>
              </w:rPr>
            </w:pPr>
          </w:p>
        </w:tc>
        <w:tc>
          <w:tcPr>
            <w:tcW w:w="3906" w:type="dxa"/>
            <w:gridSpan w:val="9"/>
            <w:noWrap/>
            <w:hideMark/>
          </w:tcPr>
          <w:p w14:paraId="2AB400E5"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56931A2C"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840E05C" w14:textId="77777777" w:rsidTr="00A11EDC">
        <w:trPr>
          <w:trHeight w:val="288"/>
        </w:trPr>
        <w:tc>
          <w:tcPr>
            <w:tcW w:w="907" w:type="dxa"/>
            <w:vMerge/>
            <w:hideMark/>
          </w:tcPr>
          <w:p w14:paraId="4D3B2CC1" w14:textId="77777777" w:rsidR="005F1FC5" w:rsidRPr="00A06847" w:rsidRDefault="005F1FC5" w:rsidP="00A11EDC">
            <w:pPr>
              <w:jc w:val="both"/>
              <w:rPr>
                <w:sz w:val="16"/>
                <w:szCs w:val="16"/>
                <w:highlight w:val="lightGray"/>
              </w:rPr>
            </w:pPr>
          </w:p>
        </w:tc>
        <w:tc>
          <w:tcPr>
            <w:tcW w:w="396" w:type="dxa"/>
            <w:hideMark/>
          </w:tcPr>
          <w:p w14:paraId="7230D52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6D5E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CC3DD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1999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E100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7A23C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5F20F5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43D48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F3DEB6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757DBC71" w14:textId="77777777" w:rsidR="005F1FC5" w:rsidRPr="00A06847" w:rsidRDefault="005F1FC5" w:rsidP="00A11EDC">
            <w:pPr>
              <w:jc w:val="center"/>
              <w:rPr>
                <w:sz w:val="16"/>
                <w:szCs w:val="16"/>
                <w:highlight w:val="lightGray"/>
              </w:rPr>
            </w:pPr>
          </w:p>
        </w:tc>
        <w:tc>
          <w:tcPr>
            <w:tcW w:w="3906" w:type="dxa"/>
            <w:gridSpan w:val="9"/>
            <w:noWrap/>
            <w:hideMark/>
          </w:tcPr>
          <w:p w14:paraId="73B320F3"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A040BA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587984E" w14:textId="77777777" w:rsidTr="00A11EDC">
        <w:trPr>
          <w:trHeight w:val="288"/>
        </w:trPr>
        <w:tc>
          <w:tcPr>
            <w:tcW w:w="907" w:type="dxa"/>
            <w:vMerge/>
            <w:hideMark/>
          </w:tcPr>
          <w:p w14:paraId="7BEC1491" w14:textId="77777777" w:rsidR="005F1FC5" w:rsidRPr="00A06847" w:rsidRDefault="005F1FC5" w:rsidP="00A11EDC">
            <w:pPr>
              <w:jc w:val="both"/>
              <w:rPr>
                <w:sz w:val="16"/>
                <w:szCs w:val="16"/>
                <w:highlight w:val="lightGray"/>
              </w:rPr>
            </w:pPr>
          </w:p>
        </w:tc>
        <w:tc>
          <w:tcPr>
            <w:tcW w:w="396" w:type="dxa"/>
            <w:hideMark/>
          </w:tcPr>
          <w:p w14:paraId="2ADDF5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01220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26D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9BAD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B5CDDB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B1E4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7A2B4E2"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8020EF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2057498"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656DB03" w14:textId="77777777" w:rsidR="005F1FC5" w:rsidRPr="00A06847" w:rsidRDefault="005F1FC5" w:rsidP="00A11EDC">
            <w:pPr>
              <w:jc w:val="center"/>
              <w:rPr>
                <w:sz w:val="16"/>
                <w:szCs w:val="16"/>
                <w:highlight w:val="lightGray"/>
              </w:rPr>
            </w:pPr>
          </w:p>
        </w:tc>
        <w:tc>
          <w:tcPr>
            <w:tcW w:w="3906" w:type="dxa"/>
            <w:gridSpan w:val="9"/>
            <w:noWrap/>
            <w:hideMark/>
          </w:tcPr>
          <w:p w14:paraId="5D1CDC3A"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7398A9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47D398A" w14:textId="77777777" w:rsidTr="00A11EDC">
        <w:trPr>
          <w:trHeight w:val="288"/>
        </w:trPr>
        <w:tc>
          <w:tcPr>
            <w:tcW w:w="907" w:type="dxa"/>
            <w:vMerge/>
            <w:hideMark/>
          </w:tcPr>
          <w:p w14:paraId="2DEAB810" w14:textId="77777777" w:rsidR="005F1FC5" w:rsidRPr="00A06847" w:rsidRDefault="005F1FC5" w:rsidP="00A11EDC">
            <w:pPr>
              <w:jc w:val="both"/>
              <w:rPr>
                <w:sz w:val="16"/>
                <w:szCs w:val="16"/>
                <w:highlight w:val="lightGray"/>
              </w:rPr>
            </w:pPr>
          </w:p>
        </w:tc>
        <w:tc>
          <w:tcPr>
            <w:tcW w:w="396" w:type="dxa"/>
            <w:hideMark/>
          </w:tcPr>
          <w:p w14:paraId="20A3FB7B" w14:textId="77777777" w:rsidR="005F1FC5" w:rsidRPr="00A06847" w:rsidRDefault="005F1FC5" w:rsidP="00A11EDC">
            <w:pPr>
              <w:jc w:val="center"/>
              <w:rPr>
                <w:sz w:val="16"/>
                <w:szCs w:val="16"/>
                <w:highlight w:val="lightGray"/>
              </w:rPr>
            </w:pPr>
          </w:p>
        </w:tc>
        <w:tc>
          <w:tcPr>
            <w:tcW w:w="396" w:type="dxa"/>
            <w:hideMark/>
          </w:tcPr>
          <w:p w14:paraId="4DF363F7" w14:textId="77777777" w:rsidR="005F1FC5" w:rsidRPr="00A06847" w:rsidRDefault="005F1FC5" w:rsidP="00A11EDC">
            <w:pPr>
              <w:jc w:val="center"/>
              <w:rPr>
                <w:sz w:val="16"/>
                <w:szCs w:val="16"/>
                <w:highlight w:val="lightGray"/>
              </w:rPr>
            </w:pPr>
          </w:p>
        </w:tc>
        <w:tc>
          <w:tcPr>
            <w:tcW w:w="396" w:type="dxa"/>
            <w:hideMark/>
          </w:tcPr>
          <w:p w14:paraId="0D4EE31C" w14:textId="77777777" w:rsidR="005F1FC5" w:rsidRPr="00A06847" w:rsidRDefault="005F1FC5" w:rsidP="00A11EDC">
            <w:pPr>
              <w:jc w:val="center"/>
              <w:rPr>
                <w:sz w:val="16"/>
                <w:szCs w:val="16"/>
                <w:highlight w:val="lightGray"/>
              </w:rPr>
            </w:pPr>
          </w:p>
        </w:tc>
        <w:tc>
          <w:tcPr>
            <w:tcW w:w="396" w:type="dxa"/>
            <w:hideMark/>
          </w:tcPr>
          <w:p w14:paraId="266B5DA0" w14:textId="77777777" w:rsidR="005F1FC5" w:rsidRPr="00A06847" w:rsidRDefault="005F1FC5" w:rsidP="00A11EDC">
            <w:pPr>
              <w:jc w:val="center"/>
              <w:rPr>
                <w:sz w:val="16"/>
                <w:szCs w:val="16"/>
                <w:highlight w:val="lightGray"/>
              </w:rPr>
            </w:pPr>
          </w:p>
        </w:tc>
        <w:tc>
          <w:tcPr>
            <w:tcW w:w="397" w:type="dxa"/>
            <w:hideMark/>
          </w:tcPr>
          <w:p w14:paraId="7FF37C4B" w14:textId="77777777" w:rsidR="005F1FC5" w:rsidRPr="00A06847" w:rsidRDefault="005F1FC5" w:rsidP="00A11EDC">
            <w:pPr>
              <w:jc w:val="center"/>
              <w:rPr>
                <w:sz w:val="16"/>
                <w:szCs w:val="16"/>
                <w:highlight w:val="lightGray"/>
              </w:rPr>
            </w:pPr>
          </w:p>
        </w:tc>
        <w:tc>
          <w:tcPr>
            <w:tcW w:w="397" w:type="dxa"/>
            <w:hideMark/>
          </w:tcPr>
          <w:p w14:paraId="3AF439CA" w14:textId="77777777" w:rsidR="005F1FC5" w:rsidRPr="00A06847" w:rsidRDefault="005F1FC5" w:rsidP="00A11EDC">
            <w:pPr>
              <w:jc w:val="center"/>
              <w:rPr>
                <w:sz w:val="16"/>
                <w:szCs w:val="16"/>
                <w:highlight w:val="lightGray"/>
              </w:rPr>
            </w:pPr>
          </w:p>
        </w:tc>
        <w:tc>
          <w:tcPr>
            <w:tcW w:w="397" w:type="dxa"/>
            <w:hideMark/>
          </w:tcPr>
          <w:p w14:paraId="4659CDA1" w14:textId="77777777" w:rsidR="005F1FC5" w:rsidRPr="00A06847" w:rsidRDefault="005F1FC5" w:rsidP="00A11EDC">
            <w:pPr>
              <w:jc w:val="center"/>
              <w:rPr>
                <w:sz w:val="16"/>
                <w:szCs w:val="16"/>
                <w:highlight w:val="lightGray"/>
              </w:rPr>
            </w:pPr>
          </w:p>
        </w:tc>
        <w:tc>
          <w:tcPr>
            <w:tcW w:w="397" w:type="dxa"/>
            <w:hideMark/>
          </w:tcPr>
          <w:p w14:paraId="7E326BC2" w14:textId="77777777" w:rsidR="005F1FC5" w:rsidRPr="00A06847" w:rsidRDefault="005F1FC5" w:rsidP="00A11EDC">
            <w:pPr>
              <w:jc w:val="center"/>
              <w:rPr>
                <w:sz w:val="16"/>
                <w:szCs w:val="16"/>
                <w:highlight w:val="lightGray"/>
              </w:rPr>
            </w:pPr>
          </w:p>
        </w:tc>
        <w:tc>
          <w:tcPr>
            <w:tcW w:w="397" w:type="dxa"/>
            <w:hideMark/>
          </w:tcPr>
          <w:p w14:paraId="6F5CDC3F" w14:textId="77777777" w:rsidR="005F1FC5" w:rsidRPr="00A06847" w:rsidRDefault="005F1FC5" w:rsidP="00A11EDC">
            <w:pPr>
              <w:jc w:val="center"/>
              <w:rPr>
                <w:sz w:val="16"/>
                <w:szCs w:val="16"/>
                <w:highlight w:val="lightGray"/>
              </w:rPr>
            </w:pPr>
          </w:p>
        </w:tc>
        <w:tc>
          <w:tcPr>
            <w:tcW w:w="259" w:type="dxa"/>
            <w:hideMark/>
          </w:tcPr>
          <w:p w14:paraId="587A56F2" w14:textId="77777777" w:rsidR="005F1FC5" w:rsidRPr="00A06847" w:rsidRDefault="005F1FC5" w:rsidP="00A11EDC">
            <w:pPr>
              <w:jc w:val="center"/>
              <w:rPr>
                <w:sz w:val="16"/>
                <w:szCs w:val="16"/>
                <w:highlight w:val="lightGray"/>
              </w:rPr>
            </w:pPr>
          </w:p>
        </w:tc>
        <w:tc>
          <w:tcPr>
            <w:tcW w:w="419" w:type="dxa"/>
            <w:hideMark/>
          </w:tcPr>
          <w:p w14:paraId="686657B4" w14:textId="77777777" w:rsidR="005F1FC5" w:rsidRPr="00A06847" w:rsidRDefault="005F1FC5" w:rsidP="00A11EDC">
            <w:pPr>
              <w:jc w:val="center"/>
              <w:rPr>
                <w:sz w:val="16"/>
                <w:szCs w:val="16"/>
                <w:highlight w:val="lightGray"/>
              </w:rPr>
            </w:pPr>
          </w:p>
        </w:tc>
        <w:tc>
          <w:tcPr>
            <w:tcW w:w="419" w:type="dxa"/>
            <w:hideMark/>
          </w:tcPr>
          <w:p w14:paraId="393F93C5" w14:textId="77777777" w:rsidR="005F1FC5" w:rsidRPr="00A06847" w:rsidRDefault="005F1FC5" w:rsidP="00A11EDC">
            <w:pPr>
              <w:jc w:val="center"/>
              <w:rPr>
                <w:sz w:val="16"/>
                <w:szCs w:val="16"/>
                <w:highlight w:val="lightGray"/>
              </w:rPr>
            </w:pPr>
          </w:p>
        </w:tc>
        <w:tc>
          <w:tcPr>
            <w:tcW w:w="419" w:type="dxa"/>
            <w:hideMark/>
          </w:tcPr>
          <w:p w14:paraId="5714BE50" w14:textId="77777777" w:rsidR="005F1FC5" w:rsidRPr="00A06847" w:rsidRDefault="005F1FC5" w:rsidP="00A11EDC">
            <w:pPr>
              <w:jc w:val="center"/>
              <w:rPr>
                <w:sz w:val="16"/>
                <w:szCs w:val="16"/>
                <w:highlight w:val="lightGray"/>
              </w:rPr>
            </w:pPr>
          </w:p>
        </w:tc>
        <w:tc>
          <w:tcPr>
            <w:tcW w:w="419" w:type="dxa"/>
            <w:hideMark/>
          </w:tcPr>
          <w:p w14:paraId="51D5E36B" w14:textId="77777777" w:rsidR="005F1FC5" w:rsidRPr="00A06847" w:rsidRDefault="005F1FC5" w:rsidP="00A11EDC">
            <w:pPr>
              <w:jc w:val="center"/>
              <w:rPr>
                <w:sz w:val="16"/>
                <w:szCs w:val="16"/>
                <w:highlight w:val="lightGray"/>
              </w:rPr>
            </w:pPr>
          </w:p>
        </w:tc>
        <w:tc>
          <w:tcPr>
            <w:tcW w:w="419" w:type="dxa"/>
            <w:hideMark/>
          </w:tcPr>
          <w:p w14:paraId="15827057" w14:textId="77777777" w:rsidR="005F1FC5" w:rsidRPr="00A06847" w:rsidRDefault="005F1FC5" w:rsidP="00A11EDC">
            <w:pPr>
              <w:jc w:val="center"/>
              <w:rPr>
                <w:sz w:val="16"/>
                <w:szCs w:val="16"/>
                <w:highlight w:val="lightGray"/>
              </w:rPr>
            </w:pPr>
          </w:p>
        </w:tc>
        <w:tc>
          <w:tcPr>
            <w:tcW w:w="419" w:type="dxa"/>
            <w:hideMark/>
          </w:tcPr>
          <w:p w14:paraId="481C85BC" w14:textId="77777777" w:rsidR="005F1FC5" w:rsidRPr="00A06847" w:rsidRDefault="005F1FC5" w:rsidP="00A11EDC">
            <w:pPr>
              <w:jc w:val="center"/>
              <w:rPr>
                <w:sz w:val="16"/>
                <w:szCs w:val="16"/>
                <w:highlight w:val="lightGray"/>
              </w:rPr>
            </w:pPr>
          </w:p>
        </w:tc>
        <w:tc>
          <w:tcPr>
            <w:tcW w:w="419" w:type="dxa"/>
            <w:hideMark/>
          </w:tcPr>
          <w:p w14:paraId="094345C2" w14:textId="77777777" w:rsidR="005F1FC5" w:rsidRPr="00A06847" w:rsidRDefault="005F1FC5" w:rsidP="00A11EDC">
            <w:pPr>
              <w:jc w:val="center"/>
              <w:rPr>
                <w:sz w:val="16"/>
                <w:szCs w:val="16"/>
                <w:highlight w:val="lightGray"/>
              </w:rPr>
            </w:pPr>
          </w:p>
        </w:tc>
        <w:tc>
          <w:tcPr>
            <w:tcW w:w="419" w:type="dxa"/>
            <w:hideMark/>
          </w:tcPr>
          <w:p w14:paraId="74D7C963" w14:textId="77777777" w:rsidR="005F1FC5" w:rsidRPr="00A06847" w:rsidRDefault="005F1FC5" w:rsidP="00A11EDC">
            <w:pPr>
              <w:jc w:val="center"/>
              <w:rPr>
                <w:sz w:val="16"/>
                <w:szCs w:val="16"/>
                <w:highlight w:val="lightGray"/>
              </w:rPr>
            </w:pPr>
          </w:p>
        </w:tc>
        <w:tc>
          <w:tcPr>
            <w:tcW w:w="554" w:type="dxa"/>
            <w:hideMark/>
          </w:tcPr>
          <w:p w14:paraId="1555D7B9" w14:textId="77777777" w:rsidR="005F1FC5" w:rsidRPr="00A06847" w:rsidRDefault="005F1FC5" w:rsidP="00A11EDC">
            <w:pPr>
              <w:jc w:val="center"/>
              <w:rPr>
                <w:sz w:val="16"/>
                <w:szCs w:val="16"/>
                <w:highlight w:val="lightGray"/>
              </w:rPr>
            </w:pPr>
          </w:p>
        </w:tc>
        <w:tc>
          <w:tcPr>
            <w:tcW w:w="709" w:type="dxa"/>
            <w:hideMark/>
          </w:tcPr>
          <w:p w14:paraId="19419852" w14:textId="77777777" w:rsidR="005F1FC5" w:rsidRPr="00A06847" w:rsidRDefault="005F1FC5" w:rsidP="00A11EDC">
            <w:pPr>
              <w:jc w:val="both"/>
              <w:rPr>
                <w:sz w:val="16"/>
                <w:szCs w:val="16"/>
                <w:highlight w:val="lightGray"/>
              </w:rPr>
            </w:pPr>
          </w:p>
        </w:tc>
      </w:tr>
      <w:tr w:rsidR="005F1FC5" w:rsidRPr="00A06847" w14:paraId="5A5A16FD" w14:textId="77777777" w:rsidTr="00A11EDC">
        <w:trPr>
          <w:trHeight w:val="288"/>
        </w:trPr>
        <w:tc>
          <w:tcPr>
            <w:tcW w:w="907" w:type="dxa"/>
            <w:vMerge/>
            <w:hideMark/>
          </w:tcPr>
          <w:p w14:paraId="53151C01" w14:textId="77777777" w:rsidR="005F1FC5" w:rsidRPr="00A06847" w:rsidRDefault="005F1FC5" w:rsidP="00A11EDC">
            <w:pPr>
              <w:jc w:val="both"/>
              <w:rPr>
                <w:sz w:val="16"/>
                <w:szCs w:val="16"/>
                <w:highlight w:val="lightGray"/>
              </w:rPr>
            </w:pPr>
          </w:p>
        </w:tc>
        <w:tc>
          <w:tcPr>
            <w:tcW w:w="396" w:type="dxa"/>
            <w:hideMark/>
          </w:tcPr>
          <w:p w14:paraId="6BE027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14641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F4B1B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3FA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8DAE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B6F58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AEA60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5C2480E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F71413A"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E05A30" w14:textId="77777777" w:rsidR="005F1FC5" w:rsidRPr="00A06847" w:rsidRDefault="005F1FC5" w:rsidP="00A11EDC">
            <w:pPr>
              <w:jc w:val="center"/>
              <w:rPr>
                <w:sz w:val="16"/>
                <w:szCs w:val="16"/>
                <w:highlight w:val="lightGray"/>
              </w:rPr>
            </w:pPr>
          </w:p>
        </w:tc>
        <w:tc>
          <w:tcPr>
            <w:tcW w:w="3906" w:type="dxa"/>
            <w:gridSpan w:val="9"/>
            <w:noWrap/>
            <w:hideMark/>
          </w:tcPr>
          <w:p w14:paraId="57F0B0B0"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7B73431"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982D69D" w14:textId="77777777" w:rsidTr="00A11EDC">
        <w:trPr>
          <w:trHeight w:val="288"/>
        </w:trPr>
        <w:tc>
          <w:tcPr>
            <w:tcW w:w="907" w:type="dxa"/>
            <w:vMerge/>
            <w:hideMark/>
          </w:tcPr>
          <w:p w14:paraId="4D30C3EC" w14:textId="77777777" w:rsidR="005F1FC5" w:rsidRPr="00A06847" w:rsidRDefault="005F1FC5" w:rsidP="00A11EDC">
            <w:pPr>
              <w:jc w:val="both"/>
              <w:rPr>
                <w:sz w:val="16"/>
                <w:szCs w:val="16"/>
                <w:highlight w:val="lightGray"/>
              </w:rPr>
            </w:pPr>
          </w:p>
        </w:tc>
        <w:tc>
          <w:tcPr>
            <w:tcW w:w="396" w:type="dxa"/>
            <w:hideMark/>
          </w:tcPr>
          <w:p w14:paraId="62D910A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616B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641A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4F22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DDE8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1BC6D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DA8D01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044116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5C200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F450880" w14:textId="77777777" w:rsidR="005F1FC5" w:rsidRPr="00A06847" w:rsidRDefault="005F1FC5" w:rsidP="00A11EDC">
            <w:pPr>
              <w:jc w:val="center"/>
              <w:rPr>
                <w:sz w:val="16"/>
                <w:szCs w:val="16"/>
                <w:highlight w:val="lightGray"/>
              </w:rPr>
            </w:pPr>
          </w:p>
        </w:tc>
        <w:tc>
          <w:tcPr>
            <w:tcW w:w="3906" w:type="dxa"/>
            <w:gridSpan w:val="9"/>
            <w:noWrap/>
            <w:hideMark/>
          </w:tcPr>
          <w:p w14:paraId="4664088A"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06A881A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FC323C2" w14:textId="77777777" w:rsidTr="00A11EDC">
        <w:trPr>
          <w:trHeight w:val="288"/>
        </w:trPr>
        <w:tc>
          <w:tcPr>
            <w:tcW w:w="907" w:type="dxa"/>
            <w:vMerge/>
            <w:hideMark/>
          </w:tcPr>
          <w:p w14:paraId="7B6FEA92" w14:textId="77777777" w:rsidR="005F1FC5" w:rsidRPr="00A06847" w:rsidRDefault="005F1FC5" w:rsidP="00A11EDC">
            <w:pPr>
              <w:jc w:val="both"/>
              <w:rPr>
                <w:sz w:val="16"/>
                <w:szCs w:val="16"/>
                <w:highlight w:val="lightGray"/>
              </w:rPr>
            </w:pPr>
          </w:p>
        </w:tc>
        <w:tc>
          <w:tcPr>
            <w:tcW w:w="396" w:type="dxa"/>
            <w:hideMark/>
          </w:tcPr>
          <w:p w14:paraId="0F86E3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CB731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C0A28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BE6C0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0429DA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A820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C598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33804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ACD4E1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13A36A2" w14:textId="77777777" w:rsidR="005F1FC5" w:rsidRPr="00A06847" w:rsidRDefault="005F1FC5" w:rsidP="00A11EDC">
            <w:pPr>
              <w:jc w:val="center"/>
              <w:rPr>
                <w:sz w:val="16"/>
                <w:szCs w:val="16"/>
                <w:highlight w:val="lightGray"/>
              </w:rPr>
            </w:pPr>
          </w:p>
        </w:tc>
        <w:tc>
          <w:tcPr>
            <w:tcW w:w="3906" w:type="dxa"/>
            <w:gridSpan w:val="9"/>
            <w:noWrap/>
            <w:hideMark/>
          </w:tcPr>
          <w:p w14:paraId="314E89A5"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2D03398A"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4E0350F" w14:textId="77777777" w:rsidTr="00A11EDC">
        <w:trPr>
          <w:trHeight w:val="288"/>
        </w:trPr>
        <w:tc>
          <w:tcPr>
            <w:tcW w:w="907" w:type="dxa"/>
            <w:vMerge/>
            <w:hideMark/>
          </w:tcPr>
          <w:p w14:paraId="2C3FA9A6" w14:textId="77777777" w:rsidR="005F1FC5" w:rsidRPr="00A06847" w:rsidRDefault="005F1FC5" w:rsidP="00A11EDC">
            <w:pPr>
              <w:jc w:val="both"/>
              <w:rPr>
                <w:sz w:val="16"/>
                <w:szCs w:val="16"/>
                <w:highlight w:val="lightGray"/>
              </w:rPr>
            </w:pPr>
          </w:p>
        </w:tc>
        <w:tc>
          <w:tcPr>
            <w:tcW w:w="396" w:type="dxa"/>
            <w:hideMark/>
          </w:tcPr>
          <w:p w14:paraId="215C113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40CF8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09962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5B79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B55244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C5D59B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448660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87DECA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EBEC8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2DCC8B0" w14:textId="77777777" w:rsidR="005F1FC5" w:rsidRPr="00A06847" w:rsidRDefault="005F1FC5" w:rsidP="00A11EDC">
            <w:pPr>
              <w:jc w:val="center"/>
              <w:rPr>
                <w:sz w:val="16"/>
                <w:szCs w:val="16"/>
                <w:highlight w:val="lightGray"/>
              </w:rPr>
            </w:pPr>
          </w:p>
        </w:tc>
        <w:tc>
          <w:tcPr>
            <w:tcW w:w="3906" w:type="dxa"/>
            <w:gridSpan w:val="9"/>
            <w:noWrap/>
            <w:hideMark/>
          </w:tcPr>
          <w:p w14:paraId="3B0BC7C7"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DFBEDD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2A3EA3BF" w14:textId="77777777" w:rsidTr="00A11EDC">
        <w:trPr>
          <w:trHeight w:val="288"/>
        </w:trPr>
        <w:tc>
          <w:tcPr>
            <w:tcW w:w="907" w:type="dxa"/>
            <w:hideMark/>
          </w:tcPr>
          <w:p w14:paraId="38606621" w14:textId="77777777" w:rsidR="005F1FC5" w:rsidRPr="00A06847" w:rsidRDefault="005F1FC5" w:rsidP="00A11EDC">
            <w:pPr>
              <w:jc w:val="both"/>
              <w:rPr>
                <w:sz w:val="16"/>
                <w:szCs w:val="16"/>
                <w:highlight w:val="lightGray"/>
              </w:rPr>
            </w:pPr>
          </w:p>
        </w:tc>
        <w:tc>
          <w:tcPr>
            <w:tcW w:w="396" w:type="dxa"/>
            <w:hideMark/>
          </w:tcPr>
          <w:p w14:paraId="653AC61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ACF6DB4" w14:textId="77777777" w:rsidR="005F1FC5" w:rsidRPr="00A06847" w:rsidRDefault="005F1FC5" w:rsidP="00A11EDC">
            <w:pPr>
              <w:jc w:val="both"/>
              <w:rPr>
                <w:sz w:val="16"/>
                <w:szCs w:val="16"/>
                <w:highlight w:val="lightGray"/>
              </w:rPr>
            </w:pPr>
          </w:p>
        </w:tc>
        <w:tc>
          <w:tcPr>
            <w:tcW w:w="396" w:type="dxa"/>
            <w:hideMark/>
          </w:tcPr>
          <w:p w14:paraId="22B04F16" w14:textId="77777777" w:rsidR="005F1FC5" w:rsidRPr="00A06847" w:rsidRDefault="005F1FC5" w:rsidP="00A11EDC">
            <w:pPr>
              <w:jc w:val="both"/>
              <w:rPr>
                <w:sz w:val="16"/>
                <w:szCs w:val="16"/>
                <w:highlight w:val="lightGray"/>
              </w:rPr>
            </w:pPr>
          </w:p>
        </w:tc>
        <w:tc>
          <w:tcPr>
            <w:tcW w:w="396" w:type="dxa"/>
            <w:hideMark/>
          </w:tcPr>
          <w:p w14:paraId="60D6B769" w14:textId="77777777" w:rsidR="005F1FC5" w:rsidRPr="00A06847" w:rsidRDefault="005F1FC5" w:rsidP="00A11EDC">
            <w:pPr>
              <w:jc w:val="both"/>
              <w:rPr>
                <w:sz w:val="16"/>
                <w:szCs w:val="16"/>
                <w:highlight w:val="lightGray"/>
              </w:rPr>
            </w:pPr>
          </w:p>
        </w:tc>
        <w:tc>
          <w:tcPr>
            <w:tcW w:w="397" w:type="dxa"/>
            <w:hideMark/>
          </w:tcPr>
          <w:p w14:paraId="28472EBB" w14:textId="77777777" w:rsidR="005F1FC5" w:rsidRPr="00A06847" w:rsidRDefault="005F1FC5" w:rsidP="00A11EDC">
            <w:pPr>
              <w:jc w:val="both"/>
              <w:rPr>
                <w:sz w:val="16"/>
                <w:szCs w:val="16"/>
                <w:highlight w:val="lightGray"/>
              </w:rPr>
            </w:pPr>
          </w:p>
        </w:tc>
        <w:tc>
          <w:tcPr>
            <w:tcW w:w="397" w:type="dxa"/>
            <w:hideMark/>
          </w:tcPr>
          <w:p w14:paraId="4DD891E0" w14:textId="77777777" w:rsidR="005F1FC5" w:rsidRPr="00A06847" w:rsidRDefault="005F1FC5" w:rsidP="00A11EDC">
            <w:pPr>
              <w:jc w:val="both"/>
              <w:rPr>
                <w:sz w:val="16"/>
                <w:szCs w:val="16"/>
                <w:highlight w:val="lightGray"/>
              </w:rPr>
            </w:pPr>
          </w:p>
        </w:tc>
        <w:tc>
          <w:tcPr>
            <w:tcW w:w="397" w:type="dxa"/>
            <w:hideMark/>
          </w:tcPr>
          <w:p w14:paraId="08612555" w14:textId="77777777" w:rsidR="005F1FC5" w:rsidRPr="00A06847" w:rsidRDefault="005F1FC5" w:rsidP="00A11EDC">
            <w:pPr>
              <w:jc w:val="both"/>
              <w:rPr>
                <w:sz w:val="16"/>
                <w:szCs w:val="16"/>
                <w:highlight w:val="lightGray"/>
              </w:rPr>
            </w:pPr>
          </w:p>
        </w:tc>
        <w:tc>
          <w:tcPr>
            <w:tcW w:w="397" w:type="dxa"/>
            <w:hideMark/>
          </w:tcPr>
          <w:p w14:paraId="11E1D106" w14:textId="77777777" w:rsidR="005F1FC5" w:rsidRPr="00A06847" w:rsidRDefault="005F1FC5" w:rsidP="00A11EDC">
            <w:pPr>
              <w:jc w:val="both"/>
              <w:rPr>
                <w:sz w:val="16"/>
                <w:szCs w:val="16"/>
                <w:highlight w:val="lightGray"/>
              </w:rPr>
            </w:pPr>
          </w:p>
        </w:tc>
        <w:tc>
          <w:tcPr>
            <w:tcW w:w="397" w:type="dxa"/>
            <w:hideMark/>
          </w:tcPr>
          <w:p w14:paraId="1F1C8DE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57D802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AAA6E2C" w14:textId="77777777" w:rsidR="005F1FC5" w:rsidRPr="00A06847" w:rsidRDefault="005F1FC5" w:rsidP="00A11EDC">
            <w:pPr>
              <w:jc w:val="both"/>
              <w:rPr>
                <w:sz w:val="16"/>
                <w:szCs w:val="16"/>
                <w:highlight w:val="lightGray"/>
              </w:rPr>
            </w:pPr>
          </w:p>
        </w:tc>
        <w:tc>
          <w:tcPr>
            <w:tcW w:w="419" w:type="dxa"/>
            <w:hideMark/>
          </w:tcPr>
          <w:p w14:paraId="5751808C" w14:textId="77777777" w:rsidR="005F1FC5" w:rsidRPr="00A06847" w:rsidRDefault="005F1FC5" w:rsidP="00A11EDC">
            <w:pPr>
              <w:jc w:val="both"/>
              <w:rPr>
                <w:sz w:val="16"/>
                <w:szCs w:val="16"/>
                <w:highlight w:val="lightGray"/>
              </w:rPr>
            </w:pPr>
          </w:p>
        </w:tc>
        <w:tc>
          <w:tcPr>
            <w:tcW w:w="419" w:type="dxa"/>
            <w:hideMark/>
          </w:tcPr>
          <w:p w14:paraId="6CBD70A5" w14:textId="77777777" w:rsidR="005F1FC5" w:rsidRPr="00A06847" w:rsidRDefault="005F1FC5" w:rsidP="00A11EDC">
            <w:pPr>
              <w:jc w:val="both"/>
              <w:rPr>
                <w:sz w:val="16"/>
                <w:szCs w:val="16"/>
                <w:highlight w:val="lightGray"/>
              </w:rPr>
            </w:pPr>
          </w:p>
        </w:tc>
        <w:tc>
          <w:tcPr>
            <w:tcW w:w="419" w:type="dxa"/>
            <w:hideMark/>
          </w:tcPr>
          <w:p w14:paraId="3A975876" w14:textId="77777777" w:rsidR="005F1FC5" w:rsidRPr="00A06847" w:rsidRDefault="005F1FC5" w:rsidP="00A11EDC">
            <w:pPr>
              <w:jc w:val="both"/>
              <w:rPr>
                <w:sz w:val="16"/>
                <w:szCs w:val="16"/>
                <w:highlight w:val="lightGray"/>
              </w:rPr>
            </w:pPr>
          </w:p>
        </w:tc>
        <w:tc>
          <w:tcPr>
            <w:tcW w:w="419" w:type="dxa"/>
            <w:hideMark/>
          </w:tcPr>
          <w:p w14:paraId="5B297DB5" w14:textId="77777777" w:rsidR="005F1FC5" w:rsidRPr="00A06847" w:rsidRDefault="005F1FC5" w:rsidP="00A11EDC">
            <w:pPr>
              <w:jc w:val="both"/>
              <w:rPr>
                <w:sz w:val="16"/>
                <w:szCs w:val="16"/>
                <w:highlight w:val="lightGray"/>
              </w:rPr>
            </w:pPr>
          </w:p>
        </w:tc>
        <w:tc>
          <w:tcPr>
            <w:tcW w:w="419" w:type="dxa"/>
            <w:hideMark/>
          </w:tcPr>
          <w:p w14:paraId="61C87699" w14:textId="77777777" w:rsidR="005F1FC5" w:rsidRPr="00A06847" w:rsidRDefault="005F1FC5" w:rsidP="00A11EDC">
            <w:pPr>
              <w:jc w:val="both"/>
              <w:rPr>
                <w:sz w:val="16"/>
                <w:szCs w:val="16"/>
                <w:highlight w:val="lightGray"/>
              </w:rPr>
            </w:pPr>
          </w:p>
        </w:tc>
        <w:tc>
          <w:tcPr>
            <w:tcW w:w="419" w:type="dxa"/>
            <w:hideMark/>
          </w:tcPr>
          <w:p w14:paraId="627AB05C" w14:textId="77777777" w:rsidR="005F1FC5" w:rsidRPr="00A06847" w:rsidRDefault="005F1FC5" w:rsidP="00A11EDC">
            <w:pPr>
              <w:jc w:val="both"/>
              <w:rPr>
                <w:sz w:val="16"/>
                <w:szCs w:val="16"/>
                <w:highlight w:val="lightGray"/>
              </w:rPr>
            </w:pPr>
          </w:p>
        </w:tc>
        <w:tc>
          <w:tcPr>
            <w:tcW w:w="419" w:type="dxa"/>
            <w:hideMark/>
          </w:tcPr>
          <w:p w14:paraId="17CC9F07" w14:textId="77777777" w:rsidR="005F1FC5" w:rsidRPr="00A06847" w:rsidRDefault="005F1FC5" w:rsidP="00A11EDC">
            <w:pPr>
              <w:jc w:val="both"/>
              <w:rPr>
                <w:sz w:val="16"/>
                <w:szCs w:val="16"/>
                <w:highlight w:val="lightGray"/>
              </w:rPr>
            </w:pPr>
          </w:p>
        </w:tc>
        <w:tc>
          <w:tcPr>
            <w:tcW w:w="554" w:type="dxa"/>
            <w:hideMark/>
          </w:tcPr>
          <w:p w14:paraId="1FFD8EB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D589450" w14:textId="77777777" w:rsidR="005F1FC5" w:rsidRPr="00A06847" w:rsidRDefault="005F1FC5" w:rsidP="00A11EDC">
            <w:pPr>
              <w:jc w:val="both"/>
              <w:rPr>
                <w:sz w:val="16"/>
                <w:szCs w:val="16"/>
                <w:highlight w:val="lightGray"/>
              </w:rPr>
            </w:pPr>
          </w:p>
        </w:tc>
      </w:tr>
      <w:tr w:rsidR="005F1FC5" w:rsidRPr="00A06847" w14:paraId="38C23266" w14:textId="77777777" w:rsidTr="00A11EDC">
        <w:trPr>
          <w:trHeight w:val="288"/>
        </w:trPr>
        <w:tc>
          <w:tcPr>
            <w:tcW w:w="907" w:type="dxa"/>
            <w:vMerge w:val="restart"/>
            <w:hideMark/>
          </w:tcPr>
          <w:p w14:paraId="401C925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23268658"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7FCB2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446FBD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237D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5F6B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99E0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3E03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2C1F4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5B9F317"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9AF879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0DF12AE3" w14:textId="77777777" w:rsidR="005F1FC5" w:rsidRPr="00A06847" w:rsidRDefault="005F1FC5" w:rsidP="00A11EDC">
            <w:pPr>
              <w:jc w:val="center"/>
              <w:rPr>
                <w:sz w:val="16"/>
                <w:szCs w:val="16"/>
                <w:highlight w:val="lightGray"/>
              </w:rPr>
            </w:pPr>
          </w:p>
        </w:tc>
        <w:tc>
          <w:tcPr>
            <w:tcW w:w="3906" w:type="dxa"/>
            <w:gridSpan w:val="9"/>
            <w:noWrap/>
            <w:hideMark/>
          </w:tcPr>
          <w:p w14:paraId="7806EC13"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3C9B9C2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665A565" w14:textId="77777777" w:rsidTr="00A11EDC">
        <w:trPr>
          <w:trHeight w:val="288"/>
        </w:trPr>
        <w:tc>
          <w:tcPr>
            <w:tcW w:w="907" w:type="dxa"/>
            <w:vMerge/>
            <w:hideMark/>
          </w:tcPr>
          <w:p w14:paraId="0D144FAB" w14:textId="77777777" w:rsidR="005F1FC5" w:rsidRPr="00A06847" w:rsidRDefault="005F1FC5" w:rsidP="00A11EDC">
            <w:pPr>
              <w:jc w:val="both"/>
              <w:rPr>
                <w:sz w:val="16"/>
                <w:szCs w:val="16"/>
                <w:highlight w:val="lightGray"/>
              </w:rPr>
            </w:pPr>
          </w:p>
        </w:tc>
        <w:tc>
          <w:tcPr>
            <w:tcW w:w="396" w:type="dxa"/>
            <w:hideMark/>
          </w:tcPr>
          <w:p w14:paraId="5F411A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924BA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A6C3B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536594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10CFC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4160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1C053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300F8D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757B64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AF8E85D" w14:textId="77777777" w:rsidR="005F1FC5" w:rsidRPr="00A06847" w:rsidRDefault="005F1FC5" w:rsidP="00A11EDC">
            <w:pPr>
              <w:jc w:val="center"/>
              <w:rPr>
                <w:sz w:val="16"/>
                <w:szCs w:val="16"/>
                <w:highlight w:val="lightGray"/>
              </w:rPr>
            </w:pPr>
          </w:p>
        </w:tc>
        <w:tc>
          <w:tcPr>
            <w:tcW w:w="3906" w:type="dxa"/>
            <w:gridSpan w:val="9"/>
            <w:noWrap/>
            <w:hideMark/>
          </w:tcPr>
          <w:p w14:paraId="09F6E319"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5F72E91B"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0DE82C8" w14:textId="77777777" w:rsidTr="00A11EDC">
        <w:trPr>
          <w:trHeight w:val="288"/>
        </w:trPr>
        <w:tc>
          <w:tcPr>
            <w:tcW w:w="907" w:type="dxa"/>
            <w:vMerge/>
            <w:hideMark/>
          </w:tcPr>
          <w:p w14:paraId="148705CF" w14:textId="77777777" w:rsidR="005F1FC5" w:rsidRPr="00A06847" w:rsidRDefault="005F1FC5" w:rsidP="00A11EDC">
            <w:pPr>
              <w:jc w:val="both"/>
              <w:rPr>
                <w:sz w:val="16"/>
                <w:szCs w:val="16"/>
                <w:highlight w:val="lightGray"/>
              </w:rPr>
            </w:pPr>
          </w:p>
        </w:tc>
        <w:tc>
          <w:tcPr>
            <w:tcW w:w="396" w:type="dxa"/>
            <w:hideMark/>
          </w:tcPr>
          <w:p w14:paraId="1AF6A2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2B879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A0FA0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49E864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9280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5C64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696791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5AFEBB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F2208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BD771A1" w14:textId="77777777" w:rsidR="005F1FC5" w:rsidRPr="00A06847" w:rsidRDefault="005F1FC5" w:rsidP="00A11EDC">
            <w:pPr>
              <w:jc w:val="center"/>
              <w:rPr>
                <w:sz w:val="16"/>
                <w:szCs w:val="16"/>
                <w:highlight w:val="lightGray"/>
              </w:rPr>
            </w:pPr>
          </w:p>
        </w:tc>
        <w:tc>
          <w:tcPr>
            <w:tcW w:w="3906" w:type="dxa"/>
            <w:gridSpan w:val="9"/>
            <w:noWrap/>
            <w:hideMark/>
          </w:tcPr>
          <w:p w14:paraId="632EEE00"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1A6D5EE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D18C2DE" w14:textId="77777777" w:rsidTr="00A11EDC">
        <w:trPr>
          <w:trHeight w:val="288"/>
        </w:trPr>
        <w:tc>
          <w:tcPr>
            <w:tcW w:w="907" w:type="dxa"/>
            <w:vMerge/>
            <w:hideMark/>
          </w:tcPr>
          <w:p w14:paraId="234C1BB5" w14:textId="77777777" w:rsidR="005F1FC5" w:rsidRPr="00A06847" w:rsidRDefault="005F1FC5" w:rsidP="00A11EDC">
            <w:pPr>
              <w:jc w:val="both"/>
              <w:rPr>
                <w:sz w:val="16"/>
                <w:szCs w:val="16"/>
                <w:highlight w:val="lightGray"/>
              </w:rPr>
            </w:pPr>
          </w:p>
        </w:tc>
        <w:tc>
          <w:tcPr>
            <w:tcW w:w="396" w:type="dxa"/>
            <w:hideMark/>
          </w:tcPr>
          <w:p w14:paraId="39CFB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60D7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B2A1F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9F503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9E673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E9BFB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C6C54B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FB327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9CC09B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39CE548" w14:textId="77777777" w:rsidR="005F1FC5" w:rsidRPr="00A06847" w:rsidRDefault="005F1FC5" w:rsidP="00A11EDC">
            <w:pPr>
              <w:jc w:val="center"/>
              <w:rPr>
                <w:sz w:val="16"/>
                <w:szCs w:val="16"/>
                <w:highlight w:val="lightGray"/>
              </w:rPr>
            </w:pPr>
          </w:p>
        </w:tc>
        <w:tc>
          <w:tcPr>
            <w:tcW w:w="3906" w:type="dxa"/>
            <w:gridSpan w:val="9"/>
            <w:noWrap/>
            <w:hideMark/>
          </w:tcPr>
          <w:p w14:paraId="0514B90D"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070BDC8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BEA547" w14:textId="77777777" w:rsidTr="00A11EDC">
        <w:trPr>
          <w:trHeight w:val="288"/>
        </w:trPr>
        <w:tc>
          <w:tcPr>
            <w:tcW w:w="907" w:type="dxa"/>
            <w:vMerge/>
            <w:hideMark/>
          </w:tcPr>
          <w:p w14:paraId="69F8C0F2" w14:textId="77777777" w:rsidR="005F1FC5" w:rsidRPr="00A06847" w:rsidRDefault="005F1FC5" w:rsidP="00A11EDC">
            <w:pPr>
              <w:jc w:val="both"/>
              <w:rPr>
                <w:sz w:val="16"/>
                <w:szCs w:val="16"/>
                <w:highlight w:val="lightGray"/>
              </w:rPr>
            </w:pPr>
          </w:p>
        </w:tc>
        <w:tc>
          <w:tcPr>
            <w:tcW w:w="396" w:type="dxa"/>
            <w:hideMark/>
          </w:tcPr>
          <w:p w14:paraId="070EFF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5CCD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D7075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E55B3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8C8E59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1C12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8C54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9858AC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32A383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BC08E7" w14:textId="77777777" w:rsidR="005F1FC5" w:rsidRPr="00A06847" w:rsidRDefault="005F1FC5" w:rsidP="00A11EDC">
            <w:pPr>
              <w:jc w:val="center"/>
              <w:rPr>
                <w:sz w:val="16"/>
                <w:szCs w:val="16"/>
                <w:highlight w:val="lightGray"/>
              </w:rPr>
            </w:pPr>
          </w:p>
        </w:tc>
        <w:tc>
          <w:tcPr>
            <w:tcW w:w="3906" w:type="dxa"/>
            <w:gridSpan w:val="9"/>
            <w:noWrap/>
            <w:hideMark/>
          </w:tcPr>
          <w:p w14:paraId="19AE34C1"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B2A886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C6AF90" w14:textId="77777777" w:rsidTr="00A11EDC">
        <w:trPr>
          <w:trHeight w:val="288"/>
        </w:trPr>
        <w:tc>
          <w:tcPr>
            <w:tcW w:w="907" w:type="dxa"/>
            <w:vMerge/>
            <w:hideMark/>
          </w:tcPr>
          <w:p w14:paraId="61D76138" w14:textId="77777777" w:rsidR="005F1FC5" w:rsidRPr="00A06847" w:rsidRDefault="005F1FC5" w:rsidP="00A11EDC">
            <w:pPr>
              <w:jc w:val="both"/>
              <w:rPr>
                <w:sz w:val="16"/>
                <w:szCs w:val="16"/>
                <w:highlight w:val="lightGray"/>
              </w:rPr>
            </w:pPr>
          </w:p>
        </w:tc>
        <w:tc>
          <w:tcPr>
            <w:tcW w:w="396" w:type="dxa"/>
            <w:hideMark/>
          </w:tcPr>
          <w:p w14:paraId="1EB985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E49F9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6FAE07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18237E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BA790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1A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CA5576"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3D5A7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C590A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14C3530" w14:textId="77777777" w:rsidR="005F1FC5" w:rsidRPr="00A06847" w:rsidRDefault="005F1FC5" w:rsidP="00A11EDC">
            <w:pPr>
              <w:jc w:val="center"/>
              <w:rPr>
                <w:sz w:val="16"/>
                <w:szCs w:val="16"/>
                <w:highlight w:val="lightGray"/>
              </w:rPr>
            </w:pPr>
          </w:p>
        </w:tc>
        <w:tc>
          <w:tcPr>
            <w:tcW w:w="3906" w:type="dxa"/>
            <w:gridSpan w:val="9"/>
            <w:noWrap/>
            <w:hideMark/>
          </w:tcPr>
          <w:p w14:paraId="33A11AFA"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694A69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794740" w14:textId="77777777" w:rsidTr="00A11EDC">
        <w:trPr>
          <w:trHeight w:val="288"/>
        </w:trPr>
        <w:tc>
          <w:tcPr>
            <w:tcW w:w="907" w:type="dxa"/>
            <w:vMerge/>
            <w:hideMark/>
          </w:tcPr>
          <w:p w14:paraId="144A0B92" w14:textId="77777777" w:rsidR="005F1FC5" w:rsidRPr="00A06847" w:rsidRDefault="005F1FC5" w:rsidP="00A11EDC">
            <w:pPr>
              <w:jc w:val="both"/>
              <w:rPr>
                <w:sz w:val="16"/>
                <w:szCs w:val="16"/>
                <w:highlight w:val="lightGray"/>
              </w:rPr>
            </w:pPr>
          </w:p>
        </w:tc>
        <w:tc>
          <w:tcPr>
            <w:tcW w:w="396" w:type="dxa"/>
            <w:hideMark/>
          </w:tcPr>
          <w:p w14:paraId="77AA94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DBE4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A45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0EAE0D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DBFFE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9842A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6312D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9D7759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9C7CCE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10C4442" w14:textId="77777777" w:rsidR="005F1FC5" w:rsidRPr="00A06847" w:rsidRDefault="005F1FC5" w:rsidP="00A11EDC">
            <w:pPr>
              <w:jc w:val="center"/>
              <w:rPr>
                <w:sz w:val="16"/>
                <w:szCs w:val="16"/>
                <w:highlight w:val="lightGray"/>
              </w:rPr>
            </w:pPr>
          </w:p>
        </w:tc>
        <w:tc>
          <w:tcPr>
            <w:tcW w:w="3906" w:type="dxa"/>
            <w:gridSpan w:val="9"/>
            <w:noWrap/>
            <w:hideMark/>
          </w:tcPr>
          <w:p w14:paraId="5EA374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FB3EC3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0DE131" w14:textId="77777777" w:rsidTr="00A11EDC">
        <w:trPr>
          <w:trHeight w:val="288"/>
        </w:trPr>
        <w:tc>
          <w:tcPr>
            <w:tcW w:w="907" w:type="dxa"/>
            <w:vMerge/>
            <w:hideMark/>
          </w:tcPr>
          <w:p w14:paraId="6BAF6393" w14:textId="77777777" w:rsidR="005F1FC5" w:rsidRPr="00A06847" w:rsidRDefault="005F1FC5" w:rsidP="00A11EDC">
            <w:pPr>
              <w:jc w:val="both"/>
              <w:rPr>
                <w:sz w:val="16"/>
                <w:szCs w:val="16"/>
                <w:highlight w:val="lightGray"/>
              </w:rPr>
            </w:pPr>
          </w:p>
        </w:tc>
        <w:tc>
          <w:tcPr>
            <w:tcW w:w="396" w:type="dxa"/>
            <w:hideMark/>
          </w:tcPr>
          <w:p w14:paraId="428BEC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EA72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9292E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BEC04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6B34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3DA851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12FF1F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763205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0DCBAF7"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EFD7E42" w14:textId="77777777" w:rsidR="005F1FC5" w:rsidRPr="00A06847" w:rsidRDefault="005F1FC5" w:rsidP="00A11EDC">
            <w:pPr>
              <w:jc w:val="center"/>
              <w:rPr>
                <w:sz w:val="16"/>
                <w:szCs w:val="16"/>
                <w:highlight w:val="lightGray"/>
              </w:rPr>
            </w:pPr>
          </w:p>
        </w:tc>
        <w:tc>
          <w:tcPr>
            <w:tcW w:w="3906" w:type="dxa"/>
            <w:gridSpan w:val="9"/>
            <w:noWrap/>
            <w:hideMark/>
          </w:tcPr>
          <w:p w14:paraId="2DE16C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C070314"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AC3DA9E" w14:textId="77777777" w:rsidTr="00A11EDC">
        <w:trPr>
          <w:trHeight w:val="288"/>
        </w:trPr>
        <w:tc>
          <w:tcPr>
            <w:tcW w:w="907" w:type="dxa"/>
            <w:hideMark/>
          </w:tcPr>
          <w:p w14:paraId="53850737" w14:textId="77777777" w:rsidR="005F1FC5" w:rsidRPr="00A06847" w:rsidRDefault="005F1FC5" w:rsidP="00A11EDC">
            <w:pPr>
              <w:jc w:val="both"/>
              <w:rPr>
                <w:sz w:val="16"/>
                <w:szCs w:val="16"/>
                <w:highlight w:val="lightGray"/>
              </w:rPr>
            </w:pPr>
          </w:p>
        </w:tc>
        <w:tc>
          <w:tcPr>
            <w:tcW w:w="396" w:type="dxa"/>
            <w:hideMark/>
          </w:tcPr>
          <w:p w14:paraId="3172B0E8" w14:textId="77777777" w:rsidR="005F1FC5" w:rsidRPr="00A06847" w:rsidRDefault="005F1FC5" w:rsidP="00A11EDC">
            <w:pPr>
              <w:jc w:val="center"/>
              <w:rPr>
                <w:sz w:val="16"/>
                <w:szCs w:val="16"/>
                <w:highlight w:val="lightGray"/>
              </w:rPr>
            </w:pPr>
          </w:p>
        </w:tc>
        <w:tc>
          <w:tcPr>
            <w:tcW w:w="396" w:type="dxa"/>
            <w:hideMark/>
          </w:tcPr>
          <w:p w14:paraId="17F98BA7" w14:textId="77777777" w:rsidR="005F1FC5" w:rsidRPr="00A06847" w:rsidRDefault="005F1FC5" w:rsidP="00A11EDC">
            <w:pPr>
              <w:jc w:val="center"/>
              <w:rPr>
                <w:sz w:val="16"/>
                <w:szCs w:val="16"/>
                <w:highlight w:val="lightGray"/>
              </w:rPr>
            </w:pPr>
          </w:p>
        </w:tc>
        <w:tc>
          <w:tcPr>
            <w:tcW w:w="396" w:type="dxa"/>
            <w:hideMark/>
          </w:tcPr>
          <w:p w14:paraId="5B6F3133" w14:textId="77777777" w:rsidR="005F1FC5" w:rsidRPr="00A06847" w:rsidRDefault="005F1FC5" w:rsidP="00A11EDC">
            <w:pPr>
              <w:jc w:val="center"/>
              <w:rPr>
                <w:sz w:val="16"/>
                <w:szCs w:val="16"/>
                <w:highlight w:val="lightGray"/>
              </w:rPr>
            </w:pPr>
          </w:p>
        </w:tc>
        <w:tc>
          <w:tcPr>
            <w:tcW w:w="396" w:type="dxa"/>
            <w:hideMark/>
          </w:tcPr>
          <w:p w14:paraId="53BF5FD2" w14:textId="77777777" w:rsidR="005F1FC5" w:rsidRPr="00A06847" w:rsidRDefault="005F1FC5" w:rsidP="00A11EDC">
            <w:pPr>
              <w:jc w:val="center"/>
              <w:rPr>
                <w:sz w:val="16"/>
                <w:szCs w:val="16"/>
                <w:highlight w:val="lightGray"/>
              </w:rPr>
            </w:pPr>
          </w:p>
        </w:tc>
        <w:tc>
          <w:tcPr>
            <w:tcW w:w="397" w:type="dxa"/>
            <w:hideMark/>
          </w:tcPr>
          <w:p w14:paraId="6FCBE383" w14:textId="77777777" w:rsidR="005F1FC5" w:rsidRPr="00A06847" w:rsidRDefault="005F1FC5" w:rsidP="00A11EDC">
            <w:pPr>
              <w:jc w:val="center"/>
              <w:rPr>
                <w:sz w:val="16"/>
                <w:szCs w:val="16"/>
                <w:highlight w:val="lightGray"/>
              </w:rPr>
            </w:pPr>
          </w:p>
        </w:tc>
        <w:tc>
          <w:tcPr>
            <w:tcW w:w="397" w:type="dxa"/>
            <w:hideMark/>
          </w:tcPr>
          <w:p w14:paraId="7BE40BD4" w14:textId="77777777" w:rsidR="005F1FC5" w:rsidRPr="00A06847" w:rsidRDefault="005F1FC5" w:rsidP="00A11EDC">
            <w:pPr>
              <w:jc w:val="center"/>
              <w:rPr>
                <w:sz w:val="16"/>
                <w:szCs w:val="16"/>
                <w:highlight w:val="lightGray"/>
              </w:rPr>
            </w:pPr>
          </w:p>
        </w:tc>
        <w:tc>
          <w:tcPr>
            <w:tcW w:w="397" w:type="dxa"/>
            <w:hideMark/>
          </w:tcPr>
          <w:p w14:paraId="76A6ABF0" w14:textId="77777777" w:rsidR="005F1FC5" w:rsidRPr="00A06847" w:rsidRDefault="005F1FC5" w:rsidP="00A11EDC">
            <w:pPr>
              <w:jc w:val="center"/>
              <w:rPr>
                <w:sz w:val="16"/>
                <w:szCs w:val="16"/>
                <w:highlight w:val="lightGray"/>
              </w:rPr>
            </w:pPr>
          </w:p>
        </w:tc>
        <w:tc>
          <w:tcPr>
            <w:tcW w:w="397" w:type="dxa"/>
            <w:hideMark/>
          </w:tcPr>
          <w:p w14:paraId="731F13FD" w14:textId="77777777" w:rsidR="005F1FC5" w:rsidRPr="00A06847" w:rsidRDefault="005F1FC5" w:rsidP="00A11EDC">
            <w:pPr>
              <w:jc w:val="center"/>
              <w:rPr>
                <w:sz w:val="16"/>
                <w:szCs w:val="16"/>
                <w:highlight w:val="lightGray"/>
              </w:rPr>
            </w:pPr>
          </w:p>
        </w:tc>
        <w:tc>
          <w:tcPr>
            <w:tcW w:w="397" w:type="dxa"/>
            <w:hideMark/>
          </w:tcPr>
          <w:p w14:paraId="0A4ED038" w14:textId="77777777" w:rsidR="005F1FC5" w:rsidRPr="00A06847" w:rsidRDefault="005F1FC5" w:rsidP="00A11EDC">
            <w:pPr>
              <w:jc w:val="center"/>
              <w:rPr>
                <w:sz w:val="16"/>
                <w:szCs w:val="16"/>
                <w:highlight w:val="lightGray"/>
              </w:rPr>
            </w:pPr>
          </w:p>
        </w:tc>
        <w:tc>
          <w:tcPr>
            <w:tcW w:w="259" w:type="dxa"/>
            <w:hideMark/>
          </w:tcPr>
          <w:p w14:paraId="0C9698D6" w14:textId="77777777" w:rsidR="005F1FC5" w:rsidRPr="00A06847" w:rsidRDefault="005F1FC5" w:rsidP="00A11EDC">
            <w:pPr>
              <w:jc w:val="center"/>
              <w:rPr>
                <w:sz w:val="16"/>
                <w:szCs w:val="16"/>
                <w:highlight w:val="lightGray"/>
              </w:rPr>
            </w:pPr>
          </w:p>
        </w:tc>
        <w:tc>
          <w:tcPr>
            <w:tcW w:w="419" w:type="dxa"/>
            <w:hideMark/>
          </w:tcPr>
          <w:p w14:paraId="08720ED4" w14:textId="77777777" w:rsidR="005F1FC5" w:rsidRPr="00A06847" w:rsidRDefault="005F1FC5" w:rsidP="00A11EDC">
            <w:pPr>
              <w:jc w:val="center"/>
              <w:rPr>
                <w:sz w:val="16"/>
                <w:szCs w:val="16"/>
                <w:highlight w:val="lightGray"/>
              </w:rPr>
            </w:pPr>
          </w:p>
        </w:tc>
        <w:tc>
          <w:tcPr>
            <w:tcW w:w="419" w:type="dxa"/>
            <w:hideMark/>
          </w:tcPr>
          <w:p w14:paraId="1AAFA0A0" w14:textId="77777777" w:rsidR="005F1FC5" w:rsidRPr="00A06847" w:rsidRDefault="005F1FC5" w:rsidP="00A11EDC">
            <w:pPr>
              <w:jc w:val="center"/>
              <w:rPr>
                <w:sz w:val="16"/>
                <w:szCs w:val="16"/>
                <w:highlight w:val="lightGray"/>
              </w:rPr>
            </w:pPr>
          </w:p>
        </w:tc>
        <w:tc>
          <w:tcPr>
            <w:tcW w:w="419" w:type="dxa"/>
            <w:hideMark/>
          </w:tcPr>
          <w:p w14:paraId="5EB1EA26" w14:textId="77777777" w:rsidR="005F1FC5" w:rsidRPr="00A06847" w:rsidRDefault="005F1FC5" w:rsidP="00A11EDC">
            <w:pPr>
              <w:jc w:val="center"/>
              <w:rPr>
                <w:sz w:val="16"/>
                <w:szCs w:val="16"/>
                <w:highlight w:val="lightGray"/>
              </w:rPr>
            </w:pPr>
          </w:p>
        </w:tc>
        <w:tc>
          <w:tcPr>
            <w:tcW w:w="419" w:type="dxa"/>
            <w:hideMark/>
          </w:tcPr>
          <w:p w14:paraId="6A708D57" w14:textId="77777777" w:rsidR="005F1FC5" w:rsidRPr="00A06847" w:rsidRDefault="005F1FC5" w:rsidP="00A11EDC">
            <w:pPr>
              <w:jc w:val="center"/>
              <w:rPr>
                <w:sz w:val="16"/>
                <w:szCs w:val="16"/>
                <w:highlight w:val="lightGray"/>
              </w:rPr>
            </w:pPr>
          </w:p>
        </w:tc>
        <w:tc>
          <w:tcPr>
            <w:tcW w:w="419" w:type="dxa"/>
            <w:hideMark/>
          </w:tcPr>
          <w:p w14:paraId="7AEB4521" w14:textId="77777777" w:rsidR="005F1FC5" w:rsidRPr="00A06847" w:rsidRDefault="005F1FC5" w:rsidP="00A11EDC">
            <w:pPr>
              <w:jc w:val="center"/>
              <w:rPr>
                <w:sz w:val="16"/>
                <w:szCs w:val="16"/>
                <w:highlight w:val="lightGray"/>
              </w:rPr>
            </w:pPr>
          </w:p>
        </w:tc>
        <w:tc>
          <w:tcPr>
            <w:tcW w:w="419" w:type="dxa"/>
            <w:hideMark/>
          </w:tcPr>
          <w:p w14:paraId="2EC7ECDD" w14:textId="77777777" w:rsidR="005F1FC5" w:rsidRPr="00A06847" w:rsidRDefault="005F1FC5" w:rsidP="00A11EDC">
            <w:pPr>
              <w:jc w:val="center"/>
              <w:rPr>
                <w:sz w:val="16"/>
                <w:szCs w:val="16"/>
                <w:highlight w:val="lightGray"/>
              </w:rPr>
            </w:pPr>
          </w:p>
        </w:tc>
        <w:tc>
          <w:tcPr>
            <w:tcW w:w="419" w:type="dxa"/>
            <w:hideMark/>
          </w:tcPr>
          <w:p w14:paraId="46D6A716" w14:textId="77777777" w:rsidR="005F1FC5" w:rsidRPr="00A06847" w:rsidRDefault="005F1FC5" w:rsidP="00A11EDC">
            <w:pPr>
              <w:jc w:val="center"/>
              <w:rPr>
                <w:sz w:val="16"/>
                <w:szCs w:val="16"/>
                <w:highlight w:val="lightGray"/>
              </w:rPr>
            </w:pPr>
          </w:p>
        </w:tc>
        <w:tc>
          <w:tcPr>
            <w:tcW w:w="419" w:type="dxa"/>
            <w:hideMark/>
          </w:tcPr>
          <w:p w14:paraId="33D4D7CD" w14:textId="77777777" w:rsidR="005F1FC5" w:rsidRPr="00A06847" w:rsidRDefault="005F1FC5" w:rsidP="00A11EDC">
            <w:pPr>
              <w:jc w:val="center"/>
              <w:rPr>
                <w:sz w:val="16"/>
                <w:szCs w:val="16"/>
                <w:highlight w:val="lightGray"/>
              </w:rPr>
            </w:pPr>
          </w:p>
        </w:tc>
        <w:tc>
          <w:tcPr>
            <w:tcW w:w="554" w:type="dxa"/>
            <w:hideMark/>
          </w:tcPr>
          <w:p w14:paraId="0767A107" w14:textId="77777777" w:rsidR="005F1FC5" w:rsidRPr="00A06847" w:rsidRDefault="005F1FC5" w:rsidP="00A11EDC">
            <w:pPr>
              <w:jc w:val="center"/>
              <w:rPr>
                <w:sz w:val="16"/>
                <w:szCs w:val="16"/>
                <w:highlight w:val="lightGray"/>
              </w:rPr>
            </w:pPr>
          </w:p>
        </w:tc>
        <w:tc>
          <w:tcPr>
            <w:tcW w:w="709" w:type="dxa"/>
            <w:hideMark/>
          </w:tcPr>
          <w:p w14:paraId="2D993CF2" w14:textId="77777777" w:rsidR="005F1FC5" w:rsidRPr="00A06847" w:rsidRDefault="005F1FC5" w:rsidP="00A11EDC">
            <w:pPr>
              <w:jc w:val="both"/>
              <w:rPr>
                <w:sz w:val="16"/>
                <w:szCs w:val="16"/>
                <w:highlight w:val="lightGray"/>
              </w:rPr>
            </w:pPr>
          </w:p>
        </w:tc>
      </w:tr>
      <w:tr w:rsidR="005F1FC5" w:rsidRPr="00A06847" w14:paraId="02EBE7E9" w14:textId="77777777" w:rsidTr="00A11EDC">
        <w:trPr>
          <w:trHeight w:val="288"/>
        </w:trPr>
        <w:tc>
          <w:tcPr>
            <w:tcW w:w="907" w:type="dxa"/>
            <w:vMerge w:val="restart"/>
            <w:hideMark/>
          </w:tcPr>
          <w:p w14:paraId="76A6BCE8"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75AA047E"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67B4B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0BBB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2B97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59C6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339E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4E65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FA8BAF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188FD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452C7F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CDB2DC" w14:textId="77777777" w:rsidR="005F1FC5" w:rsidRPr="00A06847" w:rsidRDefault="005F1FC5" w:rsidP="00A11EDC">
            <w:pPr>
              <w:jc w:val="center"/>
              <w:rPr>
                <w:sz w:val="16"/>
                <w:szCs w:val="16"/>
                <w:highlight w:val="lightGray"/>
              </w:rPr>
            </w:pPr>
          </w:p>
        </w:tc>
        <w:tc>
          <w:tcPr>
            <w:tcW w:w="3906" w:type="dxa"/>
            <w:gridSpan w:val="9"/>
            <w:noWrap/>
            <w:hideMark/>
          </w:tcPr>
          <w:p w14:paraId="0C5365E3"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76785F4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B2EA2AE" w14:textId="77777777" w:rsidTr="00A11EDC">
        <w:trPr>
          <w:trHeight w:val="288"/>
        </w:trPr>
        <w:tc>
          <w:tcPr>
            <w:tcW w:w="907" w:type="dxa"/>
            <w:vMerge/>
            <w:hideMark/>
          </w:tcPr>
          <w:p w14:paraId="2F2C8347" w14:textId="77777777" w:rsidR="005F1FC5" w:rsidRPr="00A06847" w:rsidRDefault="005F1FC5" w:rsidP="00A11EDC">
            <w:pPr>
              <w:jc w:val="both"/>
              <w:rPr>
                <w:sz w:val="16"/>
                <w:szCs w:val="16"/>
                <w:highlight w:val="lightGray"/>
              </w:rPr>
            </w:pPr>
          </w:p>
        </w:tc>
        <w:tc>
          <w:tcPr>
            <w:tcW w:w="396" w:type="dxa"/>
            <w:hideMark/>
          </w:tcPr>
          <w:p w14:paraId="59B506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0B4ECC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B29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AB1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B776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A40568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438A3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1A941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1B0C31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53A6B01" w14:textId="77777777" w:rsidR="005F1FC5" w:rsidRPr="00A06847" w:rsidRDefault="005F1FC5" w:rsidP="00A11EDC">
            <w:pPr>
              <w:jc w:val="center"/>
              <w:rPr>
                <w:sz w:val="16"/>
                <w:szCs w:val="16"/>
                <w:highlight w:val="lightGray"/>
              </w:rPr>
            </w:pPr>
          </w:p>
        </w:tc>
        <w:tc>
          <w:tcPr>
            <w:tcW w:w="3906" w:type="dxa"/>
            <w:gridSpan w:val="9"/>
            <w:noWrap/>
            <w:hideMark/>
          </w:tcPr>
          <w:p w14:paraId="3D27F109"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4056C0C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E6CA2C4" w14:textId="77777777" w:rsidTr="00A11EDC">
        <w:trPr>
          <w:trHeight w:val="288"/>
        </w:trPr>
        <w:tc>
          <w:tcPr>
            <w:tcW w:w="907" w:type="dxa"/>
            <w:vMerge/>
            <w:hideMark/>
          </w:tcPr>
          <w:p w14:paraId="2723C7E0" w14:textId="77777777" w:rsidR="005F1FC5" w:rsidRPr="00A06847" w:rsidRDefault="005F1FC5" w:rsidP="00A11EDC">
            <w:pPr>
              <w:jc w:val="both"/>
              <w:rPr>
                <w:sz w:val="16"/>
                <w:szCs w:val="16"/>
                <w:highlight w:val="lightGray"/>
              </w:rPr>
            </w:pPr>
          </w:p>
        </w:tc>
        <w:tc>
          <w:tcPr>
            <w:tcW w:w="396" w:type="dxa"/>
            <w:hideMark/>
          </w:tcPr>
          <w:p w14:paraId="22B7ADF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B99FB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0B9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2A94C7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E687E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F7B4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C542D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4A1A2C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ED4A3D"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45B944" w14:textId="77777777" w:rsidR="005F1FC5" w:rsidRPr="00A06847" w:rsidRDefault="005F1FC5" w:rsidP="00A11EDC">
            <w:pPr>
              <w:jc w:val="center"/>
              <w:rPr>
                <w:sz w:val="16"/>
                <w:szCs w:val="16"/>
                <w:highlight w:val="lightGray"/>
              </w:rPr>
            </w:pPr>
          </w:p>
        </w:tc>
        <w:tc>
          <w:tcPr>
            <w:tcW w:w="3906" w:type="dxa"/>
            <w:gridSpan w:val="9"/>
            <w:noWrap/>
            <w:hideMark/>
          </w:tcPr>
          <w:p w14:paraId="5EE11488"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7BDD936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4ECEBF" w14:textId="77777777" w:rsidTr="00A11EDC">
        <w:trPr>
          <w:trHeight w:val="288"/>
        </w:trPr>
        <w:tc>
          <w:tcPr>
            <w:tcW w:w="907" w:type="dxa"/>
            <w:vMerge/>
            <w:hideMark/>
          </w:tcPr>
          <w:p w14:paraId="28AD3D01" w14:textId="77777777" w:rsidR="005F1FC5" w:rsidRPr="00A06847" w:rsidRDefault="005F1FC5" w:rsidP="00A11EDC">
            <w:pPr>
              <w:jc w:val="both"/>
              <w:rPr>
                <w:sz w:val="16"/>
                <w:szCs w:val="16"/>
                <w:highlight w:val="lightGray"/>
              </w:rPr>
            </w:pPr>
          </w:p>
        </w:tc>
        <w:tc>
          <w:tcPr>
            <w:tcW w:w="396" w:type="dxa"/>
            <w:hideMark/>
          </w:tcPr>
          <w:p w14:paraId="190A16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30722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3B60E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A4DB68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5FDD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B46DB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E22767"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50E622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3D738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2B07527" w14:textId="77777777" w:rsidR="005F1FC5" w:rsidRPr="00A06847" w:rsidRDefault="005F1FC5" w:rsidP="00A11EDC">
            <w:pPr>
              <w:jc w:val="center"/>
              <w:rPr>
                <w:sz w:val="16"/>
                <w:szCs w:val="16"/>
                <w:highlight w:val="lightGray"/>
              </w:rPr>
            </w:pPr>
          </w:p>
        </w:tc>
        <w:tc>
          <w:tcPr>
            <w:tcW w:w="3906" w:type="dxa"/>
            <w:gridSpan w:val="9"/>
            <w:noWrap/>
            <w:hideMark/>
          </w:tcPr>
          <w:p w14:paraId="568B3FD2"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371C2F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20B62C1" w14:textId="77777777" w:rsidTr="00A11EDC">
        <w:trPr>
          <w:trHeight w:val="288"/>
        </w:trPr>
        <w:tc>
          <w:tcPr>
            <w:tcW w:w="907" w:type="dxa"/>
            <w:vMerge/>
            <w:hideMark/>
          </w:tcPr>
          <w:p w14:paraId="1D5E5D51" w14:textId="77777777" w:rsidR="005F1FC5" w:rsidRPr="00A06847" w:rsidRDefault="005F1FC5" w:rsidP="00A11EDC">
            <w:pPr>
              <w:jc w:val="both"/>
              <w:rPr>
                <w:sz w:val="16"/>
                <w:szCs w:val="16"/>
                <w:highlight w:val="lightGray"/>
              </w:rPr>
            </w:pPr>
          </w:p>
        </w:tc>
        <w:tc>
          <w:tcPr>
            <w:tcW w:w="396" w:type="dxa"/>
            <w:hideMark/>
          </w:tcPr>
          <w:p w14:paraId="482E9D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F5A56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C2F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917C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5F0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C701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A290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E9649E4"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69D9D6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7AB34EE" w14:textId="77777777" w:rsidR="005F1FC5" w:rsidRPr="00A06847" w:rsidRDefault="005F1FC5" w:rsidP="00A11EDC">
            <w:pPr>
              <w:jc w:val="center"/>
              <w:rPr>
                <w:sz w:val="16"/>
                <w:szCs w:val="16"/>
                <w:highlight w:val="lightGray"/>
              </w:rPr>
            </w:pPr>
          </w:p>
        </w:tc>
        <w:tc>
          <w:tcPr>
            <w:tcW w:w="3906" w:type="dxa"/>
            <w:gridSpan w:val="9"/>
            <w:noWrap/>
            <w:hideMark/>
          </w:tcPr>
          <w:p w14:paraId="3E1A6C1F"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16B2BD0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6335FA0" w14:textId="77777777" w:rsidTr="00A11EDC">
        <w:trPr>
          <w:trHeight w:val="288"/>
        </w:trPr>
        <w:tc>
          <w:tcPr>
            <w:tcW w:w="907" w:type="dxa"/>
            <w:vMerge/>
            <w:hideMark/>
          </w:tcPr>
          <w:p w14:paraId="69D86771" w14:textId="77777777" w:rsidR="005F1FC5" w:rsidRPr="00A06847" w:rsidRDefault="005F1FC5" w:rsidP="00A11EDC">
            <w:pPr>
              <w:jc w:val="both"/>
              <w:rPr>
                <w:sz w:val="16"/>
                <w:szCs w:val="16"/>
                <w:highlight w:val="lightGray"/>
              </w:rPr>
            </w:pPr>
          </w:p>
        </w:tc>
        <w:tc>
          <w:tcPr>
            <w:tcW w:w="396" w:type="dxa"/>
            <w:hideMark/>
          </w:tcPr>
          <w:p w14:paraId="2E05586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C648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490F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9F1C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EE1C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C9B68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6BE4B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C32C0A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215EE5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E6606AD" w14:textId="77777777" w:rsidR="005F1FC5" w:rsidRPr="00A06847" w:rsidRDefault="005F1FC5" w:rsidP="00A11EDC">
            <w:pPr>
              <w:jc w:val="center"/>
              <w:rPr>
                <w:sz w:val="16"/>
                <w:szCs w:val="16"/>
                <w:highlight w:val="lightGray"/>
              </w:rPr>
            </w:pPr>
          </w:p>
        </w:tc>
        <w:tc>
          <w:tcPr>
            <w:tcW w:w="3906" w:type="dxa"/>
            <w:gridSpan w:val="9"/>
            <w:noWrap/>
            <w:hideMark/>
          </w:tcPr>
          <w:p w14:paraId="0B1B1117"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286B449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1645B5D9" w14:textId="77777777" w:rsidTr="00A11EDC">
        <w:trPr>
          <w:trHeight w:val="288"/>
        </w:trPr>
        <w:tc>
          <w:tcPr>
            <w:tcW w:w="907" w:type="dxa"/>
            <w:hideMark/>
          </w:tcPr>
          <w:p w14:paraId="6BE83FE2" w14:textId="77777777" w:rsidR="005F1FC5" w:rsidRPr="00A06847" w:rsidRDefault="005F1FC5" w:rsidP="00A11EDC">
            <w:pPr>
              <w:jc w:val="both"/>
              <w:rPr>
                <w:sz w:val="16"/>
                <w:szCs w:val="16"/>
                <w:highlight w:val="lightGray"/>
              </w:rPr>
            </w:pPr>
          </w:p>
        </w:tc>
        <w:tc>
          <w:tcPr>
            <w:tcW w:w="396" w:type="dxa"/>
            <w:hideMark/>
          </w:tcPr>
          <w:p w14:paraId="47E7BB3C" w14:textId="77777777" w:rsidR="005F1FC5" w:rsidRPr="00A06847" w:rsidRDefault="005F1FC5" w:rsidP="00A11EDC">
            <w:pPr>
              <w:jc w:val="center"/>
              <w:rPr>
                <w:sz w:val="16"/>
                <w:szCs w:val="16"/>
                <w:highlight w:val="lightGray"/>
              </w:rPr>
            </w:pPr>
          </w:p>
        </w:tc>
        <w:tc>
          <w:tcPr>
            <w:tcW w:w="396" w:type="dxa"/>
            <w:hideMark/>
          </w:tcPr>
          <w:p w14:paraId="2006C9A3" w14:textId="77777777" w:rsidR="005F1FC5" w:rsidRPr="00A06847" w:rsidRDefault="005F1FC5" w:rsidP="00A11EDC">
            <w:pPr>
              <w:jc w:val="center"/>
              <w:rPr>
                <w:sz w:val="16"/>
                <w:szCs w:val="16"/>
                <w:highlight w:val="lightGray"/>
              </w:rPr>
            </w:pPr>
          </w:p>
        </w:tc>
        <w:tc>
          <w:tcPr>
            <w:tcW w:w="396" w:type="dxa"/>
            <w:hideMark/>
          </w:tcPr>
          <w:p w14:paraId="3F7227B7" w14:textId="77777777" w:rsidR="005F1FC5" w:rsidRPr="00A06847" w:rsidRDefault="005F1FC5" w:rsidP="00A11EDC">
            <w:pPr>
              <w:jc w:val="center"/>
              <w:rPr>
                <w:sz w:val="16"/>
                <w:szCs w:val="16"/>
                <w:highlight w:val="lightGray"/>
              </w:rPr>
            </w:pPr>
          </w:p>
        </w:tc>
        <w:tc>
          <w:tcPr>
            <w:tcW w:w="396" w:type="dxa"/>
            <w:hideMark/>
          </w:tcPr>
          <w:p w14:paraId="196A657C" w14:textId="77777777" w:rsidR="005F1FC5" w:rsidRPr="00A06847" w:rsidRDefault="005F1FC5" w:rsidP="00A11EDC">
            <w:pPr>
              <w:jc w:val="center"/>
              <w:rPr>
                <w:sz w:val="16"/>
                <w:szCs w:val="16"/>
                <w:highlight w:val="lightGray"/>
              </w:rPr>
            </w:pPr>
          </w:p>
        </w:tc>
        <w:tc>
          <w:tcPr>
            <w:tcW w:w="397" w:type="dxa"/>
            <w:hideMark/>
          </w:tcPr>
          <w:p w14:paraId="21C3FCE6" w14:textId="77777777" w:rsidR="005F1FC5" w:rsidRPr="00A06847" w:rsidRDefault="005F1FC5" w:rsidP="00A11EDC">
            <w:pPr>
              <w:jc w:val="center"/>
              <w:rPr>
                <w:sz w:val="16"/>
                <w:szCs w:val="16"/>
                <w:highlight w:val="lightGray"/>
              </w:rPr>
            </w:pPr>
          </w:p>
        </w:tc>
        <w:tc>
          <w:tcPr>
            <w:tcW w:w="397" w:type="dxa"/>
            <w:hideMark/>
          </w:tcPr>
          <w:p w14:paraId="76C9B587" w14:textId="77777777" w:rsidR="005F1FC5" w:rsidRPr="00A06847" w:rsidRDefault="005F1FC5" w:rsidP="00A11EDC">
            <w:pPr>
              <w:jc w:val="center"/>
              <w:rPr>
                <w:sz w:val="16"/>
                <w:szCs w:val="16"/>
                <w:highlight w:val="lightGray"/>
              </w:rPr>
            </w:pPr>
          </w:p>
        </w:tc>
        <w:tc>
          <w:tcPr>
            <w:tcW w:w="397" w:type="dxa"/>
            <w:hideMark/>
          </w:tcPr>
          <w:p w14:paraId="3346022A" w14:textId="77777777" w:rsidR="005F1FC5" w:rsidRPr="00A06847" w:rsidRDefault="005F1FC5" w:rsidP="00A11EDC">
            <w:pPr>
              <w:jc w:val="center"/>
              <w:rPr>
                <w:sz w:val="16"/>
                <w:szCs w:val="16"/>
                <w:highlight w:val="lightGray"/>
              </w:rPr>
            </w:pPr>
          </w:p>
        </w:tc>
        <w:tc>
          <w:tcPr>
            <w:tcW w:w="397" w:type="dxa"/>
            <w:hideMark/>
          </w:tcPr>
          <w:p w14:paraId="1FCDE47E" w14:textId="77777777" w:rsidR="005F1FC5" w:rsidRPr="00A06847" w:rsidRDefault="005F1FC5" w:rsidP="00A11EDC">
            <w:pPr>
              <w:jc w:val="center"/>
              <w:rPr>
                <w:sz w:val="16"/>
                <w:szCs w:val="16"/>
                <w:highlight w:val="lightGray"/>
              </w:rPr>
            </w:pPr>
          </w:p>
        </w:tc>
        <w:tc>
          <w:tcPr>
            <w:tcW w:w="397" w:type="dxa"/>
            <w:hideMark/>
          </w:tcPr>
          <w:p w14:paraId="38C38A71" w14:textId="77777777" w:rsidR="005F1FC5" w:rsidRPr="00A06847" w:rsidRDefault="005F1FC5" w:rsidP="00A11EDC">
            <w:pPr>
              <w:jc w:val="center"/>
              <w:rPr>
                <w:sz w:val="16"/>
                <w:szCs w:val="16"/>
                <w:highlight w:val="lightGray"/>
              </w:rPr>
            </w:pPr>
          </w:p>
        </w:tc>
        <w:tc>
          <w:tcPr>
            <w:tcW w:w="259" w:type="dxa"/>
            <w:hideMark/>
          </w:tcPr>
          <w:p w14:paraId="40A2F4A1" w14:textId="77777777" w:rsidR="005F1FC5" w:rsidRPr="00A06847" w:rsidRDefault="005F1FC5" w:rsidP="00A11EDC">
            <w:pPr>
              <w:jc w:val="center"/>
              <w:rPr>
                <w:sz w:val="16"/>
                <w:szCs w:val="16"/>
                <w:highlight w:val="lightGray"/>
              </w:rPr>
            </w:pPr>
          </w:p>
        </w:tc>
        <w:tc>
          <w:tcPr>
            <w:tcW w:w="419" w:type="dxa"/>
            <w:hideMark/>
          </w:tcPr>
          <w:p w14:paraId="468FADB0" w14:textId="77777777" w:rsidR="005F1FC5" w:rsidRPr="00A06847" w:rsidRDefault="005F1FC5" w:rsidP="00A11EDC">
            <w:pPr>
              <w:jc w:val="center"/>
              <w:rPr>
                <w:sz w:val="16"/>
                <w:szCs w:val="16"/>
                <w:highlight w:val="lightGray"/>
              </w:rPr>
            </w:pPr>
          </w:p>
        </w:tc>
        <w:tc>
          <w:tcPr>
            <w:tcW w:w="419" w:type="dxa"/>
            <w:hideMark/>
          </w:tcPr>
          <w:p w14:paraId="110713AE" w14:textId="77777777" w:rsidR="005F1FC5" w:rsidRPr="00A06847" w:rsidRDefault="005F1FC5" w:rsidP="00A11EDC">
            <w:pPr>
              <w:jc w:val="center"/>
              <w:rPr>
                <w:sz w:val="16"/>
                <w:szCs w:val="16"/>
                <w:highlight w:val="lightGray"/>
              </w:rPr>
            </w:pPr>
          </w:p>
        </w:tc>
        <w:tc>
          <w:tcPr>
            <w:tcW w:w="419" w:type="dxa"/>
            <w:hideMark/>
          </w:tcPr>
          <w:p w14:paraId="578AAC69" w14:textId="77777777" w:rsidR="005F1FC5" w:rsidRPr="00A06847" w:rsidRDefault="005F1FC5" w:rsidP="00A11EDC">
            <w:pPr>
              <w:jc w:val="center"/>
              <w:rPr>
                <w:sz w:val="16"/>
                <w:szCs w:val="16"/>
                <w:highlight w:val="lightGray"/>
              </w:rPr>
            </w:pPr>
          </w:p>
        </w:tc>
        <w:tc>
          <w:tcPr>
            <w:tcW w:w="419" w:type="dxa"/>
            <w:hideMark/>
          </w:tcPr>
          <w:p w14:paraId="7E052CCE" w14:textId="77777777" w:rsidR="005F1FC5" w:rsidRPr="00A06847" w:rsidRDefault="005F1FC5" w:rsidP="00A11EDC">
            <w:pPr>
              <w:jc w:val="center"/>
              <w:rPr>
                <w:sz w:val="16"/>
                <w:szCs w:val="16"/>
                <w:highlight w:val="lightGray"/>
              </w:rPr>
            </w:pPr>
          </w:p>
        </w:tc>
        <w:tc>
          <w:tcPr>
            <w:tcW w:w="419" w:type="dxa"/>
            <w:hideMark/>
          </w:tcPr>
          <w:p w14:paraId="2794D3EC" w14:textId="77777777" w:rsidR="005F1FC5" w:rsidRPr="00A06847" w:rsidRDefault="005F1FC5" w:rsidP="00A11EDC">
            <w:pPr>
              <w:jc w:val="center"/>
              <w:rPr>
                <w:sz w:val="16"/>
                <w:szCs w:val="16"/>
                <w:highlight w:val="lightGray"/>
              </w:rPr>
            </w:pPr>
          </w:p>
        </w:tc>
        <w:tc>
          <w:tcPr>
            <w:tcW w:w="419" w:type="dxa"/>
            <w:hideMark/>
          </w:tcPr>
          <w:p w14:paraId="1392CC98" w14:textId="77777777" w:rsidR="005F1FC5" w:rsidRPr="00A06847" w:rsidRDefault="005F1FC5" w:rsidP="00A11EDC">
            <w:pPr>
              <w:jc w:val="center"/>
              <w:rPr>
                <w:sz w:val="16"/>
                <w:szCs w:val="16"/>
                <w:highlight w:val="lightGray"/>
              </w:rPr>
            </w:pPr>
          </w:p>
        </w:tc>
        <w:tc>
          <w:tcPr>
            <w:tcW w:w="419" w:type="dxa"/>
            <w:hideMark/>
          </w:tcPr>
          <w:p w14:paraId="01BF9E1E" w14:textId="77777777" w:rsidR="005F1FC5" w:rsidRPr="00A06847" w:rsidRDefault="005F1FC5" w:rsidP="00A11EDC">
            <w:pPr>
              <w:jc w:val="center"/>
              <w:rPr>
                <w:sz w:val="16"/>
                <w:szCs w:val="16"/>
                <w:highlight w:val="lightGray"/>
              </w:rPr>
            </w:pPr>
          </w:p>
        </w:tc>
        <w:tc>
          <w:tcPr>
            <w:tcW w:w="419" w:type="dxa"/>
            <w:hideMark/>
          </w:tcPr>
          <w:p w14:paraId="2F218F89" w14:textId="77777777" w:rsidR="005F1FC5" w:rsidRPr="00A06847" w:rsidRDefault="005F1FC5" w:rsidP="00A11EDC">
            <w:pPr>
              <w:jc w:val="center"/>
              <w:rPr>
                <w:sz w:val="16"/>
                <w:szCs w:val="16"/>
                <w:highlight w:val="lightGray"/>
              </w:rPr>
            </w:pPr>
          </w:p>
        </w:tc>
        <w:tc>
          <w:tcPr>
            <w:tcW w:w="554" w:type="dxa"/>
            <w:hideMark/>
          </w:tcPr>
          <w:p w14:paraId="358C3BD0" w14:textId="77777777" w:rsidR="005F1FC5" w:rsidRPr="00A06847" w:rsidRDefault="005F1FC5" w:rsidP="00A11EDC">
            <w:pPr>
              <w:jc w:val="center"/>
              <w:rPr>
                <w:sz w:val="16"/>
                <w:szCs w:val="16"/>
                <w:highlight w:val="lightGray"/>
              </w:rPr>
            </w:pPr>
          </w:p>
        </w:tc>
        <w:tc>
          <w:tcPr>
            <w:tcW w:w="709" w:type="dxa"/>
            <w:hideMark/>
          </w:tcPr>
          <w:p w14:paraId="5FDF5827" w14:textId="77777777" w:rsidR="005F1FC5" w:rsidRPr="00A06847" w:rsidRDefault="005F1FC5" w:rsidP="00A11EDC">
            <w:pPr>
              <w:jc w:val="both"/>
              <w:rPr>
                <w:sz w:val="16"/>
                <w:szCs w:val="16"/>
                <w:highlight w:val="lightGray"/>
              </w:rPr>
            </w:pPr>
          </w:p>
        </w:tc>
      </w:tr>
      <w:tr w:rsidR="005F1FC5" w:rsidRPr="00A06847" w14:paraId="54F29223" w14:textId="77777777" w:rsidTr="00A11EDC">
        <w:trPr>
          <w:trHeight w:val="288"/>
        </w:trPr>
        <w:tc>
          <w:tcPr>
            <w:tcW w:w="907" w:type="dxa"/>
            <w:hideMark/>
          </w:tcPr>
          <w:p w14:paraId="0B5E0BF8" w14:textId="77777777" w:rsidR="005F1FC5" w:rsidRPr="00A06847" w:rsidRDefault="005F1FC5" w:rsidP="00A11EDC">
            <w:pPr>
              <w:jc w:val="both"/>
              <w:rPr>
                <w:sz w:val="16"/>
                <w:szCs w:val="16"/>
                <w:highlight w:val="lightGray"/>
              </w:rPr>
            </w:pPr>
          </w:p>
        </w:tc>
        <w:tc>
          <w:tcPr>
            <w:tcW w:w="396" w:type="dxa"/>
            <w:hideMark/>
          </w:tcPr>
          <w:p w14:paraId="31FDDD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1A9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1FD4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381" w:type="dxa"/>
            <w:gridSpan w:val="6"/>
            <w:hideMark/>
          </w:tcPr>
          <w:p w14:paraId="632D1C26" w14:textId="77777777" w:rsidR="005F1FC5" w:rsidRPr="00A06847" w:rsidRDefault="005F1FC5" w:rsidP="00A11EDC">
            <w:pPr>
              <w:jc w:val="center"/>
              <w:rPr>
                <w:sz w:val="16"/>
                <w:szCs w:val="16"/>
                <w:highlight w:val="lightGray"/>
              </w:rPr>
            </w:pPr>
            <w:r w:rsidRPr="00A06847">
              <w:rPr>
                <w:sz w:val="16"/>
                <w:szCs w:val="16"/>
                <w:highlight w:val="lightGray"/>
              </w:rPr>
              <w:t>110 000 - 111 111</w:t>
            </w:r>
          </w:p>
        </w:tc>
        <w:tc>
          <w:tcPr>
            <w:tcW w:w="259" w:type="dxa"/>
            <w:hideMark/>
          </w:tcPr>
          <w:p w14:paraId="549DBAB7" w14:textId="77777777" w:rsidR="005F1FC5" w:rsidRPr="00A06847" w:rsidRDefault="005F1FC5" w:rsidP="00A11EDC">
            <w:pPr>
              <w:jc w:val="center"/>
              <w:rPr>
                <w:b/>
                <w:bCs/>
                <w:sz w:val="16"/>
                <w:szCs w:val="16"/>
                <w:highlight w:val="lightGray"/>
              </w:rPr>
            </w:pPr>
          </w:p>
        </w:tc>
        <w:tc>
          <w:tcPr>
            <w:tcW w:w="3906" w:type="dxa"/>
            <w:gridSpan w:val="9"/>
            <w:hideMark/>
          </w:tcPr>
          <w:p w14:paraId="4210E150"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CA083F2" w14:textId="77777777" w:rsidR="005F1FC5" w:rsidRPr="00A06847" w:rsidRDefault="005F1FC5" w:rsidP="00A11EDC">
            <w:pPr>
              <w:jc w:val="both"/>
              <w:rPr>
                <w:b/>
                <w:bCs/>
                <w:sz w:val="16"/>
                <w:szCs w:val="16"/>
                <w:highlight w:val="lightGray"/>
              </w:rPr>
            </w:pPr>
            <w:r w:rsidRPr="00A06847">
              <w:rPr>
                <w:b/>
                <w:bCs/>
                <w:sz w:val="16"/>
                <w:szCs w:val="16"/>
                <w:highlight w:val="lightGray"/>
              </w:rPr>
              <w:t>16</w:t>
            </w:r>
          </w:p>
        </w:tc>
      </w:tr>
      <w:tr w:rsidR="005F1FC5" w:rsidRPr="00A06847" w14:paraId="39DA5DFD" w14:textId="77777777" w:rsidTr="00A11EDC">
        <w:trPr>
          <w:trHeight w:val="288"/>
        </w:trPr>
        <w:tc>
          <w:tcPr>
            <w:tcW w:w="907" w:type="dxa"/>
            <w:hideMark/>
          </w:tcPr>
          <w:p w14:paraId="78DD1D88" w14:textId="77777777" w:rsidR="005F1FC5" w:rsidRPr="00A06847" w:rsidRDefault="005F1FC5" w:rsidP="00A11EDC">
            <w:pPr>
              <w:jc w:val="both"/>
              <w:rPr>
                <w:b/>
                <w:bCs/>
                <w:sz w:val="16"/>
                <w:szCs w:val="16"/>
                <w:highlight w:val="lightGray"/>
              </w:rPr>
            </w:pPr>
          </w:p>
        </w:tc>
        <w:tc>
          <w:tcPr>
            <w:tcW w:w="396" w:type="dxa"/>
            <w:hideMark/>
          </w:tcPr>
          <w:p w14:paraId="55C2DBE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F7BCDC5" w14:textId="77777777" w:rsidR="005F1FC5" w:rsidRPr="00A06847" w:rsidRDefault="005F1FC5" w:rsidP="00A11EDC">
            <w:pPr>
              <w:jc w:val="both"/>
              <w:rPr>
                <w:sz w:val="16"/>
                <w:szCs w:val="16"/>
                <w:highlight w:val="lightGray"/>
              </w:rPr>
            </w:pPr>
          </w:p>
        </w:tc>
        <w:tc>
          <w:tcPr>
            <w:tcW w:w="396" w:type="dxa"/>
            <w:hideMark/>
          </w:tcPr>
          <w:p w14:paraId="3B91BAA9" w14:textId="77777777" w:rsidR="005F1FC5" w:rsidRPr="00A06847" w:rsidRDefault="005F1FC5" w:rsidP="00A11EDC">
            <w:pPr>
              <w:jc w:val="both"/>
              <w:rPr>
                <w:sz w:val="16"/>
                <w:szCs w:val="16"/>
                <w:highlight w:val="lightGray"/>
              </w:rPr>
            </w:pPr>
          </w:p>
        </w:tc>
        <w:tc>
          <w:tcPr>
            <w:tcW w:w="396" w:type="dxa"/>
            <w:hideMark/>
          </w:tcPr>
          <w:p w14:paraId="60B2B2CB" w14:textId="77777777" w:rsidR="005F1FC5" w:rsidRPr="00A06847" w:rsidRDefault="005F1FC5" w:rsidP="00A11EDC">
            <w:pPr>
              <w:jc w:val="both"/>
              <w:rPr>
                <w:sz w:val="16"/>
                <w:szCs w:val="16"/>
                <w:highlight w:val="lightGray"/>
              </w:rPr>
            </w:pPr>
          </w:p>
        </w:tc>
        <w:tc>
          <w:tcPr>
            <w:tcW w:w="397" w:type="dxa"/>
            <w:hideMark/>
          </w:tcPr>
          <w:p w14:paraId="428207F0" w14:textId="77777777" w:rsidR="005F1FC5" w:rsidRPr="00A06847" w:rsidRDefault="005F1FC5" w:rsidP="00A11EDC">
            <w:pPr>
              <w:jc w:val="both"/>
              <w:rPr>
                <w:sz w:val="16"/>
                <w:szCs w:val="16"/>
                <w:highlight w:val="lightGray"/>
              </w:rPr>
            </w:pPr>
          </w:p>
        </w:tc>
        <w:tc>
          <w:tcPr>
            <w:tcW w:w="397" w:type="dxa"/>
            <w:hideMark/>
          </w:tcPr>
          <w:p w14:paraId="11775523" w14:textId="77777777" w:rsidR="005F1FC5" w:rsidRPr="00A06847" w:rsidRDefault="005F1FC5" w:rsidP="00A11EDC">
            <w:pPr>
              <w:jc w:val="both"/>
              <w:rPr>
                <w:sz w:val="16"/>
                <w:szCs w:val="16"/>
                <w:highlight w:val="lightGray"/>
              </w:rPr>
            </w:pPr>
          </w:p>
        </w:tc>
        <w:tc>
          <w:tcPr>
            <w:tcW w:w="397" w:type="dxa"/>
            <w:hideMark/>
          </w:tcPr>
          <w:p w14:paraId="2A09D61D" w14:textId="77777777" w:rsidR="005F1FC5" w:rsidRPr="00A06847" w:rsidRDefault="005F1FC5" w:rsidP="00A11EDC">
            <w:pPr>
              <w:jc w:val="both"/>
              <w:rPr>
                <w:sz w:val="16"/>
                <w:szCs w:val="16"/>
                <w:highlight w:val="lightGray"/>
              </w:rPr>
            </w:pPr>
          </w:p>
        </w:tc>
        <w:tc>
          <w:tcPr>
            <w:tcW w:w="397" w:type="dxa"/>
            <w:hideMark/>
          </w:tcPr>
          <w:p w14:paraId="5667EB6E" w14:textId="77777777" w:rsidR="005F1FC5" w:rsidRPr="00A06847" w:rsidRDefault="005F1FC5" w:rsidP="00A11EDC">
            <w:pPr>
              <w:jc w:val="both"/>
              <w:rPr>
                <w:sz w:val="16"/>
                <w:szCs w:val="16"/>
                <w:highlight w:val="lightGray"/>
              </w:rPr>
            </w:pPr>
          </w:p>
        </w:tc>
        <w:tc>
          <w:tcPr>
            <w:tcW w:w="397" w:type="dxa"/>
            <w:hideMark/>
          </w:tcPr>
          <w:p w14:paraId="6BBFAD1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35FDB7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7F73402A" w14:textId="77777777" w:rsidR="005F1FC5" w:rsidRPr="00A06847" w:rsidRDefault="005F1FC5" w:rsidP="00A11EDC">
            <w:pPr>
              <w:jc w:val="both"/>
              <w:rPr>
                <w:sz w:val="16"/>
                <w:szCs w:val="16"/>
                <w:highlight w:val="lightGray"/>
              </w:rPr>
            </w:pPr>
          </w:p>
        </w:tc>
        <w:tc>
          <w:tcPr>
            <w:tcW w:w="419" w:type="dxa"/>
            <w:hideMark/>
          </w:tcPr>
          <w:p w14:paraId="03718698" w14:textId="77777777" w:rsidR="005F1FC5" w:rsidRPr="00A06847" w:rsidRDefault="005F1FC5" w:rsidP="00A11EDC">
            <w:pPr>
              <w:jc w:val="both"/>
              <w:rPr>
                <w:sz w:val="16"/>
                <w:szCs w:val="16"/>
                <w:highlight w:val="lightGray"/>
              </w:rPr>
            </w:pPr>
          </w:p>
        </w:tc>
        <w:tc>
          <w:tcPr>
            <w:tcW w:w="419" w:type="dxa"/>
            <w:hideMark/>
          </w:tcPr>
          <w:p w14:paraId="35452819" w14:textId="77777777" w:rsidR="005F1FC5" w:rsidRPr="00A06847" w:rsidRDefault="005F1FC5" w:rsidP="00A11EDC">
            <w:pPr>
              <w:jc w:val="both"/>
              <w:rPr>
                <w:sz w:val="16"/>
                <w:szCs w:val="16"/>
                <w:highlight w:val="lightGray"/>
              </w:rPr>
            </w:pPr>
          </w:p>
        </w:tc>
        <w:tc>
          <w:tcPr>
            <w:tcW w:w="419" w:type="dxa"/>
            <w:hideMark/>
          </w:tcPr>
          <w:p w14:paraId="3920075F" w14:textId="77777777" w:rsidR="005F1FC5" w:rsidRPr="00A06847" w:rsidRDefault="005F1FC5" w:rsidP="00A11EDC">
            <w:pPr>
              <w:jc w:val="both"/>
              <w:rPr>
                <w:sz w:val="16"/>
                <w:szCs w:val="16"/>
                <w:highlight w:val="lightGray"/>
              </w:rPr>
            </w:pPr>
          </w:p>
        </w:tc>
        <w:tc>
          <w:tcPr>
            <w:tcW w:w="419" w:type="dxa"/>
            <w:hideMark/>
          </w:tcPr>
          <w:p w14:paraId="1CC79B82" w14:textId="77777777" w:rsidR="005F1FC5" w:rsidRPr="00A06847" w:rsidRDefault="005F1FC5" w:rsidP="00A11EDC">
            <w:pPr>
              <w:jc w:val="both"/>
              <w:rPr>
                <w:sz w:val="16"/>
                <w:szCs w:val="16"/>
                <w:highlight w:val="lightGray"/>
              </w:rPr>
            </w:pPr>
          </w:p>
        </w:tc>
        <w:tc>
          <w:tcPr>
            <w:tcW w:w="419" w:type="dxa"/>
            <w:hideMark/>
          </w:tcPr>
          <w:p w14:paraId="30A59575" w14:textId="77777777" w:rsidR="005F1FC5" w:rsidRPr="00A06847" w:rsidRDefault="005F1FC5" w:rsidP="00A11EDC">
            <w:pPr>
              <w:jc w:val="both"/>
              <w:rPr>
                <w:sz w:val="16"/>
                <w:szCs w:val="16"/>
                <w:highlight w:val="lightGray"/>
              </w:rPr>
            </w:pPr>
          </w:p>
        </w:tc>
        <w:tc>
          <w:tcPr>
            <w:tcW w:w="419" w:type="dxa"/>
            <w:hideMark/>
          </w:tcPr>
          <w:p w14:paraId="5B636B11" w14:textId="77777777" w:rsidR="005F1FC5" w:rsidRPr="00A06847" w:rsidRDefault="005F1FC5" w:rsidP="00A11EDC">
            <w:pPr>
              <w:jc w:val="both"/>
              <w:rPr>
                <w:sz w:val="16"/>
                <w:szCs w:val="16"/>
                <w:highlight w:val="lightGray"/>
              </w:rPr>
            </w:pPr>
          </w:p>
        </w:tc>
        <w:tc>
          <w:tcPr>
            <w:tcW w:w="419" w:type="dxa"/>
            <w:hideMark/>
          </w:tcPr>
          <w:p w14:paraId="100F428C" w14:textId="77777777" w:rsidR="005F1FC5" w:rsidRPr="00A06847" w:rsidRDefault="005F1FC5" w:rsidP="00A11EDC">
            <w:pPr>
              <w:jc w:val="both"/>
              <w:rPr>
                <w:sz w:val="16"/>
                <w:szCs w:val="16"/>
                <w:highlight w:val="lightGray"/>
              </w:rPr>
            </w:pPr>
          </w:p>
        </w:tc>
        <w:tc>
          <w:tcPr>
            <w:tcW w:w="554" w:type="dxa"/>
            <w:hideMark/>
          </w:tcPr>
          <w:p w14:paraId="3478A065"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709" w:type="dxa"/>
            <w:hideMark/>
          </w:tcPr>
          <w:p w14:paraId="12AE0AA0" w14:textId="77777777" w:rsidR="005F1FC5" w:rsidRPr="00A06847" w:rsidRDefault="005F1FC5" w:rsidP="00A11EDC">
            <w:pPr>
              <w:jc w:val="both"/>
              <w:rPr>
                <w:b/>
                <w:bCs/>
                <w:sz w:val="16"/>
                <w:szCs w:val="16"/>
                <w:highlight w:val="lightGray"/>
              </w:rPr>
            </w:pPr>
          </w:p>
        </w:tc>
      </w:tr>
      <w:tr w:rsidR="005F1FC5" w:rsidRPr="00A06847" w14:paraId="5AF1FE26" w14:textId="77777777" w:rsidTr="00A11EDC">
        <w:trPr>
          <w:trHeight w:val="579"/>
        </w:trPr>
        <w:tc>
          <w:tcPr>
            <w:tcW w:w="907" w:type="dxa"/>
            <w:hideMark/>
          </w:tcPr>
          <w:p w14:paraId="09547FCA" w14:textId="77777777" w:rsidR="005F1FC5" w:rsidRPr="00A06847" w:rsidRDefault="005F1FC5" w:rsidP="00A11EDC">
            <w:pPr>
              <w:jc w:val="both"/>
              <w:rPr>
                <w:sz w:val="16"/>
                <w:szCs w:val="16"/>
                <w:highlight w:val="lightGray"/>
              </w:rPr>
            </w:pPr>
          </w:p>
        </w:tc>
        <w:tc>
          <w:tcPr>
            <w:tcW w:w="396" w:type="dxa"/>
            <w:hideMark/>
          </w:tcPr>
          <w:p w14:paraId="09B729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2CB40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A77C84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381" w:type="dxa"/>
            <w:gridSpan w:val="6"/>
            <w:hideMark/>
          </w:tcPr>
          <w:p w14:paraId="404AEC9D" w14:textId="77777777" w:rsidR="005F1FC5" w:rsidRPr="00A06847" w:rsidRDefault="005F1FC5" w:rsidP="00A11EDC">
            <w:pPr>
              <w:jc w:val="center"/>
              <w:rPr>
                <w:sz w:val="16"/>
                <w:szCs w:val="16"/>
                <w:highlight w:val="lightGray"/>
              </w:rPr>
            </w:pPr>
            <w:r w:rsidRPr="00A06847">
              <w:rPr>
                <w:sz w:val="16"/>
                <w:szCs w:val="16"/>
                <w:highlight w:val="lightGray"/>
              </w:rPr>
              <w:t>000 000 - 111 111</w:t>
            </w:r>
          </w:p>
        </w:tc>
        <w:tc>
          <w:tcPr>
            <w:tcW w:w="259" w:type="dxa"/>
            <w:hideMark/>
          </w:tcPr>
          <w:p w14:paraId="15640BF1" w14:textId="77777777" w:rsidR="005F1FC5" w:rsidRPr="00A06847" w:rsidRDefault="005F1FC5" w:rsidP="00A11EDC">
            <w:pPr>
              <w:jc w:val="center"/>
              <w:rPr>
                <w:b/>
                <w:bCs/>
                <w:sz w:val="16"/>
                <w:szCs w:val="16"/>
                <w:highlight w:val="lightGray"/>
              </w:rPr>
            </w:pPr>
          </w:p>
        </w:tc>
        <w:tc>
          <w:tcPr>
            <w:tcW w:w="3906" w:type="dxa"/>
            <w:gridSpan w:val="9"/>
            <w:hideMark/>
          </w:tcPr>
          <w:p w14:paraId="3A2AEC4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BB71D76" w14:textId="77777777" w:rsidR="005F1FC5" w:rsidRPr="00A06847" w:rsidRDefault="005F1FC5" w:rsidP="00A11EDC">
            <w:pPr>
              <w:jc w:val="both"/>
              <w:rPr>
                <w:b/>
                <w:bCs/>
                <w:sz w:val="16"/>
                <w:szCs w:val="16"/>
                <w:highlight w:val="lightGray"/>
              </w:rPr>
            </w:pPr>
            <w:r w:rsidRPr="00A06847">
              <w:rPr>
                <w:b/>
                <w:bCs/>
                <w:sz w:val="16"/>
                <w:szCs w:val="16"/>
                <w:highlight w:val="lightGray"/>
              </w:rPr>
              <w:t>64</w:t>
            </w:r>
          </w:p>
        </w:tc>
      </w:tr>
      <w:tr w:rsidR="005F1FC5" w:rsidRPr="00A06847" w14:paraId="40BAE4D9" w14:textId="77777777" w:rsidTr="00A11EDC">
        <w:trPr>
          <w:trHeight w:val="288"/>
        </w:trPr>
        <w:tc>
          <w:tcPr>
            <w:tcW w:w="907" w:type="dxa"/>
            <w:hideMark/>
          </w:tcPr>
          <w:p w14:paraId="10AFE02F" w14:textId="77777777" w:rsidR="005F1FC5" w:rsidRPr="00A06847" w:rsidRDefault="005F1FC5" w:rsidP="00A11EDC">
            <w:pPr>
              <w:jc w:val="both"/>
              <w:rPr>
                <w:b/>
                <w:bCs/>
                <w:sz w:val="16"/>
                <w:szCs w:val="16"/>
                <w:highlight w:val="lightGray"/>
              </w:rPr>
            </w:pPr>
          </w:p>
        </w:tc>
        <w:tc>
          <w:tcPr>
            <w:tcW w:w="396" w:type="dxa"/>
            <w:hideMark/>
          </w:tcPr>
          <w:p w14:paraId="46381F86" w14:textId="77777777" w:rsidR="005F1FC5" w:rsidRPr="00A06847" w:rsidRDefault="005F1FC5" w:rsidP="00A11EDC">
            <w:pPr>
              <w:jc w:val="center"/>
              <w:rPr>
                <w:sz w:val="16"/>
                <w:szCs w:val="16"/>
                <w:highlight w:val="lightGray"/>
              </w:rPr>
            </w:pPr>
          </w:p>
        </w:tc>
        <w:tc>
          <w:tcPr>
            <w:tcW w:w="396" w:type="dxa"/>
            <w:hideMark/>
          </w:tcPr>
          <w:p w14:paraId="721E3736" w14:textId="77777777" w:rsidR="005F1FC5" w:rsidRPr="00A06847" w:rsidRDefault="005F1FC5" w:rsidP="00A11EDC">
            <w:pPr>
              <w:jc w:val="center"/>
              <w:rPr>
                <w:sz w:val="16"/>
                <w:szCs w:val="16"/>
                <w:highlight w:val="lightGray"/>
              </w:rPr>
            </w:pPr>
          </w:p>
        </w:tc>
        <w:tc>
          <w:tcPr>
            <w:tcW w:w="396" w:type="dxa"/>
            <w:hideMark/>
          </w:tcPr>
          <w:p w14:paraId="0C39032A" w14:textId="77777777" w:rsidR="005F1FC5" w:rsidRPr="00A06847" w:rsidRDefault="005F1FC5" w:rsidP="00A11EDC">
            <w:pPr>
              <w:jc w:val="center"/>
              <w:rPr>
                <w:sz w:val="16"/>
                <w:szCs w:val="16"/>
                <w:highlight w:val="lightGray"/>
              </w:rPr>
            </w:pPr>
          </w:p>
        </w:tc>
        <w:tc>
          <w:tcPr>
            <w:tcW w:w="396" w:type="dxa"/>
            <w:hideMark/>
          </w:tcPr>
          <w:p w14:paraId="023B0F25" w14:textId="77777777" w:rsidR="005F1FC5" w:rsidRPr="00A06847" w:rsidRDefault="005F1FC5" w:rsidP="00A11EDC">
            <w:pPr>
              <w:jc w:val="center"/>
              <w:rPr>
                <w:sz w:val="16"/>
                <w:szCs w:val="16"/>
                <w:highlight w:val="lightGray"/>
              </w:rPr>
            </w:pPr>
          </w:p>
        </w:tc>
        <w:tc>
          <w:tcPr>
            <w:tcW w:w="397" w:type="dxa"/>
            <w:hideMark/>
          </w:tcPr>
          <w:p w14:paraId="2EC0AA5A" w14:textId="77777777" w:rsidR="005F1FC5" w:rsidRPr="00A06847" w:rsidRDefault="005F1FC5" w:rsidP="00A11EDC">
            <w:pPr>
              <w:jc w:val="center"/>
              <w:rPr>
                <w:sz w:val="16"/>
                <w:szCs w:val="16"/>
                <w:highlight w:val="lightGray"/>
              </w:rPr>
            </w:pPr>
          </w:p>
        </w:tc>
        <w:tc>
          <w:tcPr>
            <w:tcW w:w="397" w:type="dxa"/>
            <w:hideMark/>
          </w:tcPr>
          <w:p w14:paraId="3054031C" w14:textId="77777777" w:rsidR="005F1FC5" w:rsidRPr="00A06847" w:rsidRDefault="005F1FC5" w:rsidP="00A11EDC">
            <w:pPr>
              <w:jc w:val="center"/>
              <w:rPr>
                <w:sz w:val="16"/>
                <w:szCs w:val="16"/>
                <w:highlight w:val="lightGray"/>
              </w:rPr>
            </w:pPr>
          </w:p>
        </w:tc>
        <w:tc>
          <w:tcPr>
            <w:tcW w:w="397" w:type="dxa"/>
            <w:hideMark/>
          </w:tcPr>
          <w:p w14:paraId="22080D6F" w14:textId="77777777" w:rsidR="005F1FC5" w:rsidRPr="00A06847" w:rsidRDefault="005F1FC5" w:rsidP="00A11EDC">
            <w:pPr>
              <w:jc w:val="center"/>
              <w:rPr>
                <w:sz w:val="16"/>
                <w:szCs w:val="16"/>
                <w:highlight w:val="lightGray"/>
              </w:rPr>
            </w:pPr>
          </w:p>
        </w:tc>
        <w:tc>
          <w:tcPr>
            <w:tcW w:w="397" w:type="dxa"/>
            <w:hideMark/>
          </w:tcPr>
          <w:p w14:paraId="29F82102" w14:textId="77777777" w:rsidR="005F1FC5" w:rsidRPr="00A06847" w:rsidRDefault="005F1FC5" w:rsidP="00A11EDC">
            <w:pPr>
              <w:jc w:val="center"/>
              <w:rPr>
                <w:sz w:val="16"/>
                <w:szCs w:val="16"/>
                <w:highlight w:val="lightGray"/>
              </w:rPr>
            </w:pPr>
          </w:p>
        </w:tc>
        <w:tc>
          <w:tcPr>
            <w:tcW w:w="397" w:type="dxa"/>
            <w:hideMark/>
          </w:tcPr>
          <w:p w14:paraId="2F1720B8" w14:textId="77777777" w:rsidR="005F1FC5" w:rsidRPr="00A06847" w:rsidRDefault="005F1FC5" w:rsidP="00A11EDC">
            <w:pPr>
              <w:jc w:val="center"/>
              <w:rPr>
                <w:sz w:val="16"/>
                <w:szCs w:val="16"/>
                <w:highlight w:val="lightGray"/>
              </w:rPr>
            </w:pPr>
          </w:p>
        </w:tc>
        <w:tc>
          <w:tcPr>
            <w:tcW w:w="259" w:type="dxa"/>
            <w:hideMark/>
          </w:tcPr>
          <w:p w14:paraId="254F0844" w14:textId="77777777" w:rsidR="005F1FC5" w:rsidRPr="00A06847" w:rsidRDefault="005F1FC5" w:rsidP="00A11EDC">
            <w:pPr>
              <w:jc w:val="center"/>
              <w:rPr>
                <w:sz w:val="16"/>
                <w:szCs w:val="16"/>
                <w:highlight w:val="lightGray"/>
              </w:rPr>
            </w:pPr>
          </w:p>
        </w:tc>
        <w:tc>
          <w:tcPr>
            <w:tcW w:w="419" w:type="dxa"/>
            <w:hideMark/>
          </w:tcPr>
          <w:p w14:paraId="63FCCEE0" w14:textId="77777777" w:rsidR="005F1FC5" w:rsidRPr="00A06847" w:rsidRDefault="005F1FC5" w:rsidP="00A11EDC">
            <w:pPr>
              <w:jc w:val="center"/>
              <w:rPr>
                <w:sz w:val="16"/>
                <w:szCs w:val="16"/>
                <w:highlight w:val="lightGray"/>
              </w:rPr>
            </w:pPr>
          </w:p>
        </w:tc>
        <w:tc>
          <w:tcPr>
            <w:tcW w:w="419" w:type="dxa"/>
            <w:hideMark/>
          </w:tcPr>
          <w:p w14:paraId="74994DB9" w14:textId="77777777" w:rsidR="005F1FC5" w:rsidRPr="00A06847" w:rsidRDefault="005F1FC5" w:rsidP="00A11EDC">
            <w:pPr>
              <w:jc w:val="center"/>
              <w:rPr>
                <w:sz w:val="16"/>
                <w:szCs w:val="16"/>
                <w:highlight w:val="lightGray"/>
              </w:rPr>
            </w:pPr>
          </w:p>
        </w:tc>
        <w:tc>
          <w:tcPr>
            <w:tcW w:w="419" w:type="dxa"/>
            <w:hideMark/>
          </w:tcPr>
          <w:p w14:paraId="3847B70E" w14:textId="77777777" w:rsidR="005F1FC5" w:rsidRPr="00A06847" w:rsidRDefault="005F1FC5" w:rsidP="00A11EDC">
            <w:pPr>
              <w:jc w:val="center"/>
              <w:rPr>
                <w:sz w:val="16"/>
                <w:szCs w:val="16"/>
                <w:highlight w:val="lightGray"/>
              </w:rPr>
            </w:pPr>
          </w:p>
        </w:tc>
        <w:tc>
          <w:tcPr>
            <w:tcW w:w="419" w:type="dxa"/>
            <w:hideMark/>
          </w:tcPr>
          <w:p w14:paraId="32466FE0" w14:textId="77777777" w:rsidR="005F1FC5" w:rsidRPr="00A06847" w:rsidRDefault="005F1FC5" w:rsidP="00A11EDC">
            <w:pPr>
              <w:jc w:val="center"/>
              <w:rPr>
                <w:sz w:val="16"/>
                <w:szCs w:val="16"/>
                <w:highlight w:val="lightGray"/>
              </w:rPr>
            </w:pPr>
          </w:p>
        </w:tc>
        <w:tc>
          <w:tcPr>
            <w:tcW w:w="419" w:type="dxa"/>
            <w:hideMark/>
          </w:tcPr>
          <w:p w14:paraId="533EAB68" w14:textId="77777777" w:rsidR="005F1FC5" w:rsidRPr="00A06847" w:rsidRDefault="005F1FC5" w:rsidP="00A11EDC">
            <w:pPr>
              <w:jc w:val="center"/>
              <w:rPr>
                <w:sz w:val="16"/>
                <w:szCs w:val="16"/>
                <w:highlight w:val="lightGray"/>
              </w:rPr>
            </w:pPr>
          </w:p>
        </w:tc>
        <w:tc>
          <w:tcPr>
            <w:tcW w:w="419" w:type="dxa"/>
            <w:hideMark/>
          </w:tcPr>
          <w:p w14:paraId="2642961D" w14:textId="77777777" w:rsidR="005F1FC5" w:rsidRPr="00A06847" w:rsidRDefault="005F1FC5" w:rsidP="00A11EDC">
            <w:pPr>
              <w:jc w:val="center"/>
              <w:rPr>
                <w:sz w:val="16"/>
                <w:szCs w:val="16"/>
                <w:highlight w:val="lightGray"/>
              </w:rPr>
            </w:pPr>
          </w:p>
        </w:tc>
        <w:tc>
          <w:tcPr>
            <w:tcW w:w="419" w:type="dxa"/>
            <w:hideMark/>
          </w:tcPr>
          <w:p w14:paraId="6385AE80" w14:textId="77777777" w:rsidR="005F1FC5" w:rsidRPr="00A06847" w:rsidRDefault="005F1FC5" w:rsidP="00A11EDC">
            <w:pPr>
              <w:jc w:val="center"/>
              <w:rPr>
                <w:sz w:val="16"/>
                <w:szCs w:val="16"/>
                <w:highlight w:val="lightGray"/>
              </w:rPr>
            </w:pPr>
          </w:p>
        </w:tc>
        <w:tc>
          <w:tcPr>
            <w:tcW w:w="419" w:type="dxa"/>
            <w:hideMark/>
          </w:tcPr>
          <w:p w14:paraId="1A8447C8" w14:textId="77777777" w:rsidR="005F1FC5" w:rsidRPr="00A06847" w:rsidRDefault="005F1FC5" w:rsidP="00A11EDC">
            <w:pPr>
              <w:jc w:val="center"/>
              <w:rPr>
                <w:sz w:val="16"/>
                <w:szCs w:val="16"/>
                <w:highlight w:val="lightGray"/>
              </w:rPr>
            </w:pPr>
          </w:p>
        </w:tc>
        <w:tc>
          <w:tcPr>
            <w:tcW w:w="554" w:type="dxa"/>
            <w:hideMark/>
          </w:tcPr>
          <w:p w14:paraId="5FC290FB" w14:textId="77777777" w:rsidR="005F1FC5" w:rsidRPr="00A06847" w:rsidRDefault="005F1FC5" w:rsidP="00A11EDC">
            <w:pPr>
              <w:jc w:val="center"/>
              <w:rPr>
                <w:b/>
                <w:bCs/>
                <w:sz w:val="16"/>
                <w:szCs w:val="16"/>
                <w:highlight w:val="lightGray"/>
              </w:rPr>
            </w:pPr>
          </w:p>
        </w:tc>
        <w:tc>
          <w:tcPr>
            <w:tcW w:w="709" w:type="dxa"/>
            <w:hideMark/>
          </w:tcPr>
          <w:p w14:paraId="4640D868" w14:textId="77777777" w:rsidR="005F1FC5" w:rsidRPr="00A06847" w:rsidRDefault="005F1FC5" w:rsidP="00A11EDC">
            <w:pPr>
              <w:jc w:val="both"/>
              <w:rPr>
                <w:b/>
                <w:bCs/>
                <w:sz w:val="16"/>
                <w:szCs w:val="16"/>
                <w:highlight w:val="lightGray"/>
              </w:rPr>
            </w:pPr>
          </w:p>
        </w:tc>
      </w:tr>
      <w:tr w:rsidR="005F1FC5" w:rsidRPr="00A06847" w14:paraId="00F3AA2D" w14:textId="77777777" w:rsidTr="00A11EDC">
        <w:trPr>
          <w:trHeight w:val="579"/>
        </w:trPr>
        <w:tc>
          <w:tcPr>
            <w:tcW w:w="907" w:type="dxa"/>
            <w:hideMark/>
          </w:tcPr>
          <w:p w14:paraId="5CEA3538" w14:textId="77777777" w:rsidR="005F1FC5" w:rsidRPr="00A06847" w:rsidRDefault="005F1FC5" w:rsidP="00A11EDC">
            <w:pPr>
              <w:jc w:val="both"/>
              <w:rPr>
                <w:sz w:val="16"/>
                <w:szCs w:val="16"/>
                <w:highlight w:val="lightGray"/>
              </w:rPr>
            </w:pPr>
          </w:p>
        </w:tc>
        <w:tc>
          <w:tcPr>
            <w:tcW w:w="396" w:type="dxa"/>
            <w:hideMark/>
          </w:tcPr>
          <w:p w14:paraId="20087DC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CD62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777" w:type="dxa"/>
            <w:gridSpan w:val="7"/>
            <w:hideMark/>
          </w:tcPr>
          <w:p w14:paraId="623D3FDA" w14:textId="77777777" w:rsidR="005F1FC5" w:rsidRPr="00A06847" w:rsidRDefault="005F1FC5" w:rsidP="00A11EDC">
            <w:pPr>
              <w:jc w:val="center"/>
              <w:rPr>
                <w:sz w:val="16"/>
                <w:szCs w:val="16"/>
                <w:highlight w:val="lightGray"/>
              </w:rPr>
            </w:pPr>
            <w:r w:rsidRPr="00A06847">
              <w:rPr>
                <w:sz w:val="16"/>
                <w:szCs w:val="16"/>
                <w:highlight w:val="lightGray"/>
              </w:rPr>
              <w:t>000 0000 - 111 1111</w:t>
            </w:r>
          </w:p>
        </w:tc>
        <w:tc>
          <w:tcPr>
            <w:tcW w:w="259" w:type="dxa"/>
            <w:hideMark/>
          </w:tcPr>
          <w:p w14:paraId="62C77BAA" w14:textId="77777777" w:rsidR="005F1FC5" w:rsidRPr="00A06847" w:rsidRDefault="005F1FC5" w:rsidP="00A11EDC">
            <w:pPr>
              <w:jc w:val="center"/>
              <w:rPr>
                <w:b/>
                <w:bCs/>
                <w:sz w:val="16"/>
                <w:szCs w:val="16"/>
                <w:highlight w:val="lightGray"/>
              </w:rPr>
            </w:pPr>
          </w:p>
        </w:tc>
        <w:tc>
          <w:tcPr>
            <w:tcW w:w="3906" w:type="dxa"/>
            <w:gridSpan w:val="9"/>
            <w:hideMark/>
          </w:tcPr>
          <w:p w14:paraId="19E01C8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5B30C82" w14:textId="77777777" w:rsidR="005F1FC5" w:rsidRPr="00A06847" w:rsidRDefault="005F1FC5" w:rsidP="00A11EDC">
            <w:pPr>
              <w:jc w:val="both"/>
              <w:rPr>
                <w:b/>
                <w:bCs/>
                <w:sz w:val="16"/>
                <w:szCs w:val="16"/>
                <w:highlight w:val="lightGray"/>
              </w:rPr>
            </w:pPr>
            <w:r w:rsidRPr="00A06847">
              <w:rPr>
                <w:b/>
                <w:bCs/>
                <w:sz w:val="16"/>
                <w:szCs w:val="16"/>
                <w:highlight w:val="lightGray"/>
              </w:rPr>
              <w:t>128</w:t>
            </w:r>
          </w:p>
        </w:tc>
      </w:tr>
      <w:tr w:rsidR="005F1FC5" w:rsidRPr="00A06847" w14:paraId="0E650056" w14:textId="77777777" w:rsidTr="00A11EDC">
        <w:trPr>
          <w:trHeight w:val="288"/>
        </w:trPr>
        <w:tc>
          <w:tcPr>
            <w:tcW w:w="907" w:type="dxa"/>
            <w:hideMark/>
          </w:tcPr>
          <w:p w14:paraId="1ED436BF" w14:textId="77777777" w:rsidR="005F1FC5" w:rsidRPr="00A06847" w:rsidRDefault="005F1FC5" w:rsidP="00A11EDC">
            <w:pPr>
              <w:jc w:val="both"/>
              <w:rPr>
                <w:b/>
                <w:bCs/>
                <w:sz w:val="16"/>
                <w:szCs w:val="16"/>
                <w:highlight w:val="lightGray"/>
              </w:rPr>
            </w:pPr>
          </w:p>
        </w:tc>
        <w:tc>
          <w:tcPr>
            <w:tcW w:w="396" w:type="dxa"/>
            <w:hideMark/>
          </w:tcPr>
          <w:p w14:paraId="4E4512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ADB31C7" w14:textId="77777777" w:rsidR="005F1FC5" w:rsidRPr="00A06847" w:rsidRDefault="005F1FC5" w:rsidP="00A11EDC">
            <w:pPr>
              <w:jc w:val="both"/>
              <w:rPr>
                <w:sz w:val="16"/>
                <w:szCs w:val="16"/>
                <w:highlight w:val="lightGray"/>
              </w:rPr>
            </w:pPr>
          </w:p>
        </w:tc>
        <w:tc>
          <w:tcPr>
            <w:tcW w:w="396" w:type="dxa"/>
            <w:hideMark/>
          </w:tcPr>
          <w:p w14:paraId="56118ABD" w14:textId="77777777" w:rsidR="005F1FC5" w:rsidRPr="00A06847" w:rsidRDefault="005F1FC5" w:rsidP="00A11EDC">
            <w:pPr>
              <w:jc w:val="both"/>
              <w:rPr>
                <w:sz w:val="16"/>
                <w:szCs w:val="16"/>
                <w:highlight w:val="lightGray"/>
              </w:rPr>
            </w:pPr>
          </w:p>
        </w:tc>
        <w:tc>
          <w:tcPr>
            <w:tcW w:w="396" w:type="dxa"/>
            <w:hideMark/>
          </w:tcPr>
          <w:p w14:paraId="7A0460A1" w14:textId="77777777" w:rsidR="005F1FC5" w:rsidRPr="00A06847" w:rsidRDefault="005F1FC5" w:rsidP="00A11EDC">
            <w:pPr>
              <w:jc w:val="both"/>
              <w:rPr>
                <w:sz w:val="16"/>
                <w:szCs w:val="16"/>
                <w:highlight w:val="lightGray"/>
              </w:rPr>
            </w:pPr>
          </w:p>
        </w:tc>
        <w:tc>
          <w:tcPr>
            <w:tcW w:w="397" w:type="dxa"/>
            <w:hideMark/>
          </w:tcPr>
          <w:p w14:paraId="14FBF6E1" w14:textId="77777777" w:rsidR="005F1FC5" w:rsidRPr="00A06847" w:rsidRDefault="005F1FC5" w:rsidP="00A11EDC">
            <w:pPr>
              <w:jc w:val="both"/>
              <w:rPr>
                <w:sz w:val="16"/>
                <w:szCs w:val="16"/>
                <w:highlight w:val="lightGray"/>
              </w:rPr>
            </w:pPr>
          </w:p>
        </w:tc>
        <w:tc>
          <w:tcPr>
            <w:tcW w:w="397" w:type="dxa"/>
            <w:hideMark/>
          </w:tcPr>
          <w:p w14:paraId="213AC8EB" w14:textId="77777777" w:rsidR="005F1FC5" w:rsidRPr="00A06847" w:rsidRDefault="005F1FC5" w:rsidP="00A11EDC">
            <w:pPr>
              <w:jc w:val="both"/>
              <w:rPr>
                <w:sz w:val="16"/>
                <w:szCs w:val="16"/>
                <w:highlight w:val="lightGray"/>
              </w:rPr>
            </w:pPr>
          </w:p>
        </w:tc>
        <w:tc>
          <w:tcPr>
            <w:tcW w:w="397" w:type="dxa"/>
            <w:hideMark/>
          </w:tcPr>
          <w:p w14:paraId="673A952B" w14:textId="77777777" w:rsidR="005F1FC5" w:rsidRPr="00A06847" w:rsidRDefault="005F1FC5" w:rsidP="00A11EDC">
            <w:pPr>
              <w:jc w:val="both"/>
              <w:rPr>
                <w:sz w:val="16"/>
                <w:szCs w:val="16"/>
                <w:highlight w:val="lightGray"/>
              </w:rPr>
            </w:pPr>
          </w:p>
        </w:tc>
        <w:tc>
          <w:tcPr>
            <w:tcW w:w="397" w:type="dxa"/>
            <w:hideMark/>
          </w:tcPr>
          <w:p w14:paraId="4D797C7F" w14:textId="77777777" w:rsidR="005F1FC5" w:rsidRPr="00A06847" w:rsidRDefault="005F1FC5" w:rsidP="00A11EDC">
            <w:pPr>
              <w:jc w:val="both"/>
              <w:rPr>
                <w:sz w:val="16"/>
                <w:szCs w:val="16"/>
                <w:highlight w:val="lightGray"/>
              </w:rPr>
            </w:pPr>
          </w:p>
        </w:tc>
        <w:tc>
          <w:tcPr>
            <w:tcW w:w="397" w:type="dxa"/>
            <w:hideMark/>
          </w:tcPr>
          <w:p w14:paraId="48A9E0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824582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555954B" w14:textId="77777777" w:rsidR="005F1FC5" w:rsidRPr="00A06847" w:rsidRDefault="005F1FC5" w:rsidP="00A11EDC">
            <w:pPr>
              <w:jc w:val="both"/>
              <w:rPr>
                <w:sz w:val="16"/>
                <w:szCs w:val="16"/>
                <w:highlight w:val="lightGray"/>
              </w:rPr>
            </w:pPr>
          </w:p>
        </w:tc>
        <w:tc>
          <w:tcPr>
            <w:tcW w:w="419" w:type="dxa"/>
            <w:hideMark/>
          </w:tcPr>
          <w:p w14:paraId="1F4D5E00" w14:textId="77777777" w:rsidR="005F1FC5" w:rsidRPr="00A06847" w:rsidRDefault="005F1FC5" w:rsidP="00A11EDC">
            <w:pPr>
              <w:jc w:val="both"/>
              <w:rPr>
                <w:sz w:val="16"/>
                <w:szCs w:val="16"/>
                <w:highlight w:val="lightGray"/>
              </w:rPr>
            </w:pPr>
          </w:p>
        </w:tc>
        <w:tc>
          <w:tcPr>
            <w:tcW w:w="419" w:type="dxa"/>
            <w:hideMark/>
          </w:tcPr>
          <w:p w14:paraId="761BF439" w14:textId="77777777" w:rsidR="005F1FC5" w:rsidRPr="00A06847" w:rsidRDefault="005F1FC5" w:rsidP="00A11EDC">
            <w:pPr>
              <w:jc w:val="both"/>
              <w:rPr>
                <w:sz w:val="16"/>
                <w:szCs w:val="16"/>
                <w:highlight w:val="lightGray"/>
              </w:rPr>
            </w:pPr>
          </w:p>
        </w:tc>
        <w:tc>
          <w:tcPr>
            <w:tcW w:w="419" w:type="dxa"/>
            <w:hideMark/>
          </w:tcPr>
          <w:p w14:paraId="297520D3" w14:textId="77777777" w:rsidR="005F1FC5" w:rsidRPr="00A06847" w:rsidRDefault="005F1FC5" w:rsidP="00A11EDC">
            <w:pPr>
              <w:jc w:val="both"/>
              <w:rPr>
                <w:sz w:val="16"/>
                <w:szCs w:val="16"/>
                <w:highlight w:val="lightGray"/>
              </w:rPr>
            </w:pPr>
          </w:p>
        </w:tc>
        <w:tc>
          <w:tcPr>
            <w:tcW w:w="419" w:type="dxa"/>
            <w:hideMark/>
          </w:tcPr>
          <w:p w14:paraId="0D790AB5" w14:textId="77777777" w:rsidR="005F1FC5" w:rsidRPr="00A06847" w:rsidRDefault="005F1FC5" w:rsidP="00A11EDC">
            <w:pPr>
              <w:jc w:val="both"/>
              <w:rPr>
                <w:sz w:val="16"/>
                <w:szCs w:val="16"/>
                <w:highlight w:val="lightGray"/>
              </w:rPr>
            </w:pPr>
          </w:p>
        </w:tc>
        <w:tc>
          <w:tcPr>
            <w:tcW w:w="419" w:type="dxa"/>
            <w:hideMark/>
          </w:tcPr>
          <w:p w14:paraId="779C833D" w14:textId="77777777" w:rsidR="005F1FC5" w:rsidRPr="00A06847" w:rsidRDefault="005F1FC5" w:rsidP="00A11EDC">
            <w:pPr>
              <w:jc w:val="both"/>
              <w:rPr>
                <w:sz w:val="16"/>
                <w:szCs w:val="16"/>
                <w:highlight w:val="lightGray"/>
              </w:rPr>
            </w:pPr>
          </w:p>
        </w:tc>
        <w:tc>
          <w:tcPr>
            <w:tcW w:w="419" w:type="dxa"/>
            <w:hideMark/>
          </w:tcPr>
          <w:p w14:paraId="4A63B1EC" w14:textId="77777777" w:rsidR="005F1FC5" w:rsidRPr="00A06847" w:rsidRDefault="005F1FC5" w:rsidP="00A11EDC">
            <w:pPr>
              <w:jc w:val="both"/>
              <w:rPr>
                <w:sz w:val="16"/>
                <w:szCs w:val="16"/>
                <w:highlight w:val="lightGray"/>
              </w:rPr>
            </w:pPr>
          </w:p>
        </w:tc>
        <w:tc>
          <w:tcPr>
            <w:tcW w:w="419" w:type="dxa"/>
            <w:hideMark/>
          </w:tcPr>
          <w:p w14:paraId="6DAD80D3" w14:textId="77777777" w:rsidR="005F1FC5" w:rsidRPr="00A06847" w:rsidRDefault="005F1FC5" w:rsidP="00A11EDC">
            <w:pPr>
              <w:jc w:val="both"/>
              <w:rPr>
                <w:sz w:val="16"/>
                <w:szCs w:val="16"/>
                <w:highlight w:val="lightGray"/>
              </w:rPr>
            </w:pPr>
          </w:p>
        </w:tc>
        <w:tc>
          <w:tcPr>
            <w:tcW w:w="554" w:type="dxa"/>
            <w:hideMark/>
          </w:tcPr>
          <w:p w14:paraId="3434138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4CDE7CC2" w14:textId="77777777" w:rsidR="005F1FC5" w:rsidRPr="00A06847" w:rsidRDefault="005F1FC5" w:rsidP="00A11EDC">
            <w:pPr>
              <w:jc w:val="both"/>
              <w:rPr>
                <w:sz w:val="16"/>
                <w:szCs w:val="16"/>
                <w:highlight w:val="lightGray"/>
              </w:rPr>
            </w:pPr>
          </w:p>
        </w:tc>
      </w:tr>
      <w:tr w:rsidR="005F1FC5" w:rsidRPr="00A06847" w14:paraId="79C18848" w14:textId="77777777" w:rsidTr="00A11EDC">
        <w:trPr>
          <w:trHeight w:val="288"/>
        </w:trPr>
        <w:tc>
          <w:tcPr>
            <w:tcW w:w="907" w:type="dxa"/>
            <w:hideMark/>
          </w:tcPr>
          <w:p w14:paraId="53CA9F42" w14:textId="77777777" w:rsidR="005F1FC5" w:rsidRPr="00A06847" w:rsidRDefault="005F1FC5" w:rsidP="00A11EDC">
            <w:pPr>
              <w:jc w:val="both"/>
              <w:rPr>
                <w:sz w:val="16"/>
                <w:szCs w:val="16"/>
                <w:highlight w:val="lightGray"/>
              </w:rPr>
            </w:pPr>
          </w:p>
        </w:tc>
        <w:tc>
          <w:tcPr>
            <w:tcW w:w="396" w:type="dxa"/>
            <w:hideMark/>
          </w:tcPr>
          <w:p w14:paraId="1F4C93C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7CDE2E1" w14:textId="77777777" w:rsidR="005F1FC5" w:rsidRPr="00A06847" w:rsidRDefault="005F1FC5" w:rsidP="00A11EDC">
            <w:pPr>
              <w:jc w:val="both"/>
              <w:rPr>
                <w:sz w:val="16"/>
                <w:szCs w:val="16"/>
                <w:highlight w:val="lightGray"/>
              </w:rPr>
            </w:pPr>
          </w:p>
        </w:tc>
        <w:tc>
          <w:tcPr>
            <w:tcW w:w="396" w:type="dxa"/>
            <w:hideMark/>
          </w:tcPr>
          <w:p w14:paraId="1085A450" w14:textId="77777777" w:rsidR="005F1FC5" w:rsidRPr="00A06847" w:rsidRDefault="005F1FC5" w:rsidP="00A11EDC">
            <w:pPr>
              <w:jc w:val="both"/>
              <w:rPr>
                <w:sz w:val="16"/>
                <w:szCs w:val="16"/>
                <w:highlight w:val="lightGray"/>
              </w:rPr>
            </w:pPr>
          </w:p>
        </w:tc>
        <w:tc>
          <w:tcPr>
            <w:tcW w:w="396" w:type="dxa"/>
            <w:hideMark/>
          </w:tcPr>
          <w:p w14:paraId="71FD4AFB" w14:textId="77777777" w:rsidR="005F1FC5" w:rsidRPr="00A06847" w:rsidRDefault="005F1FC5" w:rsidP="00A11EDC">
            <w:pPr>
              <w:jc w:val="both"/>
              <w:rPr>
                <w:sz w:val="16"/>
                <w:szCs w:val="16"/>
                <w:highlight w:val="lightGray"/>
              </w:rPr>
            </w:pPr>
          </w:p>
        </w:tc>
        <w:tc>
          <w:tcPr>
            <w:tcW w:w="397" w:type="dxa"/>
            <w:hideMark/>
          </w:tcPr>
          <w:p w14:paraId="1D3268AF" w14:textId="77777777" w:rsidR="005F1FC5" w:rsidRPr="00A06847" w:rsidRDefault="005F1FC5" w:rsidP="00A11EDC">
            <w:pPr>
              <w:jc w:val="both"/>
              <w:rPr>
                <w:sz w:val="16"/>
                <w:szCs w:val="16"/>
                <w:highlight w:val="lightGray"/>
              </w:rPr>
            </w:pPr>
          </w:p>
        </w:tc>
        <w:tc>
          <w:tcPr>
            <w:tcW w:w="397" w:type="dxa"/>
            <w:hideMark/>
          </w:tcPr>
          <w:p w14:paraId="31E6D1D3" w14:textId="77777777" w:rsidR="005F1FC5" w:rsidRPr="00A06847" w:rsidRDefault="005F1FC5" w:rsidP="00A11EDC">
            <w:pPr>
              <w:jc w:val="both"/>
              <w:rPr>
                <w:sz w:val="16"/>
                <w:szCs w:val="16"/>
                <w:highlight w:val="lightGray"/>
              </w:rPr>
            </w:pPr>
          </w:p>
        </w:tc>
        <w:tc>
          <w:tcPr>
            <w:tcW w:w="397" w:type="dxa"/>
            <w:hideMark/>
          </w:tcPr>
          <w:p w14:paraId="7F0C53BB" w14:textId="77777777" w:rsidR="005F1FC5" w:rsidRPr="00A06847" w:rsidRDefault="005F1FC5" w:rsidP="00A11EDC">
            <w:pPr>
              <w:jc w:val="both"/>
              <w:rPr>
                <w:sz w:val="16"/>
                <w:szCs w:val="16"/>
                <w:highlight w:val="lightGray"/>
              </w:rPr>
            </w:pPr>
          </w:p>
        </w:tc>
        <w:tc>
          <w:tcPr>
            <w:tcW w:w="397" w:type="dxa"/>
            <w:hideMark/>
          </w:tcPr>
          <w:p w14:paraId="16F52319" w14:textId="77777777" w:rsidR="005F1FC5" w:rsidRPr="00A06847" w:rsidRDefault="005F1FC5" w:rsidP="00A11EDC">
            <w:pPr>
              <w:jc w:val="both"/>
              <w:rPr>
                <w:sz w:val="16"/>
                <w:szCs w:val="16"/>
                <w:highlight w:val="lightGray"/>
              </w:rPr>
            </w:pPr>
          </w:p>
        </w:tc>
        <w:tc>
          <w:tcPr>
            <w:tcW w:w="397" w:type="dxa"/>
            <w:hideMark/>
          </w:tcPr>
          <w:p w14:paraId="55503AC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01EC46E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067E401" w14:textId="77777777" w:rsidR="005F1FC5" w:rsidRPr="00A06847" w:rsidRDefault="005F1FC5" w:rsidP="00A11EDC">
            <w:pPr>
              <w:jc w:val="both"/>
              <w:rPr>
                <w:sz w:val="16"/>
                <w:szCs w:val="16"/>
                <w:highlight w:val="lightGray"/>
              </w:rPr>
            </w:pPr>
          </w:p>
        </w:tc>
        <w:tc>
          <w:tcPr>
            <w:tcW w:w="419" w:type="dxa"/>
            <w:hideMark/>
          </w:tcPr>
          <w:p w14:paraId="0CA2D209" w14:textId="77777777" w:rsidR="005F1FC5" w:rsidRPr="00A06847" w:rsidRDefault="005F1FC5" w:rsidP="00A11EDC">
            <w:pPr>
              <w:jc w:val="both"/>
              <w:rPr>
                <w:sz w:val="16"/>
                <w:szCs w:val="16"/>
                <w:highlight w:val="lightGray"/>
              </w:rPr>
            </w:pPr>
          </w:p>
        </w:tc>
        <w:tc>
          <w:tcPr>
            <w:tcW w:w="419" w:type="dxa"/>
            <w:hideMark/>
          </w:tcPr>
          <w:p w14:paraId="5D605B50" w14:textId="77777777" w:rsidR="005F1FC5" w:rsidRPr="00A06847" w:rsidRDefault="005F1FC5" w:rsidP="00A11EDC">
            <w:pPr>
              <w:jc w:val="both"/>
              <w:rPr>
                <w:sz w:val="16"/>
                <w:szCs w:val="16"/>
                <w:highlight w:val="lightGray"/>
              </w:rPr>
            </w:pPr>
          </w:p>
        </w:tc>
        <w:tc>
          <w:tcPr>
            <w:tcW w:w="419" w:type="dxa"/>
            <w:hideMark/>
          </w:tcPr>
          <w:p w14:paraId="549C072B" w14:textId="77777777" w:rsidR="005F1FC5" w:rsidRPr="00A06847" w:rsidRDefault="005F1FC5" w:rsidP="00A11EDC">
            <w:pPr>
              <w:jc w:val="both"/>
              <w:rPr>
                <w:sz w:val="16"/>
                <w:szCs w:val="16"/>
                <w:highlight w:val="lightGray"/>
              </w:rPr>
            </w:pPr>
          </w:p>
        </w:tc>
        <w:tc>
          <w:tcPr>
            <w:tcW w:w="419" w:type="dxa"/>
            <w:hideMark/>
          </w:tcPr>
          <w:p w14:paraId="00CBE72C" w14:textId="77777777" w:rsidR="005F1FC5" w:rsidRPr="00A06847" w:rsidRDefault="005F1FC5" w:rsidP="00A11EDC">
            <w:pPr>
              <w:jc w:val="both"/>
              <w:rPr>
                <w:sz w:val="16"/>
                <w:szCs w:val="16"/>
                <w:highlight w:val="lightGray"/>
              </w:rPr>
            </w:pPr>
          </w:p>
        </w:tc>
        <w:tc>
          <w:tcPr>
            <w:tcW w:w="419" w:type="dxa"/>
            <w:hideMark/>
          </w:tcPr>
          <w:p w14:paraId="297041B3" w14:textId="77777777" w:rsidR="005F1FC5" w:rsidRPr="00A06847" w:rsidRDefault="005F1FC5" w:rsidP="00A11EDC">
            <w:pPr>
              <w:jc w:val="both"/>
              <w:rPr>
                <w:sz w:val="16"/>
                <w:szCs w:val="16"/>
                <w:highlight w:val="lightGray"/>
              </w:rPr>
            </w:pPr>
          </w:p>
        </w:tc>
        <w:tc>
          <w:tcPr>
            <w:tcW w:w="419" w:type="dxa"/>
            <w:hideMark/>
          </w:tcPr>
          <w:p w14:paraId="52954B24" w14:textId="77777777" w:rsidR="005F1FC5" w:rsidRPr="00A06847" w:rsidRDefault="005F1FC5" w:rsidP="00A11EDC">
            <w:pPr>
              <w:jc w:val="both"/>
              <w:rPr>
                <w:sz w:val="16"/>
                <w:szCs w:val="16"/>
                <w:highlight w:val="lightGray"/>
              </w:rPr>
            </w:pPr>
          </w:p>
        </w:tc>
        <w:tc>
          <w:tcPr>
            <w:tcW w:w="419" w:type="dxa"/>
            <w:hideMark/>
          </w:tcPr>
          <w:p w14:paraId="447084A0" w14:textId="77777777" w:rsidR="005F1FC5" w:rsidRPr="00A06847" w:rsidRDefault="005F1FC5" w:rsidP="00A11EDC">
            <w:pPr>
              <w:jc w:val="both"/>
              <w:rPr>
                <w:sz w:val="16"/>
                <w:szCs w:val="16"/>
                <w:highlight w:val="lightGray"/>
              </w:rPr>
            </w:pPr>
          </w:p>
        </w:tc>
        <w:tc>
          <w:tcPr>
            <w:tcW w:w="554" w:type="dxa"/>
            <w:hideMark/>
          </w:tcPr>
          <w:p w14:paraId="2B9CB68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6125E89" w14:textId="77777777" w:rsidR="005F1FC5" w:rsidRPr="00A06847" w:rsidRDefault="005F1FC5" w:rsidP="00A11EDC">
            <w:pPr>
              <w:jc w:val="both"/>
              <w:rPr>
                <w:sz w:val="16"/>
                <w:szCs w:val="16"/>
                <w:highlight w:val="lightGray"/>
              </w:rPr>
            </w:pPr>
          </w:p>
        </w:tc>
      </w:tr>
      <w:tr w:rsidR="005F1FC5" w:rsidRPr="00A06847" w14:paraId="6C946219" w14:textId="77777777" w:rsidTr="00A11EDC">
        <w:trPr>
          <w:trHeight w:val="288"/>
        </w:trPr>
        <w:tc>
          <w:tcPr>
            <w:tcW w:w="907" w:type="dxa"/>
            <w:hideMark/>
          </w:tcPr>
          <w:p w14:paraId="10961C2F" w14:textId="77777777" w:rsidR="005F1FC5" w:rsidRPr="00A06847" w:rsidRDefault="005F1FC5" w:rsidP="00A11EDC">
            <w:pPr>
              <w:jc w:val="both"/>
              <w:rPr>
                <w:sz w:val="16"/>
                <w:szCs w:val="16"/>
                <w:highlight w:val="lightGray"/>
              </w:rPr>
            </w:pPr>
          </w:p>
        </w:tc>
        <w:tc>
          <w:tcPr>
            <w:tcW w:w="396" w:type="dxa"/>
            <w:hideMark/>
          </w:tcPr>
          <w:p w14:paraId="69C3EB7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C2C7358" w14:textId="77777777" w:rsidR="005F1FC5" w:rsidRPr="00A06847" w:rsidRDefault="005F1FC5" w:rsidP="00A11EDC">
            <w:pPr>
              <w:jc w:val="both"/>
              <w:rPr>
                <w:sz w:val="16"/>
                <w:szCs w:val="16"/>
                <w:highlight w:val="lightGray"/>
              </w:rPr>
            </w:pPr>
          </w:p>
        </w:tc>
        <w:tc>
          <w:tcPr>
            <w:tcW w:w="396" w:type="dxa"/>
            <w:hideMark/>
          </w:tcPr>
          <w:p w14:paraId="7051C544" w14:textId="77777777" w:rsidR="005F1FC5" w:rsidRPr="00A06847" w:rsidRDefault="005F1FC5" w:rsidP="00A11EDC">
            <w:pPr>
              <w:jc w:val="both"/>
              <w:rPr>
                <w:sz w:val="16"/>
                <w:szCs w:val="16"/>
                <w:highlight w:val="lightGray"/>
              </w:rPr>
            </w:pPr>
          </w:p>
        </w:tc>
        <w:tc>
          <w:tcPr>
            <w:tcW w:w="396" w:type="dxa"/>
            <w:hideMark/>
          </w:tcPr>
          <w:p w14:paraId="0C09BACA" w14:textId="77777777" w:rsidR="005F1FC5" w:rsidRPr="00A06847" w:rsidRDefault="005F1FC5" w:rsidP="00A11EDC">
            <w:pPr>
              <w:jc w:val="both"/>
              <w:rPr>
                <w:sz w:val="16"/>
                <w:szCs w:val="16"/>
                <w:highlight w:val="lightGray"/>
              </w:rPr>
            </w:pPr>
          </w:p>
        </w:tc>
        <w:tc>
          <w:tcPr>
            <w:tcW w:w="397" w:type="dxa"/>
            <w:hideMark/>
          </w:tcPr>
          <w:p w14:paraId="6C4F9F3D" w14:textId="77777777" w:rsidR="005F1FC5" w:rsidRPr="00A06847" w:rsidRDefault="005F1FC5" w:rsidP="00A11EDC">
            <w:pPr>
              <w:jc w:val="both"/>
              <w:rPr>
                <w:sz w:val="16"/>
                <w:szCs w:val="16"/>
                <w:highlight w:val="lightGray"/>
              </w:rPr>
            </w:pPr>
          </w:p>
        </w:tc>
        <w:tc>
          <w:tcPr>
            <w:tcW w:w="397" w:type="dxa"/>
            <w:hideMark/>
          </w:tcPr>
          <w:p w14:paraId="459CC86B" w14:textId="77777777" w:rsidR="005F1FC5" w:rsidRPr="00A06847" w:rsidRDefault="005F1FC5" w:rsidP="00A11EDC">
            <w:pPr>
              <w:jc w:val="both"/>
              <w:rPr>
                <w:sz w:val="16"/>
                <w:szCs w:val="16"/>
                <w:highlight w:val="lightGray"/>
              </w:rPr>
            </w:pPr>
          </w:p>
        </w:tc>
        <w:tc>
          <w:tcPr>
            <w:tcW w:w="397" w:type="dxa"/>
            <w:hideMark/>
          </w:tcPr>
          <w:p w14:paraId="2AC18205" w14:textId="77777777" w:rsidR="005F1FC5" w:rsidRPr="00A06847" w:rsidRDefault="005F1FC5" w:rsidP="00A11EDC">
            <w:pPr>
              <w:jc w:val="both"/>
              <w:rPr>
                <w:sz w:val="16"/>
                <w:szCs w:val="16"/>
                <w:highlight w:val="lightGray"/>
              </w:rPr>
            </w:pPr>
          </w:p>
        </w:tc>
        <w:tc>
          <w:tcPr>
            <w:tcW w:w="397" w:type="dxa"/>
            <w:hideMark/>
          </w:tcPr>
          <w:p w14:paraId="5CA5C8CA" w14:textId="77777777" w:rsidR="005F1FC5" w:rsidRPr="00A06847" w:rsidRDefault="005F1FC5" w:rsidP="00A11EDC">
            <w:pPr>
              <w:jc w:val="both"/>
              <w:rPr>
                <w:sz w:val="16"/>
                <w:szCs w:val="16"/>
                <w:highlight w:val="lightGray"/>
              </w:rPr>
            </w:pPr>
          </w:p>
        </w:tc>
        <w:tc>
          <w:tcPr>
            <w:tcW w:w="397" w:type="dxa"/>
            <w:hideMark/>
          </w:tcPr>
          <w:p w14:paraId="5F14D87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DC0C9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2804307B" w14:textId="77777777" w:rsidR="005F1FC5" w:rsidRPr="00A06847" w:rsidRDefault="005F1FC5" w:rsidP="00A11EDC">
            <w:pPr>
              <w:jc w:val="both"/>
              <w:rPr>
                <w:sz w:val="16"/>
                <w:szCs w:val="16"/>
                <w:highlight w:val="lightGray"/>
              </w:rPr>
            </w:pPr>
            <w:r w:rsidRPr="00A06847">
              <w:rPr>
                <w:sz w:val="16"/>
                <w:szCs w:val="16"/>
                <w:highlight w:val="lightGray"/>
              </w:rPr>
              <w:t>Note: 'y2y1y0'  - Number of MU-MIMO users</w:t>
            </w:r>
          </w:p>
        </w:tc>
        <w:tc>
          <w:tcPr>
            <w:tcW w:w="709" w:type="dxa"/>
            <w:hideMark/>
          </w:tcPr>
          <w:p w14:paraId="43C4B65A" w14:textId="77777777" w:rsidR="005F1FC5" w:rsidRPr="00A06847" w:rsidRDefault="005F1FC5" w:rsidP="00A11EDC">
            <w:pPr>
              <w:jc w:val="both"/>
              <w:rPr>
                <w:sz w:val="16"/>
                <w:szCs w:val="16"/>
                <w:highlight w:val="lightGray"/>
              </w:rPr>
            </w:pPr>
          </w:p>
        </w:tc>
      </w:tr>
      <w:tr w:rsidR="005F1FC5" w:rsidRPr="00A06847" w14:paraId="05208D4C" w14:textId="77777777" w:rsidTr="00A11EDC">
        <w:trPr>
          <w:trHeight w:val="288"/>
        </w:trPr>
        <w:tc>
          <w:tcPr>
            <w:tcW w:w="907" w:type="dxa"/>
            <w:hideMark/>
          </w:tcPr>
          <w:p w14:paraId="13845D42" w14:textId="77777777" w:rsidR="005F1FC5" w:rsidRPr="00A06847" w:rsidRDefault="005F1FC5" w:rsidP="00A11EDC">
            <w:pPr>
              <w:jc w:val="both"/>
              <w:rPr>
                <w:sz w:val="16"/>
                <w:szCs w:val="16"/>
                <w:highlight w:val="lightGray"/>
              </w:rPr>
            </w:pPr>
          </w:p>
        </w:tc>
        <w:tc>
          <w:tcPr>
            <w:tcW w:w="396" w:type="dxa"/>
            <w:hideMark/>
          </w:tcPr>
          <w:p w14:paraId="57FA70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3DB47865" w14:textId="77777777" w:rsidR="005F1FC5" w:rsidRPr="00A06847" w:rsidRDefault="005F1FC5" w:rsidP="00A11EDC">
            <w:pPr>
              <w:jc w:val="both"/>
              <w:rPr>
                <w:sz w:val="16"/>
                <w:szCs w:val="16"/>
                <w:highlight w:val="lightGray"/>
              </w:rPr>
            </w:pPr>
          </w:p>
        </w:tc>
        <w:tc>
          <w:tcPr>
            <w:tcW w:w="396" w:type="dxa"/>
            <w:hideMark/>
          </w:tcPr>
          <w:p w14:paraId="4F7B9CC6" w14:textId="77777777" w:rsidR="005F1FC5" w:rsidRPr="00A06847" w:rsidRDefault="005F1FC5" w:rsidP="00A11EDC">
            <w:pPr>
              <w:jc w:val="both"/>
              <w:rPr>
                <w:sz w:val="16"/>
                <w:szCs w:val="16"/>
                <w:highlight w:val="lightGray"/>
              </w:rPr>
            </w:pPr>
          </w:p>
        </w:tc>
        <w:tc>
          <w:tcPr>
            <w:tcW w:w="396" w:type="dxa"/>
            <w:hideMark/>
          </w:tcPr>
          <w:p w14:paraId="543A28DA" w14:textId="77777777" w:rsidR="005F1FC5" w:rsidRPr="00A06847" w:rsidRDefault="005F1FC5" w:rsidP="00A11EDC">
            <w:pPr>
              <w:jc w:val="both"/>
              <w:rPr>
                <w:sz w:val="16"/>
                <w:szCs w:val="16"/>
                <w:highlight w:val="lightGray"/>
              </w:rPr>
            </w:pPr>
          </w:p>
        </w:tc>
        <w:tc>
          <w:tcPr>
            <w:tcW w:w="397" w:type="dxa"/>
            <w:hideMark/>
          </w:tcPr>
          <w:p w14:paraId="563E13A1" w14:textId="77777777" w:rsidR="005F1FC5" w:rsidRPr="00A06847" w:rsidRDefault="005F1FC5" w:rsidP="00A11EDC">
            <w:pPr>
              <w:jc w:val="both"/>
              <w:rPr>
                <w:sz w:val="16"/>
                <w:szCs w:val="16"/>
                <w:highlight w:val="lightGray"/>
              </w:rPr>
            </w:pPr>
          </w:p>
        </w:tc>
        <w:tc>
          <w:tcPr>
            <w:tcW w:w="397" w:type="dxa"/>
            <w:hideMark/>
          </w:tcPr>
          <w:p w14:paraId="2683D890" w14:textId="77777777" w:rsidR="005F1FC5" w:rsidRPr="00A06847" w:rsidRDefault="005F1FC5" w:rsidP="00A11EDC">
            <w:pPr>
              <w:jc w:val="both"/>
              <w:rPr>
                <w:sz w:val="16"/>
                <w:szCs w:val="16"/>
                <w:highlight w:val="lightGray"/>
              </w:rPr>
            </w:pPr>
          </w:p>
        </w:tc>
        <w:tc>
          <w:tcPr>
            <w:tcW w:w="397" w:type="dxa"/>
            <w:hideMark/>
          </w:tcPr>
          <w:p w14:paraId="2B17D452" w14:textId="77777777" w:rsidR="005F1FC5" w:rsidRPr="00A06847" w:rsidRDefault="005F1FC5" w:rsidP="00A11EDC">
            <w:pPr>
              <w:jc w:val="both"/>
              <w:rPr>
                <w:sz w:val="16"/>
                <w:szCs w:val="16"/>
                <w:highlight w:val="lightGray"/>
              </w:rPr>
            </w:pPr>
          </w:p>
        </w:tc>
        <w:tc>
          <w:tcPr>
            <w:tcW w:w="397" w:type="dxa"/>
            <w:hideMark/>
          </w:tcPr>
          <w:p w14:paraId="4C39169E" w14:textId="77777777" w:rsidR="005F1FC5" w:rsidRPr="00A06847" w:rsidRDefault="005F1FC5" w:rsidP="00A11EDC">
            <w:pPr>
              <w:jc w:val="both"/>
              <w:rPr>
                <w:sz w:val="16"/>
                <w:szCs w:val="16"/>
                <w:highlight w:val="lightGray"/>
              </w:rPr>
            </w:pPr>
          </w:p>
        </w:tc>
        <w:tc>
          <w:tcPr>
            <w:tcW w:w="397" w:type="dxa"/>
            <w:hideMark/>
          </w:tcPr>
          <w:p w14:paraId="45259A8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EA5A21A"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4348ABB8" w14:textId="77777777" w:rsidR="005F1FC5" w:rsidRPr="00A06847" w:rsidRDefault="005F1FC5" w:rsidP="00A11EDC">
            <w:pPr>
              <w:jc w:val="both"/>
              <w:rPr>
                <w:b/>
                <w:bCs/>
                <w:sz w:val="16"/>
                <w:szCs w:val="16"/>
                <w:highlight w:val="lightGray"/>
              </w:rPr>
            </w:pPr>
            <w:r w:rsidRPr="00A06847">
              <w:rPr>
                <w:b/>
                <w:bCs/>
                <w:sz w:val="16"/>
                <w:szCs w:val="16"/>
                <w:highlight w:val="lightGray"/>
              </w:rPr>
              <w:t>Table size</w:t>
            </w:r>
          </w:p>
        </w:tc>
        <w:tc>
          <w:tcPr>
            <w:tcW w:w="709" w:type="dxa"/>
            <w:hideMark/>
          </w:tcPr>
          <w:p w14:paraId="55F07760" w14:textId="77777777" w:rsidR="005F1FC5" w:rsidRPr="00A06847" w:rsidRDefault="005F1FC5" w:rsidP="00A11EDC">
            <w:pPr>
              <w:jc w:val="both"/>
              <w:rPr>
                <w:b/>
                <w:bCs/>
                <w:sz w:val="16"/>
                <w:szCs w:val="16"/>
                <w:highlight w:val="lightGray"/>
              </w:rPr>
            </w:pPr>
            <w:r w:rsidRPr="00A06847">
              <w:rPr>
                <w:b/>
                <w:bCs/>
                <w:sz w:val="16"/>
                <w:szCs w:val="16"/>
                <w:highlight w:val="lightGray"/>
              </w:rPr>
              <w:t>512</w:t>
            </w:r>
          </w:p>
        </w:tc>
      </w:tr>
      <w:tr w:rsidR="005F1FC5" w:rsidRPr="00A06847" w14:paraId="1E59ECF1" w14:textId="77777777" w:rsidTr="00A11EDC">
        <w:trPr>
          <w:trHeight w:val="288"/>
        </w:trPr>
        <w:tc>
          <w:tcPr>
            <w:tcW w:w="907" w:type="dxa"/>
            <w:hideMark/>
          </w:tcPr>
          <w:p w14:paraId="4CD953E8" w14:textId="77777777" w:rsidR="005F1FC5" w:rsidRPr="00A06847" w:rsidRDefault="005F1FC5" w:rsidP="00A11EDC">
            <w:pPr>
              <w:jc w:val="both"/>
              <w:rPr>
                <w:b/>
                <w:bCs/>
                <w:sz w:val="16"/>
                <w:szCs w:val="16"/>
                <w:highlight w:val="lightGray"/>
              </w:rPr>
            </w:pPr>
          </w:p>
        </w:tc>
        <w:tc>
          <w:tcPr>
            <w:tcW w:w="396" w:type="dxa"/>
            <w:hideMark/>
          </w:tcPr>
          <w:p w14:paraId="4874C71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305C492" w14:textId="77777777" w:rsidR="005F1FC5" w:rsidRPr="00A06847" w:rsidRDefault="005F1FC5" w:rsidP="00A11EDC">
            <w:pPr>
              <w:jc w:val="both"/>
              <w:rPr>
                <w:sz w:val="16"/>
                <w:szCs w:val="16"/>
                <w:highlight w:val="lightGray"/>
              </w:rPr>
            </w:pPr>
          </w:p>
        </w:tc>
        <w:tc>
          <w:tcPr>
            <w:tcW w:w="396" w:type="dxa"/>
            <w:hideMark/>
          </w:tcPr>
          <w:p w14:paraId="4F52F65F" w14:textId="77777777" w:rsidR="005F1FC5" w:rsidRPr="00A06847" w:rsidRDefault="005F1FC5" w:rsidP="00A11EDC">
            <w:pPr>
              <w:jc w:val="both"/>
              <w:rPr>
                <w:sz w:val="16"/>
                <w:szCs w:val="16"/>
                <w:highlight w:val="lightGray"/>
              </w:rPr>
            </w:pPr>
          </w:p>
        </w:tc>
        <w:tc>
          <w:tcPr>
            <w:tcW w:w="396" w:type="dxa"/>
            <w:hideMark/>
          </w:tcPr>
          <w:p w14:paraId="3CC2727A" w14:textId="77777777" w:rsidR="005F1FC5" w:rsidRPr="00A06847" w:rsidRDefault="005F1FC5" w:rsidP="00A11EDC">
            <w:pPr>
              <w:jc w:val="both"/>
              <w:rPr>
                <w:sz w:val="16"/>
                <w:szCs w:val="16"/>
                <w:highlight w:val="lightGray"/>
              </w:rPr>
            </w:pPr>
          </w:p>
        </w:tc>
        <w:tc>
          <w:tcPr>
            <w:tcW w:w="397" w:type="dxa"/>
            <w:hideMark/>
          </w:tcPr>
          <w:p w14:paraId="0AAE959B" w14:textId="77777777" w:rsidR="005F1FC5" w:rsidRPr="00A06847" w:rsidRDefault="005F1FC5" w:rsidP="00A11EDC">
            <w:pPr>
              <w:jc w:val="both"/>
              <w:rPr>
                <w:sz w:val="16"/>
                <w:szCs w:val="16"/>
                <w:highlight w:val="lightGray"/>
              </w:rPr>
            </w:pPr>
          </w:p>
        </w:tc>
        <w:tc>
          <w:tcPr>
            <w:tcW w:w="397" w:type="dxa"/>
            <w:hideMark/>
          </w:tcPr>
          <w:p w14:paraId="66AE0245" w14:textId="77777777" w:rsidR="005F1FC5" w:rsidRPr="00A06847" w:rsidRDefault="005F1FC5" w:rsidP="00A11EDC">
            <w:pPr>
              <w:jc w:val="both"/>
              <w:rPr>
                <w:sz w:val="16"/>
                <w:szCs w:val="16"/>
                <w:highlight w:val="lightGray"/>
              </w:rPr>
            </w:pPr>
          </w:p>
        </w:tc>
        <w:tc>
          <w:tcPr>
            <w:tcW w:w="397" w:type="dxa"/>
            <w:hideMark/>
          </w:tcPr>
          <w:p w14:paraId="3C99FC4A" w14:textId="77777777" w:rsidR="005F1FC5" w:rsidRPr="00A06847" w:rsidRDefault="005F1FC5" w:rsidP="00A11EDC">
            <w:pPr>
              <w:jc w:val="both"/>
              <w:rPr>
                <w:sz w:val="16"/>
                <w:szCs w:val="16"/>
                <w:highlight w:val="lightGray"/>
              </w:rPr>
            </w:pPr>
          </w:p>
        </w:tc>
        <w:tc>
          <w:tcPr>
            <w:tcW w:w="397" w:type="dxa"/>
            <w:hideMark/>
          </w:tcPr>
          <w:p w14:paraId="7A7079F2" w14:textId="77777777" w:rsidR="005F1FC5" w:rsidRPr="00A06847" w:rsidRDefault="005F1FC5" w:rsidP="00A11EDC">
            <w:pPr>
              <w:jc w:val="both"/>
              <w:rPr>
                <w:sz w:val="16"/>
                <w:szCs w:val="16"/>
                <w:highlight w:val="lightGray"/>
              </w:rPr>
            </w:pPr>
          </w:p>
        </w:tc>
        <w:tc>
          <w:tcPr>
            <w:tcW w:w="397" w:type="dxa"/>
            <w:hideMark/>
          </w:tcPr>
          <w:p w14:paraId="48033B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F14C140"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1A467B96" w14:textId="77777777" w:rsidR="005F1FC5" w:rsidRPr="00A06847" w:rsidRDefault="005F1FC5" w:rsidP="00A11EDC">
            <w:pPr>
              <w:jc w:val="both"/>
              <w:rPr>
                <w:b/>
                <w:bCs/>
                <w:sz w:val="16"/>
                <w:szCs w:val="16"/>
                <w:highlight w:val="lightGray"/>
              </w:rPr>
            </w:pPr>
            <w:r w:rsidRPr="00A06847">
              <w:rPr>
                <w:b/>
                <w:bCs/>
                <w:sz w:val="16"/>
                <w:szCs w:val="16"/>
                <w:highlight w:val="lightGray"/>
              </w:rPr>
              <w:t>Reserved entries</w:t>
            </w:r>
          </w:p>
        </w:tc>
        <w:tc>
          <w:tcPr>
            <w:tcW w:w="709" w:type="dxa"/>
            <w:hideMark/>
          </w:tcPr>
          <w:p w14:paraId="1CFFD9F9" w14:textId="77777777" w:rsidR="005F1FC5" w:rsidRPr="00A06847" w:rsidRDefault="005F1FC5" w:rsidP="00A11EDC">
            <w:pPr>
              <w:jc w:val="both"/>
              <w:rPr>
                <w:b/>
                <w:bCs/>
                <w:sz w:val="16"/>
                <w:szCs w:val="16"/>
                <w:highlight w:val="lightGray"/>
              </w:rPr>
            </w:pPr>
            <w:r w:rsidRPr="00A06847">
              <w:rPr>
                <w:b/>
                <w:bCs/>
                <w:sz w:val="16"/>
                <w:szCs w:val="16"/>
                <w:highlight w:val="lightGray"/>
              </w:rPr>
              <w:t>218</w:t>
            </w:r>
          </w:p>
        </w:tc>
      </w:tr>
      <w:tr w:rsidR="005F1FC5" w:rsidRPr="00A06847" w14:paraId="64270B70" w14:textId="77777777" w:rsidTr="00A11EDC">
        <w:trPr>
          <w:trHeight w:val="288"/>
        </w:trPr>
        <w:tc>
          <w:tcPr>
            <w:tcW w:w="907" w:type="dxa"/>
            <w:hideMark/>
          </w:tcPr>
          <w:p w14:paraId="7AE397F6" w14:textId="77777777" w:rsidR="005F1FC5" w:rsidRPr="00A06847" w:rsidRDefault="005F1FC5" w:rsidP="00A11EDC">
            <w:pPr>
              <w:jc w:val="both"/>
              <w:rPr>
                <w:b/>
                <w:bCs/>
                <w:sz w:val="16"/>
                <w:szCs w:val="16"/>
                <w:highlight w:val="lightGray"/>
              </w:rPr>
            </w:pPr>
          </w:p>
        </w:tc>
        <w:tc>
          <w:tcPr>
            <w:tcW w:w="396" w:type="dxa"/>
            <w:hideMark/>
          </w:tcPr>
          <w:p w14:paraId="0849C4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0FDD669" w14:textId="77777777" w:rsidR="005F1FC5" w:rsidRPr="00A06847" w:rsidRDefault="005F1FC5" w:rsidP="00A11EDC">
            <w:pPr>
              <w:jc w:val="both"/>
              <w:rPr>
                <w:sz w:val="16"/>
                <w:szCs w:val="16"/>
                <w:highlight w:val="lightGray"/>
              </w:rPr>
            </w:pPr>
          </w:p>
        </w:tc>
        <w:tc>
          <w:tcPr>
            <w:tcW w:w="396" w:type="dxa"/>
            <w:hideMark/>
          </w:tcPr>
          <w:p w14:paraId="75173256" w14:textId="77777777" w:rsidR="005F1FC5" w:rsidRPr="00A06847" w:rsidRDefault="005F1FC5" w:rsidP="00A11EDC">
            <w:pPr>
              <w:jc w:val="both"/>
              <w:rPr>
                <w:sz w:val="16"/>
                <w:szCs w:val="16"/>
                <w:highlight w:val="lightGray"/>
              </w:rPr>
            </w:pPr>
          </w:p>
        </w:tc>
        <w:tc>
          <w:tcPr>
            <w:tcW w:w="396" w:type="dxa"/>
            <w:hideMark/>
          </w:tcPr>
          <w:p w14:paraId="15F3164A" w14:textId="77777777" w:rsidR="005F1FC5" w:rsidRPr="00A06847" w:rsidRDefault="005F1FC5" w:rsidP="00A11EDC">
            <w:pPr>
              <w:jc w:val="both"/>
              <w:rPr>
                <w:sz w:val="16"/>
                <w:szCs w:val="16"/>
                <w:highlight w:val="lightGray"/>
              </w:rPr>
            </w:pPr>
          </w:p>
        </w:tc>
        <w:tc>
          <w:tcPr>
            <w:tcW w:w="397" w:type="dxa"/>
            <w:hideMark/>
          </w:tcPr>
          <w:p w14:paraId="29AAD0E7" w14:textId="77777777" w:rsidR="005F1FC5" w:rsidRPr="00A06847" w:rsidRDefault="005F1FC5" w:rsidP="00A11EDC">
            <w:pPr>
              <w:jc w:val="both"/>
              <w:rPr>
                <w:sz w:val="16"/>
                <w:szCs w:val="16"/>
                <w:highlight w:val="lightGray"/>
              </w:rPr>
            </w:pPr>
          </w:p>
        </w:tc>
        <w:tc>
          <w:tcPr>
            <w:tcW w:w="397" w:type="dxa"/>
            <w:hideMark/>
          </w:tcPr>
          <w:p w14:paraId="191CF45A" w14:textId="77777777" w:rsidR="005F1FC5" w:rsidRPr="00A06847" w:rsidRDefault="005F1FC5" w:rsidP="00A11EDC">
            <w:pPr>
              <w:jc w:val="both"/>
              <w:rPr>
                <w:sz w:val="16"/>
                <w:szCs w:val="16"/>
                <w:highlight w:val="lightGray"/>
              </w:rPr>
            </w:pPr>
          </w:p>
        </w:tc>
        <w:tc>
          <w:tcPr>
            <w:tcW w:w="397" w:type="dxa"/>
            <w:hideMark/>
          </w:tcPr>
          <w:p w14:paraId="06D6F0A6" w14:textId="77777777" w:rsidR="005F1FC5" w:rsidRPr="00A06847" w:rsidRDefault="005F1FC5" w:rsidP="00A11EDC">
            <w:pPr>
              <w:jc w:val="both"/>
              <w:rPr>
                <w:sz w:val="16"/>
                <w:szCs w:val="16"/>
                <w:highlight w:val="lightGray"/>
              </w:rPr>
            </w:pPr>
          </w:p>
        </w:tc>
        <w:tc>
          <w:tcPr>
            <w:tcW w:w="397" w:type="dxa"/>
            <w:hideMark/>
          </w:tcPr>
          <w:p w14:paraId="7EDABC82" w14:textId="77777777" w:rsidR="005F1FC5" w:rsidRPr="00A06847" w:rsidRDefault="005F1FC5" w:rsidP="00A11EDC">
            <w:pPr>
              <w:jc w:val="both"/>
              <w:rPr>
                <w:sz w:val="16"/>
                <w:szCs w:val="16"/>
                <w:highlight w:val="lightGray"/>
              </w:rPr>
            </w:pPr>
          </w:p>
        </w:tc>
        <w:tc>
          <w:tcPr>
            <w:tcW w:w="397" w:type="dxa"/>
            <w:hideMark/>
          </w:tcPr>
          <w:p w14:paraId="287ECDE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3ACCD96"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3757CAB6" w14:textId="77777777" w:rsidR="005F1FC5" w:rsidRPr="00A06847" w:rsidRDefault="005F1FC5" w:rsidP="00A11EDC">
            <w:pPr>
              <w:jc w:val="both"/>
              <w:rPr>
                <w:b/>
                <w:bCs/>
                <w:sz w:val="16"/>
                <w:szCs w:val="16"/>
                <w:highlight w:val="lightGray"/>
              </w:rPr>
            </w:pPr>
            <w:r w:rsidRPr="00A06847">
              <w:rPr>
                <w:b/>
                <w:bCs/>
                <w:sz w:val="16"/>
                <w:szCs w:val="16"/>
                <w:highlight w:val="lightGray"/>
              </w:rPr>
              <w:t>Total entries used</w:t>
            </w:r>
          </w:p>
        </w:tc>
        <w:tc>
          <w:tcPr>
            <w:tcW w:w="709" w:type="dxa"/>
            <w:hideMark/>
          </w:tcPr>
          <w:p w14:paraId="3E086C14" w14:textId="77777777" w:rsidR="005F1FC5" w:rsidRPr="00A06847" w:rsidRDefault="005F1FC5" w:rsidP="00A11EDC">
            <w:pPr>
              <w:jc w:val="both"/>
              <w:rPr>
                <w:b/>
                <w:bCs/>
                <w:sz w:val="16"/>
                <w:szCs w:val="16"/>
                <w:highlight w:val="lightGray"/>
              </w:rPr>
            </w:pPr>
            <w:r w:rsidRPr="00A06847">
              <w:rPr>
                <w:b/>
                <w:bCs/>
                <w:sz w:val="16"/>
                <w:szCs w:val="16"/>
                <w:highlight w:val="lightGray"/>
              </w:rPr>
              <w:t>294</w:t>
            </w:r>
          </w:p>
        </w:tc>
      </w:tr>
    </w:tbl>
    <w:p w14:paraId="47744591" w14:textId="2EF886FA" w:rsidR="00103885" w:rsidRPr="00A06847" w:rsidRDefault="00103885" w:rsidP="00103885">
      <w:pPr>
        <w:jc w:val="both"/>
        <w:rPr>
          <w:highlight w:val="lightGray"/>
        </w:rPr>
      </w:pPr>
      <w:r w:rsidRPr="00A06847">
        <w:rPr>
          <w:szCs w:val="22"/>
          <w:highlight w:val="lightGray"/>
        </w:rPr>
        <w:t xml:space="preserve">[Motion 139, #SP175, </w:t>
      </w:r>
      <w:sdt>
        <w:sdtPr>
          <w:rPr>
            <w:highlight w:val="lightGray"/>
          </w:rPr>
          <w:id w:val="921608296"/>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2136619"/>
          <w:citation/>
        </w:sdtPr>
        <w:sdtEndPr/>
        <w:sdtContent>
          <w:r w:rsidR="00D00648" w:rsidRPr="00A06847">
            <w:rPr>
              <w:szCs w:val="22"/>
              <w:highlight w:val="lightGray"/>
            </w:rPr>
            <w:fldChar w:fldCharType="begin"/>
          </w:r>
          <w:r w:rsidR="00D00648" w:rsidRPr="00A06847">
            <w:rPr>
              <w:szCs w:val="22"/>
              <w:highlight w:val="lightGray"/>
              <w:lang w:val="en-US"/>
            </w:rPr>
            <w:instrText xml:space="preserve"> CITATION 20_1138r4 \l 1033 </w:instrText>
          </w:r>
          <w:r w:rsidR="00D00648" w:rsidRPr="00A06847">
            <w:rPr>
              <w:szCs w:val="22"/>
              <w:highlight w:val="lightGray"/>
            </w:rPr>
            <w:fldChar w:fldCharType="separate"/>
          </w:r>
          <w:r w:rsidR="00671C9A" w:rsidRPr="00A06847">
            <w:rPr>
              <w:noProof/>
              <w:szCs w:val="22"/>
              <w:highlight w:val="lightGray"/>
              <w:lang w:val="en-US"/>
            </w:rPr>
            <w:t>[117]</w:t>
          </w:r>
          <w:r w:rsidR="00D00648" w:rsidRPr="00A06847">
            <w:rPr>
              <w:szCs w:val="22"/>
              <w:highlight w:val="lightGray"/>
            </w:rPr>
            <w:fldChar w:fldCharType="end"/>
          </w:r>
        </w:sdtContent>
      </w:sdt>
      <w:r w:rsidR="00D00648" w:rsidRPr="00A06847">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A06847" w:rsidRDefault="009E479C" w:rsidP="00585904">
      <w:pPr>
        <w:rPr>
          <w:highlight w:val="lightGray"/>
          <w:lang w:val="en-US"/>
        </w:rPr>
      </w:pPr>
      <w:r w:rsidRPr="00A06847">
        <w:rPr>
          <w:highlight w:val="lightGray"/>
          <w:lang w:val="en-US"/>
        </w:rPr>
        <w:t>For the PPDU transmitted to MU, the User field having TBD bits is contained in the user-specific field of EHT-SIG</w:t>
      </w:r>
      <w:r w:rsidR="00DD7D62" w:rsidRPr="00A06847">
        <w:rPr>
          <w:highlight w:val="lightGray"/>
          <w:lang w:val="en-US"/>
        </w:rPr>
        <w:t>.</w:t>
      </w:r>
    </w:p>
    <w:p w14:paraId="7171104F"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The User field indicates user information assigned to each RU similar to that used in HE MU PPDU.</w:t>
      </w:r>
    </w:p>
    <w:p w14:paraId="198B9A04"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Detailed descriptions are TBD.</w:t>
      </w:r>
    </w:p>
    <w:p w14:paraId="70BFDDEB" w14:textId="27491D64" w:rsidR="009E479C" w:rsidRPr="00A06847" w:rsidRDefault="009E479C" w:rsidP="009E479C">
      <w:pPr>
        <w:jc w:val="both"/>
        <w:rPr>
          <w:highlight w:val="lightGray"/>
          <w:lang w:val="en-US"/>
        </w:rPr>
      </w:pPr>
      <w:r w:rsidRPr="00A06847">
        <w:rPr>
          <w:highlight w:val="lightGray"/>
          <w:lang w:val="en-US"/>
        </w:rPr>
        <w:t xml:space="preserve">[Motion 85, </w:t>
      </w:r>
      <w:sdt>
        <w:sdtPr>
          <w:rPr>
            <w:highlight w:val="lightGray"/>
            <w:lang w:val="en-US"/>
          </w:rPr>
          <w:id w:val="592905631"/>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55791598"/>
          <w:citation/>
        </w:sdtPr>
        <w:sdtEndPr/>
        <w:sdtContent>
          <w:r w:rsidRPr="00A06847">
            <w:rPr>
              <w:highlight w:val="lightGray"/>
              <w:lang w:val="en-US"/>
            </w:rPr>
            <w:fldChar w:fldCharType="begin"/>
          </w:r>
          <w:r w:rsidRPr="00A06847">
            <w:rPr>
              <w:highlight w:val="lightGray"/>
              <w:lang w:val="en-US"/>
            </w:rPr>
            <w:instrText xml:space="preserve"> CITATION 20_0022r1 \l 1033 </w:instrText>
          </w:r>
          <w:r w:rsidRPr="00A06847">
            <w:rPr>
              <w:highlight w:val="lightGray"/>
              <w:lang w:val="en-US"/>
            </w:rPr>
            <w:fldChar w:fldCharType="separate"/>
          </w:r>
          <w:r w:rsidR="00671C9A" w:rsidRPr="00A06847">
            <w:rPr>
              <w:noProof/>
              <w:highlight w:val="lightGray"/>
              <w:lang w:val="en-US"/>
            </w:rPr>
            <w:t>[118]</w:t>
          </w:r>
          <w:r w:rsidRPr="00A06847">
            <w:rPr>
              <w:highlight w:val="lightGray"/>
              <w:lang w:val="en-US"/>
            </w:rPr>
            <w:fldChar w:fldCharType="end"/>
          </w:r>
        </w:sdtContent>
      </w:sdt>
      <w:r w:rsidRPr="00A06847">
        <w:rPr>
          <w:highlight w:val="lightGray"/>
          <w:lang w:val="en-US"/>
        </w:rPr>
        <w:t>]</w:t>
      </w:r>
    </w:p>
    <w:p w14:paraId="65FBD406" w14:textId="77777777" w:rsidR="00482742" w:rsidRPr="00A06847" w:rsidRDefault="00482742" w:rsidP="009E479C">
      <w:pPr>
        <w:tabs>
          <w:tab w:val="left" w:pos="7075"/>
        </w:tabs>
        <w:jc w:val="both"/>
        <w:rPr>
          <w:rFonts w:eastAsiaTheme="minorEastAsia"/>
          <w:bCs/>
          <w:highlight w:val="lightGray"/>
        </w:rPr>
      </w:pPr>
    </w:p>
    <w:p w14:paraId="0BB17D21" w14:textId="187171CA" w:rsidR="009E479C" w:rsidRPr="00A06847" w:rsidRDefault="009E479C" w:rsidP="009E479C">
      <w:pPr>
        <w:tabs>
          <w:tab w:val="left" w:pos="7075"/>
        </w:tabs>
        <w:jc w:val="both"/>
        <w:rPr>
          <w:rFonts w:eastAsiaTheme="minorEastAsia"/>
          <w:bCs/>
          <w:highlight w:val="lightGray"/>
        </w:rPr>
      </w:pPr>
      <w:r w:rsidRPr="00A06847">
        <w:rPr>
          <w:rFonts w:eastAsiaTheme="minorEastAsia"/>
          <w:bCs/>
          <w:highlight w:val="lightGray"/>
        </w:rPr>
        <w:t xml:space="preserve">In BW </w:t>
      </w:r>
      <w:r w:rsidRPr="00A06847">
        <w:rPr>
          <w:rFonts w:eastAsiaTheme="minorEastAsia" w:hint="eastAsia"/>
          <w:bCs/>
          <w:highlight w:val="lightGray"/>
        </w:rPr>
        <w:t>≤</w:t>
      </w:r>
      <w:r w:rsidRPr="00A06847">
        <w:rPr>
          <w:rFonts w:eastAsiaTheme="minorEastAsia" w:hint="eastAsia"/>
          <w:bCs/>
          <w:highlight w:val="lightGray"/>
        </w:rPr>
        <w:t xml:space="preserve"> </w:t>
      </w:r>
      <w:r w:rsidRPr="00A06847">
        <w:rPr>
          <w:rFonts w:eastAsiaTheme="minorEastAsia"/>
          <w:bCs/>
          <w:highlight w:val="lightGray"/>
        </w:rPr>
        <w:t>160 MHz, the EHT-SIG content channel for multiple user transmission is configured as follows:</w:t>
      </w:r>
    </w:p>
    <w:p w14:paraId="331A1F19"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An EHT-SIG content channel is composed of a 20 MHz frequency segment.</w:t>
      </w:r>
    </w:p>
    <w:p w14:paraId="0C27E032"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EHT-SIG content channels carry EHT-SIG common information and user-specific information.</w:t>
      </w:r>
    </w:p>
    <w:p w14:paraId="70D09708"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The EHT-SIG field consists of two EHT-SIG content channels in each 80 MHz.</w:t>
      </w:r>
    </w:p>
    <w:p w14:paraId="0D3F08F1" w14:textId="77777777" w:rsidR="009E479C" w:rsidRPr="00A06847" w:rsidRDefault="009E479C" w:rsidP="009E479C">
      <w:pPr>
        <w:tabs>
          <w:tab w:val="left" w:pos="7075"/>
        </w:tabs>
        <w:ind w:left="720"/>
        <w:jc w:val="both"/>
        <w:rPr>
          <w:rFonts w:eastAsiaTheme="minorEastAsia"/>
          <w:bCs/>
          <w:highlight w:val="lightGray"/>
        </w:rPr>
      </w:pPr>
      <w:r w:rsidRPr="00A06847">
        <w:rPr>
          <w:rFonts w:eastAsiaTheme="minorEastAsia"/>
          <w:bCs/>
          <w:highlight w:val="lightGray"/>
        </w:rPr>
        <w:t>The content channels (i.e., CC1 and CC2) per each 80 MHz may carry different information.</w:t>
      </w:r>
    </w:p>
    <w:p w14:paraId="4646C2EB" w14:textId="77777777" w:rsidR="009E479C" w:rsidRPr="00A06847" w:rsidRDefault="009E479C" w:rsidP="009E479C">
      <w:pPr>
        <w:pStyle w:val="ListParagraph"/>
        <w:numPr>
          <w:ilvl w:val="1"/>
          <w:numId w:val="47"/>
        </w:numPr>
        <w:tabs>
          <w:tab w:val="left" w:pos="7075"/>
        </w:tabs>
        <w:jc w:val="both"/>
        <w:rPr>
          <w:rFonts w:eastAsiaTheme="minorEastAsia"/>
          <w:bCs/>
          <w:highlight w:val="lightGray"/>
        </w:rPr>
      </w:pPr>
      <w:r w:rsidRPr="00A06847">
        <w:rPr>
          <w:rFonts w:eastAsiaTheme="minorEastAsia"/>
          <w:bCs/>
          <w:highlight w:val="lightGray"/>
        </w:rPr>
        <w:t xml:space="preserve">Where, SST operation using TWT is one potential applicable scenario, other scenarios are TBD. </w:t>
      </w:r>
    </w:p>
    <w:p w14:paraId="23B08225" w14:textId="77777777" w:rsidR="009E479C" w:rsidRPr="00A06847" w:rsidRDefault="009E479C" w:rsidP="009E479C">
      <w:pPr>
        <w:jc w:val="both"/>
        <w:rPr>
          <w:highlight w:val="lightGray"/>
        </w:rPr>
      </w:pPr>
      <w:r w:rsidRPr="00A06847">
        <w:rPr>
          <w:highlight w:val="lightGray"/>
        </w:rPr>
        <w:t xml:space="preserve">[Motion 111, #SP0611-17, </w:t>
      </w:r>
      <w:sdt>
        <w:sdtPr>
          <w:rPr>
            <w:highlight w:val="lightGray"/>
          </w:rPr>
          <w:id w:val="-211913484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83118217"/>
          <w:citation/>
        </w:sdtPr>
        <w:sdtEnd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671C9A" w:rsidRPr="00A06847">
            <w:rPr>
              <w:noProof/>
              <w:highlight w:val="lightGray"/>
              <w:lang w:val="en-US"/>
            </w:rPr>
            <w:t>[91]</w:t>
          </w:r>
          <w:r w:rsidRPr="00A06847">
            <w:rPr>
              <w:highlight w:val="lightGray"/>
            </w:rPr>
            <w:fldChar w:fldCharType="end"/>
          </w:r>
        </w:sdtContent>
      </w:sdt>
      <w:r w:rsidRPr="00A06847">
        <w:rPr>
          <w:highlight w:val="lightGray"/>
        </w:rPr>
        <w:t>]</w:t>
      </w:r>
    </w:p>
    <w:p w14:paraId="457D97F0" w14:textId="77777777" w:rsidR="009E479C" w:rsidRPr="00A06847" w:rsidRDefault="009E479C" w:rsidP="009E479C">
      <w:pPr>
        <w:jc w:val="both"/>
        <w:rPr>
          <w:rFonts w:eastAsiaTheme="minorEastAsia"/>
          <w:bCs/>
          <w:highlight w:val="lightGray"/>
        </w:rPr>
      </w:pPr>
    </w:p>
    <w:p w14:paraId="2A69BE31" w14:textId="77777777" w:rsidR="009E479C" w:rsidRPr="00A06847" w:rsidRDefault="009E479C" w:rsidP="009E479C">
      <w:pPr>
        <w:jc w:val="both"/>
        <w:rPr>
          <w:highlight w:val="lightGray"/>
        </w:rPr>
      </w:pPr>
      <w:r w:rsidRPr="00A06847">
        <w:rPr>
          <w:highlight w:val="lightGray"/>
        </w:rPr>
        <w:t>EHT-SIG may carry different content in each 80 MHz.</w:t>
      </w:r>
    </w:p>
    <w:p w14:paraId="35B217B9" w14:textId="77777777" w:rsidR="009E479C" w:rsidRPr="00A06847" w:rsidRDefault="009E479C" w:rsidP="009E479C">
      <w:pPr>
        <w:pStyle w:val="ListParagraph"/>
        <w:numPr>
          <w:ilvl w:val="0"/>
          <w:numId w:val="51"/>
        </w:numPr>
        <w:jc w:val="both"/>
        <w:rPr>
          <w:highlight w:val="lightGray"/>
        </w:rPr>
      </w:pPr>
      <w:r w:rsidRPr="00A06847">
        <w:rPr>
          <w:highlight w:val="lightGray"/>
        </w:rPr>
        <w:t>For PPDU BW larger than 80 MHz.</w:t>
      </w:r>
    </w:p>
    <w:p w14:paraId="0C44D759" w14:textId="77777777" w:rsidR="009E479C" w:rsidRPr="00A06847" w:rsidRDefault="009E479C" w:rsidP="009E479C">
      <w:pPr>
        <w:pStyle w:val="ListParagraph"/>
        <w:numPr>
          <w:ilvl w:val="0"/>
          <w:numId w:val="51"/>
        </w:numPr>
        <w:jc w:val="both"/>
        <w:rPr>
          <w:highlight w:val="lightGray"/>
        </w:rPr>
      </w:pPr>
      <w:r w:rsidRPr="00A06847">
        <w:rPr>
          <w:highlight w:val="lightGray"/>
        </w:rPr>
        <w:t>SST operation using TWT is one applicable scenario, other scenarios are TBD.</w:t>
      </w:r>
    </w:p>
    <w:p w14:paraId="48061B37" w14:textId="77777777" w:rsidR="009E479C" w:rsidRPr="00DB1420" w:rsidRDefault="009E479C" w:rsidP="009E479C">
      <w:pPr>
        <w:jc w:val="both"/>
      </w:pPr>
      <w:r w:rsidRPr="00A06847">
        <w:rPr>
          <w:highlight w:val="lightGray"/>
        </w:rPr>
        <w:t xml:space="preserve">[Motion 112, #SP1, </w:t>
      </w:r>
      <w:sdt>
        <w:sdtPr>
          <w:rPr>
            <w:highlight w:val="lightGray"/>
          </w:rPr>
          <w:id w:val="634831374"/>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2853804"/>
          <w:citation/>
        </w:sdtPr>
        <w:sdtEndPr/>
        <w:sdtContent>
          <w:r w:rsidRPr="00A06847">
            <w:rPr>
              <w:highlight w:val="lightGray"/>
            </w:rPr>
            <w:fldChar w:fldCharType="begin"/>
          </w:r>
          <w:r w:rsidRPr="00A06847">
            <w:rPr>
              <w:highlight w:val="lightGray"/>
              <w:lang w:val="en-US"/>
            </w:rPr>
            <w:instrText xml:space="preserve"> CITATION 20_0605r0 \l 1033 </w:instrText>
          </w:r>
          <w:r w:rsidRPr="00A06847">
            <w:rPr>
              <w:highlight w:val="lightGray"/>
            </w:rPr>
            <w:fldChar w:fldCharType="separate"/>
          </w:r>
          <w:r w:rsidR="00671C9A" w:rsidRPr="00A06847">
            <w:rPr>
              <w:noProof/>
              <w:highlight w:val="lightGray"/>
              <w:lang w:val="en-US"/>
            </w:rPr>
            <w:t>[119]</w:t>
          </w:r>
          <w:r w:rsidRPr="00A06847">
            <w:rPr>
              <w:highlight w:val="lightGray"/>
            </w:rPr>
            <w:fldChar w:fldCharType="end"/>
          </w:r>
        </w:sdtContent>
      </w:sdt>
      <w:r w:rsidRPr="00A06847">
        <w:rPr>
          <w:highlight w:val="lightGray"/>
        </w:rPr>
        <w:t>]</w:t>
      </w:r>
    </w:p>
    <w:p w14:paraId="373DBC7A" w14:textId="5898A096" w:rsidR="00554B47" w:rsidRPr="00DB1420" w:rsidRDefault="009E479C" w:rsidP="009E479C">
      <w:pPr>
        <w:pStyle w:val="Heading3"/>
      </w:pPr>
      <w:bookmarkStart w:id="599" w:name="_Toc61430492"/>
      <w:r w:rsidRPr="00DB1420">
        <w:t>STF</w:t>
      </w:r>
      <w:bookmarkEnd w:id="599"/>
    </w:p>
    <w:p w14:paraId="29FEC2CB" w14:textId="77777777" w:rsidR="009E479C" w:rsidRPr="00A06847" w:rsidRDefault="009E479C" w:rsidP="009E479C">
      <w:pPr>
        <w:jc w:val="both"/>
        <w:rPr>
          <w:highlight w:val="lightGray"/>
        </w:rPr>
      </w:pPr>
      <w:r w:rsidRPr="00A06847">
        <w:rPr>
          <w:highlight w:val="lightGray"/>
        </w:rPr>
        <w:t>EHT PPDU has EHT-STF immediately after EHT-SIG.</w:t>
      </w:r>
    </w:p>
    <w:p w14:paraId="2D83AB81" w14:textId="77777777" w:rsidR="009E479C" w:rsidRPr="00A06847" w:rsidRDefault="009E479C" w:rsidP="009E479C">
      <w:pPr>
        <w:pStyle w:val="ListParagraph"/>
        <w:numPr>
          <w:ilvl w:val="0"/>
          <w:numId w:val="55"/>
        </w:numPr>
        <w:jc w:val="both"/>
        <w:rPr>
          <w:highlight w:val="lightGray"/>
        </w:rPr>
      </w:pPr>
      <w:r w:rsidRPr="00A06847">
        <w:rPr>
          <w:highlight w:val="lightGray"/>
        </w:rPr>
        <w:t xml:space="preserve">If EHT PPDU does not have EHT-SIG, EHT-STF is positioned immediately after U-SIG. </w:t>
      </w:r>
    </w:p>
    <w:p w14:paraId="43EADCF3" w14:textId="1CAEAED3" w:rsidR="009E479C" w:rsidRPr="00A06847" w:rsidRDefault="009E479C" w:rsidP="009E479C">
      <w:pPr>
        <w:jc w:val="both"/>
        <w:rPr>
          <w:highlight w:val="lightGray"/>
        </w:rPr>
      </w:pPr>
      <w:r w:rsidRPr="00A06847">
        <w:rPr>
          <w:highlight w:val="lightGray"/>
        </w:rPr>
        <w:t xml:space="preserve">[Motion 112, #SP8, </w:t>
      </w:r>
      <w:sdt>
        <w:sdtPr>
          <w:rPr>
            <w:highlight w:val="lightGray"/>
          </w:rPr>
          <w:id w:val="-1142656190"/>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8048565"/>
          <w:citation/>
        </w:sdtPr>
        <w:sdtEnd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671C9A" w:rsidRPr="00A06847">
            <w:rPr>
              <w:noProof/>
              <w:highlight w:val="lightGray"/>
              <w:lang w:val="en-US"/>
            </w:rPr>
            <w:t>[120]</w:t>
          </w:r>
          <w:r w:rsidRPr="00A06847">
            <w:rPr>
              <w:highlight w:val="lightGray"/>
            </w:rPr>
            <w:fldChar w:fldCharType="end"/>
          </w:r>
        </w:sdtContent>
      </w:sdt>
      <w:r w:rsidRPr="00A06847">
        <w:rPr>
          <w:highlight w:val="lightGray"/>
        </w:rPr>
        <w:t>]</w:t>
      </w:r>
    </w:p>
    <w:p w14:paraId="49E54BF7" w14:textId="77777777" w:rsidR="00FC6D89" w:rsidRPr="00A06847" w:rsidRDefault="00FC6D89" w:rsidP="009E479C">
      <w:pPr>
        <w:rPr>
          <w:szCs w:val="22"/>
          <w:highlight w:val="lightGray"/>
        </w:rPr>
      </w:pPr>
    </w:p>
    <w:p w14:paraId="242B3331" w14:textId="24A21EA5" w:rsidR="009E479C" w:rsidRPr="00A06847" w:rsidRDefault="009E479C" w:rsidP="009E479C">
      <w:pPr>
        <w:rPr>
          <w:szCs w:val="22"/>
          <w:highlight w:val="lightGray"/>
        </w:rPr>
      </w:pPr>
      <w:r w:rsidRPr="00A06847">
        <w:rPr>
          <w:szCs w:val="22"/>
          <w:highlight w:val="lightGray"/>
        </w:rPr>
        <w:t>802.11be supports 1</w:t>
      </w:r>
      <w:r w:rsidR="0077520B" w:rsidRPr="00A06847">
        <w:rPr>
          <w:szCs w:val="22"/>
          <w:highlight w:val="lightGray"/>
        </w:rPr>
        <w:t>×</w:t>
      </w:r>
      <w:r w:rsidRPr="00A06847">
        <w:rPr>
          <w:szCs w:val="22"/>
          <w:highlight w:val="lightGray"/>
        </w:rPr>
        <w:t xml:space="preserve"> EHT-STF and 2</w:t>
      </w:r>
      <w:r w:rsidR="0077520B" w:rsidRPr="00A06847">
        <w:rPr>
          <w:szCs w:val="22"/>
          <w:highlight w:val="lightGray"/>
        </w:rPr>
        <w:t>×</w:t>
      </w:r>
      <w:r w:rsidRPr="00A06847">
        <w:rPr>
          <w:szCs w:val="22"/>
          <w:highlight w:val="lightGray"/>
        </w:rPr>
        <w:t xml:space="preserve"> EHT-STF:</w:t>
      </w:r>
    </w:p>
    <w:p w14:paraId="28579B45" w14:textId="58B9A695" w:rsidR="009E479C" w:rsidRPr="00A06847" w:rsidRDefault="009E479C" w:rsidP="009E479C">
      <w:pPr>
        <w:pStyle w:val="ListParagraph"/>
        <w:numPr>
          <w:ilvl w:val="0"/>
          <w:numId w:val="55"/>
        </w:numPr>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is used in EHT SU/MU PPDU.</w:t>
      </w:r>
    </w:p>
    <w:p w14:paraId="43EC6FF2" w14:textId="77777777" w:rsidR="009E479C" w:rsidRPr="00A06847" w:rsidRDefault="009E479C" w:rsidP="009E479C">
      <w:pPr>
        <w:pStyle w:val="ListParagraph"/>
        <w:numPr>
          <w:ilvl w:val="1"/>
          <w:numId w:val="55"/>
        </w:numPr>
        <w:rPr>
          <w:szCs w:val="22"/>
          <w:highlight w:val="lightGray"/>
        </w:rPr>
      </w:pPr>
      <w:r w:rsidRPr="00A06847">
        <w:rPr>
          <w:szCs w:val="22"/>
          <w:highlight w:val="lightGray"/>
        </w:rPr>
        <w:t>Whether SU and MU PPDU format is the same is TBD.</w:t>
      </w:r>
    </w:p>
    <w:p w14:paraId="608F747F" w14:textId="60CA8BD1" w:rsidR="009E479C" w:rsidRPr="00A06847" w:rsidRDefault="009E479C" w:rsidP="009E479C">
      <w:pPr>
        <w:pStyle w:val="ListParagraph"/>
        <w:numPr>
          <w:ilvl w:val="0"/>
          <w:numId w:val="55"/>
        </w:num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is used in EHT TB PPDU.</w:t>
      </w:r>
    </w:p>
    <w:p w14:paraId="7A752751" w14:textId="5BDC3207" w:rsidR="009E479C" w:rsidRPr="00A06847" w:rsidRDefault="009E479C" w:rsidP="009E479C">
      <w:pPr>
        <w:pStyle w:val="ListParagraph"/>
        <w:numPr>
          <w:ilvl w:val="0"/>
          <w:numId w:val="55"/>
        </w:numPr>
        <w:rPr>
          <w:szCs w:val="22"/>
          <w:highlight w:val="lightGray"/>
        </w:rPr>
      </w:pPr>
      <w:r w:rsidRPr="00A06847">
        <w:rPr>
          <w:szCs w:val="22"/>
          <w:highlight w:val="lightGray"/>
        </w:rPr>
        <w:t>TBD for any new EHT PPDU format</w:t>
      </w:r>
      <w:r w:rsidR="0077520B" w:rsidRPr="00A06847">
        <w:rPr>
          <w:szCs w:val="22"/>
          <w:highlight w:val="lightGray"/>
        </w:rPr>
        <w:t>s.</w:t>
      </w:r>
      <w:r w:rsidRPr="00A06847">
        <w:rPr>
          <w:szCs w:val="22"/>
          <w:highlight w:val="lightGray"/>
        </w:rPr>
        <w:t xml:space="preserve"> </w:t>
      </w:r>
      <w:r w:rsidRPr="00A06847">
        <w:rPr>
          <w:highlight w:val="lightGray"/>
        </w:rPr>
        <w:t xml:space="preserve"> </w:t>
      </w:r>
    </w:p>
    <w:p w14:paraId="7B723FF0" w14:textId="77777777" w:rsidR="009E479C" w:rsidRPr="00A06847" w:rsidRDefault="009E479C" w:rsidP="009E479C">
      <w:pPr>
        <w:jc w:val="both"/>
        <w:rPr>
          <w:highlight w:val="lightGray"/>
        </w:rPr>
      </w:pPr>
      <w:r w:rsidRPr="00A06847">
        <w:rPr>
          <w:highlight w:val="lightGray"/>
        </w:rPr>
        <w:t xml:space="preserve">[Motion 112, #SP9, </w:t>
      </w:r>
      <w:sdt>
        <w:sdtPr>
          <w:rPr>
            <w:highlight w:val="lightGray"/>
          </w:rPr>
          <w:id w:val="-2104106212"/>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94081323"/>
          <w:citation/>
        </w:sdtPr>
        <w:sdtEnd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671C9A" w:rsidRPr="00A06847">
            <w:rPr>
              <w:noProof/>
              <w:highlight w:val="lightGray"/>
              <w:lang w:val="en-US"/>
            </w:rPr>
            <w:t>[120]</w:t>
          </w:r>
          <w:r w:rsidRPr="00A06847">
            <w:rPr>
              <w:highlight w:val="lightGray"/>
            </w:rPr>
            <w:fldChar w:fldCharType="end"/>
          </w:r>
        </w:sdtContent>
      </w:sdt>
      <w:r w:rsidRPr="00A06847">
        <w:rPr>
          <w:highlight w:val="lightGray"/>
        </w:rPr>
        <w:t>]</w:t>
      </w:r>
    </w:p>
    <w:p w14:paraId="690BE195" w14:textId="77777777" w:rsidR="009E479C" w:rsidRPr="00A06847" w:rsidRDefault="009E479C" w:rsidP="009E479C">
      <w:pPr>
        <w:jc w:val="both"/>
        <w:rPr>
          <w:b/>
          <w:highlight w:val="lightGray"/>
        </w:rPr>
      </w:pPr>
    </w:p>
    <w:p w14:paraId="07D9F3AA" w14:textId="3DFEF2A1" w:rsidR="009E479C" w:rsidRPr="00A06847" w:rsidRDefault="009E479C" w:rsidP="009E479C">
      <w:pPr>
        <w:jc w:val="both"/>
        <w:rPr>
          <w:highlight w:val="lightGray"/>
        </w:rPr>
      </w:pPr>
      <w:r w:rsidRPr="00A06847">
        <w:rPr>
          <w:bCs/>
          <w:szCs w:val="22"/>
          <w:highlight w:val="lightGray"/>
        </w:rPr>
        <w:t>802.11be reuses 1</w:t>
      </w:r>
      <w:r w:rsidR="0077520B" w:rsidRPr="00A06847">
        <w:rPr>
          <w:szCs w:val="22"/>
          <w:highlight w:val="lightGray"/>
        </w:rPr>
        <w:t>×</w:t>
      </w:r>
      <w:r w:rsidRPr="00A06847">
        <w:rPr>
          <w:bCs/>
          <w:szCs w:val="22"/>
          <w:highlight w:val="lightGray"/>
        </w:rPr>
        <w:t xml:space="preserve"> HE-STF and 2</w:t>
      </w:r>
      <w:r w:rsidR="0077520B" w:rsidRPr="00A06847">
        <w:rPr>
          <w:szCs w:val="22"/>
          <w:highlight w:val="lightGray"/>
        </w:rPr>
        <w:t>×</w:t>
      </w:r>
      <w:r w:rsidRPr="00A06847">
        <w:rPr>
          <w:bCs/>
          <w:szCs w:val="22"/>
          <w:highlight w:val="lightGray"/>
        </w:rPr>
        <w:t xml:space="preserve"> HE-STF in 20/40/80/160/80+80 MHz PPDU. </w:t>
      </w:r>
      <w:r w:rsidRPr="00A06847">
        <w:rPr>
          <w:highlight w:val="lightGray"/>
        </w:rPr>
        <w:t xml:space="preserve"> </w:t>
      </w:r>
    </w:p>
    <w:p w14:paraId="4F656EC3" w14:textId="77777777" w:rsidR="009E479C" w:rsidRPr="00A06847" w:rsidRDefault="009E479C" w:rsidP="009E479C">
      <w:pPr>
        <w:jc w:val="both"/>
        <w:rPr>
          <w:highlight w:val="lightGray"/>
        </w:rPr>
      </w:pPr>
      <w:r w:rsidRPr="00A06847">
        <w:rPr>
          <w:highlight w:val="lightGray"/>
        </w:rPr>
        <w:t xml:space="preserve">[Motion 112, #SP10, </w:t>
      </w:r>
      <w:sdt>
        <w:sdtPr>
          <w:rPr>
            <w:highlight w:val="lightGray"/>
          </w:rPr>
          <w:id w:val="1205830539"/>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743186888"/>
          <w:citation/>
        </w:sdtPr>
        <w:sdtEnd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671C9A" w:rsidRPr="00A06847">
            <w:rPr>
              <w:noProof/>
              <w:highlight w:val="lightGray"/>
              <w:lang w:val="en-US"/>
            </w:rPr>
            <w:t>[120]</w:t>
          </w:r>
          <w:r w:rsidRPr="00A06847">
            <w:rPr>
              <w:highlight w:val="lightGray"/>
            </w:rPr>
            <w:fldChar w:fldCharType="end"/>
          </w:r>
        </w:sdtContent>
      </w:sdt>
      <w:r w:rsidRPr="00A06847">
        <w:rPr>
          <w:highlight w:val="lightGray"/>
        </w:rPr>
        <w:t>]</w:t>
      </w:r>
    </w:p>
    <w:p w14:paraId="01571CEA" w14:textId="77777777" w:rsidR="009E479C" w:rsidRPr="00A06847" w:rsidRDefault="009E479C" w:rsidP="009E479C">
      <w:pPr>
        <w:rPr>
          <w:highlight w:val="lightGray"/>
        </w:rPr>
      </w:pPr>
    </w:p>
    <w:p w14:paraId="05FCE9F8" w14:textId="236AE4FF"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320/160+160 MHz EHT-STF sequences are designed by repeating 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80 MHz HE-STF sequences, respectively.</w:t>
      </w:r>
    </w:p>
    <w:p w14:paraId="52A881F8" w14:textId="77777777" w:rsidR="009E479C" w:rsidRPr="00A06847" w:rsidRDefault="009E479C" w:rsidP="009E479C">
      <w:pPr>
        <w:pStyle w:val="ListParagraph"/>
        <w:numPr>
          <w:ilvl w:val="0"/>
          <w:numId w:val="70"/>
        </w:numPr>
        <w:jc w:val="both"/>
        <w:rPr>
          <w:szCs w:val="22"/>
          <w:highlight w:val="lightGray"/>
        </w:rPr>
      </w:pPr>
      <w:r w:rsidRPr="00A06847">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A06847">
        <w:rPr>
          <w:szCs w:val="22"/>
          <w:highlight w:val="lightGray"/>
        </w:rPr>
        <w:t xml:space="preserve">[Motion 115, #SP56, </w:t>
      </w:r>
      <w:sdt>
        <w:sdtPr>
          <w:rPr>
            <w:szCs w:val="22"/>
            <w:highlight w:val="lightGray"/>
          </w:rPr>
          <w:id w:val="-93906623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3389734"/>
          <w:citation/>
        </w:sdtPr>
        <w:sdtEnd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671C9A" w:rsidRPr="00A06847">
            <w:rPr>
              <w:noProof/>
              <w:szCs w:val="22"/>
              <w:highlight w:val="lightGray"/>
              <w:lang w:val="en-US"/>
            </w:rPr>
            <w:t>[121]</w:t>
          </w:r>
          <w:r w:rsidRPr="00A06847">
            <w:rPr>
              <w:szCs w:val="22"/>
              <w:highlight w:val="lightGray"/>
            </w:rPr>
            <w:fldChar w:fldCharType="end"/>
          </w:r>
        </w:sdtContent>
      </w:sdt>
      <w:r w:rsidRPr="00A06847">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A06847" w:rsidRDefault="009E479C" w:rsidP="009E479C">
      <w:pPr>
        <w:jc w:val="both"/>
        <w:rPr>
          <w:szCs w:val="22"/>
          <w:highlight w:val="lightGray"/>
        </w:rPr>
      </w:pPr>
      <w:r w:rsidRPr="00A06847">
        <w:rPr>
          <w:szCs w:val="22"/>
          <w:highlight w:val="lightGray"/>
        </w:rPr>
        <w:lastRenderedPageBreak/>
        <w:t>1</w:t>
      </w:r>
      <w:r w:rsidR="0077520B" w:rsidRPr="00A06847">
        <w:rPr>
          <w:szCs w:val="22"/>
          <w:highlight w:val="lightGray"/>
        </w:rPr>
        <w:t>×</w:t>
      </w:r>
      <w:r w:rsidRPr="00A06847">
        <w:rPr>
          <w:szCs w:val="22"/>
          <w:highlight w:val="lightGray"/>
        </w:rPr>
        <w:t xml:space="preserve"> EHT-STF sequence for contiguous 320 MHz PPDU</w:t>
      </w:r>
    </w:p>
    <w:p w14:paraId="732C3E4B" w14:textId="7CD67834" w:rsidR="009E479C" w:rsidRPr="00A06847" w:rsidRDefault="009E479C" w:rsidP="009E479C">
      <w:pPr>
        <w:pStyle w:val="ListParagraph"/>
        <w:numPr>
          <w:ilvl w:val="0"/>
          <w:numId w:val="83"/>
        </w:numPr>
        <w:jc w:val="both"/>
        <w:rPr>
          <w:szCs w:val="22"/>
          <w:highlight w:val="lightGray"/>
        </w:rPr>
      </w:pPr>
      <w:r w:rsidRPr="00A06847">
        <w:rPr>
          <w:i/>
          <w:szCs w:val="22"/>
          <w:highlight w:val="lightGray"/>
        </w:rPr>
        <w:t>EHTS</w:t>
      </w:r>
      <w:r w:rsidRPr="00A06847">
        <w:rPr>
          <w:szCs w:val="22"/>
          <w:highlight w:val="lightGray"/>
          <w:vertAlign w:val="subscript"/>
        </w:rPr>
        <w:t>-2032:16:2032</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w:t>
      </w:r>
      <w:r w:rsidR="000351DB" w:rsidRPr="00A06847">
        <w:rPr>
          <w:szCs w:val="22"/>
          <w:highlight w:val="lightGray"/>
        </w:rPr>
        <w:t>×</w:t>
      </w:r>
      <w:r w:rsidRPr="00A06847">
        <w:rPr>
          <w:szCs w:val="22"/>
          <w:highlight w:val="lightGray"/>
        </w:rPr>
        <w:t xml:space="preserve"> (1+j) / sqrt(2)</w:t>
      </w:r>
    </w:p>
    <w:p w14:paraId="035EA568" w14:textId="5067B819"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sequence for non-contiguous 160+160 MHz PPDU</w:t>
      </w:r>
    </w:p>
    <w:p w14:paraId="60FC3875" w14:textId="5988B70E"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470ECAC1" w14:textId="0B6D481F"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1D851752" w14:textId="24A40438"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w:t>
      </w:r>
      <w:r w:rsidR="00B750FE" w:rsidRPr="00A06847">
        <w:rPr>
          <w:szCs w:val="22"/>
          <w:highlight w:val="lightGray"/>
        </w:rPr>
        <w:t>.</w:t>
      </w:r>
    </w:p>
    <w:p w14:paraId="4E8ECB05" w14:textId="1143053F" w:rsidR="00585904" w:rsidRPr="00A06847" w:rsidRDefault="009E479C" w:rsidP="00FC6D89">
      <w:pPr>
        <w:jc w:val="both"/>
        <w:rPr>
          <w:szCs w:val="22"/>
          <w:highlight w:val="lightGray"/>
        </w:rPr>
      </w:pPr>
      <w:r w:rsidRPr="00A06847">
        <w:rPr>
          <w:szCs w:val="22"/>
          <w:highlight w:val="lightGray"/>
        </w:rPr>
        <w:t xml:space="preserve">[Motion 115, #SP82, </w:t>
      </w:r>
      <w:sdt>
        <w:sdtPr>
          <w:rPr>
            <w:szCs w:val="22"/>
            <w:highlight w:val="lightGray"/>
          </w:rPr>
          <w:id w:val="743537615"/>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6904577"/>
          <w:citation/>
        </w:sdtPr>
        <w:sdtEnd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671C9A" w:rsidRPr="00A06847">
            <w:rPr>
              <w:noProof/>
              <w:szCs w:val="22"/>
              <w:highlight w:val="lightGray"/>
              <w:lang w:val="en-US"/>
            </w:rPr>
            <w:t>[121]</w:t>
          </w:r>
          <w:r w:rsidRPr="00A06847">
            <w:rPr>
              <w:szCs w:val="22"/>
              <w:highlight w:val="lightGray"/>
            </w:rPr>
            <w:fldChar w:fldCharType="end"/>
          </w:r>
        </w:sdtContent>
      </w:sdt>
      <w:r w:rsidRPr="00A06847">
        <w:rPr>
          <w:szCs w:val="22"/>
          <w:highlight w:val="lightGray"/>
        </w:rPr>
        <w:t>]</w:t>
      </w:r>
    </w:p>
    <w:p w14:paraId="16A61F8D" w14:textId="77777777" w:rsidR="005F25CB" w:rsidRPr="00A06847" w:rsidRDefault="005F25CB" w:rsidP="00585904">
      <w:pPr>
        <w:rPr>
          <w:szCs w:val="22"/>
          <w:highlight w:val="lightGray"/>
        </w:rPr>
      </w:pPr>
    </w:p>
    <w:p w14:paraId="72EC1659" w14:textId="4984E999" w:rsidR="009E479C" w:rsidRPr="00A06847" w:rsidRDefault="009E479C" w:rsidP="00585904">
      <w:p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contiguous 320 MHz PPDU</w:t>
      </w:r>
    </w:p>
    <w:p w14:paraId="662254FB" w14:textId="47C80CF6" w:rsidR="009E479C" w:rsidRPr="00A06847" w:rsidRDefault="009E479C" w:rsidP="009E479C">
      <w:pPr>
        <w:pStyle w:val="ListParagraph"/>
        <w:numPr>
          <w:ilvl w:val="0"/>
          <w:numId w:val="84"/>
        </w:numPr>
        <w:jc w:val="both"/>
        <w:rPr>
          <w:szCs w:val="22"/>
          <w:highlight w:val="lightGray"/>
        </w:rPr>
      </w:pPr>
      <w:r w:rsidRPr="00A06847">
        <w:rPr>
          <w:i/>
          <w:szCs w:val="22"/>
          <w:highlight w:val="lightGray"/>
        </w:rPr>
        <w:t>EHTS</w:t>
      </w:r>
      <w:r w:rsidRPr="00A06847">
        <w:rPr>
          <w:szCs w:val="22"/>
          <w:highlight w:val="lightGray"/>
          <w:vertAlign w:val="subscript"/>
        </w:rPr>
        <w:t>-2040:8:2040</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w:t>
      </w:r>
      <w:r w:rsidR="005509D5" w:rsidRPr="00A06847">
        <w:rPr>
          <w:highlight w:val="lightGray"/>
        </w:rPr>
        <w:t>×</w:t>
      </w:r>
      <w:r w:rsidRPr="00A06847">
        <w:rPr>
          <w:szCs w:val="22"/>
          <w:highlight w:val="lightGray"/>
        </w:rPr>
        <w:t>(1+j) / sqrt(2)</w:t>
      </w:r>
    </w:p>
    <w:p w14:paraId="4E231CBD"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-2040</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2040</w:t>
      </w:r>
      <w:r w:rsidRPr="00A06847">
        <w:rPr>
          <w:szCs w:val="22"/>
          <w:highlight w:val="lightGray"/>
        </w:rPr>
        <w:t xml:space="preserve"> = 0</w:t>
      </w:r>
    </w:p>
    <w:p w14:paraId="34126CA8" w14:textId="06F45892" w:rsidR="009E479C" w:rsidRPr="00A06847" w:rsidRDefault="009E479C" w:rsidP="009E479C">
      <w:pPr>
        <w:jc w:val="both"/>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non-contiguous 160+160 MHz PPDU</w:t>
      </w:r>
    </w:p>
    <w:p w14:paraId="41DF3562" w14:textId="5B83F2A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2B0FCDF7"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185D3CA6" w14:textId="276C458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w:t>
      </w:r>
      <w:r w:rsidR="000351DB" w:rsidRPr="00A06847">
        <w:rPr>
          <w:szCs w:val="22"/>
          <w:highlight w:val="lightGray"/>
        </w:rPr>
        <w:t>×</w:t>
      </w:r>
      <w:r w:rsidRPr="00A06847">
        <w:rPr>
          <w:szCs w:val="22"/>
          <w:highlight w:val="lightGray"/>
        </w:rPr>
        <w:t>(1+j) / sqrt(2)</w:t>
      </w:r>
    </w:p>
    <w:p w14:paraId="4BEC5D75"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45CA3156" w14:textId="77777777"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  </w:t>
      </w:r>
    </w:p>
    <w:p w14:paraId="78D3964B" w14:textId="77777777" w:rsidR="009E479C" w:rsidRPr="003E3642" w:rsidRDefault="009E479C" w:rsidP="009E479C">
      <w:pPr>
        <w:jc w:val="both"/>
        <w:rPr>
          <w:szCs w:val="22"/>
        </w:rPr>
      </w:pPr>
      <w:r w:rsidRPr="00A06847">
        <w:rPr>
          <w:szCs w:val="22"/>
          <w:highlight w:val="lightGray"/>
        </w:rPr>
        <w:t xml:space="preserve">[Motion 115, #SP83, </w:t>
      </w:r>
      <w:sdt>
        <w:sdtPr>
          <w:rPr>
            <w:szCs w:val="22"/>
            <w:highlight w:val="lightGray"/>
          </w:rPr>
          <w:id w:val="-179905779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7954476"/>
          <w:citation/>
        </w:sdtPr>
        <w:sdtEnd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671C9A" w:rsidRPr="00A06847">
            <w:rPr>
              <w:noProof/>
              <w:szCs w:val="22"/>
              <w:highlight w:val="lightGray"/>
              <w:lang w:val="en-US"/>
            </w:rPr>
            <w:t>[121]</w:t>
          </w:r>
          <w:r w:rsidRPr="00A06847">
            <w:rPr>
              <w:szCs w:val="22"/>
              <w:highlight w:val="lightGray"/>
            </w:rPr>
            <w:fldChar w:fldCharType="end"/>
          </w:r>
        </w:sdtContent>
      </w:sdt>
      <w:r w:rsidRPr="00A06847">
        <w:rPr>
          <w:szCs w:val="22"/>
          <w:highlight w:val="lightGray"/>
        </w:rPr>
        <w:t>]</w:t>
      </w:r>
    </w:p>
    <w:p w14:paraId="2D9E850A" w14:textId="1BF68744" w:rsidR="009E479C" w:rsidRDefault="009E479C" w:rsidP="009E479C">
      <w:pPr>
        <w:pStyle w:val="Heading3"/>
      </w:pPr>
      <w:bookmarkStart w:id="600" w:name="_Toc61430493"/>
      <w:r>
        <w:t>LTF</w:t>
      </w:r>
      <w:bookmarkEnd w:id="600"/>
    </w:p>
    <w:p w14:paraId="17B52128" w14:textId="2588F709" w:rsidR="002326E1" w:rsidRPr="00A06847" w:rsidRDefault="002326E1" w:rsidP="002326E1">
      <w:pPr>
        <w:rPr>
          <w:highlight w:val="lightGray"/>
          <w:lang w:val="en-US"/>
        </w:rPr>
      </w:pPr>
      <w:r w:rsidRPr="00A06847">
        <w:rPr>
          <w:highlight w:val="lightGray"/>
          <w:lang w:val="en-US"/>
        </w:rPr>
        <w:t>802.11be shall include 1</w:t>
      </w:r>
      <w:r w:rsidR="004E7BE7" w:rsidRPr="00A06847">
        <w:rPr>
          <w:szCs w:val="22"/>
          <w:highlight w:val="lightGray"/>
        </w:rPr>
        <w:t>×</w:t>
      </w:r>
      <w:r w:rsidRPr="00A06847">
        <w:rPr>
          <w:highlight w:val="lightGray"/>
          <w:lang w:val="en-US"/>
        </w:rPr>
        <w:t xml:space="preserve"> EHT-LTF and 2</w:t>
      </w:r>
      <w:r w:rsidR="004E7BE7" w:rsidRPr="00A06847">
        <w:rPr>
          <w:szCs w:val="22"/>
          <w:highlight w:val="lightGray"/>
        </w:rPr>
        <w:t>×</w:t>
      </w:r>
      <w:r w:rsidRPr="00A06847">
        <w:rPr>
          <w:highlight w:val="lightGray"/>
          <w:lang w:val="en-US"/>
        </w:rPr>
        <w:t xml:space="preserve"> EHT-LTF.</w:t>
      </w:r>
    </w:p>
    <w:p w14:paraId="1AC5C723" w14:textId="77777777" w:rsidR="002326E1" w:rsidRPr="00A06847" w:rsidRDefault="002326E1" w:rsidP="002326E1">
      <w:pPr>
        <w:rPr>
          <w:highlight w:val="lightGray"/>
          <w:lang w:val="en-US"/>
        </w:rPr>
      </w:pPr>
      <w:r w:rsidRPr="00A06847">
        <w:rPr>
          <w:highlight w:val="lightGray"/>
          <w:lang w:val="en-US"/>
        </w:rPr>
        <w:t xml:space="preserve">[Motion 74, </w:t>
      </w:r>
      <w:sdt>
        <w:sdtPr>
          <w:rPr>
            <w:highlight w:val="lightGray"/>
            <w:lang w:val="en-US"/>
          </w:rPr>
          <w:id w:val="208920200"/>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7572414"/>
          <w:citation/>
        </w:sdtPr>
        <w:sdtEndPr/>
        <w:sdtContent>
          <w:r w:rsidRPr="00A06847">
            <w:rPr>
              <w:highlight w:val="lightGray"/>
              <w:lang w:val="en-US"/>
            </w:rPr>
            <w:fldChar w:fldCharType="begin"/>
          </w:r>
          <w:r w:rsidRPr="00A06847">
            <w:rPr>
              <w:highlight w:val="lightGray"/>
              <w:lang w:val="en-US"/>
            </w:rPr>
            <w:instrText xml:space="preserve"> CITATION 19_1980r2 \l 1033 </w:instrText>
          </w:r>
          <w:r w:rsidRPr="00A06847">
            <w:rPr>
              <w:highlight w:val="lightGray"/>
              <w:lang w:val="en-US"/>
            </w:rPr>
            <w:fldChar w:fldCharType="separate"/>
          </w:r>
          <w:r w:rsidR="00671C9A" w:rsidRPr="00A06847">
            <w:rPr>
              <w:noProof/>
              <w:highlight w:val="lightGray"/>
              <w:lang w:val="en-US"/>
            </w:rPr>
            <w:t>[122]</w:t>
          </w:r>
          <w:r w:rsidRPr="00A06847">
            <w:rPr>
              <w:highlight w:val="lightGray"/>
              <w:lang w:val="en-US"/>
            </w:rPr>
            <w:fldChar w:fldCharType="end"/>
          </w:r>
        </w:sdtContent>
      </w:sdt>
      <w:r w:rsidRPr="00A06847">
        <w:rPr>
          <w:highlight w:val="lightGray"/>
          <w:lang w:val="en-US"/>
        </w:rPr>
        <w:t>]</w:t>
      </w:r>
    </w:p>
    <w:p w14:paraId="307547C2" w14:textId="77777777" w:rsidR="002326E1" w:rsidRPr="00A06847" w:rsidRDefault="002326E1" w:rsidP="002326E1">
      <w:pPr>
        <w:jc w:val="both"/>
        <w:rPr>
          <w:highlight w:val="lightGray"/>
          <w:lang w:val="en-US"/>
        </w:rPr>
      </w:pPr>
    </w:p>
    <w:p w14:paraId="1E4EA03D" w14:textId="66510961" w:rsidR="002326E1" w:rsidRPr="00A06847" w:rsidRDefault="002326E1" w:rsidP="002326E1">
      <w:pPr>
        <w:jc w:val="both"/>
        <w:rPr>
          <w:highlight w:val="lightGray"/>
          <w:lang w:val="en-US"/>
        </w:rPr>
      </w:pPr>
      <w:r w:rsidRPr="00A06847">
        <w:rPr>
          <w:highlight w:val="lightGray"/>
          <w:lang w:val="en-US"/>
        </w:rPr>
        <w:t>802.11be shall include 4</w:t>
      </w:r>
      <w:r w:rsidR="004E7BE7" w:rsidRPr="00A06847">
        <w:rPr>
          <w:szCs w:val="22"/>
          <w:highlight w:val="lightGray"/>
        </w:rPr>
        <w:t>×</w:t>
      </w:r>
      <w:r w:rsidRPr="00A06847">
        <w:rPr>
          <w:highlight w:val="lightGray"/>
          <w:lang w:val="en-US"/>
        </w:rPr>
        <w:t xml:space="preserve"> EHT-LTF.</w:t>
      </w:r>
    </w:p>
    <w:p w14:paraId="496617EE" w14:textId="77777777" w:rsidR="002326E1" w:rsidRPr="00A06847" w:rsidRDefault="002326E1" w:rsidP="002326E1">
      <w:pPr>
        <w:jc w:val="both"/>
        <w:rPr>
          <w:highlight w:val="lightGray"/>
          <w:lang w:val="en-US"/>
        </w:rPr>
      </w:pPr>
      <w:r w:rsidRPr="00A06847">
        <w:rPr>
          <w:highlight w:val="lightGray"/>
          <w:lang w:val="en-US"/>
        </w:rPr>
        <w:t xml:space="preserve">[Motion 75, </w:t>
      </w:r>
      <w:sdt>
        <w:sdtPr>
          <w:rPr>
            <w:highlight w:val="lightGray"/>
            <w:lang w:val="en-US"/>
          </w:rPr>
          <w:id w:val="59452023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25386574"/>
          <w:citation/>
        </w:sdtPr>
        <w:sdtEndPr/>
        <w:sdtContent>
          <w:r w:rsidRPr="00A06847">
            <w:rPr>
              <w:highlight w:val="lightGray"/>
              <w:lang w:val="en-US"/>
            </w:rPr>
            <w:fldChar w:fldCharType="begin"/>
          </w:r>
          <w:r w:rsidRPr="00A06847">
            <w:rPr>
              <w:highlight w:val="lightGray"/>
              <w:lang w:val="en-US"/>
            </w:rPr>
            <w:instrText xml:space="preserve"> CITATION 20_0117r1 \l 1033 </w:instrText>
          </w:r>
          <w:r w:rsidRPr="00A06847">
            <w:rPr>
              <w:highlight w:val="lightGray"/>
              <w:lang w:val="en-US"/>
            </w:rPr>
            <w:fldChar w:fldCharType="separate"/>
          </w:r>
          <w:r w:rsidR="00671C9A" w:rsidRPr="00A06847">
            <w:rPr>
              <w:noProof/>
              <w:highlight w:val="lightGray"/>
              <w:lang w:val="en-US"/>
            </w:rPr>
            <w:t>[123]</w:t>
          </w:r>
          <w:r w:rsidRPr="00A06847">
            <w:rPr>
              <w:highlight w:val="lightGray"/>
              <w:lang w:val="en-US"/>
            </w:rPr>
            <w:fldChar w:fldCharType="end"/>
          </w:r>
        </w:sdtContent>
      </w:sdt>
      <w:r w:rsidRPr="00A06847">
        <w:rPr>
          <w:highlight w:val="lightGray"/>
          <w:lang w:val="en-US"/>
        </w:rPr>
        <w:t>]</w:t>
      </w:r>
    </w:p>
    <w:p w14:paraId="08662BC1" w14:textId="77777777" w:rsidR="002326E1" w:rsidRPr="00A06847" w:rsidRDefault="002326E1" w:rsidP="002326E1">
      <w:pPr>
        <w:rPr>
          <w:highlight w:val="lightGray"/>
        </w:rPr>
      </w:pPr>
    </w:p>
    <w:p w14:paraId="420C669A" w14:textId="77777777" w:rsidR="002326E1" w:rsidRPr="00A06847" w:rsidRDefault="002326E1" w:rsidP="002326E1">
      <w:pPr>
        <w:jc w:val="both"/>
        <w:rPr>
          <w:highlight w:val="lightGray"/>
          <w:lang w:val="en-US"/>
        </w:rPr>
      </w:pPr>
      <w:r w:rsidRPr="00A06847">
        <w:rPr>
          <w:highlight w:val="lightGray"/>
          <w:lang w:val="en-US"/>
        </w:rPr>
        <w:t>802.11be supports EHT-LTF for 16 spatial streams.</w:t>
      </w:r>
    </w:p>
    <w:p w14:paraId="70C8F723" w14:textId="77777777" w:rsidR="002326E1" w:rsidRPr="00A06847" w:rsidRDefault="002326E1" w:rsidP="002326E1">
      <w:pPr>
        <w:jc w:val="both"/>
        <w:rPr>
          <w:highlight w:val="lightGray"/>
          <w:lang w:val="en-US"/>
        </w:rPr>
      </w:pPr>
      <w:r w:rsidRPr="00A06847">
        <w:rPr>
          <w:highlight w:val="lightGray"/>
          <w:lang w:val="en-US"/>
        </w:rPr>
        <w:t xml:space="preserve">[Motion 83, </w:t>
      </w:r>
      <w:sdt>
        <w:sdtPr>
          <w:rPr>
            <w:highlight w:val="lightGray"/>
            <w:lang w:val="en-US"/>
          </w:rPr>
          <w:id w:val="-1248031566"/>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45274936"/>
          <w:citation/>
        </w:sdtPr>
        <w:sdtEndPr/>
        <w:sdtContent>
          <w:r w:rsidRPr="00A06847">
            <w:rPr>
              <w:highlight w:val="lightGray"/>
              <w:lang w:val="en-US"/>
            </w:rPr>
            <w:fldChar w:fldCharType="begin"/>
          </w:r>
          <w:r w:rsidRPr="00A06847">
            <w:rPr>
              <w:highlight w:val="lightGray"/>
              <w:lang w:val="en-US"/>
            </w:rPr>
            <w:instrText xml:space="preserve">CITATION 19_1925r2 \l 1033 </w:instrText>
          </w:r>
          <w:r w:rsidRPr="00A06847">
            <w:rPr>
              <w:highlight w:val="lightGray"/>
              <w:lang w:val="en-US"/>
            </w:rPr>
            <w:fldChar w:fldCharType="separate"/>
          </w:r>
          <w:r w:rsidR="00671C9A" w:rsidRPr="00A06847">
            <w:rPr>
              <w:noProof/>
              <w:highlight w:val="lightGray"/>
              <w:lang w:val="en-US"/>
            </w:rPr>
            <w:t>[124]</w:t>
          </w:r>
          <w:r w:rsidRPr="00A06847">
            <w:rPr>
              <w:highlight w:val="lightGray"/>
              <w:lang w:val="en-US"/>
            </w:rPr>
            <w:fldChar w:fldCharType="end"/>
          </w:r>
        </w:sdtContent>
      </w:sdt>
      <w:r w:rsidRPr="00A06847">
        <w:rPr>
          <w:highlight w:val="lightGray"/>
          <w:lang w:val="en-US"/>
        </w:rPr>
        <w:t>]</w:t>
      </w:r>
    </w:p>
    <w:p w14:paraId="68BDE7B5" w14:textId="77777777" w:rsidR="002326E1" w:rsidRPr="00A06847" w:rsidRDefault="002326E1" w:rsidP="002326E1">
      <w:pPr>
        <w:jc w:val="both"/>
        <w:rPr>
          <w:highlight w:val="lightGray"/>
          <w:lang w:val="en-US"/>
        </w:rPr>
      </w:pPr>
    </w:p>
    <w:p w14:paraId="586EFD78" w14:textId="7C6971A2"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20/40/80 MHz PPDU transmission. </w:t>
      </w:r>
    </w:p>
    <w:p w14:paraId="34FEC1F5" w14:textId="77777777" w:rsidR="002326E1" w:rsidRPr="00A06847" w:rsidRDefault="002326E1" w:rsidP="002326E1">
      <w:pPr>
        <w:jc w:val="both"/>
        <w:rPr>
          <w:szCs w:val="22"/>
          <w:highlight w:val="lightGray"/>
        </w:rPr>
      </w:pPr>
      <w:r w:rsidRPr="00A06847">
        <w:rPr>
          <w:highlight w:val="lightGray"/>
        </w:rPr>
        <w:t xml:space="preserve">[Motion 112, #SP11, </w:t>
      </w:r>
      <w:sdt>
        <w:sdtPr>
          <w:rPr>
            <w:highlight w:val="lightGray"/>
          </w:rPr>
          <w:id w:val="-128033867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24175730"/>
          <w:citation/>
        </w:sdtPr>
        <w:sdtEnd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671C9A" w:rsidRPr="00A06847">
            <w:rPr>
              <w:noProof/>
              <w:highlight w:val="lightGray"/>
              <w:lang w:val="en-US"/>
            </w:rPr>
            <w:t>[125]</w:t>
          </w:r>
          <w:r w:rsidRPr="00A06847">
            <w:rPr>
              <w:highlight w:val="lightGray"/>
            </w:rPr>
            <w:fldChar w:fldCharType="end"/>
          </w:r>
        </w:sdtContent>
      </w:sdt>
      <w:r w:rsidRPr="00A06847">
        <w:rPr>
          <w:highlight w:val="lightGray"/>
        </w:rPr>
        <w:t>]</w:t>
      </w:r>
    </w:p>
    <w:p w14:paraId="2C6393EB" w14:textId="77777777" w:rsidR="002326E1" w:rsidRPr="00A06847" w:rsidRDefault="002326E1" w:rsidP="002326E1">
      <w:pPr>
        <w:jc w:val="both"/>
        <w:rPr>
          <w:highlight w:val="lightGray"/>
          <w:lang w:val="en-US"/>
        </w:rPr>
      </w:pPr>
    </w:p>
    <w:p w14:paraId="032E75E4" w14:textId="2012EB1B"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80+80/160 MHz. </w:t>
      </w:r>
    </w:p>
    <w:p w14:paraId="286D654D" w14:textId="77777777" w:rsidR="002326E1" w:rsidRPr="00A06847" w:rsidRDefault="002326E1" w:rsidP="002326E1">
      <w:pPr>
        <w:jc w:val="both"/>
        <w:rPr>
          <w:szCs w:val="22"/>
          <w:highlight w:val="lightGray"/>
        </w:rPr>
      </w:pPr>
      <w:r w:rsidRPr="00A06847">
        <w:rPr>
          <w:highlight w:val="lightGray"/>
        </w:rPr>
        <w:t xml:space="preserve">[Motion 112, #SP41, </w:t>
      </w:r>
      <w:sdt>
        <w:sdtPr>
          <w:rPr>
            <w:highlight w:val="lightGray"/>
          </w:rPr>
          <w:id w:val="837577429"/>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237088499"/>
          <w:citation/>
        </w:sdtPr>
        <w:sdtEnd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671C9A" w:rsidRPr="00A06847">
            <w:rPr>
              <w:noProof/>
              <w:highlight w:val="lightGray"/>
              <w:lang w:val="en-US"/>
            </w:rPr>
            <w:t>[125]</w:t>
          </w:r>
          <w:r w:rsidRPr="00A06847">
            <w:rPr>
              <w:highlight w:val="lightGray"/>
            </w:rPr>
            <w:fldChar w:fldCharType="end"/>
          </w:r>
        </w:sdtContent>
      </w:sdt>
      <w:r w:rsidRPr="00A06847">
        <w:rPr>
          <w:highlight w:val="lightGray"/>
        </w:rPr>
        <w:t>]</w:t>
      </w:r>
    </w:p>
    <w:p w14:paraId="07D3FAAB" w14:textId="77777777" w:rsidR="002326E1" w:rsidRPr="00A06847" w:rsidRDefault="002326E1" w:rsidP="002326E1">
      <w:pPr>
        <w:jc w:val="both"/>
        <w:rPr>
          <w:szCs w:val="22"/>
          <w:highlight w:val="lightGray"/>
          <w:lang w:val="en-US"/>
        </w:rPr>
      </w:pPr>
    </w:p>
    <w:p w14:paraId="6A44255F" w14:textId="5E8724F8" w:rsidR="002326E1" w:rsidRPr="00A06847" w:rsidRDefault="002326E1" w:rsidP="002326E1">
      <w:pPr>
        <w:jc w:val="both"/>
        <w:rPr>
          <w:szCs w:val="22"/>
          <w:highlight w:val="lightGray"/>
          <w:lang w:val="en-US"/>
        </w:rPr>
      </w:pPr>
      <w:r w:rsidRPr="00A06847">
        <w:rPr>
          <w:szCs w:val="22"/>
          <w:highlight w:val="lightGray"/>
          <w:lang w:val="en-US"/>
        </w:rPr>
        <w:t>P-matrix based modulation of EHT-LTFs is adopted for all spatial multiplexing modes (both UL and DL) defined in EHT.</w:t>
      </w:r>
    </w:p>
    <w:p w14:paraId="535A90A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All spatial streams are active during EHT-LTFs on every non-zero LTF tone.</w:t>
      </w:r>
    </w:p>
    <w:p w14:paraId="546BC95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Applicable to multi-AP transmission modes as well.</w:t>
      </w:r>
    </w:p>
    <w:p w14:paraId="46178EFB" w14:textId="77777777" w:rsidR="002326E1" w:rsidRPr="00A06847" w:rsidRDefault="002326E1" w:rsidP="002326E1">
      <w:pPr>
        <w:jc w:val="both"/>
      </w:pPr>
      <w:r w:rsidRPr="00A06847">
        <w:rPr>
          <w:highlight w:val="lightGray"/>
        </w:rPr>
        <w:t xml:space="preserve">[Motion 111, #SP0611-20, </w:t>
      </w:r>
      <w:sdt>
        <w:sdtPr>
          <w:rPr>
            <w:highlight w:val="lightGray"/>
          </w:rPr>
          <w:id w:val="592827502"/>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15692212"/>
          <w:citation/>
        </w:sdtPr>
        <w:sdtEndPr/>
        <w:sdtContent>
          <w:r w:rsidRPr="00A06847">
            <w:rPr>
              <w:highlight w:val="lightGray"/>
            </w:rPr>
            <w:fldChar w:fldCharType="begin"/>
          </w:r>
          <w:r w:rsidRPr="00A06847">
            <w:rPr>
              <w:highlight w:val="lightGray"/>
              <w:lang w:val="en-US"/>
            </w:rPr>
            <w:instrText xml:space="preserve"> CITATION 20_0382r0 \l 1033 </w:instrText>
          </w:r>
          <w:r w:rsidRPr="00A06847">
            <w:rPr>
              <w:highlight w:val="lightGray"/>
            </w:rPr>
            <w:fldChar w:fldCharType="separate"/>
          </w:r>
          <w:r w:rsidR="00671C9A" w:rsidRPr="00A06847">
            <w:rPr>
              <w:noProof/>
              <w:highlight w:val="lightGray"/>
              <w:lang w:val="en-US"/>
            </w:rPr>
            <w:t>[126]</w:t>
          </w:r>
          <w:r w:rsidRPr="00A06847">
            <w:rPr>
              <w:highlight w:val="lightGray"/>
            </w:rPr>
            <w:fldChar w:fldCharType="end"/>
          </w:r>
        </w:sdtContent>
      </w:sdt>
      <w:r w:rsidRPr="00A06847">
        <w:rPr>
          <w:highlight w:val="lightGray"/>
        </w:rPr>
        <w:t>]</w:t>
      </w:r>
    </w:p>
    <w:p w14:paraId="635E5ABB" w14:textId="77777777" w:rsidR="00DA5ACC" w:rsidRPr="00A06847" w:rsidRDefault="00DA5ACC">
      <w:r w:rsidRPr="00A06847">
        <w:br w:type="page"/>
      </w:r>
    </w:p>
    <w:p w14:paraId="05727331" w14:textId="49191C45" w:rsidR="002326E1" w:rsidRPr="00A06847" w:rsidRDefault="002326E1" w:rsidP="004C25A2">
      <w:pPr>
        <w:ind w:left="360" w:hanging="360"/>
        <w:jc w:val="both"/>
        <w:rPr>
          <w:highlight w:val="lightGray"/>
        </w:rPr>
      </w:pPr>
      <w:r w:rsidRPr="00A06847">
        <w:rPr>
          <w:highlight w:val="lightGray"/>
        </w:rPr>
        <w:lastRenderedPageBreak/>
        <w:t>In a 320</w:t>
      </w:r>
      <w:r w:rsidR="00D22AF4" w:rsidRPr="00A06847">
        <w:rPr>
          <w:highlight w:val="lightGray"/>
        </w:rPr>
        <w:t xml:space="preserve"> </w:t>
      </w:r>
      <w:r w:rsidRPr="00A06847">
        <w:rPr>
          <w:highlight w:val="lightGray"/>
        </w:rPr>
        <w:t>MHz transmission using 1</w:t>
      </w:r>
      <w:r w:rsidR="00D22AF4" w:rsidRPr="00A06847">
        <w:rPr>
          <w:highlight w:val="lightGray"/>
        </w:rPr>
        <w:t>×</w:t>
      </w:r>
      <w:r w:rsidRPr="00A06847">
        <w:rPr>
          <w:highlight w:val="lightGray"/>
        </w:rPr>
        <w:t xml:space="preserve"> EHT-LTF, the 1</w:t>
      </w:r>
      <w:r w:rsidR="00D22AF4" w:rsidRPr="00A06847">
        <w:rPr>
          <w:highlight w:val="lightGray"/>
        </w:rPr>
        <w:t>×</w:t>
      </w:r>
      <w:r w:rsidRPr="00A06847">
        <w:rPr>
          <w:highlight w:val="lightGray"/>
        </w:rPr>
        <w:t xml:space="preserve"> EHT-LTF sequence is given as below.</w:t>
      </w:r>
    </w:p>
    <w:p w14:paraId="12B9D055" w14:textId="77777777" w:rsidR="002326E1" w:rsidRPr="00A06847" w:rsidRDefault="002326E1" w:rsidP="004C25A2">
      <w:pPr>
        <w:ind w:left="360"/>
        <w:jc w:val="both"/>
        <w:rPr>
          <w:highlight w:val="lightGray"/>
        </w:rPr>
      </w:pPr>
      <w:r w:rsidRPr="00A06847">
        <w:rPr>
          <w:i/>
          <w:highlight w:val="lightGray"/>
        </w:rPr>
        <w:t>EHTLTF</w:t>
      </w:r>
      <w:r w:rsidRPr="00A06847">
        <w:rPr>
          <w:highlight w:val="lightGray"/>
          <w:vertAlign w:val="subscript"/>
        </w:rPr>
        <w:t>-2036,2036</w:t>
      </w:r>
      <w:r w:rsidRPr="00A06847">
        <w:rPr>
          <w:highlight w:val="lightGray"/>
        </w:rPr>
        <w:t>= {</w:t>
      </w:r>
      <w:r w:rsidRPr="00A06847">
        <w:rPr>
          <w:i/>
          <w:highlight w:val="lightGray"/>
        </w:rPr>
        <w:t>LTF</w:t>
      </w:r>
      <w:r w:rsidRPr="00A06847">
        <w:rPr>
          <w:highlight w:val="lightGray"/>
          <w:vertAlign w:val="subscript"/>
        </w:rPr>
        <w:t>80MHz_1st_1x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80MHz_2nd_1x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80MHz_3rd_1x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80MHz_4th_1x</w:t>
      </w:r>
      <w:r w:rsidRPr="00A06847">
        <w:rPr>
          <w:highlight w:val="lightGray"/>
        </w:rPr>
        <w:t>}</w:t>
      </w:r>
    </w:p>
    <w:p w14:paraId="7D7A02D3"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80MHz_1st_1x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4CCB5076"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80MHz_2nd_1x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2EDAA9CB"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80MHz_3rd_1x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15B08BF1"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80MHz_4th_1x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30F5630F" w14:textId="21E76C8B"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80MHz_left_1x</w:t>
      </w:r>
      <w:r w:rsidRPr="00A06847">
        <w:rPr>
          <w:highlight w:val="lightGray"/>
        </w:rPr>
        <w:t xml:space="preserve"> and </w:t>
      </w:r>
      <w:r w:rsidRPr="00A06847">
        <w:rPr>
          <w:i/>
          <w:highlight w:val="lightGray"/>
        </w:rPr>
        <w:t>LTF</w:t>
      </w:r>
      <w:r w:rsidRPr="00A06847">
        <w:rPr>
          <w:highlight w:val="lightGray"/>
          <w:vertAlign w:val="subscript"/>
        </w:rPr>
        <w:t>80MHz_right_1x</w:t>
      </w:r>
      <w:r w:rsidRPr="00A06847">
        <w:rPr>
          <w:highlight w:val="lightGray"/>
        </w:rPr>
        <w:t xml:space="preserve"> are used as it is in </w:t>
      </w:r>
      <w:r w:rsidR="004A6B5A" w:rsidRPr="00A06847">
        <w:rPr>
          <w:highlight w:val="lightGray"/>
        </w:rPr>
        <w:t>802.</w:t>
      </w:r>
      <w:r w:rsidRPr="00A06847">
        <w:rPr>
          <w:highlight w:val="lightGray"/>
        </w:rPr>
        <w:t xml:space="preserve">11ax.  </w:t>
      </w:r>
    </w:p>
    <w:p w14:paraId="42708A6F" w14:textId="77777777" w:rsidR="00506342" w:rsidRPr="00A06847" w:rsidRDefault="00604420" w:rsidP="00506342">
      <w:pPr>
        <w:jc w:val="both"/>
        <w:rPr>
          <w:szCs w:val="22"/>
        </w:rPr>
      </w:pPr>
      <w:r w:rsidRPr="00A06847">
        <w:rPr>
          <w:szCs w:val="22"/>
          <w:highlight w:val="lightGray"/>
        </w:rPr>
        <w:t xml:space="preserve">[Motion 122, #SP146, </w:t>
      </w:r>
      <w:sdt>
        <w:sdtPr>
          <w:rPr>
            <w:szCs w:val="22"/>
            <w:highlight w:val="lightGray"/>
          </w:rPr>
          <w:id w:val="-1106731895"/>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3269120"/>
          <w:citation/>
        </w:sdtPr>
        <w:sdtEndPr/>
        <w:sdtContent>
          <w:r w:rsidR="004C25A2" w:rsidRPr="00A06847">
            <w:rPr>
              <w:szCs w:val="22"/>
              <w:highlight w:val="lightGray"/>
            </w:rPr>
            <w:fldChar w:fldCharType="begin"/>
          </w:r>
          <w:r w:rsidR="004C25A2" w:rsidRPr="00A06847">
            <w:rPr>
              <w:szCs w:val="22"/>
              <w:highlight w:val="lightGray"/>
              <w:lang w:val="en-US"/>
            </w:rPr>
            <w:instrText xml:space="preserve"> CITATION 20_0962r3 \l 1033 </w:instrText>
          </w:r>
          <w:r w:rsidR="004C25A2" w:rsidRPr="00A06847">
            <w:rPr>
              <w:szCs w:val="22"/>
              <w:highlight w:val="lightGray"/>
            </w:rPr>
            <w:fldChar w:fldCharType="separate"/>
          </w:r>
          <w:r w:rsidR="00671C9A" w:rsidRPr="00A06847">
            <w:rPr>
              <w:noProof/>
              <w:szCs w:val="22"/>
              <w:highlight w:val="lightGray"/>
              <w:lang w:val="en-US"/>
            </w:rPr>
            <w:t>[127]</w:t>
          </w:r>
          <w:r w:rsidR="004C25A2" w:rsidRPr="00A06847">
            <w:rPr>
              <w:szCs w:val="22"/>
              <w:highlight w:val="lightGray"/>
            </w:rPr>
            <w:fldChar w:fldCharType="end"/>
          </w:r>
        </w:sdtContent>
      </w:sdt>
      <w:r w:rsidR="004C25A2" w:rsidRPr="00A06847">
        <w:rPr>
          <w:szCs w:val="22"/>
          <w:highlight w:val="lightGray"/>
        </w:rPr>
        <w:t>]</w:t>
      </w:r>
    </w:p>
    <w:p w14:paraId="50A463B5" w14:textId="77777777" w:rsidR="00F17C0A" w:rsidRPr="00A06847" w:rsidRDefault="00F17C0A" w:rsidP="007D25EE">
      <w:pPr>
        <w:jc w:val="both"/>
      </w:pPr>
    </w:p>
    <w:p w14:paraId="581A181B" w14:textId="7472711A" w:rsidR="007D25EE" w:rsidRPr="00A06847" w:rsidRDefault="00395011" w:rsidP="007D25EE">
      <w:pPr>
        <w:jc w:val="both"/>
        <w:rPr>
          <w:highlight w:val="lightGray"/>
        </w:rPr>
      </w:pPr>
      <w:r w:rsidRPr="00A06847">
        <w:rPr>
          <w:highlight w:val="lightGray"/>
        </w:rPr>
        <w:t>T</w:t>
      </w:r>
      <w:r w:rsidR="00B97315" w:rsidRPr="00A06847">
        <w:rPr>
          <w:highlight w:val="lightGray"/>
        </w:rPr>
        <w:t>he 2</w:t>
      </w:r>
      <w:r w:rsidRPr="00A06847">
        <w:rPr>
          <w:highlight w:val="lightGray"/>
        </w:rPr>
        <w:t>×</w:t>
      </w:r>
      <w:r w:rsidR="00B97315" w:rsidRPr="00A06847">
        <w:rPr>
          <w:highlight w:val="lightGray"/>
        </w:rPr>
        <w:t xml:space="preserve"> 320MHz LTF sequence</w:t>
      </w:r>
      <w:r w:rsidR="003740CA" w:rsidRPr="00A06847">
        <w:rPr>
          <w:highlight w:val="lightGray"/>
        </w:rPr>
        <w:t xml:space="preserve"> </w:t>
      </w:r>
      <w:r w:rsidRPr="00A06847">
        <w:rPr>
          <w:highlight w:val="lightGray"/>
        </w:rPr>
        <w:t xml:space="preserve">is </w:t>
      </w:r>
      <w:r w:rsidR="00E352B5" w:rsidRPr="00A06847">
        <w:rPr>
          <w:highlight w:val="lightGray"/>
        </w:rPr>
        <w:t>given</w:t>
      </w:r>
      <w:r w:rsidRPr="00A06847">
        <w:rPr>
          <w:highlight w:val="lightGray"/>
        </w:rPr>
        <w:t xml:space="preserve"> as follows.</w:t>
      </w:r>
    </w:p>
    <w:p w14:paraId="2198415D" w14:textId="77777777" w:rsidR="007D25EE" w:rsidRPr="00A06847" w:rsidRDefault="007D25EE" w:rsidP="007D25EE">
      <w:pPr>
        <w:tabs>
          <w:tab w:val="left" w:pos="360"/>
        </w:tabs>
        <w:jc w:val="both"/>
        <w:rPr>
          <w:highlight w:val="lightGray"/>
        </w:rPr>
      </w:pPr>
      <w:r w:rsidRPr="00A06847">
        <w:rPr>
          <w:highlight w:val="lightGray"/>
        </w:rPr>
        <w:tab/>
        <w:t xml:space="preserve">LTF80_2x = [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0  0 0 0  0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w:t>
      </w:r>
      <w:r w:rsidRPr="00A06847">
        <w:rPr>
          <w:highlight w:val="lightGray"/>
        </w:rPr>
        <w:tab/>
        <w:t>+1  0 -1  0 +1  0 -1  0 -1  0 -1  0 +1  0 +1  0 -1  0 +1  0 +1  0 +1  0 +1  0 +1  0 -1  0 +1  0 +1];</w:t>
      </w:r>
    </w:p>
    <w:p w14:paraId="284747CF" w14:textId="6F366323" w:rsidR="007D25EE" w:rsidRPr="00A06847" w:rsidRDefault="007D25EE" w:rsidP="007D25EE">
      <w:pPr>
        <w:tabs>
          <w:tab w:val="left" w:pos="360"/>
        </w:tabs>
        <w:jc w:val="both"/>
        <w:rPr>
          <w:highlight w:val="lightGray"/>
        </w:rPr>
      </w:pPr>
      <w:r w:rsidRPr="00A06847">
        <w:rPr>
          <w:highlight w:val="lightGray"/>
        </w:rPr>
        <w:tab/>
        <w:t>LTF320_2x =  [ [C(1)</w:t>
      </w:r>
      <w:r w:rsidR="000351DB" w:rsidRPr="00A06847">
        <w:rPr>
          <w:highlight w:val="lightGray"/>
        </w:rPr>
        <w:t>×</w:t>
      </w:r>
      <w:r w:rsidRPr="00A06847">
        <w:rPr>
          <w:highlight w:val="lightGray"/>
        </w:rPr>
        <w:t>LTF80_2x(1:245), C(2)</w:t>
      </w:r>
      <w:r w:rsidR="000351DB" w:rsidRPr="00A06847">
        <w:rPr>
          <w:highlight w:val="lightGray"/>
        </w:rPr>
        <w:t>×</w:t>
      </w:r>
      <w:r w:rsidRPr="00A06847">
        <w:rPr>
          <w:highlight w:val="lightGray"/>
        </w:rPr>
        <w:t>LTF80_2x(246:500), 0, C(3)</w:t>
      </w:r>
      <w:r w:rsidR="000351DB" w:rsidRPr="00A06847">
        <w:rPr>
          <w:highlight w:val="lightGray"/>
        </w:rPr>
        <w:t>×</w:t>
      </w:r>
      <w:r w:rsidRPr="00A06847">
        <w:rPr>
          <w:highlight w:val="lightGray"/>
        </w:rPr>
        <w:t xml:space="preserve">LTF80_2x(502:756), </w:t>
      </w:r>
      <w:r w:rsidRPr="00A06847">
        <w:rPr>
          <w:highlight w:val="lightGray"/>
        </w:rPr>
        <w:tab/>
        <w:t>C(4)</w:t>
      </w:r>
      <w:r w:rsidR="000351DB" w:rsidRPr="00A06847">
        <w:rPr>
          <w:highlight w:val="lightGray"/>
        </w:rPr>
        <w:t>×</w:t>
      </w:r>
      <w:r w:rsidRPr="00A06847">
        <w:rPr>
          <w:highlight w:val="lightGray"/>
        </w:rPr>
        <w:t>LTF80_2x(757:1001)], zeros(1,23), [C(5)</w:t>
      </w:r>
      <w:r w:rsidR="000351DB" w:rsidRPr="00A06847">
        <w:rPr>
          <w:highlight w:val="lightGray"/>
        </w:rPr>
        <w:t>×</w:t>
      </w:r>
      <w:r w:rsidRPr="00A06847">
        <w:rPr>
          <w:highlight w:val="lightGray"/>
        </w:rPr>
        <w:t>LTF80_2x(1:245), C(6)</w:t>
      </w:r>
      <w:r w:rsidR="000351DB" w:rsidRPr="00A06847">
        <w:rPr>
          <w:highlight w:val="lightGray"/>
        </w:rPr>
        <w:t>×</w:t>
      </w:r>
      <w:r w:rsidRPr="00A06847">
        <w:rPr>
          <w:highlight w:val="lightGray"/>
        </w:rPr>
        <w:t xml:space="preserve">LTF80_2x(246:500), 0, </w:t>
      </w:r>
      <w:r w:rsidRPr="00A06847">
        <w:rPr>
          <w:highlight w:val="lightGray"/>
        </w:rPr>
        <w:tab/>
      </w:r>
      <w:r w:rsidRPr="00A06847">
        <w:rPr>
          <w:highlight w:val="lightGray"/>
        </w:rPr>
        <w:tab/>
        <w:t>C(7)</w:t>
      </w:r>
      <w:r w:rsidR="000351DB" w:rsidRPr="00A06847">
        <w:rPr>
          <w:highlight w:val="lightGray"/>
        </w:rPr>
        <w:t>×</w:t>
      </w:r>
      <w:r w:rsidRPr="00A06847">
        <w:rPr>
          <w:highlight w:val="lightGray"/>
        </w:rPr>
        <w:t>LTF80_2x(502:756), C(8)</w:t>
      </w:r>
      <w:r w:rsidR="000351DB" w:rsidRPr="00A06847">
        <w:rPr>
          <w:highlight w:val="lightGray"/>
        </w:rPr>
        <w:t>×</w:t>
      </w:r>
      <w:r w:rsidRPr="00A06847">
        <w:rPr>
          <w:highlight w:val="lightGray"/>
        </w:rPr>
        <w:t>LTF80_2x(757:1001)], zeros(1,23), [C(9)</w:t>
      </w:r>
      <w:r w:rsidR="000351DB" w:rsidRPr="00A06847">
        <w:rPr>
          <w:highlight w:val="lightGray"/>
        </w:rPr>
        <w:t>×</w:t>
      </w:r>
      <w:r w:rsidRPr="00A06847">
        <w:rPr>
          <w:highlight w:val="lightGray"/>
        </w:rPr>
        <w:t xml:space="preserve">LTF80_2x(1:245), </w:t>
      </w:r>
      <w:r w:rsidRPr="00A06847">
        <w:rPr>
          <w:highlight w:val="lightGray"/>
        </w:rPr>
        <w:tab/>
        <w:t>C(10)</w:t>
      </w:r>
      <w:r w:rsidR="000351DB" w:rsidRPr="00A06847">
        <w:rPr>
          <w:highlight w:val="lightGray"/>
        </w:rPr>
        <w:t>×LTF80_2x(246:500), 0, C(11)×</w:t>
      </w:r>
      <w:r w:rsidRPr="00A06847">
        <w:rPr>
          <w:highlight w:val="lightGray"/>
        </w:rPr>
        <w:t>LTF80_2x(502:756), C(12)</w:t>
      </w:r>
      <w:r w:rsidR="000351DB" w:rsidRPr="00A06847">
        <w:rPr>
          <w:highlight w:val="lightGray"/>
        </w:rPr>
        <w:t>×</w:t>
      </w:r>
      <w:r w:rsidRPr="00A06847">
        <w:rPr>
          <w:highlight w:val="lightGray"/>
        </w:rPr>
        <w:t xml:space="preserve">LTF80_2x(757:1001)], </w:t>
      </w:r>
      <w:r w:rsidRPr="00A06847">
        <w:rPr>
          <w:highlight w:val="lightGray"/>
        </w:rPr>
        <w:tab/>
        <w:t>zeros(1,23), [C(13)</w:t>
      </w:r>
      <w:r w:rsidR="000351DB" w:rsidRPr="00A06847">
        <w:rPr>
          <w:highlight w:val="lightGray"/>
        </w:rPr>
        <w:t>×</w:t>
      </w:r>
      <w:r w:rsidRPr="00A06847">
        <w:rPr>
          <w:highlight w:val="lightGray"/>
        </w:rPr>
        <w:t>LTF80_2x(1:245), C(14)</w:t>
      </w:r>
      <w:r w:rsidR="000351DB" w:rsidRPr="00A06847">
        <w:rPr>
          <w:highlight w:val="lightGray"/>
        </w:rPr>
        <w:t>×</w:t>
      </w:r>
      <w:r w:rsidRPr="00A06847">
        <w:rPr>
          <w:highlight w:val="lightGray"/>
        </w:rPr>
        <w:t>LTF80_2x(246:500), 0, C(15)</w:t>
      </w:r>
      <w:r w:rsidR="000351DB" w:rsidRPr="00A06847">
        <w:rPr>
          <w:highlight w:val="lightGray"/>
        </w:rPr>
        <w:t xml:space="preserve">×LTF80_2x(502:756), </w:t>
      </w:r>
      <w:r w:rsidR="000351DB" w:rsidRPr="00A06847">
        <w:rPr>
          <w:highlight w:val="lightGray"/>
        </w:rPr>
        <w:tab/>
        <w:t>C(16)×</w:t>
      </w:r>
      <w:r w:rsidRPr="00A06847">
        <w:rPr>
          <w:highlight w:val="lightGray"/>
        </w:rPr>
        <w:t>LTF80_2x(757:1001)] ];</w:t>
      </w:r>
    </w:p>
    <w:p w14:paraId="66A63AEA" w14:textId="653D3108" w:rsidR="00B97315" w:rsidRPr="00A06847" w:rsidRDefault="00DE2292" w:rsidP="007D25EE">
      <w:pPr>
        <w:tabs>
          <w:tab w:val="left" w:pos="360"/>
        </w:tabs>
        <w:jc w:val="both"/>
        <w:rPr>
          <w:highlight w:val="lightGray"/>
        </w:rPr>
      </w:pPr>
      <w:r w:rsidRPr="00A06847">
        <w:rPr>
          <w:highlight w:val="lightGray"/>
        </w:rPr>
        <w:tab/>
        <w:t>C = [+1 +1 +1 +1</w:t>
      </w:r>
      <w:r w:rsidR="00811F16" w:rsidRPr="00A06847">
        <w:rPr>
          <w:highlight w:val="lightGray"/>
        </w:rPr>
        <w:t xml:space="preserve"> </w:t>
      </w:r>
      <w:r w:rsidRPr="00A06847">
        <w:rPr>
          <w:highlight w:val="lightGray"/>
        </w:rPr>
        <w:t>+1 -1 +1 -1</w:t>
      </w:r>
      <w:r w:rsidR="004E4EC5" w:rsidRPr="00A06847">
        <w:rPr>
          <w:highlight w:val="lightGray"/>
        </w:rPr>
        <w:t xml:space="preserve"> </w:t>
      </w:r>
      <w:r w:rsidRPr="00A06847">
        <w:rPr>
          <w:highlight w:val="lightGray"/>
        </w:rPr>
        <w:t>+1 -1 -1 +1</w:t>
      </w:r>
      <w:r w:rsidR="004E4EC5" w:rsidRPr="00A06847">
        <w:rPr>
          <w:highlight w:val="lightGray"/>
        </w:rPr>
        <w:t xml:space="preserve"> </w:t>
      </w:r>
      <w:r w:rsidR="007D25EE" w:rsidRPr="00A06847">
        <w:rPr>
          <w:highlight w:val="lightGray"/>
        </w:rPr>
        <w:t>+1 +</w:t>
      </w:r>
      <w:r w:rsidR="001B4EC8" w:rsidRPr="00A06847">
        <w:rPr>
          <w:highlight w:val="lightGray"/>
        </w:rPr>
        <w:t>1 -1 -1].</w:t>
      </w:r>
    </w:p>
    <w:p w14:paraId="74116BFA" w14:textId="00954E00" w:rsidR="00BA314F" w:rsidRPr="00A06847" w:rsidRDefault="00BA314F" w:rsidP="00BA314F">
      <w:pPr>
        <w:jc w:val="both"/>
      </w:pPr>
      <w:r w:rsidRPr="00A06847">
        <w:rPr>
          <w:szCs w:val="22"/>
          <w:highlight w:val="lightGray"/>
        </w:rPr>
        <w:t xml:space="preserve">[Motion 137, #SP286, </w:t>
      </w:r>
      <w:sdt>
        <w:sdtPr>
          <w:rPr>
            <w:highlight w:val="lightGray"/>
          </w:rPr>
          <w:id w:val="170612227"/>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88523709"/>
          <w:citation/>
        </w:sdtPr>
        <w:sdtEndPr/>
        <w:sdtContent>
          <w:r w:rsidR="001B4EC8" w:rsidRPr="00A06847">
            <w:rPr>
              <w:szCs w:val="22"/>
              <w:highlight w:val="lightGray"/>
            </w:rPr>
            <w:fldChar w:fldCharType="begin"/>
          </w:r>
          <w:r w:rsidR="001B4EC8" w:rsidRPr="00A06847">
            <w:rPr>
              <w:szCs w:val="22"/>
              <w:highlight w:val="lightGray"/>
              <w:lang w:val="en-US"/>
            </w:rPr>
            <w:instrText xml:space="preserve"> CITATION 20_1311r2 \l 1033 </w:instrText>
          </w:r>
          <w:r w:rsidR="001B4EC8" w:rsidRPr="00A06847">
            <w:rPr>
              <w:szCs w:val="22"/>
              <w:highlight w:val="lightGray"/>
            </w:rPr>
            <w:fldChar w:fldCharType="separate"/>
          </w:r>
          <w:r w:rsidR="00671C9A" w:rsidRPr="00A06847">
            <w:rPr>
              <w:noProof/>
              <w:szCs w:val="22"/>
              <w:highlight w:val="lightGray"/>
              <w:lang w:val="en-US"/>
            </w:rPr>
            <w:t>[128]</w:t>
          </w:r>
          <w:r w:rsidR="001B4EC8" w:rsidRPr="00A06847">
            <w:rPr>
              <w:szCs w:val="22"/>
              <w:highlight w:val="lightGray"/>
            </w:rPr>
            <w:fldChar w:fldCharType="end"/>
          </w:r>
        </w:sdtContent>
      </w:sdt>
      <w:r w:rsidR="001B4EC8" w:rsidRPr="00A06847">
        <w:rPr>
          <w:szCs w:val="22"/>
          <w:highlight w:val="lightGray"/>
        </w:rPr>
        <w:t>]</w:t>
      </w:r>
    </w:p>
    <w:p w14:paraId="404022B7" w14:textId="77777777" w:rsidR="00DA5ACC" w:rsidRPr="00A06847" w:rsidRDefault="00DA5ACC">
      <w:r w:rsidRPr="00A06847">
        <w:br w:type="page"/>
      </w:r>
    </w:p>
    <w:p w14:paraId="5D210346" w14:textId="59F8FE49" w:rsidR="00217621" w:rsidRPr="00A06847" w:rsidRDefault="00E352B5" w:rsidP="00217621">
      <w:pPr>
        <w:jc w:val="both"/>
        <w:rPr>
          <w:highlight w:val="lightGray"/>
        </w:rPr>
      </w:pPr>
      <w:r w:rsidRPr="00A06847">
        <w:rPr>
          <w:highlight w:val="lightGray"/>
        </w:rPr>
        <w:lastRenderedPageBreak/>
        <w:t xml:space="preserve">The </w:t>
      </w:r>
      <w:r w:rsidR="00217621" w:rsidRPr="00A06847">
        <w:rPr>
          <w:highlight w:val="lightGray"/>
        </w:rPr>
        <w:t>4</w:t>
      </w:r>
      <w:r w:rsidRPr="00A06847">
        <w:rPr>
          <w:highlight w:val="lightGray"/>
        </w:rPr>
        <w:t>×</w:t>
      </w:r>
      <w:r w:rsidR="00217621" w:rsidRPr="00A06847">
        <w:rPr>
          <w:highlight w:val="lightGray"/>
        </w:rPr>
        <w:t xml:space="preserve"> </w:t>
      </w:r>
      <w:r w:rsidRPr="00A06847">
        <w:rPr>
          <w:highlight w:val="lightGray"/>
        </w:rPr>
        <w:t xml:space="preserve">320 MHz </w:t>
      </w:r>
      <w:r w:rsidR="00217621" w:rsidRPr="00A06847">
        <w:rPr>
          <w:highlight w:val="lightGray"/>
        </w:rPr>
        <w:t>EHT-LTF sequences</w:t>
      </w:r>
      <w:r w:rsidRPr="00A06847">
        <w:rPr>
          <w:highlight w:val="lightGray"/>
        </w:rPr>
        <w:t xml:space="preserve"> are given as follows.</w:t>
      </w:r>
    </w:p>
    <w:p w14:paraId="46D06BAE" w14:textId="77777777" w:rsidR="00217621" w:rsidRPr="00A06847" w:rsidRDefault="00217621" w:rsidP="00217621">
      <w:pPr>
        <w:ind w:left="360"/>
        <w:jc w:val="both"/>
        <w:rPr>
          <w:highlight w:val="lightGray"/>
        </w:rPr>
      </w:pPr>
      <w:r w:rsidRPr="00A06847">
        <w:rPr>
          <w:highlight w:val="lightGray"/>
        </w:rPr>
        <w:t xml:space="preserve">LTF320M_4x =  </w:t>
      </w:r>
    </w:p>
    <w:p w14:paraId="44BFD7E3" w14:textId="621E8767" w:rsidR="00217621" w:rsidRPr="00A06847" w:rsidRDefault="00217621" w:rsidP="00217621">
      <w:pPr>
        <w:ind w:left="360"/>
        <w:jc w:val="both"/>
        <w:rPr>
          <w:highlight w:val="lightGray"/>
        </w:rPr>
      </w:pPr>
      <w:r w:rsidRPr="00A06847">
        <w:rPr>
          <w:highlight w:val="lightGray"/>
        </w:rPr>
        <w:t>[ C(1)</w:t>
      </w:r>
      <w:r w:rsidR="000351DB" w:rsidRPr="00A06847">
        <w:rPr>
          <w:highlight w:val="lightGray"/>
        </w:rPr>
        <w:t>×</w:t>
      </w:r>
      <w:r w:rsidRPr="00A06847">
        <w:rPr>
          <w:b/>
          <w:highlight w:val="lightGray"/>
        </w:rPr>
        <w:t>LTF80M_4x_left</w:t>
      </w:r>
      <w:r w:rsidRPr="00A06847">
        <w:rPr>
          <w:highlight w:val="lightGray"/>
        </w:rPr>
        <w:t>, zeros(1,5), C(2)</w:t>
      </w:r>
      <w:r w:rsidR="000351DB" w:rsidRPr="00A06847">
        <w:rPr>
          <w:highlight w:val="lightGray"/>
        </w:rPr>
        <w:t>×</w:t>
      </w:r>
      <w:r w:rsidRPr="00A06847">
        <w:rPr>
          <w:b/>
          <w:highlight w:val="lightGray"/>
        </w:rPr>
        <w:t>LTF80M_4x_right</w:t>
      </w:r>
      <w:r w:rsidRPr="00A06847">
        <w:rPr>
          <w:highlight w:val="lightGray"/>
        </w:rPr>
        <w:t>, zeros(1,23), ...</w:t>
      </w:r>
    </w:p>
    <w:p w14:paraId="0ECA0BF7" w14:textId="0E1FFF7F" w:rsidR="00217621" w:rsidRPr="00A06847" w:rsidRDefault="00217621" w:rsidP="00217621">
      <w:pPr>
        <w:ind w:left="360"/>
        <w:jc w:val="both"/>
        <w:rPr>
          <w:highlight w:val="lightGray"/>
        </w:rPr>
      </w:pPr>
      <w:r w:rsidRPr="00A06847">
        <w:rPr>
          <w:highlight w:val="lightGray"/>
        </w:rPr>
        <w:t xml:space="preserve">  C(3)</w:t>
      </w:r>
      <w:r w:rsidR="000351DB" w:rsidRPr="00A06847">
        <w:rPr>
          <w:highlight w:val="lightGray"/>
        </w:rPr>
        <w:t>×</w:t>
      </w:r>
      <w:r w:rsidRPr="00A06847">
        <w:rPr>
          <w:b/>
          <w:highlight w:val="lightGray"/>
        </w:rPr>
        <w:t>LTF80M_4x_left</w:t>
      </w:r>
      <w:r w:rsidRPr="00A06847">
        <w:rPr>
          <w:highlight w:val="lightGray"/>
        </w:rPr>
        <w:t>, zeros(1,5), C(4)</w:t>
      </w:r>
      <w:r w:rsidR="000351DB" w:rsidRPr="00A06847">
        <w:rPr>
          <w:highlight w:val="lightGray"/>
        </w:rPr>
        <w:t>×</w:t>
      </w:r>
      <w:r w:rsidRPr="00A06847">
        <w:rPr>
          <w:b/>
          <w:highlight w:val="lightGray"/>
        </w:rPr>
        <w:t>LTF80M_4x_right</w:t>
      </w:r>
      <w:r w:rsidRPr="00A06847">
        <w:rPr>
          <w:highlight w:val="lightGray"/>
        </w:rPr>
        <w:t>, zeros(1,23), ...</w:t>
      </w:r>
    </w:p>
    <w:p w14:paraId="7839B6CD" w14:textId="583CB0E0" w:rsidR="00217621" w:rsidRPr="00A06847" w:rsidRDefault="00217621" w:rsidP="00217621">
      <w:pPr>
        <w:ind w:left="360"/>
        <w:jc w:val="both"/>
        <w:rPr>
          <w:highlight w:val="lightGray"/>
        </w:rPr>
      </w:pPr>
      <w:r w:rsidRPr="00A06847">
        <w:rPr>
          <w:highlight w:val="lightGray"/>
        </w:rPr>
        <w:t xml:space="preserve">  C(5)</w:t>
      </w:r>
      <w:r w:rsidR="000351DB" w:rsidRPr="00A06847">
        <w:rPr>
          <w:highlight w:val="lightGray"/>
        </w:rPr>
        <w:t>×</w:t>
      </w:r>
      <w:r w:rsidRPr="00A06847">
        <w:rPr>
          <w:b/>
          <w:highlight w:val="lightGray"/>
        </w:rPr>
        <w:t>LTF80M_4x_left</w:t>
      </w:r>
      <w:r w:rsidRPr="00A06847">
        <w:rPr>
          <w:highlight w:val="lightGray"/>
        </w:rPr>
        <w:t>, zeros(1,5), C(6)</w:t>
      </w:r>
      <w:r w:rsidR="000351DB" w:rsidRPr="00A06847">
        <w:rPr>
          <w:highlight w:val="lightGray"/>
        </w:rPr>
        <w:t>×</w:t>
      </w:r>
      <w:r w:rsidRPr="00A06847">
        <w:rPr>
          <w:b/>
          <w:highlight w:val="lightGray"/>
        </w:rPr>
        <w:t>LTF80M_4x_right</w:t>
      </w:r>
      <w:r w:rsidRPr="00A06847">
        <w:rPr>
          <w:highlight w:val="lightGray"/>
        </w:rPr>
        <w:t>, zeros(1,23), ...</w:t>
      </w:r>
    </w:p>
    <w:p w14:paraId="5926DFE4" w14:textId="42C1BF49" w:rsidR="00217621" w:rsidRPr="00A06847" w:rsidRDefault="00217621" w:rsidP="00217621">
      <w:pPr>
        <w:ind w:left="360"/>
        <w:jc w:val="both"/>
        <w:rPr>
          <w:highlight w:val="lightGray"/>
        </w:rPr>
      </w:pPr>
      <w:r w:rsidRPr="00A06847">
        <w:rPr>
          <w:highlight w:val="lightGray"/>
        </w:rPr>
        <w:t xml:space="preserve">  C(7)</w:t>
      </w:r>
      <w:r w:rsidR="000351DB" w:rsidRPr="00A06847">
        <w:rPr>
          <w:highlight w:val="lightGray"/>
        </w:rPr>
        <w:t>×</w:t>
      </w:r>
      <w:r w:rsidRPr="00A06847">
        <w:rPr>
          <w:b/>
          <w:highlight w:val="lightGray"/>
        </w:rPr>
        <w:t>LTF80M_4x_left</w:t>
      </w:r>
      <w:r w:rsidRPr="00A06847">
        <w:rPr>
          <w:highlight w:val="lightGray"/>
        </w:rPr>
        <w:t>, zeros(1,5), C(8)</w:t>
      </w:r>
      <w:r w:rsidR="000351DB" w:rsidRPr="00A06847">
        <w:rPr>
          <w:highlight w:val="lightGray"/>
        </w:rPr>
        <w:t>×</w:t>
      </w:r>
      <w:r w:rsidRPr="00A06847">
        <w:rPr>
          <w:b/>
          <w:highlight w:val="lightGray"/>
        </w:rPr>
        <w:t>LTF80M_4x_right</w:t>
      </w:r>
      <w:r w:rsidRPr="00A06847">
        <w:rPr>
          <w:highlight w:val="lightGray"/>
        </w:rPr>
        <w:t xml:space="preserve"> ]; </w:t>
      </w:r>
    </w:p>
    <w:p w14:paraId="798D427D" w14:textId="77777777" w:rsidR="00217621" w:rsidRPr="00A06847" w:rsidRDefault="00217621" w:rsidP="00217621">
      <w:pPr>
        <w:ind w:left="360"/>
        <w:jc w:val="both"/>
        <w:rPr>
          <w:highlight w:val="lightGray"/>
        </w:rPr>
      </w:pPr>
      <w:r w:rsidRPr="00A06847">
        <w:rPr>
          <w:highlight w:val="lightGray"/>
        </w:rPr>
        <w:t xml:space="preserve">where, </w:t>
      </w:r>
    </w:p>
    <w:p w14:paraId="2755BF71" w14:textId="38203529" w:rsidR="00217621" w:rsidRPr="00A06847" w:rsidRDefault="00217621" w:rsidP="00217621">
      <w:pPr>
        <w:ind w:left="360"/>
        <w:jc w:val="both"/>
        <w:rPr>
          <w:highlight w:val="lightGray"/>
        </w:rPr>
      </w:pPr>
      <w:r w:rsidRPr="00A06847">
        <w:rPr>
          <w:highlight w:val="lightGray"/>
        </w:rPr>
        <w:t>C =</w:t>
      </w:r>
      <w:r w:rsidR="004E4EC5" w:rsidRPr="00A06847">
        <w:rPr>
          <w:highlight w:val="lightGray"/>
        </w:rPr>
        <w:t xml:space="preserve"> [ 1 1 1 -1 -1 -1 -1 </w:t>
      </w:r>
      <w:r w:rsidRPr="00A06847">
        <w:rPr>
          <w:highlight w:val="lightGray"/>
        </w:rPr>
        <w:t>1],</w:t>
      </w:r>
    </w:p>
    <w:p w14:paraId="0AF7851C" w14:textId="0F78F5C7" w:rsidR="00217621" w:rsidRPr="00A06847" w:rsidRDefault="00217621" w:rsidP="00217621">
      <w:pPr>
        <w:ind w:left="360"/>
        <w:jc w:val="both"/>
        <w:rPr>
          <w:highlight w:val="lightGray"/>
        </w:rPr>
      </w:pPr>
      <w:r w:rsidRPr="00A06847">
        <w:rPr>
          <w:b/>
          <w:highlight w:val="lightGray"/>
        </w:rPr>
        <w:t>LTF80M_4x_left</w:t>
      </w:r>
      <w:r w:rsidRPr="00A06847">
        <w:rPr>
          <w:highlight w:val="lightGray"/>
        </w:rPr>
        <w:t xml:space="preserve"> =</w:t>
      </w:r>
      <w:r w:rsidR="004E4EC5" w:rsidRPr="00A06847">
        <w:rPr>
          <w:highlight w:val="lightGray"/>
        </w:rPr>
        <w:t xml:space="preserve"> </w:t>
      </w:r>
      <w:r w:rsidRPr="00A06847">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A06847" w:rsidRDefault="00217621" w:rsidP="00217621">
      <w:pPr>
        <w:ind w:left="360"/>
        <w:jc w:val="both"/>
        <w:rPr>
          <w:highlight w:val="lightGray"/>
        </w:rPr>
      </w:pPr>
      <w:r w:rsidRPr="00A06847">
        <w:rPr>
          <w:b/>
          <w:highlight w:val="lightGray"/>
        </w:rPr>
        <w:t>LTF80M_4x_right</w:t>
      </w:r>
      <w:r w:rsidRPr="00A06847">
        <w:rPr>
          <w:highlight w:val="lightGray"/>
        </w:rPr>
        <w:t xml:space="preserve"> =</w:t>
      </w:r>
      <w:r w:rsidR="007A2A93" w:rsidRPr="00A06847">
        <w:rPr>
          <w:highlight w:val="lightGray"/>
        </w:rPr>
        <w:t xml:space="preserve"> </w:t>
      </w:r>
      <w:r w:rsidRPr="00A06847">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A06847">
        <w:rPr>
          <w:szCs w:val="22"/>
          <w:highlight w:val="lightGray"/>
        </w:rPr>
        <w:t xml:space="preserve">[Motion 137, #SP285, </w:t>
      </w:r>
      <w:sdt>
        <w:sdtPr>
          <w:rPr>
            <w:highlight w:val="lightGray"/>
          </w:rPr>
          <w:id w:val="-83583353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72624465"/>
          <w:citation/>
        </w:sdtPr>
        <w:sdtEndPr/>
        <w:sdtContent>
          <w:r w:rsidR="000C625F" w:rsidRPr="00A06847">
            <w:rPr>
              <w:szCs w:val="22"/>
              <w:highlight w:val="lightGray"/>
            </w:rPr>
            <w:fldChar w:fldCharType="begin"/>
          </w:r>
          <w:r w:rsidR="000C625F" w:rsidRPr="00A06847">
            <w:rPr>
              <w:szCs w:val="22"/>
              <w:highlight w:val="lightGray"/>
              <w:lang w:val="en-US"/>
            </w:rPr>
            <w:instrText xml:space="preserve"> CITATION 20_1073r4 \l 1033 </w:instrText>
          </w:r>
          <w:r w:rsidR="000C625F" w:rsidRPr="00A06847">
            <w:rPr>
              <w:szCs w:val="22"/>
              <w:highlight w:val="lightGray"/>
            </w:rPr>
            <w:fldChar w:fldCharType="separate"/>
          </w:r>
          <w:r w:rsidR="00671C9A" w:rsidRPr="00A06847">
            <w:rPr>
              <w:noProof/>
              <w:szCs w:val="22"/>
              <w:highlight w:val="lightGray"/>
              <w:lang w:val="en-US"/>
            </w:rPr>
            <w:t>[129]</w:t>
          </w:r>
          <w:r w:rsidR="000C625F" w:rsidRPr="00A06847">
            <w:rPr>
              <w:szCs w:val="22"/>
              <w:highlight w:val="lightGray"/>
            </w:rPr>
            <w:fldChar w:fldCharType="end"/>
          </w:r>
        </w:sdtContent>
      </w:sdt>
      <w:r w:rsidR="000C625F" w:rsidRPr="00A06847">
        <w:rPr>
          <w:szCs w:val="22"/>
          <w:highlight w:val="lightGray"/>
        </w:rPr>
        <w:t>]</w:t>
      </w:r>
    </w:p>
    <w:p w14:paraId="43D9F771" w14:textId="727B9FBC" w:rsidR="009E479C" w:rsidRDefault="009E479C" w:rsidP="00506342">
      <w:pPr>
        <w:pStyle w:val="Heading3"/>
      </w:pPr>
      <w:bookmarkStart w:id="601" w:name="_Toc61430494"/>
      <w:r>
        <w:t>Preamble puncture</w:t>
      </w:r>
      <w:bookmarkEnd w:id="601"/>
    </w:p>
    <w:p w14:paraId="09788D6C" w14:textId="77777777" w:rsidR="00F20084" w:rsidRPr="00A06847" w:rsidRDefault="00F20084" w:rsidP="00F20084">
      <w:pPr>
        <w:jc w:val="both"/>
        <w:rPr>
          <w:highlight w:val="lightGray"/>
          <w:lang w:val="en-US"/>
        </w:rPr>
      </w:pPr>
      <w:r w:rsidRPr="00A06847">
        <w:rPr>
          <w:highlight w:val="lightGray"/>
          <w:lang w:val="en-US"/>
        </w:rPr>
        <w:t>CCA minimum BW resolution is 20 MHz.</w:t>
      </w:r>
    </w:p>
    <w:p w14:paraId="70D61052" w14:textId="77777777" w:rsidR="00F20084" w:rsidRPr="00A06847" w:rsidRDefault="00F20084" w:rsidP="00F20084">
      <w:pPr>
        <w:jc w:val="both"/>
        <w:rPr>
          <w:highlight w:val="lightGray"/>
          <w:lang w:val="en-US"/>
        </w:rPr>
      </w:pPr>
      <w:r w:rsidRPr="00A06847">
        <w:rPr>
          <w:highlight w:val="lightGray"/>
          <w:lang w:val="en-US"/>
        </w:rPr>
        <w:t>Preamble puncturing resolution is 20 MHz.</w:t>
      </w:r>
    </w:p>
    <w:p w14:paraId="5F3CFA72" w14:textId="77777777" w:rsidR="00F20084" w:rsidRPr="00A06847" w:rsidRDefault="00F20084" w:rsidP="00F20084">
      <w:pPr>
        <w:jc w:val="both"/>
        <w:rPr>
          <w:highlight w:val="lightGray"/>
          <w:lang w:val="en-US"/>
        </w:rPr>
      </w:pPr>
      <w:r w:rsidRPr="00A06847">
        <w:rPr>
          <w:highlight w:val="lightGray"/>
          <w:lang w:val="en-US"/>
        </w:rPr>
        <w:t xml:space="preserve">[Motion 90, </w:t>
      </w:r>
      <w:sdt>
        <w:sdtPr>
          <w:rPr>
            <w:highlight w:val="lightGray"/>
            <w:lang w:val="en-US"/>
          </w:rPr>
          <w:id w:val="1293786627"/>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44358616"/>
          <w:citation/>
        </w:sdtPr>
        <w:sdtEnd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671C9A" w:rsidRPr="00A06847">
            <w:rPr>
              <w:noProof/>
              <w:highlight w:val="lightGray"/>
              <w:lang w:val="en-US"/>
            </w:rPr>
            <w:t>[39]</w:t>
          </w:r>
          <w:r w:rsidRPr="00A06847">
            <w:rPr>
              <w:highlight w:val="lightGray"/>
              <w:lang w:val="en-US"/>
            </w:rPr>
            <w:fldChar w:fldCharType="end"/>
          </w:r>
        </w:sdtContent>
      </w:sdt>
      <w:r w:rsidRPr="00A06847">
        <w:rPr>
          <w:highlight w:val="lightGray"/>
          <w:lang w:val="en-US"/>
        </w:rPr>
        <w:t>]</w:t>
      </w:r>
    </w:p>
    <w:p w14:paraId="11C788C3" w14:textId="77777777" w:rsidR="00DA5ACC" w:rsidRPr="00A06847" w:rsidRDefault="00DA5ACC">
      <w:pPr>
        <w:rPr>
          <w:highlight w:val="lightGray"/>
          <w:lang w:val="en-US"/>
        </w:rPr>
      </w:pPr>
      <w:r w:rsidRPr="00A06847">
        <w:rPr>
          <w:highlight w:val="lightGray"/>
          <w:lang w:val="en-US"/>
        </w:rPr>
        <w:br w:type="page"/>
      </w:r>
    </w:p>
    <w:p w14:paraId="39BA1714" w14:textId="0734DB23" w:rsidR="00F20084" w:rsidRPr="00A06847" w:rsidRDefault="00F20084" w:rsidP="00F20084">
      <w:pPr>
        <w:jc w:val="both"/>
        <w:rPr>
          <w:highlight w:val="lightGray"/>
          <w:lang w:val="en-US"/>
        </w:rPr>
      </w:pPr>
      <w:r w:rsidRPr="00A06847">
        <w:rPr>
          <w:highlight w:val="lightGray"/>
          <w:lang w:val="en-US"/>
        </w:rPr>
        <w:lastRenderedPageBreak/>
        <w:t>The 802.11be amendment shall support a preamble puncture mechanism for an EHT PPDU transmitted to multiple STAs.</w:t>
      </w:r>
    </w:p>
    <w:p w14:paraId="33141BFB" w14:textId="77777777" w:rsidR="00F20084" w:rsidRPr="00A06847" w:rsidRDefault="00F20084" w:rsidP="00F20084">
      <w:pPr>
        <w:jc w:val="both"/>
        <w:rPr>
          <w:highlight w:val="lightGray"/>
          <w:lang w:val="en-US"/>
        </w:rPr>
      </w:pPr>
      <w:r w:rsidRPr="00A06847">
        <w:rPr>
          <w:highlight w:val="lightGray"/>
          <w:lang w:val="en-US"/>
        </w:rPr>
        <w:t xml:space="preserve">[Motion 30, </w:t>
      </w:r>
      <w:sdt>
        <w:sdtPr>
          <w:rPr>
            <w:highlight w:val="lightGray"/>
            <w:lang w:val="en-US"/>
          </w:rPr>
          <w:id w:val="-487316796"/>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7678414"/>
          <w:citation/>
        </w:sdtPr>
        <w:sdtEnd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671C9A" w:rsidRPr="00A06847">
            <w:rPr>
              <w:noProof/>
              <w:highlight w:val="lightGray"/>
              <w:lang w:val="en-US"/>
            </w:rPr>
            <w:t>[130]</w:t>
          </w:r>
          <w:r w:rsidRPr="00A06847">
            <w:rPr>
              <w:highlight w:val="lightGray"/>
              <w:lang w:val="en-US"/>
            </w:rPr>
            <w:fldChar w:fldCharType="end"/>
          </w:r>
        </w:sdtContent>
      </w:sdt>
      <w:r w:rsidRPr="00A06847">
        <w:rPr>
          <w:highlight w:val="lightGray"/>
          <w:lang w:val="en-US"/>
        </w:rPr>
        <w:t>]</w:t>
      </w:r>
    </w:p>
    <w:p w14:paraId="25822B20" w14:textId="77777777" w:rsidR="00F20084" w:rsidRPr="00A06847" w:rsidRDefault="00F20084" w:rsidP="00F20084">
      <w:pPr>
        <w:jc w:val="both"/>
        <w:rPr>
          <w:highlight w:val="lightGray"/>
          <w:lang w:val="en-US"/>
        </w:rPr>
      </w:pPr>
    </w:p>
    <w:p w14:paraId="0DBD3448" w14:textId="77777777" w:rsidR="00F20084" w:rsidRPr="00A06847" w:rsidRDefault="00F20084" w:rsidP="00F20084">
      <w:pPr>
        <w:jc w:val="both"/>
        <w:rPr>
          <w:highlight w:val="lightGray"/>
          <w:lang w:val="en-US"/>
        </w:rPr>
      </w:pPr>
      <w:r w:rsidRPr="00A06847">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A06847">
        <w:rPr>
          <w:highlight w:val="lightGray"/>
          <w:lang w:val="en-US"/>
        </w:rPr>
        <w:t xml:space="preserve">[Motion 31, </w:t>
      </w:r>
      <w:sdt>
        <w:sdtPr>
          <w:rPr>
            <w:highlight w:val="lightGray"/>
            <w:lang w:val="en-US"/>
          </w:rPr>
          <w:id w:val="581336401"/>
          <w:citation/>
        </w:sdtPr>
        <w:sdtEnd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671C9A" w:rsidRPr="00A06847">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2937282"/>
          <w:citation/>
        </w:sdtPr>
        <w:sdtEnd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671C9A" w:rsidRPr="00A06847">
            <w:rPr>
              <w:noProof/>
              <w:highlight w:val="lightGray"/>
              <w:lang w:val="en-US"/>
            </w:rPr>
            <w:t>[130]</w:t>
          </w:r>
          <w:r w:rsidRPr="00A06847">
            <w:rPr>
              <w:highlight w:val="lightGray"/>
              <w:lang w:val="en-US"/>
            </w:rPr>
            <w:fldChar w:fldCharType="end"/>
          </w:r>
        </w:sdtContent>
      </w:sdt>
      <w:r w:rsidRPr="00A06847">
        <w:rPr>
          <w:highlight w:val="lightGray"/>
          <w:lang w:val="en-US"/>
        </w:rPr>
        <w:t>]</w:t>
      </w:r>
    </w:p>
    <w:p w14:paraId="13FDA4B7" w14:textId="11D79190" w:rsidR="00807E4E" w:rsidRPr="00716B52" w:rsidRDefault="00807E4E" w:rsidP="00365E0E">
      <w:pPr>
        <w:pStyle w:val="Heading2"/>
        <w:spacing w:after="60"/>
        <w:rPr>
          <w:u w:val="none"/>
        </w:rPr>
      </w:pPr>
      <w:bookmarkStart w:id="602" w:name="_Toc61430495"/>
      <w:r w:rsidRPr="00716B52">
        <w:rPr>
          <w:u w:val="none"/>
        </w:rPr>
        <w:t>Data field</w:t>
      </w:r>
      <w:bookmarkEnd w:id="602"/>
    </w:p>
    <w:p w14:paraId="0EB97AE7" w14:textId="3C595D63" w:rsidR="00D04E9D" w:rsidRPr="00716B52" w:rsidRDefault="00D04E9D" w:rsidP="008E2C5C">
      <w:pPr>
        <w:pStyle w:val="Heading3"/>
      </w:pPr>
      <w:bookmarkStart w:id="603" w:name="_Toc61430496"/>
      <w:r w:rsidRPr="00716B52">
        <w:t>Scrambler</w:t>
      </w:r>
      <w:bookmarkEnd w:id="603"/>
    </w:p>
    <w:p w14:paraId="3C2B801A" w14:textId="77C138CF" w:rsidR="00807E4E" w:rsidRPr="00A06847" w:rsidRDefault="007E6602" w:rsidP="00807E4E">
      <w:pPr>
        <w:jc w:val="both"/>
        <w:rPr>
          <w:highlight w:val="lightGray"/>
        </w:rPr>
      </w:pPr>
      <w:r w:rsidRPr="00A06847">
        <w:rPr>
          <w:highlight w:val="lightGray"/>
        </w:rPr>
        <w:t xml:space="preserve">The </w:t>
      </w:r>
      <w:r w:rsidR="00807E4E" w:rsidRPr="00A06847">
        <w:rPr>
          <w:highlight w:val="lightGray"/>
        </w:rPr>
        <w:t xml:space="preserve">following generator polynomial to generate the PPDU synchronous scrambler </w:t>
      </w:r>
      <w:r w:rsidRPr="00A06847">
        <w:rPr>
          <w:highlight w:val="lightGray"/>
        </w:rPr>
        <w:t xml:space="preserve">is used </w:t>
      </w:r>
      <w:r w:rsidR="00D0459D" w:rsidRPr="00A06847">
        <w:rPr>
          <w:highlight w:val="lightGray"/>
        </w:rPr>
        <w:t>for EHT PPDU:</w:t>
      </w:r>
    </w:p>
    <w:p w14:paraId="6BDE311F" w14:textId="77777777" w:rsidR="00807E4E" w:rsidRPr="00A06847"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A06847" w:rsidRDefault="00807E4E" w:rsidP="00956F6D">
      <w:pPr>
        <w:pStyle w:val="ListParagraph"/>
        <w:numPr>
          <w:ilvl w:val="0"/>
          <w:numId w:val="220"/>
        </w:numPr>
        <w:ind w:hanging="360"/>
        <w:jc w:val="both"/>
        <w:rPr>
          <w:highlight w:val="lightGray"/>
        </w:rPr>
      </w:pPr>
      <w:r w:rsidRPr="00A06847">
        <w:rPr>
          <w:highlight w:val="lightGray"/>
        </w:rPr>
        <w:t>The 11 bits used for the scrambler initialization are randomly assigned by the transmitter.</w:t>
      </w:r>
    </w:p>
    <w:p w14:paraId="5687F4EE" w14:textId="251AF3C2" w:rsidR="00807E4E" w:rsidRPr="00A06847" w:rsidRDefault="00807E4E" w:rsidP="00956F6D">
      <w:pPr>
        <w:pStyle w:val="ListParagraph"/>
        <w:numPr>
          <w:ilvl w:val="0"/>
          <w:numId w:val="220"/>
        </w:numPr>
        <w:ind w:hanging="360"/>
        <w:jc w:val="both"/>
        <w:rPr>
          <w:highlight w:val="lightGray"/>
        </w:rPr>
      </w:pPr>
      <w:r w:rsidRPr="00A06847">
        <w:rPr>
          <w:highlight w:val="lightGray"/>
        </w:rPr>
        <w:t xml:space="preserve">The polarity of the pilot subcarrier is derived from the same sequence as </w:t>
      </w:r>
      <w:r w:rsidR="004C4816" w:rsidRPr="00A06847">
        <w:rPr>
          <w:highlight w:val="lightGray"/>
        </w:rPr>
        <w:t>802.</w:t>
      </w:r>
      <w:r w:rsidRPr="00A06847">
        <w:rPr>
          <w:highlight w:val="lightGray"/>
        </w:rPr>
        <w:t>11ax.</w:t>
      </w:r>
    </w:p>
    <w:p w14:paraId="1AEF7F13" w14:textId="6DBF2976" w:rsidR="009A5BE6" w:rsidRPr="00A06847" w:rsidRDefault="009A5BE6" w:rsidP="00807E4E">
      <w:pPr>
        <w:jc w:val="both"/>
        <w:rPr>
          <w:highlight w:val="lightGray"/>
        </w:rPr>
      </w:pPr>
      <w:r w:rsidRPr="00A06847">
        <w:rPr>
          <w:highlight w:val="lightGray"/>
        </w:rPr>
        <w:t xml:space="preserve">[Motion 112, #SP16, </w:t>
      </w:r>
      <w:sdt>
        <w:sdtPr>
          <w:rPr>
            <w:highlight w:val="lightGray"/>
          </w:rPr>
          <w:id w:val="-2031015458"/>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w:t>
      </w:r>
      <w:r w:rsidR="000B1BF1" w:rsidRPr="00A06847">
        <w:rPr>
          <w:highlight w:val="lightGray"/>
        </w:rPr>
        <w:t xml:space="preserve"> </w:t>
      </w:r>
      <w:sdt>
        <w:sdtPr>
          <w:rPr>
            <w:highlight w:val="lightGray"/>
          </w:rPr>
          <w:id w:val="1424687398"/>
          <w:citation/>
        </w:sdtPr>
        <w:sdtEndPr/>
        <w:sdtContent>
          <w:r w:rsidR="000B1BF1" w:rsidRPr="00A06847">
            <w:rPr>
              <w:highlight w:val="lightGray"/>
            </w:rPr>
            <w:fldChar w:fldCharType="begin"/>
          </w:r>
          <w:r w:rsidR="000B1BF1" w:rsidRPr="00A06847">
            <w:rPr>
              <w:highlight w:val="lightGray"/>
              <w:lang w:val="en-US"/>
            </w:rPr>
            <w:instrText xml:space="preserve"> CITATION 20_0563r1 \l 1033 </w:instrText>
          </w:r>
          <w:r w:rsidR="000B1BF1" w:rsidRPr="00A06847">
            <w:rPr>
              <w:highlight w:val="lightGray"/>
            </w:rPr>
            <w:fldChar w:fldCharType="separate"/>
          </w:r>
          <w:r w:rsidR="00671C9A" w:rsidRPr="00A06847">
            <w:rPr>
              <w:noProof/>
              <w:highlight w:val="lightGray"/>
              <w:lang w:val="en-US"/>
            </w:rPr>
            <w:t>[131]</w:t>
          </w:r>
          <w:r w:rsidR="000B1BF1" w:rsidRPr="00A06847">
            <w:rPr>
              <w:highlight w:val="lightGray"/>
            </w:rPr>
            <w:fldChar w:fldCharType="end"/>
          </w:r>
        </w:sdtContent>
      </w:sdt>
      <w:r w:rsidR="000B1BF1" w:rsidRPr="00A06847">
        <w:rPr>
          <w:highlight w:val="lightGray"/>
        </w:rPr>
        <w:t>]</w:t>
      </w:r>
    </w:p>
    <w:p w14:paraId="5CA14D81" w14:textId="77777777" w:rsidR="00E2349D" w:rsidRPr="00A06847" w:rsidRDefault="00E2349D" w:rsidP="00E2349D">
      <w:pPr>
        <w:rPr>
          <w:highlight w:val="lightGray"/>
        </w:rPr>
      </w:pPr>
    </w:p>
    <w:p w14:paraId="08E991C5" w14:textId="1CFEA2C7" w:rsidR="00F43AA3" w:rsidRPr="00A06847" w:rsidRDefault="009241DA" w:rsidP="00FC6D89">
      <w:pPr>
        <w:jc w:val="both"/>
        <w:rPr>
          <w:highlight w:val="lightGray"/>
        </w:rPr>
      </w:pPr>
      <w:r w:rsidRPr="00A06847">
        <w:rPr>
          <w:highlight w:val="lightGray"/>
        </w:rPr>
        <w:t>802.11be</w:t>
      </w:r>
      <w:r w:rsidR="00F43AA3" w:rsidRPr="00A06847">
        <w:rPr>
          <w:highlight w:val="lightGray"/>
        </w:rPr>
        <w:t xml:space="preserve"> support</w:t>
      </w:r>
      <w:r w:rsidRPr="00A06847">
        <w:rPr>
          <w:highlight w:val="lightGray"/>
        </w:rPr>
        <w:t>s</w:t>
      </w:r>
      <w:r w:rsidR="00F43AA3" w:rsidRPr="00A06847">
        <w:rPr>
          <w:highlight w:val="lightGray"/>
        </w:rPr>
        <w:t xml:space="preserve"> using the first 11 LSB bits in SERVICE field for </w:t>
      </w:r>
      <w:r w:rsidRPr="00A06847">
        <w:rPr>
          <w:highlight w:val="lightGray"/>
        </w:rPr>
        <w:t>802.</w:t>
      </w:r>
      <w:r w:rsidR="00F43AA3" w:rsidRPr="00A06847">
        <w:rPr>
          <w:highlight w:val="lightGray"/>
        </w:rPr>
        <w:t>11be scrambling seed initialization and keeping th</w:t>
      </w:r>
      <w:r w:rsidRPr="00A06847">
        <w:rPr>
          <w:highlight w:val="lightGray"/>
        </w:rPr>
        <w:t>e remaining 5 bits as reserved.</w:t>
      </w:r>
    </w:p>
    <w:p w14:paraId="5CAD04A4" w14:textId="6F0846F5" w:rsidR="00F43AA3" w:rsidRPr="00A06847" w:rsidRDefault="00F43AA3" w:rsidP="00A96D45">
      <w:pPr>
        <w:jc w:val="center"/>
        <w:rPr>
          <w:b/>
          <w:szCs w:val="22"/>
          <w:highlight w:val="lightGray"/>
        </w:rPr>
      </w:pPr>
      <w:r w:rsidRPr="00A06847">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A06847" w:rsidRDefault="001F0860" w:rsidP="001F0860">
      <w:pPr>
        <w:pStyle w:val="Caption"/>
        <w:spacing w:after="0"/>
        <w:jc w:val="center"/>
        <w:rPr>
          <w:highlight w:val="lightGray"/>
          <w:lang w:val="en-US"/>
        </w:rPr>
      </w:pPr>
      <w:bookmarkStart w:id="604" w:name="_Toc61430775"/>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6</w:t>
      </w:r>
      <w:r w:rsidRPr="00A06847">
        <w:rPr>
          <w:highlight w:val="lightGray"/>
        </w:rPr>
        <w:fldChar w:fldCharType="end"/>
      </w:r>
      <w:r w:rsidRPr="00A06847">
        <w:rPr>
          <w:highlight w:val="lightGray"/>
        </w:rPr>
        <w:t xml:space="preserve"> – SERVICE field</w:t>
      </w:r>
      <w:bookmarkEnd w:id="604"/>
    </w:p>
    <w:p w14:paraId="1F055B1C" w14:textId="6EF0F4E2" w:rsidR="009241DA" w:rsidRPr="00A06847" w:rsidRDefault="009241DA" w:rsidP="00F43AA3">
      <w:pPr>
        <w:jc w:val="both"/>
        <w:rPr>
          <w:highlight w:val="lightGray"/>
        </w:rPr>
      </w:pPr>
      <w:r w:rsidRPr="00A06847">
        <w:rPr>
          <w:highlight w:val="lightGray"/>
        </w:rPr>
        <w:t xml:space="preserve">[Motion 124, #SP172, </w:t>
      </w:r>
      <w:sdt>
        <w:sdtPr>
          <w:rPr>
            <w:highlight w:val="lightGray"/>
          </w:rPr>
          <w:id w:val="-763993107"/>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6255404"/>
          <w:citation/>
        </w:sdtPr>
        <w:sdtEnd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671C9A" w:rsidRPr="00A06847">
            <w:rPr>
              <w:noProof/>
              <w:highlight w:val="lightGray"/>
              <w:lang w:val="en-US"/>
            </w:rPr>
            <w:t>[132]</w:t>
          </w:r>
          <w:r w:rsidRPr="00A06847">
            <w:rPr>
              <w:highlight w:val="lightGray"/>
            </w:rPr>
            <w:fldChar w:fldCharType="end"/>
          </w:r>
        </w:sdtContent>
      </w:sdt>
      <w:r w:rsidRPr="00A06847">
        <w:rPr>
          <w:highlight w:val="lightGray"/>
        </w:rPr>
        <w:t>]</w:t>
      </w:r>
    </w:p>
    <w:p w14:paraId="70E1D004" w14:textId="77777777" w:rsidR="00F43AA3" w:rsidRPr="00A06847" w:rsidRDefault="00F43AA3" w:rsidP="00F43AA3">
      <w:pPr>
        <w:jc w:val="both"/>
        <w:rPr>
          <w:highlight w:val="lightGray"/>
        </w:rPr>
      </w:pPr>
    </w:p>
    <w:p w14:paraId="22E055D9" w14:textId="19C3CDC1" w:rsidR="00844CA6" w:rsidRPr="00A06847" w:rsidRDefault="006A04C5" w:rsidP="00844CA6">
      <w:pPr>
        <w:jc w:val="both"/>
        <w:rPr>
          <w:highlight w:val="lightGray"/>
        </w:rPr>
      </w:pPr>
      <w:r w:rsidRPr="00A06847">
        <w:rPr>
          <w:highlight w:val="lightGray"/>
        </w:rPr>
        <w:t>802.11be</w:t>
      </w:r>
      <w:r w:rsidR="00844CA6" w:rsidRPr="00A06847">
        <w:rPr>
          <w:highlight w:val="lightGray"/>
        </w:rPr>
        <w:t xml:space="preserve"> support</w:t>
      </w:r>
      <w:r w:rsidRPr="00A06847">
        <w:rPr>
          <w:highlight w:val="lightGray"/>
        </w:rPr>
        <w:t>s</w:t>
      </w:r>
      <w:r w:rsidR="00844CA6" w:rsidRPr="00A06847">
        <w:rPr>
          <w:highlight w:val="lightGray"/>
        </w:rPr>
        <w:t xml:space="preserve"> using the first 7 LSB bits of the SERVICE field in MU-RTS to scramble the CTS data and fill in the first 7 LSB bits of the SERVICE field of the CTS, when MU-RTS is transmitted using an EHT PPDU</w:t>
      </w:r>
      <w:r w:rsidRPr="00A06847">
        <w:rPr>
          <w:highlight w:val="lightGray"/>
        </w:rPr>
        <w:t>.</w:t>
      </w:r>
    </w:p>
    <w:p w14:paraId="29448E06" w14:textId="07B91FC9" w:rsidR="006A04C5" w:rsidRPr="00A06847" w:rsidRDefault="006A04C5" w:rsidP="006A04C5">
      <w:pPr>
        <w:jc w:val="both"/>
        <w:rPr>
          <w:highlight w:val="lightGray"/>
        </w:rPr>
      </w:pPr>
      <w:r w:rsidRPr="00A06847">
        <w:rPr>
          <w:highlight w:val="lightGray"/>
        </w:rPr>
        <w:t xml:space="preserve">[Motion 124, #SP173, </w:t>
      </w:r>
      <w:sdt>
        <w:sdtPr>
          <w:rPr>
            <w:highlight w:val="lightGray"/>
          </w:rPr>
          <w:id w:val="875591692"/>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374847086"/>
          <w:citation/>
        </w:sdtPr>
        <w:sdtEnd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671C9A" w:rsidRPr="00A06847">
            <w:rPr>
              <w:noProof/>
              <w:highlight w:val="lightGray"/>
              <w:lang w:val="en-US"/>
            </w:rPr>
            <w:t>[132]</w:t>
          </w:r>
          <w:r w:rsidRPr="00A06847">
            <w:rPr>
              <w:highlight w:val="lightGray"/>
            </w:rPr>
            <w:fldChar w:fldCharType="end"/>
          </w:r>
        </w:sdtContent>
      </w:sdt>
      <w:r w:rsidRPr="00A06847">
        <w:rPr>
          <w:highlight w:val="lightGray"/>
        </w:rPr>
        <w:t>]</w:t>
      </w:r>
    </w:p>
    <w:p w14:paraId="64A145D5" w14:textId="77777777" w:rsidR="00135FE1" w:rsidRPr="00A06847" w:rsidRDefault="00135FE1" w:rsidP="00844CA6">
      <w:pPr>
        <w:jc w:val="both"/>
        <w:rPr>
          <w:highlight w:val="lightGray"/>
        </w:rPr>
      </w:pPr>
    </w:p>
    <w:p w14:paraId="03C973FF" w14:textId="0823D80D" w:rsidR="00135FE1" w:rsidRPr="00A06847" w:rsidRDefault="006A04C5" w:rsidP="00135FE1">
      <w:pPr>
        <w:jc w:val="both"/>
        <w:rPr>
          <w:highlight w:val="lightGray"/>
        </w:rPr>
      </w:pPr>
      <w:r w:rsidRPr="00A06847">
        <w:rPr>
          <w:highlight w:val="lightGray"/>
        </w:rPr>
        <w:t>802.11be</w:t>
      </w:r>
      <w:r w:rsidR="00135FE1" w:rsidRPr="00A06847">
        <w:rPr>
          <w:highlight w:val="lightGray"/>
        </w:rPr>
        <w:t xml:space="preserve"> support</w:t>
      </w:r>
      <w:r w:rsidRPr="00A06847">
        <w:rPr>
          <w:highlight w:val="lightGray"/>
        </w:rPr>
        <w:t>s</w:t>
      </w:r>
      <w:r w:rsidR="00135FE1" w:rsidRPr="00A06847">
        <w:rPr>
          <w:highlight w:val="lightGray"/>
        </w:rPr>
        <w:t xml:space="preserve"> </w:t>
      </w:r>
      <w:r w:rsidRPr="00A06847">
        <w:rPr>
          <w:highlight w:val="lightGray"/>
        </w:rPr>
        <w:t xml:space="preserve">to </w:t>
      </w:r>
      <w:r w:rsidR="00135FE1" w:rsidRPr="00A06847">
        <w:rPr>
          <w:highlight w:val="lightGray"/>
        </w:rPr>
        <w:t>disallow the 7 LSB bits of the SERVICE field in MU-RTS transmitted using an EHT PPDU to be all zeros</w:t>
      </w:r>
      <w:r w:rsidRPr="00A06847">
        <w:rPr>
          <w:highlight w:val="lightGray"/>
        </w:rPr>
        <w:t>.</w:t>
      </w:r>
    </w:p>
    <w:p w14:paraId="43A5AC67" w14:textId="77777777" w:rsidR="00582C98" w:rsidRDefault="006A04C5" w:rsidP="00582C98">
      <w:pPr>
        <w:jc w:val="both"/>
      </w:pPr>
      <w:r w:rsidRPr="00A06847">
        <w:rPr>
          <w:highlight w:val="lightGray"/>
        </w:rPr>
        <w:t xml:space="preserve">[Motion 124, #SP174, </w:t>
      </w:r>
      <w:sdt>
        <w:sdtPr>
          <w:rPr>
            <w:highlight w:val="lightGray"/>
          </w:rPr>
          <w:id w:val="-717273280"/>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557619865"/>
          <w:citation/>
        </w:sdtPr>
        <w:sdtEnd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671C9A" w:rsidRPr="00A06847">
            <w:rPr>
              <w:noProof/>
              <w:highlight w:val="lightGray"/>
              <w:lang w:val="en-US"/>
            </w:rPr>
            <w:t>[132]</w:t>
          </w:r>
          <w:r w:rsidRPr="00A06847">
            <w:rPr>
              <w:highlight w:val="lightGray"/>
            </w:rPr>
            <w:fldChar w:fldCharType="end"/>
          </w:r>
        </w:sdtContent>
      </w:sdt>
      <w:r w:rsidRPr="00A06847">
        <w:rPr>
          <w:highlight w:val="lightGray"/>
        </w:rPr>
        <w:t>]</w:t>
      </w:r>
    </w:p>
    <w:p w14:paraId="67A72EB3" w14:textId="45D3D272" w:rsidR="00D04E9D" w:rsidRPr="009A5BE6" w:rsidRDefault="00D04E9D" w:rsidP="00582C98">
      <w:pPr>
        <w:pStyle w:val="Heading3"/>
      </w:pPr>
      <w:bookmarkStart w:id="605" w:name="_Toc61430497"/>
      <w:r w:rsidRPr="009A5BE6">
        <w:t>Pilot</w:t>
      </w:r>
      <w:r w:rsidR="0008794F" w:rsidRPr="009A5BE6">
        <w:t xml:space="preserve"> subcarriers</w:t>
      </w:r>
      <w:bookmarkEnd w:id="605"/>
    </w:p>
    <w:p w14:paraId="57AB9894" w14:textId="47E67070" w:rsidR="008E4483" w:rsidRPr="00A06847" w:rsidRDefault="006E7A24" w:rsidP="008E4483">
      <w:pPr>
        <w:rPr>
          <w:szCs w:val="22"/>
          <w:highlight w:val="lightGray"/>
        </w:rPr>
      </w:pPr>
      <w:r w:rsidRPr="00A06847">
        <w:rPr>
          <w:szCs w:val="22"/>
          <w:highlight w:val="lightGray"/>
        </w:rPr>
        <w:t>802.11be</w:t>
      </w:r>
      <w:r w:rsidR="008E4483" w:rsidRPr="00A06847">
        <w:rPr>
          <w:szCs w:val="22"/>
          <w:highlight w:val="lightGray"/>
        </w:rPr>
        <w:t xml:space="preserve"> support</w:t>
      </w:r>
      <w:r w:rsidRPr="00A06847">
        <w:rPr>
          <w:szCs w:val="22"/>
          <w:highlight w:val="lightGray"/>
        </w:rPr>
        <w:t>s</w:t>
      </w:r>
      <w:r w:rsidR="008E4483" w:rsidRPr="00A06847">
        <w:rPr>
          <w:szCs w:val="22"/>
          <w:highlight w:val="lightGray"/>
        </w:rPr>
        <w:t xml:space="preserve"> the </w:t>
      </w:r>
      <w:r w:rsidRPr="00A06847">
        <w:rPr>
          <w:szCs w:val="22"/>
          <w:highlight w:val="lightGray"/>
        </w:rPr>
        <w:t>following</w:t>
      </w:r>
      <w:r w:rsidR="008E4483" w:rsidRPr="00A06847">
        <w:rPr>
          <w:szCs w:val="22"/>
          <w:highlight w:val="lightGray"/>
        </w:rPr>
        <w:t xml:space="preserve"> pilot indices for 26/52/106/242/484</w:t>
      </w:r>
      <w:r w:rsidR="004C25A2" w:rsidRPr="00A06847">
        <w:rPr>
          <w:szCs w:val="22"/>
          <w:highlight w:val="lightGray"/>
        </w:rPr>
        <w:t xml:space="preserve"> </w:t>
      </w:r>
      <w:r w:rsidRPr="00A06847">
        <w:rPr>
          <w:szCs w:val="22"/>
          <w:highlight w:val="lightGray"/>
        </w:rPr>
        <w:t>RU in 80/160/320</w:t>
      </w:r>
      <w:r w:rsidR="004C25A2" w:rsidRPr="00A06847">
        <w:rPr>
          <w:szCs w:val="22"/>
          <w:highlight w:val="lightGray"/>
        </w:rPr>
        <w:t xml:space="preserve"> </w:t>
      </w:r>
      <w:r w:rsidRPr="00A06847">
        <w:rPr>
          <w:szCs w:val="22"/>
          <w:highlight w:val="lightGray"/>
        </w:rPr>
        <w:t>MHz PPDU:</w:t>
      </w:r>
    </w:p>
    <w:p w14:paraId="6D094E70"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80MHz EHT PPDU</w:t>
      </w:r>
    </w:p>
    <w:p w14:paraId="19131560" w14:textId="1C415619"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40</w:t>
      </w:r>
      <w:r w:rsidR="004C25A2" w:rsidRPr="00A06847">
        <w:rPr>
          <w:szCs w:val="22"/>
          <w:highlight w:val="lightGray"/>
        </w:rPr>
        <w:t xml:space="preserve"> </w:t>
      </w:r>
      <w:r w:rsidRPr="00A06847">
        <w:rPr>
          <w:szCs w:val="22"/>
          <w:highlight w:val="lightGray"/>
        </w:rPr>
        <w:t>MHz]-256, [Pilot indices in 40</w:t>
      </w:r>
      <w:r w:rsidR="004C25A2" w:rsidRPr="00A06847">
        <w:rPr>
          <w:szCs w:val="22"/>
          <w:highlight w:val="lightGray"/>
        </w:rPr>
        <w:t xml:space="preserve"> </w:t>
      </w:r>
      <w:r w:rsidRPr="00A06847">
        <w:rPr>
          <w:szCs w:val="22"/>
          <w:highlight w:val="lightGray"/>
        </w:rPr>
        <w:t>MHz]+256</w:t>
      </w:r>
    </w:p>
    <w:p w14:paraId="0C27D2EE"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160MHz EHT PPDU</w:t>
      </w:r>
    </w:p>
    <w:p w14:paraId="6ED399C6" w14:textId="73E82FEE"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80</w:t>
      </w:r>
      <w:r w:rsidR="004C25A2" w:rsidRPr="00A06847">
        <w:rPr>
          <w:szCs w:val="22"/>
          <w:highlight w:val="lightGray"/>
        </w:rPr>
        <w:t xml:space="preserve"> </w:t>
      </w:r>
      <w:r w:rsidRPr="00A06847">
        <w:rPr>
          <w:szCs w:val="22"/>
          <w:highlight w:val="lightGray"/>
        </w:rPr>
        <w:t>MHz]-512, [</w:t>
      </w:r>
      <w:r w:rsidR="00DE23EC" w:rsidRPr="00A06847">
        <w:rPr>
          <w:szCs w:val="22"/>
          <w:highlight w:val="lightGray"/>
        </w:rPr>
        <w:t>Pilot indices in 80</w:t>
      </w:r>
      <w:r w:rsidR="004C25A2" w:rsidRPr="00A06847">
        <w:rPr>
          <w:szCs w:val="22"/>
          <w:highlight w:val="lightGray"/>
        </w:rPr>
        <w:t xml:space="preserve"> </w:t>
      </w:r>
      <w:r w:rsidR="00DE23EC" w:rsidRPr="00A06847">
        <w:rPr>
          <w:szCs w:val="22"/>
          <w:highlight w:val="lightGray"/>
        </w:rPr>
        <w:t>MHz]+</w:t>
      </w:r>
      <w:r w:rsidRPr="00A06847">
        <w:rPr>
          <w:szCs w:val="22"/>
          <w:highlight w:val="lightGray"/>
        </w:rPr>
        <w:t>512</w:t>
      </w:r>
    </w:p>
    <w:p w14:paraId="46BF2C4D"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320MHz EHT PPDU</w:t>
      </w:r>
    </w:p>
    <w:p w14:paraId="602A2B1B" w14:textId="49BAE1ED"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160</w:t>
      </w:r>
      <w:r w:rsidR="004C25A2" w:rsidRPr="00A06847">
        <w:rPr>
          <w:szCs w:val="22"/>
          <w:highlight w:val="lightGray"/>
        </w:rPr>
        <w:t xml:space="preserve"> </w:t>
      </w:r>
      <w:r w:rsidRPr="00A06847">
        <w:rPr>
          <w:szCs w:val="22"/>
          <w:highlight w:val="lightGray"/>
        </w:rPr>
        <w:t xml:space="preserve">MHz]-1024, </w:t>
      </w:r>
      <w:r w:rsidR="00DE23EC" w:rsidRPr="00A06847">
        <w:rPr>
          <w:szCs w:val="22"/>
          <w:highlight w:val="lightGray"/>
        </w:rPr>
        <w:t>[Pilot indices in 160</w:t>
      </w:r>
      <w:r w:rsidR="004C25A2" w:rsidRPr="00A06847">
        <w:rPr>
          <w:szCs w:val="22"/>
          <w:highlight w:val="lightGray"/>
        </w:rPr>
        <w:t xml:space="preserve"> </w:t>
      </w:r>
      <w:r w:rsidR="00DE23EC" w:rsidRPr="00A06847">
        <w:rPr>
          <w:szCs w:val="22"/>
          <w:highlight w:val="lightGray"/>
        </w:rPr>
        <w:t xml:space="preserve">MHz]+1024 </w:t>
      </w:r>
    </w:p>
    <w:p w14:paraId="7D589447" w14:textId="67DA503C" w:rsidR="00C620F8" w:rsidRPr="00A06847" w:rsidRDefault="00B41477" w:rsidP="00582C98">
      <w:pPr>
        <w:rPr>
          <w:szCs w:val="22"/>
          <w:highlight w:val="lightGray"/>
        </w:rPr>
      </w:pPr>
      <w:r w:rsidRPr="00A06847">
        <w:rPr>
          <w:szCs w:val="22"/>
          <w:highlight w:val="lightGray"/>
        </w:rPr>
        <w:t xml:space="preserve">[Motion 116, </w:t>
      </w:r>
      <w:sdt>
        <w:sdtPr>
          <w:rPr>
            <w:szCs w:val="22"/>
            <w:highlight w:val="lightGray"/>
          </w:rPr>
          <w:id w:val="-1992782303"/>
          <w:citation/>
        </w:sdtPr>
        <w:sdtEndPr/>
        <w:sdtContent>
          <w:r w:rsidR="00CF4ED0" w:rsidRPr="00A06847">
            <w:rPr>
              <w:szCs w:val="22"/>
              <w:highlight w:val="lightGray"/>
            </w:rPr>
            <w:fldChar w:fldCharType="begin"/>
          </w:r>
          <w:r w:rsidR="00CF4ED0" w:rsidRPr="00A06847">
            <w:rPr>
              <w:szCs w:val="22"/>
              <w:highlight w:val="lightGray"/>
              <w:lang w:val="en-US"/>
            </w:rPr>
            <w:instrText xml:space="preserve"> CITATION 19_1755r5 \l 1033 </w:instrText>
          </w:r>
          <w:r w:rsidR="00CF4ED0" w:rsidRPr="00A06847">
            <w:rPr>
              <w:szCs w:val="22"/>
              <w:highlight w:val="lightGray"/>
            </w:rPr>
            <w:fldChar w:fldCharType="separate"/>
          </w:r>
          <w:r w:rsidR="00671C9A" w:rsidRPr="00A06847">
            <w:rPr>
              <w:noProof/>
              <w:szCs w:val="22"/>
              <w:highlight w:val="lightGray"/>
              <w:lang w:val="en-US"/>
            </w:rPr>
            <w:t>[16]</w:t>
          </w:r>
          <w:r w:rsidR="00CF4ED0" w:rsidRPr="00A06847">
            <w:rPr>
              <w:szCs w:val="22"/>
              <w:highlight w:val="lightGray"/>
            </w:rPr>
            <w:fldChar w:fldCharType="end"/>
          </w:r>
        </w:sdtContent>
      </w:sdt>
      <w:r w:rsidR="00CF4ED0" w:rsidRPr="00A06847">
        <w:rPr>
          <w:szCs w:val="22"/>
          <w:highlight w:val="lightGray"/>
        </w:rPr>
        <w:t xml:space="preserve"> and</w:t>
      </w:r>
      <w:r w:rsidR="000E5C00" w:rsidRPr="00A06847">
        <w:rPr>
          <w:szCs w:val="22"/>
          <w:highlight w:val="lightGray"/>
        </w:rPr>
        <w:t xml:space="preserve"> </w:t>
      </w:r>
      <w:sdt>
        <w:sdtPr>
          <w:rPr>
            <w:szCs w:val="22"/>
            <w:highlight w:val="lightGray"/>
          </w:rPr>
          <w:id w:val="303667183"/>
          <w:citation/>
        </w:sdtPr>
        <w:sdtEndPr/>
        <w:sdtContent>
          <w:r w:rsidR="000E5C00" w:rsidRPr="00A06847">
            <w:rPr>
              <w:szCs w:val="22"/>
              <w:highlight w:val="lightGray"/>
            </w:rPr>
            <w:fldChar w:fldCharType="begin"/>
          </w:r>
          <w:r w:rsidR="004E7853" w:rsidRPr="00A06847">
            <w:rPr>
              <w:szCs w:val="22"/>
              <w:highlight w:val="lightGray"/>
              <w:lang w:val="en-US"/>
            </w:rPr>
            <w:instrText xml:space="preserve">CITATION 20_0838r3 \l 1033 </w:instrText>
          </w:r>
          <w:r w:rsidR="000E5C00" w:rsidRPr="00A06847">
            <w:rPr>
              <w:szCs w:val="22"/>
              <w:highlight w:val="lightGray"/>
            </w:rPr>
            <w:fldChar w:fldCharType="separate"/>
          </w:r>
          <w:r w:rsidR="00671C9A" w:rsidRPr="00A06847">
            <w:rPr>
              <w:noProof/>
              <w:szCs w:val="22"/>
              <w:highlight w:val="lightGray"/>
              <w:lang w:val="en-US"/>
            </w:rPr>
            <w:t>[133]</w:t>
          </w:r>
          <w:r w:rsidR="000E5C00" w:rsidRPr="00A06847">
            <w:rPr>
              <w:szCs w:val="22"/>
              <w:highlight w:val="lightGray"/>
            </w:rPr>
            <w:fldChar w:fldCharType="end"/>
          </w:r>
        </w:sdtContent>
      </w:sdt>
      <w:r w:rsidR="000E5C00" w:rsidRPr="00A06847">
        <w:rPr>
          <w:szCs w:val="22"/>
          <w:highlight w:val="lightGray"/>
        </w:rPr>
        <w:t>]</w:t>
      </w:r>
    </w:p>
    <w:p w14:paraId="0FCD04AD" w14:textId="77777777" w:rsidR="00582C98" w:rsidRPr="00A06847" w:rsidRDefault="00582C98">
      <w:pPr>
        <w:rPr>
          <w:szCs w:val="22"/>
          <w:highlight w:val="lightGray"/>
        </w:rPr>
      </w:pPr>
      <w:r w:rsidRPr="00A06847">
        <w:rPr>
          <w:szCs w:val="22"/>
          <w:highlight w:val="lightGray"/>
        </w:rPr>
        <w:br w:type="page"/>
      </w:r>
    </w:p>
    <w:p w14:paraId="7624AEB4" w14:textId="79B42A70" w:rsidR="004F4C0C" w:rsidRPr="00A06847" w:rsidRDefault="007F0D26" w:rsidP="000E0E38">
      <w:pPr>
        <w:jc w:val="both"/>
        <w:rPr>
          <w:szCs w:val="22"/>
          <w:highlight w:val="lightGray"/>
        </w:rPr>
      </w:pPr>
      <w:r w:rsidRPr="00A06847">
        <w:rPr>
          <w:szCs w:val="22"/>
          <w:highlight w:val="lightGray"/>
        </w:rPr>
        <w:lastRenderedPageBreak/>
        <w:t>802.11be</w:t>
      </w:r>
      <w:r w:rsidR="004F4C0C" w:rsidRPr="00A06847">
        <w:rPr>
          <w:szCs w:val="22"/>
          <w:highlight w:val="lightGray"/>
        </w:rPr>
        <w:t xml:space="preserve"> support</w:t>
      </w:r>
      <w:r w:rsidR="00467528" w:rsidRPr="00A06847">
        <w:rPr>
          <w:szCs w:val="22"/>
          <w:highlight w:val="lightGray"/>
        </w:rPr>
        <w:t>s</w:t>
      </w:r>
      <w:r w:rsidR="004F4C0C" w:rsidRPr="00A06847">
        <w:rPr>
          <w:szCs w:val="22"/>
          <w:highlight w:val="lightGray"/>
        </w:rPr>
        <w:t xml:space="preserve"> the </w:t>
      </w:r>
      <w:r w:rsidRPr="00A06847">
        <w:rPr>
          <w:szCs w:val="22"/>
          <w:highlight w:val="lightGray"/>
        </w:rPr>
        <w:t xml:space="preserve">following </w:t>
      </w:r>
      <w:r w:rsidR="004F4C0C" w:rsidRPr="00A06847">
        <w:rPr>
          <w:szCs w:val="22"/>
          <w:highlight w:val="lightGray"/>
        </w:rPr>
        <w:t>pilot indices for n</w:t>
      </w:r>
      <w:r w:rsidR="004C25A2" w:rsidRPr="00A06847">
        <w:rPr>
          <w:szCs w:val="22"/>
          <w:highlight w:val="lightGray"/>
        </w:rPr>
        <w:t>×</w:t>
      </w:r>
      <w:r w:rsidR="004F4C0C" w:rsidRPr="00A06847">
        <w:rPr>
          <w:szCs w:val="22"/>
          <w:highlight w:val="lightGray"/>
        </w:rPr>
        <w:t>996RUs (n ≥ 1)</w:t>
      </w:r>
      <w:r w:rsidRPr="00A06847">
        <w:rPr>
          <w:szCs w:val="22"/>
          <w:highlight w:val="lightGray"/>
        </w:rPr>
        <w:t>:</w:t>
      </w:r>
    </w:p>
    <w:p w14:paraId="784F1B06" w14:textId="46CBD42A"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80</w:t>
      </w:r>
      <w:r w:rsidR="007F0D26" w:rsidRPr="00A06847">
        <w:rPr>
          <w:szCs w:val="22"/>
          <w:highlight w:val="lightGray"/>
        </w:rPr>
        <w:t xml:space="preserve"> </w:t>
      </w:r>
      <w:r w:rsidRPr="00A06847">
        <w:rPr>
          <w:szCs w:val="22"/>
          <w:highlight w:val="lightGray"/>
        </w:rPr>
        <w:t>MHz EHT PPDU</w:t>
      </w:r>
    </w:p>
    <w:p w14:paraId="0DCC9F82"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 {-468, -400, -334, -266, -220, -152, -86, -18, 18, 86, 152, 220, 266, 334, 400, 468}</w:t>
      </w:r>
    </w:p>
    <w:p w14:paraId="7E0FE81C" w14:textId="33202D7F"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160</w:t>
      </w:r>
      <w:r w:rsidR="007F0D26" w:rsidRPr="00A06847">
        <w:rPr>
          <w:szCs w:val="22"/>
          <w:highlight w:val="lightGray"/>
        </w:rPr>
        <w:t xml:space="preserve"> </w:t>
      </w:r>
      <w:r w:rsidRPr="00A06847">
        <w:rPr>
          <w:szCs w:val="22"/>
          <w:highlight w:val="lightGray"/>
        </w:rPr>
        <w:t>MHz EHT PPDU</w:t>
      </w:r>
    </w:p>
    <w:p w14:paraId="4348689E"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{P996 -512}, {P996 + 512}</w:t>
      </w:r>
    </w:p>
    <w:p w14:paraId="4BE24559" w14:textId="3A12D32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{P996 -512, P996 + 512}</w:t>
      </w:r>
    </w:p>
    <w:p w14:paraId="428B39E7" w14:textId="73F1117C"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320</w:t>
      </w:r>
      <w:r w:rsidR="007F0D26" w:rsidRPr="00A06847">
        <w:rPr>
          <w:szCs w:val="22"/>
          <w:highlight w:val="lightGray"/>
        </w:rPr>
        <w:t xml:space="preserve"> </w:t>
      </w:r>
      <w:r w:rsidRPr="00A06847">
        <w:rPr>
          <w:szCs w:val="22"/>
          <w:highlight w:val="lightGray"/>
        </w:rPr>
        <w:t>MHz EHT PPDU</w:t>
      </w:r>
    </w:p>
    <w:p w14:paraId="72393333"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{P996 -1536}, {P996 -512}, {P996 + 512}, {P996 + 1536}</w:t>
      </w:r>
    </w:p>
    <w:p w14:paraId="176E1507" w14:textId="658434DE"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{P996 -1536, P996 -512}, {P996 + 512, P996 + 1536}</w:t>
      </w:r>
    </w:p>
    <w:p w14:paraId="75297DCA" w14:textId="04409025"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4</w:t>
      </w:r>
      <w:r w:rsidR="004C25A2" w:rsidRPr="00A06847">
        <w:rPr>
          <w:szCs w:val="22"/>
          <w:highlight w:val="lightGray"/>
        </w:rPr>
        <w:t>×</w:t>
      </w:r>
      <w:r w:rsidRPr="00A06847">
        <w:rPr>
          <w:szCs w:val="22"/>
          <w:highlight w:val="lightGray"/>
        </w:rPr>
        <w:t>996-tone RU: {P996 -1536, P996 -512, P996 + 512, P996 + 1536}</w:t>
      </w:r>
    </w:p>
    <w:p w14:paraId="231A318E" w14:textId="232CFA2D" w:rsidR="003F67D4" w:rsidRPr="00A06847" w:rsidRDefault="003F67D4" w:rsidP="003F67D4">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#SP78, </w:t>
      </w:r>
      <w:sdt>
        <w:sdtPr>
          <w:rPr>
            <w:szCs w:val="22"/>
            <w:highlight w:val="lightGray"/>
          </w:rPr>
          <w:id w:val="-159963612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807705579"/>
          <w:citation/>
        </w:sdtPr>
        <w:sdtEndPr/>
        <w:sdtContent>
          <w:r w:rsidR="00754B88" w:rsidRPr="00A06847">
            <w:rPr>
              <w:szCs w:val="22"/>
              <w:highlight w:val="lightGray"/>
            </w:rPr>
            <w:fldChar w:fldCharType="begin"/>
          </w:r>
          <w:r w:rsidR="00754B88" w:rsidRPr="00A06847">
            <w:rPr>
              <w:szCs w:val="22"/>
              <w:highlight w:val="lightGray"/>
              <w:lang w:val="en-US"/>
            </w:rPr>
            <w:instrText xml:space="preserve"> CITATION 20_0838r2 \l 1033 </w:instrText>
          </w:r>
          <w:r w:rsidR="00754B88" w:rsidRPr="00A06847">
            <w:rPr>
              <w:szCs w:val="22"/>
              <w:highlight w:val="lightGray"/>
            </w:rPr>
            <w:fldChar w:fldCharType="separate"/>
          </w:r>
          <w:r w:rsidR="00671C9A" w:rsidRPr="00A06847">
            <w:rPr>
              <w:noProof/>
              <w:szCs w:val="22"/>
              <w:highlight w:val="lightGray"/>
              <w:lang w:val="en-US"/>
            </w:rPr>
            <w:t xml:space="preserve"> [134]</w:t>
          </w:r>
          <w:r w:rsidR="00754B88" w:rsidRPr="00A06847">
            <w:rPr>
              <w:szCs w:val="22"/>
              <w:highlight w:val="lightGray"/>
            </w:rPr>
            <w:fldChar w:fldCharType="end"/>
          </w:r>
        </w:sdtContent>
      </w:sdt>
      <w:r w:rsidRPr="00A06847">
        <w:rPr>
          <w:szCs w:val="22"/>
          <w:highlight w:val="lightGray"/>
        </w:rPr>
        <w:t>]</w:t>
      </w:r>
    </w:p>
    <w:p w14:paraId="47944400" w14:textId="77777777" w:rsidR="00D04E9D" w:rsidRPr="00A06847" w:rsidRDefault="00D04E9D" w:rsidP="00807E4E">
      <w:pPr>
        <w:jc w:val="both"/>
      </w:pPr>
    </w:p>
    <w:p w14:paraId="4E6F12A6" w14:textId="4CA225DA" w:rsidR="000E0E38" w:rsidRPr="00A06847" w:rsidRDefault="00467528" w:rsidP="000E0E38">
      <w:pPr>
        <w:jc w:val="both"/>
        <w:rPr>
          <w:szCs w:val="22"/>
          <w:highlight w:val="lightGray"/>
        </w:rPr>
      </w:pPr>
      <w:r w:rsidRPr="00A06847">
        <w:rPr>
          <w:szCs w:val="22"/>
          <w:highlight w:val="lightGray"/>
        </w:rPr>
        <w:t xml:space="preserve">802.11be </w:t>
      </w:r>
      <w:r w:rsidR="000E0E38" w:rsidRPr="00A06847">
        <w:rPr>
          <w:szCs w:val="22"/>
          <w:highlight w:val="lightGray"/>
        </w:rPr>
        <w:t>support</w:t>
      </w:r>
      <w:r w:rsidRPr="00A06847">
        <w:rPr>
          <w:szCs w:val="22"/>
          <w:highlight w:val="lightGray"/>
        </w:rPr>
        <w:t>s</w:t>
      </w:r>
      <w:r w:rsidR="000E0E38" w:rsidRPr="00A06847">
        <w:rPr>
          <w:szCs w:val="22"/>
          <w:highlight w:val="lightGray"/>
        </w:rPr>
        <w:t xml:space="preserve"> that pilot subcarriers for small/large RU combinations includes the pilot subcarriers of each RU</w:t>
      </w:r>
      <w:r w:rsidRPr="00A06847">
        <w:rPr>
          <w:szCs w:val="22"/>
          <w:highlight w:val="lightGray"/>
        </w:rPr>
        <w:t>.</w:t>
      </w:r>
      <w:r w:rsidR="000E0E38" w:rsidRPr="00A06847">
        <w:rPr>
          <w:szCs w:val="22"/>
          <w:highlight w:val="lightGray"/>
        </w:rPr>
        <w:t xml:space="preserve"> </w:t>
      </w:r>
    </w:p>
    <w:p w14:paraId="2F7C6D51" w14:textId="66DCE05A" w:rsidR="004E7853" w:rsidRPr="00A06847" w:rsidRDefault="004E7853" w:rsidP="004E7853">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#SP80, </w:t>
      </w:r>
      <w:sdt>
        <w:sdtPr>
          <w:rPr>
            <w:szCs w:val="22"/>
            <w:highlight w:val="lightGray"/>
          </w:rPr>
          <w:id w:val="1844668325"/>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060232864"/>
          <w:citation/>
        </w:sdtPr>
        <w:sdtEndPr/>
        <w:sdtContent>
          <w:r w:rsidRPr="00A06847">
            <w:rPr>
              <w:szCs w:val="22"/>
              <w:highlight w:val="lightGray"/>
            </w:rPr>
            <w:fldChar w:fldCharType="begin"/>
          </w:r>
          <w:r w:rsidRPr="00A06847">
            <w:rPr>
              <w:szCs w:val="22"/>
              <w:highlight w:val="lightGray"/>
              <w:lang w:val="en-US"/>
            </w:rPr>
            <w:instrText xml:space="preserve"> CITATION 20_0838r2 \l 1033 </w:instrText>
          </w:r>
          <w:r w:rsidRPr="00A06847">
            <w:rPr>
              <w:szCs w:val="22"/>
              <w:highlight w:val="lightGray"/>
            </w:rPr>
            <w:fldChar w:fldCharType="separate"/>
          </w:r>
          <w:r w:rsidR="00671C9A" w:rsidRPr="00A06847">
            <w:rPr>
              <w:noProof/>
              <w:szCs w:val="22"/>
              <w:highlight w:val="lightGray"/>
              <w:lang w:val="en-US"/>
            </w:rPr>
            <w:t xml:space="preserve"> [134]</w:t>
          </w:r>
          <w:r w:rsidRPr="00A06847">
            <w:rPr>
              <w:szCs w:val="22"/>
              <w:highlight w:val="lightGray"/>
            </w:rPr>
            <w:fldChar w:fldCharType="end"/>
          </w:r>
        </w:sdtContent>
      </w:sdt>
      <w:r w:rsidRPr="00A06847">
        <w:rPr>
          <w:szCs w:val="22"/>
          <w:highlight w:val="lightGray"/>
        </w:rPr>
        <w:t>]</w:t>
      </w:r>
    </w:p>
    <w:p w14:paraId="032314C1" w14:textId="77777777" w:rsidR="009A51A8" w:rsidRPr="00A06847" w:rsidRDefault="009A51A8" w:rsidP="004E7853">
      <w:pPr>
        <w:rPr>
          <w:szCs w:val="22"/>
          <w:highlight w:val="lightGray"/>
        </w:rPr>
      </w:pPr>
    </w:p>
    <w:p w14:paraId="3DE41B18" w14:textId="48342E34" w:rsidR="00722643" w:rsidRPr="00A06847" w:rsidRDefault="00E04080" w:rsidP="00722643">
      <w:pPr>
        <w:jc w:val="both"/>
        <w:rPr>
          <w:highlight w:val="lightGray"/>
        </w:rPr>
      </w:pPr>
      <w:r w:rsidRPr="00A06847">
        <w:rPr>
          <w:highlight w:val="lightGray"/>
        </w:rPr>
        <w:t xml:space="preserve">All </w:t>
      </w:r>
      <w:r w:rsidR="00722643" w:rsidRPr="00A06847">
        <w:rPr>
          <w:highlight w:val="lightGray"/>
        </w:rPr>
        <w:t>802.11be PPDUs use single stream pilots in the data section for SU, DL/UL OFDMA as well as DL/UL MU-MIMO transmissions</w:t>
      </w:r>
      <w:r w:rsidRPr="00A06847">
        <w:rPr>
          <w:highlight w:val="lightGray"/>
        </w:rPr>
        <w:t xml:space="preserve">. </w:t>
      </w:r>
    </w:p>
    <w:p w14:paraId="5CFB2051" w14:textId="5BFDE95D" w:rsidR="004C25A2" w:rsidRPr="00A06847" w:rsidRDefault="004C25A2" w:rsidP="00722643">
      <w:pPr>
        <w:jc w:val="both"/>
        <w:rPr>
          <w:szCs w:val="22"/>
          <w:highlight w:val="lightGray"/>
        </w:rPr>
      </w:pPr>
      <w:r w:rsidRPr="00A06847">
        <w:rPr>
          <w:szCs w:val="22"/>
          <w:highlight w:val="lightGray"/>
        </w:rPr>
        <w:t xml:space="preserve">[Motion 122, #SP143, </w:t>
      </w:r>
      <w:sdt>
        <w:sdtPr>
          <w:rPr>
            <w:szCs w:val="22"/>
            <w:highlight w:val="lightGray"/>
          </w:rPr>
          <w:id w:val="349227703"/>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752472"/>
          <w:citation/>
        </w:sdtPr>
        <w:sdtEndPr/>
        <w:sdtContent>
          <w:r w:rsidR="00EB34A3" w:rsidRPr="00A06847">
            <w:rPr>
              <w:szCs w:val="22"/>
              <w:highlight w:val="lightGray"/>
            </w:rPr>
            <w:fldChar w:fldCharType="begin"/>
          </w:r>
          <w:r w:rsidR="00EB34A3" w:rsidRPr="00A06847">
            <w:rPr>
              <w:szCs w:val="22"/>
              <w:highlight w:val="lightGray"/>
              <w:lang w:val="en-US"/>
            </w:rPr>
            <w:instrText xml:space="preserve"> CITATION 20_0961r0 \l 1033 </w:instrText>
          </w:r>
          <w:r w:rsidR="00EB34A3" w:rsidRPr="00A06847">
            <w:rPr>
              <w:szCs w:val="22"/>
              <w:highlight w:val="lightGray"/>
            </w:rPr>
            <w:fldChar w:fldCharType="separate"/>
          </w:r>
          <w:r w:rsidR="00671C9A" w:rsidRPr="00A06847">
            <w:rPr>
              <w:noProof/>
              <w:szCs w:val="22"/>
              <w:highlight w:val="lightGray"/>
              <w:lang w:val="en-US"/>
            </w:rPr>
            <w:t>[135]</w:t>
          </w:r>
          <w:r w:rsidR="00EB34A3" w:rsidRPr="00A06847">
            <w:rPr>
              <w:szCs w:val="22"/>
              <w:highlight w:val="lightGray"/>
            </w:rPr>
            <w:fldChar w:fldCharType="end"/>
          </w:r>
        </w:sdtContent>
      </w:sdt>
      <w:r w:rsidR="00EB34A3" w:rsidRPr="00A06847">
        <w:rPr>
          <w:szCs w:val="22"/>
          <w:highlight w:val="lightGray"/>
        </w:rPr>
        <w:t>]</w:t>
      </w:r>
    </w:p>
    <w:p w14:paraId="0874A397" w14:textId="77777777" w:rsidR="00FA0177" w:rsidRPr="00A06847" w:rsidRDefault="00FA0177" w:rsidP="00722643">
      <w:pPr>
        <w:jc w:val="both"/>
        <w:rPr>
          <w:szCs w:val="22"/>
          <w:highlight w:val="lightGray"/>
        </w:rPr>
      </w:pPr>
    </w:p>
    <w:p w14:paraId="69DB927B" w14:textId="3910AA87" w:rsidR="00FA0177" w:rsidRPr="00A06847" w:rsidRDefault="00E04080" w:rsidP="00FA0177">
      <w:pPr>
        <w:jc w:val="both"/>
        <w:rPr>
          <w:bCs/>
          <w:highlight w:val="lightGray"/>
        </w:rPr>
      </w:pPr>
      <w:r w:rsidRPr="00A06847">
        <w:rPr>
          <w:bCs/>
          <w:highlight w:val="lightGray"/>
        </w:rPr>
        <w:t>802.</w:t>
      </w:r>
      <w:r w:rsidR="00FA0177" w:rsidRPr="00A06847">
        <w:rPr>
          <w:bCs/>
          <w:highlight w:val="lightGray"/>
        </w:rPr>
        <w:t xml:space="preserve">11be pilot values are shifted on pilot tones in the data section from symbol to symbol for each RU, </w:t>
      </w:r>
      <w:r w:rsidRPr="00A06847">
        <w:rPr>
          <w:bCs/>
          <w:highlight w:val="lightGray"/>
        </w:rPr>
        <w:t xml:space="preserve">which is the </w:t>
      </w:r>
      <w:r w:rsidR="00FA0177" w:rsidRPr="00A06847">
        <w:rPr>
          <w:bCs/>
          <w:highlight w:val="lightGray"/>
        </w:rPr>
        <w:t xml:space="preserve">same as </w:t>
      </w:r>
      <w:r w:rsidRPr="00A06847">
        <w:rPr>
          <w:bCs/>
          <w:highlight w:val="lightGray"/>
        </w:rPr>
        <w:t>802.</w:t>
      </w:r>
      <w:r w:rsidR="00FA0177" w:rsidRPr="00A06847">
        <w:rPr>
          <w:bCs/>
          <w:highlight w:val="lightGray"/>
        </w:rPr>
        <w:t>11ax</w:t>
      </w:r>
      <w:r w:rsidRPr="00A06847">
        <w:rPr>
          <w:bCs/>
          <w:highlight w:val="lightGray"/>
        </w:rPr>
        <w:t>.</w:t>
      </w:r>
      <w:r w:rsidR="00FA0177" w:rsidRPr="00A06847">
        <w:rPr>
          <w:bCs/>
          <w:highlight w:val="lightGray"/>
        </w:rPr>
        <w:t xml:space="preserve"> </w:t>
      </w:r>
    </w:p>
    <w:p w14:paraId="780D940D" w14:textId="2451BADB" w:rsidR="00806E91" w:rsidRPr="00A06847" w:rsidRDefault="00806E91" w:rsidP="00806E91">
      <w:pPr>
        <w:jc w:val="both"/>
        <w:rPr>
          <w:szCs w:val="22"/>
          <w:highlight w:val="lightGray"/>
        </w:rPr>
      </w:pPr>
      <w:r w:rsidRPr="00A06847">
        <w:rPr>
          <w:szCs w:val="22"/>
          <w:highlight w:val="lightGray"/>
        </w:rPr>
        <w:t xml:space="preserve">[Motion 122, #SP144, </w:t>
      </w:r>
      <w:sdt>
        <w:sdtPr>
          <w:rPr>
            <w:szCs w:val="22"/>
            <w:highlight w:val="lightGray"/>
          </w:rPr>
          <w:id w:val="-991094838"/>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2814754"/>
          <w:citation/>
        </w:sdtPr>
        <w:sdtEnd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671C9A" w:rsidRPr="00A06847">
            <w:rPr>
              <w:noProof/>
              <w:szCs w:val="22"/>
              <w:highlight w:val="lightGray"/>
              <w:lang w:val="en-US"/>
            </w:rPr>
            <w:t>[135]</w:t>
          </w:r>
          <w:r w:rsidRPr="00A06847">
            <w:rPr>
              <w:szCs w:val="22"/>
              <w:highlight w:val="lightGray"/>
            </w:rPr>
            <w:fldChar w:fldCharType="end"/>
          </w:r>
        </w:sdtContent>
      </w:sdt>
      <w:r w:rsidRPr="00A06847">
        <w:rPr>
          <w:szCs w:val="22"/>
          <w:highlight w:val="lightGray"/>
        </w:rPr>
        <w:t>]</w:t>
      </w:r>
    </w:p>
    <w:p w14:paraId="178E5310" w14:textId="77777777" w:rsidR="00042DBC" w:rsidRPr="00A06847" w:rsidRDefault="00042DBC" w:rsidP="00FA0177">
      <w:pPr>
        <w:jc w:val="both"/>
        <w:rPr>
          <w:szCs w:val="22"/>
          <w:highlight w:val="lightGray"/>
        </w:rPr>
      </w:pPr>
    </w:p>
    <w:p w14:paraId="771832ED" w14:textId="4108E13E" w:rsidR="00042DBC" w:rsidRPr="00A06847" w:rsidRDefault="00E04080" w:rsidP="00042DBC">
      <w:pPr>
        <w:jc w:val="both"/>
        <w:rPr>
          <w:highlight w:val="lightGray"/>
        </w:rPr>
      </w:pPr>
      <w:r w:rsidRPr="00A06847">
        <w:rPr>
          <w:highlight w:val="lightGray"/>
        </w:rPr>
        <w:t>802.11be</w:t>
      </w:r>
      <w:r w:rsidR="00042DBC" w:rsidRPr="00A06847">
        <w:rPr>
          <w:highlight w:val="lightGray"/>
        </w:rPr>
        <w:t xml:space="preserve"> support</w:t>
      </w:r>
      <w:r w:rsidRPr="00A06847">
        <w:rPr>
          <w:highlight w:val="lightGray"/>
        </w:rPr>
        <w:t>s</w:t>
      </w:r>
      <w:r w:rsidR="00042DBC" w:rsidRPr="00A06847">
        <w:rPr>
          <w:highlight w:val="lightGray"/>
        </w:rPr>
        <w:t xml:space="preserve"> to define </w:t>
      </w:r>
      <w:r w:rsidRPr="00A06847">
        <w:rPr>
          <w:highlight w:val="lightGray"/>
        </w:rPr>
        <w:t xml:space="preserve">the following </w:t>
      </w:r>
      <w:r w:rsidR="00042DBC" w:rsidRPr="00A06847">
        <w:rPr>
          <w:highlight w:val="lightGray"/>
        </w:rPr>
        <w:t>pilot mapping and values</w:t>
      </w:r>
      <w:r w:rsidRPr="00A06847">
        <w:rPr>
          <w:highlight w:val="lightGray"/>
        </w:rPr>
        <w:t>.</w:t>
      </w:r>
    </w:p>
    <w:p w14:paraId="766692CC" w14:textId="09A21EF1" w:rsidR="00042DBC" w:rsidRPr="00A06847" w:rsidRDefault="00042DBC" w:rsidP="00965EAC">
      <w:pPr>
        <w:pStyle w:val="ListParagraph"/>
        <w:numPr>
          <w:ilvl w:val="0"/>
          <w:numId w:val="125"/>
        </w:numPr>
        <w:jc w:val="both"/>
        <w:rPr>
          <w:highlight w:val="lightGray"/>
        </w:rPr>
      </w:pPr>
      <w:r w:rsidRPr="00A06847">
        <w:rPr>
          <w:highlight w:val="lightGray"/>
        </w:rPr>
        <w:t>For all size of RUs under 2</w:t>
      </w:r>
      <w:r w:rsidR="00084454" w:rsidRPr="00A06847">
        <w:rPr>
          <w:highlight w:val="lightGray"/>
        </w:rPr>
        <w:t>×</w:t>
      </w:r>
      <w:r w:rsidRPr="00A06847">
        <w:rPr>
          <w:highlight w:val="lightGray"/>
        </w:rPr>
        <w:t xml:space="preserve">996-tone RU, pilot mapping and values of </w:t>
      </w:r>
      <w:r w:rsidR="00084454" w:rsidRPr="00A06847">
        <w:rPr>
          <w:highlight w:val="lightGray"/>
        </w:rPr>
        <w:t>802.</w:t>
      </w:r>
      <w:r w:rsidRPr="00A06847">
        <w:rPr>
          <w:highlight w:val="lightGray"/>
        </w:rPr>
        <w:t>11ax are reused.</w:t>
      </w:r>
    </w:p>
    <w:p w14:paraId="581AA11B" w14:textId="25C5E11B" w:rsidR="00042DBC" w:rsidRPr="00A06847" w:rsidRDefault="00042DBC" w:rsidP="00965EAC">
      <w:pPr>
        <w:pStyle w:val="ListParagraph"/>
        <w:numPr>
          <w:ilvl w:val="0"/>
          <w:numId w:val="125"/>
        </w:numPr>
        <w:jc w:val="both"/>
        <w:rPr>
          <w:highlight w:val="lightGray"/>
        </w:rPr>
      </w:pPr>
      <w:r w:rsidRPr="00A06847">
        <w:rPr>
          <w:highlight w:val="lightGray"/>
        </w:rPr>
        <w:t>For 3</w:t>
      </w:r>
      <w:r w:rsidR="00084454" w:rsidRPr="00A06847">
        <w:rPr>
          <w:highlight w:val="lightGray"/>
        </w:rPr>
        <w:t>×</w:t>
      </w:r>
      <w:r w:rsidRPr="00A06847">
        <w:rPr>
          <w:highlight w:val="lightGray"/>
        </w:rPr>
        <w:t>996-tone RU, pilot mapping and values for 996-tone RU are triplicated</w:t>
      </w:r>
      <w:r w:rsidR="007A2A93" w:rsidRPr="00A06847">
        <w:rPr>
          <w:highlight w:val="lightGray"/>
        </w:rPr>
        <w:t>.</w:t>
      </w:r>
    </w:p>
    <w:p w14:paraId="10A37289" w14:textId="397857C0" w:rsidR="00042DBC" w:rsidRPr="00A06847" w:rsidRDefault="00042DBC" w:rsidP="00965EAC">
      <w:pPr>
        <w:pStyle w:val="ListParagraph"/>
        <w:numPr>
          <w:ilvl w:val="0"/>
          <w:numId w:val="125"/>
        </w:numPr>
        <w:jc w:val="both"/>
        <w:rPr>
          <w:highlight w:val="lightGray"/>
        </w:rPr>
      </w:pPr>
      <w:r w:rsidRPr="00A06847">
        <w:rPr>
          <w:highlight w:val="lightGray"/>
        </w:rPr>
        <w:t>For 4</w:t>
      </w:r>
      <w:r w:rsidR="00084454" w:rsidRPr="00A06847">
        <w:rPr>
          <w:highlight w:val="lightGray"/>
        </w:rPr>
        <w:t>×</w:t>
      </w:r>
      <w:r w:rsidRPr="00A06847">
        <w:rPr>
          <w:highlight w:val="lightGray"/>
        </w:rPr>
        <w:t>996-tone RU, pilot mapping and values for 2</w:t>
      </w:r>
      <w:r w:rsidR="0066552D" w:rsidRPr="00A06847">
        <w:rPr>
          <w:highlight w:val="lightGray"/>
        </w:rPr>
        <w:t>×</w:t>
      </w:r>
      <w:r w:rsidRPr="00A06847">
        <w:rPr>
          <w:highlight w:val="lightGray"/>
        </w:rPr>
        <w:t>996-tone RU are duplicated</w:t>
      </w:r>
      <w:r w:rsidR="007A2A93" w:rsidRPr="00A06847">
        <w:rPr>
          <w:highlight w:val="lightGray"/>
        </w:rPr>
        <w:t>.</w:t>
      </w:r>
    </w:p>
    <w:p w14:paraId="275AFC73" w14:textId="532A1FBD" w:rsidR="00042DBC" w:rsidRPr="00A06847" w:rsidRDefault="00042DBC" w:rsidP="00965EAC">
      <w:pPr>
        <w:pStyle w:val="ListParagraph"/>
        <w:numPr>
          <w:ilvl w:val="0"/>
          <w:numId w:val="125"/>
        </w:numPr>
        <w:jc w:val="both"/>
        <w:rPr>
          <w:highlight w:val="lightGray"/>
        </w:rPr>
      </w:pPr>
      <w:r w:rsidRPr="00A06847">
        <w:rPr>
          <w:highlight w:val="lightGray"/>
        </w:rPr>
        <w:t xml:space="preserve">Pilot mapping and values of RU combinations follow each RU’s.  </w:t>
      </w:r>
    </w:p>
    <w:p w14:paraId="21EFFBEA" w14:textId="640E6BFF" w:rsidR="00A3245B" w:rsidRPr="00A06847" w:rsidRDefault="00806E91" w:rsidP="00A3245B">
      <w:pPr>
        <w:jc w:val="both"/>
        <w:rPr>
          <w:szCs w:val="22"/>
          <w:highlight w:val="lightGray"/>
        </w:rPr>
      </w:pPr>
      <w:r w:rsidRPr="00A06847">
        <w:rPr>
          <w:szCs w:val="22"/>
          <w:highlight w:val="lightGray"/>
        </w:rPr>
        <w:t xml:space="preserve">[Motion 122, #SP145, </w:t>
      </w:r>
      <w:sdt>
        <w:sdtPr>
          <w:rPr>
            <w:szCs w:val="22"/>
            <w:highlight w:val="lightGray"/>
          </w:rPr>
          <w:id w:val="685555415"/>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9512414"/>
          <w:citation/>
        </w:sdtPr>
        <w:sdtEnd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671C9A" w:rsidRPr="00A06847">
            <w:rPr>
              <w:noProof/>
              <w:szCs w:val="22"/>
              <w:highlight w:val="lightGray"/>
              <w:lang w:val="en-US"/>
            </w:rPr>
            <w:t>[135]</w:t>
          </w:r>
          <w:r w:rsidRPr="00A06847">
            <w:rPr>
              <w:szCs w:val="22"/>
              <w:highlight w:val="lightGray"/>
            </w:rPr>
            <w:fldChar w:fldCharType="end"/>
          </w:r>
        </w:sdtContent>
      </w:sdt>
      <w:r w:rsidRPr="00A06847">
        <w:rPr>
          <w:szCs w:val="22"/>
          <w:highlight w:val="lightGray"/>
        </w:rPr>
        <w:t>]</w:t>
      </w:r>
    </w:p>
    <w:p w14:paraId="6D69DB3B" w14:textId="77777777" w:rsidR="00FC6D89" w:rsidRPr="00A06847" w:rsidRDefault="00FC6D89" w:rsidP="00FC6D89">
      <w:pPr>
        <w:rPr>
          <w:b/>
          <w:szCs w:val="22"/>
          <w:highlight w:val="lightGray"/>
        </w:rPr>
      </w:pPr>
    </w:p>
    <w:p w14:paraId="3EAA5B47" w14:textId="48B520DD" w:rsidR="00935C50" w:rsidRPr="00A06847" w:rsidRDefault="00935C50" w:rsidP="00935C50">
      <w:pPr>
        <w:jc w:val="both"/>
        <w:rPr>
          <w:highlight w:val="lightGray"/>
        </w:rPr>
      </w:pPr>
      <w:r w:rsidRPr="00A06847">
        <w:rPr>
          <w:highlight w:val="lightGray"/>
        </w:rPr>
        <w:t>For small multi-RUs 106+26 and 52+26, a modulo 6</w:t>
      </w:r>
      <w:r w:rsidR="00E352B5" w:rsidRPr="00A06847">
        <w:rPr>
          <w:highlight w:val="lightGray"/>
        </w:rPr>
        <w:t xml:space="preserve"> is used</w:t>
      </w:r>
      <w:r w:rsidRPr="00A06847">
        <w:rPr>
          <w:highlight w:val="lightGray"/>
        </w:rPr>
        <w:t xml:space="preserve"> for the pilot polarity rotation</w:t>
      </w:r>
      <w:r w:rsidR="00E352B5" w:rsidRPr="00A06847">
        <w:rPr>
          <w:highlight w:val="lightGray"/>
        </w:rPr>
        <w:t>.</w:t>
      </w:r>
      <w:r w:rsidRPr="00A06847">
        <w:rPr>
          <w:highlight w:val="lightGray"/>
        </w:rPr>
        <w:t xml:space="preserve"> </w:t>
      </w:r>
    </w:p>
    <w:p w14:paraId="116C0884" w14:textId="1C704092" w:rsidR="00935C50" w:rsidRPr="00A06847" w:rsidRDefault="00935C50" w:rsidP="00935C50">
      <w:pPr>
        <w:jc w:val="both"/>
        <w:rPr>
          <w:highlight w:val="lightGray"/>
        </w:rPr>
      </w:pPr>
      <w:r w:rsidRPr="00A06847">
        <w:rPr>
          <w:highlight w:val="lightGray"/>
        </w:rPr>
        <w:t>P</w:t>
      </w:r>
      <w:r w:rsidRPr="00A06847">
        <w:rPr>
          <w:i/>
          <w:highlight w:val="lightGray"/>
          <w:vertAlign w:val="subscript"/>
        </w:rPr>
        <w:t>n</w:t>
      </w:r>
      <w:r w:rsidR="007A2A93" w:rsidRPr="00A06847">
        <w:rPr>
          <w:i/>
          <w:highlight w:val="lightGray"/>
          <w:vertAlign w:val="subscript"/>
        </w:rPr>
        <w:t xml:space="preserve"> </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+1)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+2)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+3)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+4)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+5) mod 6</w:t>
      </w:r>
      <w:r w:rsidRPr="00A06847">
        <w:rPr>
          <w:highlight w:val="lightGray"/>
        </w:rPr>
        <w:t xml:space="preserve">}  </w:t>
      </w:r>
    </w:p>
    <w:p w14:paraId="289D98FF" w14:textId="5FC6E5F7" w:rsidR="00935C50" w:rsidRPr="00A06847" w:rsidRDefault="001E1AD5" w:rsidP="00935C50">
      <w:pPr>
        <w:jc w:val="both"/>
        <w:rPr>
          <w:highlight w:val="lightGray"/>
        </w:rPr>
      </w:pPr>
      <w:r w:rsidRPr="00A06847">
        <w:rPr>
          <w:szCs w:val="22"/>
          <w:highlight w:val="lightGray"/>
        </w:rPr>
        <w:t xml:space="preserve">[Motion 137, #SP273, </w:t>
      </w:r>
      <w:sdt>
        <w:sdtPr>
          <w:rPr>
            <w:highlight w:val="lightGray"/>
          </w:rPr>
          <w:id w:val="-31896156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00953413"/>
          <w:citation/>
        </w:sdtPr>
        <w:sdtEndPr/>
        <w:sdtContent>
          <w:r w:rsidR="00EC7B6E" w:rsidRPr="00A06847">
            <w:rPr>
              <w:szCs w:val="22"/>
              <w:highlight w:val="lightGray"/>
            </w:rPr>
            <w:fldChar w:fldCharType="begin"/>
          </w:r>
          <w:r w:rsidR="00EC7B6E" w:rsidRPr="00A06847">
            <w:rPr>
              <w:szCs w:val="22"/>
              <w:highlight w:val="lightGray"/>
              <w:lang w:val="en-US"/>
            </w:rPr>
            <w:instrText xml:space="preserve"> CITATION 20_1446r0 \l 1033 </w:instrText>
          </w:r>
          <w:r w:rsidR="00EC7B6E" w:rsidRPr="00A06847">
            <w:rPr>
              <w:szCs w:val="22"/>
              <w:highlight w:val="lightGray"/>
            </w:rPr>
            <w:fldChar w:fldCharType="separate"/>
          </w:r>
          <w:r w:rsidR="00671C9A" w:rsidRPr="00A06847">
            <w:rPr>
              <w:noProof/>
              <w:szCs w:val="22"/>
              <w:highlight w:val="lightGray"/>
              <w:lang w:val="en-US"/>
            </w:rPr>
            <w:t>[136]</w:t>
          </w:r>
          <w:r w:rsidR="00EC7B6E" w:rsidRPr="00A06847">
            <w:rPr>
              <w:szCs w:val="22"/>
              <w:highlight w:val="lightGray"/>
            </w:rPr>
            <w:fldChar w:fldCharType="end"/>
          </w:r>
        </w:sdtContent>
      </w:sdt>
      <w:r w:rsidR="00EC7B6E" w:rsidRPr="00A06847">
        <w:rPr>
          <w:szCs w:val="22"/>
          <w:highlight w:val="lightGray"/>
        </w:rPr>
        <w:t>]</w:t>
      </w:r>
    </w:p>
    <w:p w14:paraId="3E8B1E00" w14:textId="77777777" w:rsidR="001E1AD5" w:rsidRPr="00A06847" w:rsidRDefault="001E1AD5" w:rsidP="00935C50">
      <w:pPr>
        <w:jc w:val="both"/>
        <w:rPr>
          <w:highlight w:val="lightGray"/>
        </w:rPr>
      </w:pPr>
    </w:p>
    <w:p w14:paraId="2136668E" w14:textId="56324867" w:rsidR="00935C50" w:rsidRPr="00A06847" w:rsidRDefault="00E352B5" w:rsidP="00935C50">
      <w:pPr>
        <w:jc w:val="both"/>
        <w:rPr>
          <w:highlight w:val="lightGray"/>
        </w:rPr>
      </w:pPr>
      <w:r w:rsidRPr="00A06847">
        <w:rPr>
          <w:highlight w:val="lightGray"/>
        </w:rPr>
        <w:t xml:space="preserve">The </w:t>
      </w:r>
      <w:r w:rsidR="00935C50" w:rsidRPr="00A06847">
        <w:rPr>
          <w:highlight w:val="lightGray"/>
        </w:rPr>
        <w:t>6 initial pilot values for 52+26 and 106+26 multi-RU</w:t>
      </w:r>
      <w:r w:rsidRPr="00A06847">
        <w:rPr>
          <w:highlight w:val="lightGray"/>
        </w:rPr>
        <w:t xml:space="preserve"> are given as follows:</w:t>
      </w:r>
    </w:p>
    <w:p w14:paraId="10C4A5F6" w14:textId="7C18BB23" w:rsidR="00935C50" w:rsidRPr="00A06847" w:rsidRDefault="00935C50" w:rsidP="00935C50">
      <w:pPr>
        <w:jc w:val="both"/>
        <w:rPr>
          <w:highlight w:val="lightGray"/>
        </w:rPr>
      </w:pPr>
      <w:r w:rsidRPr="00A06847">
        <w:rPr>
          <w:highlight w:val="lightGray"/>
        </w:rPr>
        <w:t>ψ</w:t>
      </w:r>
      <w:r w:rsidRPr="00A06847">
        <w:rPr>
          <w:highlight w:val="lightGray"/>
          <w:vertAlign w:val="subscript"/>
        </w:rPr>
        <w:t>0</w:t>
      </w:r>
      <w:r w:rsidRPr="00A06847">
        <w:rPr>
          <w:highlight w:val="lightGray"/>
        </w:rPr>
        <w:t>= 1, ψ</w:t>
      </w:r>
      <w:r w:rsidRPr="00A06847">
        <w:rPr>
          <w:highlight w:val="lightGray"/>
          <w:vertAlign w:val="subscript"/>
        </w:rPr>
        <w:t>1</w:t>
      </w:r>
      <w:r w:rsidRPr="00A06847">
        <w:rPr>
          <w:highlight w:val="lightGray"/>
        </w:rPr>
        <w:t>= 1, ψ</w:t>
      </w:r>
      <w:r w:rsidRPr="00A06847">
        <w:rPr>
          <w:highlight w:val="lightGray"/>
          <w:vertAlign w:val="subscript"/>
        </w:rPr>
        <w:t>2</w:t>
      </w:r>
      <w:r w:rsidRPr="00A06847">
        <w:rPr>
          <w:highlight w:val="lightGray"/>
        </w:rPr>
        <w:t>= 1, ψ</w:t>
      </w:r>
      <w:r w:rsidRPr="00A06847">
        <w:rPr>
          <w:highlight w:val="lightGray"/>
          <w:vertAlign w:val="subscript"/>
        </w:rPr>
        <w:t>3</w:t>
      </w:r>
      <w:r w:rsidRPr="00A06847">
        <w:rPr>
          <w:highlight w:val="lightGray"/>
        </w:rPr>
        <w:t>= -1, ψ</w:t>
      </w:r>
      <w:r w:rsidRPr="00A06847">
        <w:rPr>
          <w:highlight w:val="lightGray"/>
          <w:vertAlign w:val="subscript"/>
        </w:rPr>
        <w:t>4</w:t>
      </w:r>
      <w:r w:rsidRPr="00A06847">
        <w:rPr>
          <w:highlight w:val="lightGray"/>
        </w:rPr>
        <w:t>= -1, ψ</w:t>
      </w:r>
      <w:r w:rsidRPr="00A06847">
        <w:rPr>
          <w:highlight w:val="lightGray"/>
          <w:vertAlign w:val="subscript"/>
        </w:rPr>
        <w:t>5</w:t>
      </w:r>
      <w:r w:rsidRPr="00A06847">
        <w:rPr>
          <w:highlight w:val="lightGray"/>
        </w:rPr>
        <w:t xml:space="preserve">= 1 </w:t>
      </w:r>
    </w:p>
    <w:p w14:paraId="78B596C5" w14:textId="77777777" w:rsidR="00582C98" w:rsidRDefault="00EC7B6E" w:rsidP="00582C98">
      <w:pPr>
        <w:jc w:val="both"/>
      </w:pPr>
      <w:r w:rsidRPr="00A06847">
        <w:rPr>
          <w:szCs w:val="22"/>
          <w:highlight w:val="lightGray"/>
        </w:rPr>
        <w:t xml:space="preserve">[Motion 137, #SP274, </w:t>
      </w:r>
      <w:sdt>
        <w:sdtPr>
          <w:rPr>
            <w:highlight w:val="lightGray"/>
          </w:rPr>
          <w:id w:val="-112430098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496243"/>
          <w:citation/>
        </w:sdtPr>
        <w:sdtEndPr/>
        <w:sdtContent>
          <w:r w:rsidRPr="00A06847">
            <w:rPr>
              <w:szCs w:val="22"/>
              <w:highlight w:val="lightGray"/>
            </w:rPr>
            <w:fldChar w:fldCharType="begin"/>
          </w:r>
          <w:r w:rsidRPr="00A06847">
            <w:rPr>
              <w:szCs w:val="22"/>
              <w:highlight w:val="lightGray"/>
              <w:lang w:val="en-US"/>
            </w:rPr>
            <w:instrText xml:space="preserve"> CITATION 20_1446r0 \l 1033 </w:instrText>
          </w:r>
          <w:r w:rsidRPr="00A06847">
            <w:rPr>
              <w:szCs w:val="22"/>
              <w:highlight w:val="lightGray"/>
            </w:rPr>
            <w:fldChar w:fldCharType="separate"/>
          </w:r>
          <w:r w:rsidR="00671C9A" w:rsidRPr="00A06847">
            <w:rPr>
              <w:noProof/>
              <w:szCs w:val="22"/>
              <w:highlight w:val="lightGray"/>
              <w:lang w:val="en-US"/>
            </w:rPr>
            <w:t>[136]</w:t>
          </w:r>
          <w:r w:rsidRPr="00A06847">
            <w:rPr>
              <w:szCs w:val="22"/>
              <w:highlight w:val="lightGray"/>
            </w:rPr>
            <w:fldChar w:fldCharType="end"/>
          </w:r>
        </w:sdtContent>
      </w:sdt>
      <w:r w:rsidRPr="00A06847">
        <w:rPr>
          <w:szCs w:val="22"/>
          <w:highlight w:val="lightGray"/>
        </w:rPr>
        <w:t>]</w:t>
      </w:r>
    </w:p>
    <w:p w14:paraId="76B80627" w14:textId="6965FDFF" w:rsidR="00B7666D" w:rsidRDefault="00B7666D" w:rsidP="00582C98">
      <w:pPr>
        <w:pStyle w:val="Heading3"/>
      </w:pPr>
      <w:bookmarkStart w:id="606" w:name="_Toc61430498"/>
      <w:r>
        <w:t>Segment parser</w:t>
      </w:r>
      <w:bookmarkEnd w:id="606"/>
      <w:r>
        <w:t xml:space="preserve"> </w:t>
      </w:r>
    </w:p>
    <w:p w14:paraId="29853E9B" w14:textId="77777777" w:rsidR="00976A3B" w:rsidRPr="00A06847" w:rsidRDefault="00976A3B" w:rsidP="00976A3B">
      <w:pPr>
        <w:jc w:val="both"/>
        <w:rPr>
          <w:szCs w:val="22"/>
          <w:highlight w:val="lightGray"/>
          <w:lang w:val="en-US"/>
        </w:rPr>
      </w:pPr>
      <w:r w:rsidRPr="00A06847">
        <w:rPr>
          <w:szCs w:val="22"/>
          <w:highlight w:val="lightGray"/>
          <w:lang w:val="en-US"/>
        </w:rPr>
        <w:t>802.11be uses 80 MHz segment parser with proportional round robin scheme.</w:t>
      </w:r>
      <w:r w:rsidRPr="00A06847">
        <w:rPr>
          <w:b/>
          <w:i/>
          <w:highlight w:val="lightGray"/>
        </w:rPr>
        <w:t xml:space="preserve"> </w:t>
      </w:r>
    </w:p>
    <w:p w14:paraId="77BF8158" w14:textId="77777777" w:rsidR="00976A3B" w:rsidRPr="007A2A93" w:rsidRDefault="00976A3B" w:rsidP="00976A3B">
      <w:pPr>
        <w:jc w:val="both"/>
        <w:rPr>
          <w:szCs w:val="22"/>
          <w:lang w:val="en-US"/>
        </w:rPr>
      </w:pPr>
      <w:r w:rsidRPr="00A06847">
        <w:rPr>
          <w:szCs w:val="22"/>
          <w:highlight w:val="lightGray"/>
          <w:lang w:val="en-US"/>
        </w:rPr>
        <w:t xml:space="preserve">[Motion 111, #SP0611-07, </w:t>
      </w:r>
      <w:sdt>
        <w:sdtPr>
          <w:rPr>
            <w:szCs w:val="22"/>
            <w:highlight w:val="lightGray"/>
            <w:lang w:val="en-US"/>
          </w:rPr>
          <w:id w:val="1236281828"/>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w:t>
      </w:r>
      <w:sdt>
        <w:sdtPr>
          <w:rPr>
            <w:szCs w:val="22"/>
            <w:highlight w:val="lightGray"/>
            <w:lang w:val="en-US"/>
          </w:rPr>
          <w:id w:val="1397547738"/>
          <w:citation/>
        </w:sdtPr>
        <w:sdtEnd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671C9A" w:rsidRPr="00A06847">
            <w:rPr>
              <w:noProof/>
              <w:szCs w:val="22"/>
              <w:highlight w:val="lightGray"/>
              <w:lang w:val="en-US"/>
            </w:rPr>
            <w:t>[137]</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975983667"/>
          <w:citation/>
        </w:sdtPr>
        <w:sdtEndPr/>
        <w:sdtContent>
          <w:r w:rsidRPr="00A06847">
            <w:rPr>
              <w:szCs w:val="22"/>
              <w:highlight w:val="lightGray"/>
              <w:lang w:val="en-US"/>
            </w:rPr>
            <w:fldChar w:fldCharType="begin"/>
          </w:r>
          <w:r w:rsidRPr="00A06847">
            <w:rPr>
              <w:szCs w:val="22"/>
              <w:highlight w:val="lightGray"/>
              <w:lang w:val="en-US"/>
            </w:rPr>
            <w:instrText xml:space="preserve"> CITATION 20_0495r1 \l 1033 </w:instrText>
          </w:r>
          <w:r w:rsidRPr="00A06847">
            <w:rPr>
              <w:szCs w:val="22"/>
              <w:highlight w:val="lightGray"/>
              <w:lang w:val="en-US"/>
            </w:rPr>
            <w:fldChar w:fldCharType="separate"/>
          </w:r>
          <w:r w:rsidR="00671C9A" w:rsidRPr="00A06847">
            <w:rPr>
              <w:noProof/>
              <w:szCs w:val="22"/>
              <w:highlight w:val="lightGray"/>
              <w:lang w:val="en-US"/>
            </w:rPr>
            <w:t>[138]</w:t>
          </w:r>
          <w:r w:rsidRPr="00A06847">
            <w:rPr>
              <w:szCs w:val="22"/>
              <w:highlight w:val="lightGray"/>
              <w:lang w:val="en-US"/>
            </w:rPr>
            <w:fldChar w:fldCharType="end"/>
          </w:r>
        </w:sdtContent>
      </w:sdt>
      <w:r w:rsidRPr="00A06847">
        <w:rPr>
          <w:szCs w:val="22"/>
          <w:highlight w:val="lightGray"/>
          <w:lang w:val="en-US"/>
        </w:rPr>
        <w:t>]</w:t>
      </w:r>
    </w:p>
    <w:p w14:paraId="77A2695D" w14:textId="77777777" w:rsidR="00582C98" w:rsidRDefault="00582C98">
      <w:r>
        <w:br w:type="page"/>
      </w:r>
    </w:p>
    <w:p w14:paraId="7B61B8F9" w14:textId="33C715F7" w:rsidR="00976A3B" w:rsidRPr="00A06847" w:rsidRDefault="00976A3B" w:rsidP="00506342">
      <w:pPr>
        <w:jc w:val="both"/>
        <w:rPr>
          <w:highlight w:val="lightGray"/>
        </w:rPr>
      </w:pPr>
      <w:r w:rsidRPr="00A06847">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263A442E" w14:textId="77777777" w:rsidTr="001020C0">
        <w:tc>
          <w:tcPr>
            <w:tcW w:w="1795" w:type="dxa"/>
          </w:tcPr>
          <w:p w14:paraId="6F021B18"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3ED664A0"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41DF202C"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27E20DD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2AB56DAB" w14:textId="77777777" w:rsidTr="001020C0">
        <w:tc>
          <w:tcPr>
            <w:tcW w:w="1795" w:type="dxa"/>
          </w:tcPr>
          <w:p w14:paraId="24566657" w14:textId="77777777" w:rsidR="00976A3B" w:rsidRPr="00A06847" w:rsidRDefault="00976A3B" w:rsidP="001020C0">
            <w:pPr>
              <w:rPr>
                <w:highlight w:val="lightGray"/>
              </w:rPr>
            </w:pPr>
            <w:r w:rsidRPr="00A06847">
              <w:rPr>
                <w:highlight w:val="lightGray"/>
              </w:rPr>
              <w:t>484+996</w:t>
            </w:r>
          </w:p>
        </w:tc>
        <w:tc>
          <w:tcPr>
            <w:tcW w:w="1170" w:type="dxa"/>
          </w:tcPr>
          <w:p w14:paraId="21A0D1FA" w14:textId="77777777" w:rsidR="00976A3B" w:rsidRPr="00A06847" w:rsidRDefault="00976A3B" w:rsidP="001020C0">
            <w:pPr>
              <w:rPr>
                <w:highlight w:val="lightGray"/>
              </w:rPr>
            </w:pPr>
            <w:r w:rsidRPr="00A06847">
              <w:rPr>
                <w:highlight w:val="lightGray"/>
              </w:rPr>
              <w:t>1448</w:t>
            </w:r>
          </w:p>
        </w:tc>
        <w:tc>
          <w:tcPr>
            <w:tcW w:w="3600" w:type="dxa"/>
          </w:tcPr>
          <w:p w14:paraId="31A42A67" w14:textId="77777777" w:rsidR="00976A3B" w:rsidRPr="00A06847" w:rsidRDefault="00976A3B" w:rsidP="001020C0">
            <w:pPr>
              <w:rPr>
                <w:highlight w:val="lightGray"/>
              </w:rPr>
            </w:pPr>
            <w:r w:rsidRPr="00A06847">
              <w:rPr>
                <w:highlight w:val="lightGray"/>
              </w:rPr>
              <w:t>1s:2s</w:t>
            </w:r>
          </w:p>
        </w:tc>
        <w:tc>
          <w:tcPr>
            <w:tcW w:w="2785" w:type="dxa"/>
          </w:tcPr>
          <w:p w14:paraId="01FB8F4F" w14:textId="47437FF7"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1AB7F849" w14:textId="77777777" w:rsidTr="001020C0">
        <w:tc>
          <w:tcPr>
            <w:tcW w:w="1795" w:type="dxa"/>
          </w:tcPr>
          <w:p w14:paraId="0D3CF3CC" w14:textId="511CF979" w:rsidR="00976A3B" w:rsidRPr="00A06847" w:rsidRDefault="00976A3B" w:rsidP="001020C0">
            <w:pPr>
              <w:rPr>
                <w:highlight w:val="lightGray"/>
              </w:rPr>
            </w:pPr>
            <w:r w:rsidRPr="00A06847">
              <w:rPr>
                <w:highlight w:val="lightGray"/>
              </w:rPr>
              <w:t>484+2</w:t>
            </w:r>
            <w:r w:rsidR="005A488D" w:rsidRPr="00A06847">
              <w:rPr>
                <w:highlight w:val="lightGray"/>
              </w:rPr>
              <w:t>×</w:t>
            </w:r>
            <w:r w:rsidRPr="00A06847">
              <w:rPr>
                <w:highlight w:val="lightGray"/>
              </w:rPr>
              <w:t>996</w:t>
            </w:r>
          </w:p>
        </w:tc>
        <w:tc>
          <w:tcPr>
            <w:tcW w:w="1170" w:type="dxa"/>
          </w:tcPr>
          <w:p w14:paraId="766185D7" w14:textId="77777777" w:rsidR="00976A3B" w:rsidRPr="00A06847" w:rsidRDefault="00976A3B" w:rsidP="001020C0">
            <w:pPr>
              <w:rPr>
                <w:highlight w:val="lightGray"/>
              </w:rPr>
            </w:pPr>
            <w:r w:rsidRPr="00A06847">
              <w:rPr>
                <w:highlight w:val="lightGray"/>
              </w:rPr>
              <w:t>2428</w:t>
            </w:r>
          </w:p>
        </w:tc>
        <w:tc>
          <w:tcPr>
            <w:tcW w:w="3600" w:type="dxa"/>
          </w:tcPr>
          <w:p w14:paraId="165873CE" w14:textId="77777777" w:rsidR="00976A3B" w:rsidRPr="00A06847" w:rsidRDefault="00976A3B" w:rsidP="001020C0">
            <w:pPr>
              <w:rPr>
                <w:highlight w:val="lightGray"/>
              </w:rPr>
            </w:pPr>
            <w:r w:rsidRPr="00A06847">
              <w:rPr>
                <w:highlight w:val="lightGray"/>
              </w:rPr>
              <w:t>1s:2s:2s</w:t>
            </w:r>
          </w:p>
        </w:tc>
        <w:tc>
          <w:tcPr>
            <w:tcW w:w="2785" w:type="dxa"/>
          </w:tcPr>
          <w:p w14:paraId="5A5F727C" w14:textId="7072F14C"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297FF4F5" w14:textId="77777777" w:rsidTr="001020C0">
        <w:tc>
          <w:tcPr>
            <w:tcW w:w="1795" w:type="dxa"/>
          </w:tcPr>
          <w:p w14:paraId="1EBCB7F4" w14:textId="16CF1F34" w:rsidR="00976A3B" w:rsidRPr="00A06847" w:rsidRDefault="00976A3B" w:rsidP="001020C0">
            <w:pPr>
              <w:rPr>
                <w:highlight w:val="lightGray"/>
              </w:rPr>
            </w:pPr>
            <w:r w:rsidRPr="00A06847">
              <w:rPr>
                <w:highlight w:val="lightGray"/>
              </w:rPr>
              <w:t>484+3</w:t>
            </w:r>
            <w:r w:rsidR="005A488D" w:rsidRPr="00A06847">
              <w:rPr>
                <w:highlight w:val="lightGray"/>
              </w:rPr>
              <w:t>×</w:t>
            </w:r>
            <w:r w:rsidRPr="00A06847">
              <w:rPr>
                <w:highlight w:val="lightGray"/>
              </w:rPr>
              <w:t>996</w:t>
            </w:r>
          </w:p>
        </w:tc>
        <w:tc>
          <w:tcPr>
            <w:tcW w:w="1170" w:type="dxa"/>
          </w:tcPr>
          <w:p w14:paraId="48E9BE4B" w14:textId="77777777" w:rsidR="00976A3B" w:rsidRPr="00A06847" w:rsidRDefault="00976A3B" w:rsidP="001020C0">
            <w:pPr>
              <w:rPr>
                <w:highlight w:val="lightGray"/>
              </w:rPr>
            </w:pPr>
            <w:r w:rsidRPr="00A06847">
              <w:rPr>
                <w:highlight w:val="lightGray"/>
              </w:rPr>
              <w:t>3408</w:t>
            </w:r>
          </w:p>
        </w:tc>
        <w:tc>
          <w:tcPr>
            <w:tcW w:w="3600" w:type="dxa"/>
          </w:tcPr>
          <w:p w14:paraId="4A3614FE" w14:textId="77777777" w:rsidR="00976A3B" w:rsidRPr="00A06847" w:rsidRDefault="00976A3B" w:rsidP="001020C0">
            <w:pPr>
              <w:rPr>
                <w:highlight w:val="lightGray"/>
              </w:rPr>
            </w:pPr>
            <w:r w:rsidRPr="00A06847">
              <w:rPr>
                <w:highlight w:val="lightGray"/>
              </w:rPr>
              <w:t>1s:2s:2s:2s</w:t>
            </w:r>
          </w:p>
        </w:tc>
        <w:tc>
          <w:tcPr>
            <w:tcW w:w="2785" w:type="dxa"/>
          </w:tcPr>
          <w:p w14:paraId="17D034A2" w14:textId="03E3CFF9"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09C32643" w14:textId="77777777" w:rsidTr="001020C0">
        <w:tc>
          <w:tcPr>
            <w:tcW w:w="1795" w:type="dxa"/>
          </w:tcPr>
          <w:p w14:paraId="2CE52722" w14:textId="3845C1FF" w:rsidR="00976A3B" w:rsidRPr="00A06847" w:rsidRDefault="00976A3B" w:rsidP="001020C0">
            <w:pPr>
              <w:rPr>
                <w:highlight w:val="lightGray"/>
              </w:rPr>
            </w:pPr>
            <w:r w:rsidRPr="00A06847">
              <w:rPr>
                <w:highlight w:val="lightGray"/>
              </w:rPr>
              <w:t>2</w:t>
            </w:r>
            <w:r w:rsidR="005A488D" w:rsidRPr="00A06847">
              <w:rPr>
                <w:highlight w:val="lightGray"/>
              </w:rPr>
              <w:t>×</w:t>
            </w:r>
            <w:r w:rsidRPr="00A06847">
              <w:rPr>
                <w:highlight w:val="lightGray"/>
              </w:rPr>
              <w:t>996</w:t>
            </w:r>
          </w:p>
        </w:tc>
        <w:tc>
          <w:tcPr>
            <w:tcW w:w="1170" w:type="dxa"/>
          </w:tcPr>
          <w:p w14:paraId="6E1B0BCE" w14:textId="77777777" w:rsidR="00976A3B" w:rsidRPr="00A06847" w:rsidRDefault="00976A3B" w:rsidP="001020C0">
            <w:pPr>
              <w:rPr>
                <w:highlight w:val="lightGray"/>
              </w:rPr>
            </w:pPr>
            <w:r w:rsidRPr="00A06847">
              <w:rPr>
                <w:highlight w:val="lightGray"/>
              </w:rPr>
              <w:t>1960</w:t>
            </w:r>
          </w:p>
        </w:tc>
        <w:tc>
          <w:tcPr>
            <w:tcW w:w="3600" w:type="dxa"/>
          </w:tcPr>
          <w:p w14:paraId="1EA0D07B" w14:textId="77777777" w:rsidR="00976A3B" w:rsidRPr="00A06847" w:rsidRDefault="00976A3B" w:rsidP="001020C0">
            <w:pPr>
              <w:rPr>
                <w:highlight w:val="lightGray"/>
              </w:rPr>
            </w:pPr>
            <w:r w:rsidRPr="00A06847">
              <w:rPr>
                <w:highlight w:val="lightGray"/>
              </w:rPr>
              <w:t>1s:1s</w:t>
            </w:r>
          </w:p>
        </w:tc>
        <w:tc>
          <w:tcPr>
            <w:tcW w:w="2785" w:type="dxa"/>
          </w:tcPr>
          <w:p w14:paraId="1A6AAEDD" w14:textId="77777777" w:rsidR="00976A3B" w:rsidRPr="00A06847" w:rsidRDefault="00976A3B" w:rsidP="001020C0">
            <w:pPr>
              <w:rPr>
                <w:highlight w:val="lightGray"/>
              </w:rPr>
            </w:pPr>
            <w:r w:rsidRPr="00A06847">
              <w:rPr>
                <w:highlight w:val="lightGray"/>
              </w:rPr>
              <w:t>0</w:t>
            </w:r>
          </w:p>
        </w:tc>
      </w:tr>
      <w:tr w:rsidR="00976A3B" w:rsidRPr="00A06847" w14:paraId="04BBB775" w14:textId="77777777" w:rsidTr="001020C0">
        <w:tc>
          <w:tcPr>
            <w:tcW w:w="1795" w:type="dxa"/>
          </w:tcPr>
          <w:p w14:paraId="1E9F80E1" w14:textId="2832C5D8" w:rsidR="00976A3B" w:rsidRPr="00A06847" w:rsidRDefault="00976A3B" w:rsidP="001020C0">
            <w:pPr>
              <w:rPr>
                <w:highlight w:val="lightGray"/>
              </w:rPr>
            </w:pPr>
            <w:r w:rsidRPr="00A06847">
              <w:rPr>
                <w:highlight w:val="lightGray"/>
              </w:rPr>
              <w:t>3</w:t>
            </w:r>
            <w:r w:rsidR="005A488D" w:rsidRPr="00A06847">
              <w:rPr>
                <w:highlight w:val="lightGray"/>
              </w:rPr>
              <w:t>×</w:t>
            </w:r>
            <w:r w:rsidRPr="00A06847">
              <w:rPr>
                <w:highlight w:val="lightGray"/>
              </w:rPr>
              <w:t>996</w:t>
            </w:r>
          </w:p>
        </w:tc>
        <w:tc>
          <w:tcPr>
            <w:tcW w:w="1170" w:type="dxa"/>
          </w:tcPr>
          <w:p w14:paraId="681FF57A" w14:textId="77777777" w:rsidR="00976A3B" w:rsidRPr="00A06847" w:rsidRDefault="00976A3B" w:rsidP="001020C0">
            <w:pPr>
              <w:rPr>
                <w:highlight w:val="lightGray"/>
              </w:rPr>
            </w:pPr>
            <w:r w:rsidRPr="00A06847">
              <w:rPr>
                <w:highlight w:val="lightGray"/>
              </w:rPr>
              <w:t>2940</w:t>
            </w:r>
          </w:p>
        </w:tc>
        <w:tc>
          <w:tcPr>
            <w:tcW w:w="3600" w:type="dxa"/>
          </w:tcPr>
          <w:p w14:paraId="2D193CF0" w14:textId="77777777" w:rsidR="00976A3B" w:rsidRPr="00A06847" w:rsidRDefault="00976A3B" w:rsidP="001020C0">
            <w:pPr>
              <w:rPr>
                <w:highlight w:val="lightGray"/>
              </w:rPr>
            </w:pPr>
            <w:r w:rsidRPr="00A06847">
              <w:rPr>
                <w:highlight w:val="lightGray"/>
              </w:rPr>
              <w:t>1s:1s:1s</w:t>
            </w:r>
          </w:p>
        </w:tc>
        <w:tc>
          <w:tcPr>
            <w:tcW w:w="2785" w:type="dxa"/>
          </w:tcPr>
          <w:p w14:paraId="3C438114" w14:textId="77777777" w:rsidR="00976A3B" w:rsidRPr="00A06847" w:rsidRDefault="00976A3B" w:rsidP="001020C0">
            <w:pPr>
              <w:rPr>
                <w:highlight w:val="lightGray"/>
              </w:rPr>
            </w:pPr>
            <w:r w:rsidRPr="00A06847">
              <w:rPr>
                <w:highlight w:val="lightGray"/>
              </w:rPr>
              <w:t>0</w:t>
            </w:r>
          </w:p>
        </w:tc>
      </w:tr>
      <w:tr w:rsidR="00976A3B" w:rsidRPr="00A06847" w14:paraId="516A1451" w14:textId="77777777" w:rsidTr="001020C0">
        <w:tc>
          <w:tcPr>
            <w:tcW w:w="1795" w:type="dxa"/>
          </w:tcPr>
          <w:p w14:paraId="3079B927" w14:textId="72F1C405" w:rsidR="00976A3B" w:rsidRPr="00A06847" w:rsidRDefault="00976A3B" w:rsidP="001020C0">
            <w:pPr>
              <w:rPr>
                <w:highlight w:val="lightGray"/>
              </w:rPr>
            </w:pPr>
            <w:r w:rsidRPr="00A06847">
              <w:rPr>
                <w:highlight w:val="lightGray"/>
              </w:rPr>
              <w:t>4</w:t>
            </w:r>
            <w:r w:rsidR="005A488D" w:rsidRPr="00A06847">
              <w:rPr>
                <w:highlight w:val="lightGray"/>
              </w:rPr>
              <w:t>×</w:t>
            </w:r>
            <w:r w:rsidRPr="00A06847">
              <w:rPr>
                <w:highlight w:val="lightGray"/>
              </w:rPr>
              <w:t>996</w:t>
            </w:r>
          </w:p>
        </w:tc>
        <w:tc>
          <w:tcPr>
            <w:tcW w:w="1170" w:type="dxa"/>
          </w:tcPr>
          <w:p w14:paraId="48C0E91B" w14:textId="77777777" w:rsidR="00976A3B" w:rsidRPr="00A06847" w:rsidRDefault="00976A3B" w:rsidP="001020C0">
            <w:pPr>
              <w:rPr>
                <w:highlight w:val="lightGray"/>
              </w:rPr>
            </w:pPr>
            <w:r w:rsidRPr="00A06847">
              <w:rPr>
                <w:highlight w:val="lightGray"/>
              </w:rPr>
              <w:t>3920</w:t>
            </w:r>
          </w:p>
        </w:tc>
        <w:tc>
          <w:tcPr>
            <w:tcW w:w="3600" w:type="dxa"/>
          </w:tcPr>
          <w:p w14:paraId="2BBB85C7" w14:textId="77777777" w:rsidR="00976A3B" w:rsidRPr="00A06847" w:rsidRDefault="00976A3B" w:rsidP="001020C0">
            <w:pPr>
              <w:rPr>
                <w:highlight w:val="lightGray"/>
              </w:rPr>
            </w:pPr>
            <w:r w:rsidRPr="00A06847">
              <w:rPr>
                <w:highlight w:val="lightGray"/>
              </w:rPr>
              <w:t>1s:1s:1s:1s</w:t>
            </w:r>
          </w:p>
        </w:tc>
        <w:tc>
          <w:tcPr>
            <w:tcW w:w="2785" w:type="dxa"/>
          </w:tcPr>
          <w:p w14:paraId="5407FC62" w14:textId="77777777" w:rsidR="00976A3B" w:rsidRPr="00A06847" w:rsidRDefault="00976A3B" w:rsidP="001020C0">
            <w:pPr>
              <w:rPr>
                <w:highlight w:val="lightGray"/>
              </w:rPr>
            </w:pPr>
            <w:r w:rsidRPr="00A06847">
              <w:rPr>
                <w:highlight w:val="lightGray"/>
              </w:rPr>
              <w:t>0</w:t>
            </w:r>
          </w:p>
        </w:tc>
      </w:tr>
    </w:tbl>
    <w:p w14:paraId="6D9A43A9"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A06847" w:rsidRDefault="00976A3B" w:rsidP="00976A3B">
      <w:pPr>
        <w:jc w:val="both"/>
        <w:rPr>
          <w:highlight w:val="lightGray"/>
        </w:rPr>
      </w:pPr>
      <w:r w:rsidRPr="00A06847">
        <w:rPr>
          <w:highlight w:val="lightGray"/>
        </w:rPr>
        <w:t xml:space="preserve">[Motion 111, #SP2, </w:t>
      </w:r>
      <w:sdt>
        <w:sdtPr>
          <w:rPr>
            <w:highlight w:val="lightGray"/>
          </w:rPr>
          <w:id w:val="473039329"/>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45045017"/>
          <w:citation/>
        </w:sdtPr>
        <w:sdtEnd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671C9A" w:rsidRPr="00A06847">
            <w:rPr>
              <w:noProof/>
              <w:highlight w:val="lightGray"/>
              <w:lang w:val="en-US"/>
            </w:rPr>
            <w:t>[139]</w:t>
          </w:r>
          <w:r w:rsidRPr="00A06847">
            <w:rPr>
              <w:highlight w:val="lightGray"/>
            </w:rPr>
            <w:fldChar w:fldCharType="end"/>
          </w:r>
        </w:sdtContent>
      </w:sdt>
      <w:r w:rsidRPr="00A06847">
        <w:rPr>
          <w:highlight w:val="lightGray"/>
        </w:rPr>
        <w:t>]</w:t>
      </w:r>
    </w:p>
    <w:p w14:paraId="14AA3BEB" w14:textId="77777777" w:rsidR="00976A3B" w:rsidRPr="00A06847" w:rsidRDefault="00976A3B" w:rsidP="00976A3B">
      <w:pPr>
        <w:jc w:val="both"/>
        <w:rPr>
          <w:highlight w:val="lightGray"/>
        </w:rPr>
      </w:pPr>
    </w:p>
    <w:p w14:paraId="61C96828" w14:textId="0EAD84E6" w:rsidR="00976A3B" w:rsidRPr="00A06847" w:rsidRDefault="00976A3B" w:rsidP="00976A3B">
      <w:pPr>
        <w:jc w:val="both"/>
        <w:rPr>
          <w:highlight w:val="lightGray"/>
        </w:rPr>
      </w:pPr>
      <w:r w:rsidRPr="00A06847">
        <w:rPr>
          <w:highlight w:val="lightGray"/>
        </w:rPr>
        <w:t>The same proportional round robin is applied to left-over bits</w:t>
      </w:r>
    </w:p>
    <w:p w14:paraId="06ADB2CE" w14:textId="77777777" w:rsidR="00976A3B" w:rsidRPr="00A06847" w:rsidRDefault="00976A3B" w:rsidP="00976A3B">
      <w:pPr>
        <w:pStyle w:val="ListParagraph"/>
        <w:numPr>
          <w:ilvl w:val="0"/>
          <w:numId w:val="52"/>
        </w:numPr>
        <w:jc w:val="both"/>
        <w:rPr>
          <w:highlight w:val="lightGray"/>
        </w:rPr>
      </w:pPr>
      <w:r w:rsidRPr="00A06847">
        <w:rPr>
          <w:highlight w:val="lightGray"/>
        </w:rPr>
        <w:t>The same ratios are used in the entire segment parsing process except the ratios of those already filled segment becomes 0.</w:t>
      </w:r>
    </w:p>
    <w:p w14:paraId="50B14E5E" w14:textId="77777777" w:rsidR="00976A3B" w:rsidRPr="00A06847" w:rsidRDefault="00976A3B" w:rsidP="00976A3B">
      <w:pPr>
        <w:jc w:val="both"/>
        <w:rPr>
          <w:highlight w:val="lightGray"/>
        </w:rPr>
      </w:pPr>
      <w:r w:rsidRPr="00A06847">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3D1D8A" w:rsidRDefault="003D1D8A"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3D1D8A" w:rsidRDefault="003D1D8A"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3D1D8A" w:rsidRDefault="003D1D8A"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3D1D8A" w:rsidRDefault="003D1D8A"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3D1D8A" w:rsidRDefault="003D1D8A"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3D1D8A" w:rsidRDefault="003D1D8A"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A06847" w:rsidRDefault="00976A3B" w:rsidP="00976A3B">
      <w:pPr>
        <w:jc w:val="both"/>
        <w:rPr>
          <w:highlight w:val="lightGray"/>
        </w:rPr>
      </w:pPr>
    </w:p>
    <w:p w14:paraId="6A7DA755" w14:textId="77777777" w:rsidR="00976A3B" w:rsidRPr="00A06847" w:rsidRDefault="00976A3B" w:rsidP="00976A3B">
      <w:pPr>
        <w:jc w:val="both"/>
        <w:rPr>
          <w:highlight w:val="lightGray"/>
        </w:rPr>
      </w:pPr>
    </w:p>
    <w:p w14:paraId="71896A07" w14:textId="77777777" w:rsidR="00976A3B" w:rsidRPr="00A06847" w:rsidRDefault="00976A3B" w:rsidP="00976A3B">
      <w:pPr>
        <w:jc w:val="both"/>
        <w:rPr>
          <w:highlight w:val="lightGray"/>
        </w:rPr>
      </w:pPr>
    </w:p>
    <w:p w14:paraId="3FB57BF0" w14:textId="77777777" w:rsidR="00976A3B" w:rsidRPr="00A06847" w:rsidRDefault="00976A3B" w:rsidP="00976A3B">
      <w:pPr>
        <w:jc w:val="both"/>
        <w:rPr>
          <w:highlight w:val="lightGray"/>
        </w:rPr>
      </w:pPr>
    </w:p>
    <w:p w14:paraId="30608785" w14:textId="77777777" w:rsidR="00976A3B" w:rsidRPr="00A06847" w:rsidRDefault="00976A3B" w:rsidP="00976A3B">
      <w:pPr>
        <w:jc w:val="both"/>
        <w:rPr>
          <w:highlight w:val="lightGray"/>
        </w:rPr>
      </w:pPr>
    </w:p>
    <w:p w14:paraId="13FDE7A2" w14:textId="1E6505F8" w:rsidR="002E6F53" w:rsidRPr="00A06847" w:rsidRDefault="002E6F53" w:rsidP="002E6F53">
      <w:pPr>
        <w:pStyle w:val="Caption"/>
        <w:spacing w:after="0"/>
        <w:jc w:val="center"/>
        <w:rPr>
          <w:highlight w:val="lightGray"/>
          <w:lang w:val="en-US"/>
        </w:rPr>
      </w:pPr>
      <w:bookmarkStart w:id="607" w:name="_Toc61430776"/>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7</w:t>
      </w:r>
      <w:r w:rsidRPr="00A06847">
        <w:rPr>
          <w:highlight w:val="lightGray"/>
        </w:rPr>
        <w:fldChar w:fldCharType="end"/>
      </w:r>
      <w:r w:rsidRPr="00A06847">
        <w:rPr>
          <w:highlight w:val="lightGray"/>
        </w:rPr>
        <w:t xml:space="preserve"> – Propotional round robin parser</w:t>
      </w:r>
      <w:bookmarkEnd w:id="607"/>
    </w:p>
    <w:p w14:paraId="4BD89A70" w14:textId="3B96FD77" w:rsidR="00976A3B" w:rsidRPr="00A06847" w:rsidRDefault="00976A3B" w:rsidP="00976A3B">
      <w:pPr>
        <w:jc w:val="both"/>
        <w:rPr>
          <w:highlight w:val="lightGray"/>
        </w:rPr>
      </w:pPr>
      <w:r w:rsidRPr="00A06847">
        <w:rPr>
          <w:highlight w:val="lightGray"/>
        </w:rPr>
        <w:t xml:space="preserve">[Motion 111, #SP3, </w:t>
      </w:r>
      <w:sdt>
        <w:sdtPr>
          <w:rPr>
            <w:highlight w:val="lightGray"/>
          </w:rPr>
          <w:id w:val="69058020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0146087"/>
          <w:citation/>
        </w:sdtPr>
        <w:sdtEnd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671C9A" w:rsidRPr="00A06847">
            <w:rPr>
              <w:noProof/>
              <w:highlight w:val="lightGray"/>
              <w:lang w:val="en-US"/>
            </w:rPr>
            <w:t>[139]</w:t>
          </w:r>
          <w:r w:rsidRPr="00A06847">
            <w:rPr>
              <w:highlight w:val="lightGray"/>
            </w:rPr>
            <w:fldChar w:fldCharType="end"/>
          </w:r>
        </w:sdtContent>
      </w:sdt>
      <w:r w:rsidRPr="00A06847">
        <w:rPr>
          <w:highlight w:val="lightGray"/>
        </w:rPr>
        <w:t>]</w:t>
      </w:r>
    </w:p>
    <w:p w14:paraId="0AE54618" w14:textId="4235A551" w:rsidR="00862DE9" w:rsidRPr="00A06847" w:rsidRDefault="00862DE9" w:rsidP="00976A3B">
      <w:pPr>
        <w:jc w:val="both"/>
        <w:rPr>
          <w:szCs w:val="22"/>
          <w:highlight w:val="lightGray"/>
        </w:rPr>
      </w:pPr>
    </w:p>
    <w:p w14:paraId="4FA98804" w14:textId="18BECC1B" w:rsidR="00976A3B" w:rsidRPr="00A06847" w:rsidRDefault="00976A3B" w:rsidP="00976A3B">
      <w:pPr>
        <w:jc w:val="both"/>
        <w:rPr>
          <w:szCs w:val="22"/>
          <w:highlight w:val="lightGray"/>
        </w:rPr>
      </w:pPr>
      <w:r w:rsidRPr="00A06847">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195C3AE5" w14:textId="77777777" w:rsidTr="001020C0">
        <w:tc>
          <w:tcPr>
            <w:tcW w:w="1795" w:type="dxa"/>
          </w:tcPr>
          <w:p w14:paraId="35D3DD51"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1BDE3A6E"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377444CF"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0280918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186327AF" w14:textId="77777777" w:rsidTr="001020C0">
        <w:tc>
          <w:tcPr>
            <w:tcW w:w="1795" w:type="dxa"/>
          </w:tcPr>
          <w:p w14:paraId="024C1BEB" w14:textId="77777777" w:rsidR="00976A3B" w:rsidRPr="00A06847" w:rsidRDefault="00976A3B" w:rsidP="001020C0">
            <w:pPr>
              <w:jc w:val="center"/>
              <w:rPr>
                <w:highlight w:val="lightGray"/>
              </w:rPr>
            </w:pPr>
            <w:r w:rsidRPr="00A06847">
              <w:rPr>
                <w:highlight w:val="lightGray"/>
              </w:rPr>
              <w:t>(242+484)+996</w:t>
            </w:r>
          </w:p>
        </w:tc>
        <w:tc>
          <w:tcPr>
            <w:tcW w:w="1170" w:type="dxa"/>
          </w:tcPr>
          <w:p w14:paraId="3CD7BDBE" w14:textId="77777777" w:rsidR="00976A3B" w:rsidRPr="00A06847" w:rsidRDefault="00976A3B" w:rsidP="001020C0">
            <w:pPr>
              <w:jc w:val="center"/>
              <w:rPr>
                <w:highlight w:val="lightGray"/>
              </w:rPr>
            </w:pPr>
            <w:r w:rsidRPr="00A06847">
              <w:rPr>
                <w:highlight w:val="lightGray"/>
              </w:rPr>
              <w:t>1682</w:t>
            </w:r>
          </w:p>
        </w:tc>
        <w:tc>
          <w:tcPr>
            <w:tcW w:w="3600" w:type="dxa"/>
          </w:tcPr>
          <w:p w14:paraId="3B9704C8" w14:textId="77777777" w:rsidR="00976A3B" w:rsidRPr="00A06847" w:rsidRDefault="00976A3B" w:rsidP="001020C0">
            <w:pPr>
              <w:jc w:val="center"/>
              <w:rPr>
                <w:highlight w:val="lightGray"/>
              </w:rPr>
            </w:pPr>
            <w:r w:rsidRPr="00A06847">
              <w:rPr>
                <w:highlight w:val="lightGray"/>
              </w:rPr>
              <w:t>3s:4s</w:t>
            </w:r>
          </w:p>
        </w:tc>
        <w:tc>
          <w:tcPr>
            <w:tcW w:w="2785" w:type="dxa"/>
          </w:tcPr>
          <w:p w14:paraId="2B9F4692" w14:textId="6C17AC02" w:rsidR="00976A3B" w:rsidRPr="00A06847" w:rsidRDefault="00976A3B" w:rsidP="001020C0">
            <w:pPr>
              <w:jc w:val="center"/>
              <w:rPr>
                <w:highlight w:val="lightGray"/>
              </w:rPr>
            </w:pPr>
            <w:r w:rsidRPr="00A06847">
              <w:rPr>
                <w:highlight w:val="lightGray"/>
              </w:rPr>
              <w:t>44</w:t>
            </w:r>
            <w:r w:rsidR="000348A1" w:rsidRPr="00A06847">
              <w:rPr>
                <w:highlight w:val="lightGray"/>
              </w:rPr>
              <w:t>×</w:t>
            </w:r>
            <w:r w:rsidRPr="00A06847">
              <w:rPr>
                <w:highlight w:val="lightGray"/>
              </w:rPr>
              <w:t>Nbpscs on RU996</w:t>
            </w:r>
          </w:p>
        </w:tc>
      </w:tr>
    </w:tbl>
    <w:p w14:paraId="2EF6137B"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A06847" w:rsidRDefault="00976A3B" w:rsidP="00976A3B">
      <w:pPr>
        <w:jc w:val="both"/>
        <w:rPr>
          <w:szCs w:val="22"/>
          <w:highlight w:val="lightGray"/>
        </w:rPr>
      </w:pPr>
      <w:r w:rsidRPr="00A06847">
        <w:rPr>
          <w:szCs w:val="22"/>
          <w:highlight w:val="lightGray"/>
        </w:rPr>
        <w:t xml:space="preserve">[Motion 115, #SP70, </w:t>
      </w:r>
      <w:sdt>
        <w:sdtPr>
          <w:rPr>
            <w:szCs w:val="22"/>
            <w:highlight w:val="lightGray"/>
          </w:rPr>
          <w:id w:val="-1285430102"/>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5891122"/>
          <w:citation/>
        </w:sdtPr>
        <w:sdtEndPr/>
        <w:sdtContent>
          <w:r w:rsidRPr="00A06847">
            <w:rPr>
              <w:szCs w:val="22"/>
              <w:highlight w:val="lightGray"/>
            </w:rPr>
            <w:fldChar w:fldCharType="begin"/>
          </w:r>
          <w:r w:rsidRPr="00A06847">
            <w:rPr>
              <w:szCs w:val="22"/>
              <w:highlight w:val="lightGray"/>
              <w:lang w:val="en-US"/>
            </w:rPr>
            <w:instrText xml:space="preserve"> CITATION 20_0789r1 \l 1033 </w:instrText>
          </w:r>
          <w:r w:rsidRPr="00A06847">
            <w:rPr>
              <w:szCs w:val="22"/>
              <w:highlight w:val="lightGray"/>
            </w:rPr>
            <w:fldChar w:fldCharType="separate"/>
          </w:r>
          <w:r w:rsidR="00671C9A" w:rsidRPr="00A06847">
            <w:rPr>
              <w:noProof/>
              <w:szCs w:val="22"/>
              <w:highlight w:val="lightGray"/>
              <w:lang w:val="en-US"/>
            </w:rPr>
            <w:t>[140]</w:t>
          </w:r>
          <w:r w:rsidRPr="00A06847">
            <w:rPr>
              <w:szCs w:val="22"/>
              <w:highlight w:val="lightGray"/>
            </w:rPr>
            <w:fldChar w:fldCharType="end"/>
          </w:r>
        </w:sdtContent>
      </w:sdt>
      <w:r w:rsidRPr="00A06847">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A06847" w:rsidRDefault="0066552D" w:rsidP="00976A3B">
      <w:pPr>
        <w:jc w:val="both"/>
        <w:rPr>
          <w:highlight w:val="lightGray"/>
        </w:rPr>
      </w:pPr>
      <w:r w:rsidRPr="00A06847">
        <w:rPr>
          <w:highlight w:val="lightGray"/>
        </w:rPr>
        <w:t>802.11be</w:t>
      </w:r>
      <w:r w:rsidR="00976A3B" w:rsidRPr="00A06847">
        <w:rPr>
          <w:highlight w:val="lightGray"/>
        </w:rPr>
        <w:t xml:space="preserve"> support</w:t>
      </w:r>
      <w:r w:rsidRPr="00A06847">
        <w:rPr>
          <w:highlight w:val="lightGray"/>
        </w:rPr>
        <w:t>s</w:t>
      </w:r>
      <w:r w:rsidR="00976A3B" w:rsidRPr="00A06847">
        <w:rPr>
          <w:highlight w:val="lightGray"/>
        </w:rPr>
        <w:t xml:space="preserve"> the following DCM scheme for RU/M-RU size &gt; 80 MHz</w:t>
      </w:r>
      <w:r w:rsidRPr="00A06847">
        <w:rPr>
          <w:highlight w:val="lightGray"/>
        </w:rPr>
        <w:t>.</w:t>
      </w:r>
    </w:p>
    <w:p w14:paraId="7651D3BE" w14:textId="53950134" w:rsidR="00976A3B" w:rsidRPr="00A06847" w:rsidRDefault="00976A3B" w:rsidP="00976A3B">
      <w:pPr>
        <w:pStyle w:val="ListParagraph"/>
        <w:numPr>
          <w:ilvl w:val="0"/>
          <w:numId w:val="128"/>
        </w:numPr>
        <w:jc w:val="both"/>
        <w:rPr>
          <w:highlight w:val="lightGray"/>
        </w:rPr>
      </w:pPr>
      <w:r w:rsidRPr="00A06847">
        <w:rPr>
          <w:highlight w:val="lightGray"/>
        </w:rPr>
        <w:t>Use segment parser to distribute coded bits to each 80</w:t>
      </w:r>
      <w:r w:rsidR="0066552D" w:rsidRPr="00A06847">
        <w:rPr>
          <w:highlight w:val="lightGray"/>
        </w:rPr>
        <w:t xml:space="preserve"> </w:t>
      </w:r>
      <w:r w:rsidRPr="00A06847">
        <w:rPr>
          <w:highlight w:val="lightGray"/>
        </w:rPr>
        <w:t>MHz segment</w:t>
      </w:r>
      <w:r w:rsidR="0066552D" w:rsidRPr="00A06847">
        <w:rPr>
          <w:highlight w:val="lightGray"/>
        </w:rPr>
        <w:t>.</w:t>
      </w:r>
    </w:p>
    <w:p w14:paraId="3C352818" w14:textId="0ABED922" w:rsidR="00976A3B" w:rsidRPr="00A06847" w:rsidRDefault="00976A3B" w:rsidP="00976A3B">
      <w:pPr>
        <w:pStyle w:val="ListParagraph"/>
        <w:numPr>
          <w:ilvl w:val="0"/>
          <w:numId w:val="128"/>
        </w:numPr>
        <w:jc w:val="both"/>
        <w:rPr>
          <w:highlight w:val="lightGray"/>
        </w:rPr>
      </w:pPr>
      <w:r w:rsidRPr="00A06847">
        <w:rPr>
          <w:highlight w:val="lightGray"/>
        </w:rPr>
        <w:t>Within each 80</w:t>
      </w:r>
      <w:r w:rsidR="0066552D" w:rsidRPr="00A06847">
        <w:rPr>
          <w:highlight w:val="lightGray"/>
        </w:rPr>
        <w:t xml:space="preserve"> </w:t>
      </w:r>
      <w:r w:rsidRPr="00A06847">
        <w:rPr>
          <w:highlight w:val="lightGray"/>
        </w:rPr>
        <w:t>MHz, perform DCM mapping using per 80</w:t>
      </w:r>
      <w:r w:rsidR="00DF3019" w:rsidRPr="00A06847">
        <w:rPr>
          <w:highlight w:val="lightGray"/>
        </w:rPr>
        <w:t xml:space="preserve"> </w:t>
      </w:r>
      <w:r w:rsidRPr="00A06847">
        <w:rPr>
          <w:highlight w:val="lightGray"/>
        </w:rPr>
        <w:t>MHz Nsd_k, k is the index of 80</w:t>
      </w:r>
      <w:r w:rsidR="0066552D" w:rsidRPr="00A06847">
        <w:rPr>
          <w:highlight w:val="lightGray"/>
        </w:rPr>
        <w:t xml:space="preserve"> </w:t>
      </w:r>
      <w:r w:rsidRPr="00A06847">
        <w:rPr>
          <w:highlight w:val="lightGray"/>
        </w:rPr>
        <w:t>MHz segment</w:t>
      </w:r>
      <w:r w:rsidR="0066552D" w:rsidRPr="00A06847">
        <w:rPr>
          <w:highlight w:val="lightGray"/>
        </w:rPr>
        <w:t>.</w:t>
      </w:r>
    </w:p>
    <w:p w14:paraId="5E4FF529" w14:textId="79E36293" w:rsidR="00976A3B" w:rsidRPr="00A06847" w:rsidRDefault="00976A3B" w:rsidP="00976A3B">
      <w:pPr>
        <w:pStyle w:val="ListParagraph"/>
        <w:numPr>
          <w:ilvl w:val="0"/>
          <w:numId w:val="128"/>
        </w:numPr>
        <w:jc w:val="both"/>
        <w:rPr>
          <w:highlight w:val="lightGray"/>
        </w:rPr>
      </w:pPr>
      <w:r w:rsidRPr="00A06847">
        <w:rPr>
          <w:highlight w:val="lightGray"/>
        </w:rPr>
        <w:t>This is for R1</w:t>
      </w:r>
      <w:r w:rsidR="0066552D" w:rsidRPr="00A06847">
        <w:rPr>
          <w:highlight w:val="lightGray"/>
        </w:rPr>
        <w:t>.</w:t>
      </w:r>
      <w:r w:rsidRPr="00A06847">
        <w:rPr>
          <w:highlight w:val="lightGray"/>
        </w:rPr>
        <w:t xml:space="preserve">  </w:t>
      </w:r>
    </w:p>
    <w:p w14:paraId="101BCD23" w14:textId="53141C18" w:rsidR="00262FEB" w:rsidRDefault="00262FEB" w:rsidP="00976A3B">
      <w:pPr>
        <w:jc w:val="both"/>
        <w:rPr>
          <w:szCs w:val="22"/>
        </w:rPr>
      </w:pPr>
      <w:r w:rsidRPr="00A06847">
        <w:rPr>
          <w:szCs w:val="22"/>
          <w:highlight w:val="lightGray"/>
        </w:rPr>
        <w:t xml:space="preserve">[Motion 122, #SP150, </w:t>
      </w:r>
      <w:sdt>
        <w:sdtPr>
          <w:rPr>
            <w:szCs w:val="22"/>
            <w:highlight w:val="lightGray"/>
          </w:rPr>
          <w:id w:val="-843312070"/>
          <w:citation/>
        </w:sdtPr>
        <w:sdtEndPr/>
        <w:sdtContent>
          <w:r w:rsidR="00E952B9" w:rsidRPr="00A06847">
            <w:rPr>
              <w:szCs w:val="22"/>
              <w:highlight w:val="lightGray"/>
            </w:rPr>
            <w:fldChar w:fldCharType="begin"/>
          </w:r>
          <w:r w:rsidR="00E952B9" w:rsidRPr="00A06847">
            <w:rPr>
              <w:szCs w:val="22"/>
              <w:highlight w:val="lightGray"/>
              <w:lang w:val="en-US"/>
            </w:rPr>
            <w:instrText xml:space="preserve"> CITATION 19_1755r7 \l 1033 </w:instrText>
          </w:r>
          <w:r w:rsidR="00E952B9" w:rsidRPr="00A06847">
            <w:rPr>
              <w:szCs w:val="22"/>
              <w:highlight w:val="lightGray"/>
            </w:rPr>
            <w:fldChar w:fldCharType="separate"/>
          </w:r>
          <w:r w:rsidR="00671C9A" w:rsidRPr="00A06847">
            <w:rPr>
              <w:noProof/>
              <w:szCs w:val="22"/>
              <w:highlight w:val="lightGray"/>
              <w:lang w:val="en-US"/>
            </w:rPr>
            <w:t>[12]</w:t>
          </w:r>
          <w:r w:rsidR="00E952B9" w:rsidRPr="00A06847">
            <w:rPr>
              <w:szCs w:val="22"/>
              <w:highlight w:val="lightGray"/>
            </w:rPr>
            <w:fldChar w:fldCharType="end"/>
          </w:r>
        </w:sdtContent>
      </w:sdt>
      <w:r w:rsidR="00E952B9" w:rsidRPr="00A06847">
        <w:rPr>
          <w:szCs w:val="22"/>
          <w:highlight w:val="lightGray"/>
        </w:rPr>
        <w:t xml:space="preserve"> and </w:t>
      </w:r>
      <w:sdt>
        <w:sdtPr>
          <w:rPr>
            <w:szCs w:val="22"/>
            <w:highlight w:val="lightGray"/>
          </w:rPr>
          <w:id w:val="2014804092"/>
          <w:citation/>
        </w:sdtPr>
        <w:sdtEndPr/>
        <w:sdtContent>
          <w:r w:rsidR="00DF3019" w:rsidRPr="00A06847">
            <w:rPr>
              <w:szCs w:val="22"/>
              <w:highlight w:val="lightGray"/>
            </w:rPr>
            <w:fldChar w:fldCharType="begin"/>
          </w:r>
          <w:r w:rsidR="00DF3019" w:rsidRPr="00A06847">
            <w:rPr>
              <w:szCs w:val="22"/>
              <w:highlight w:val="lightGray"/>
              <w:lang w:val="en-US"/>
            </w:rPr>
            <w:instrText xml:space="preserve"> CITATION 20_1119r0 \l 1033 </w:instrText>
          </w:r>
          <w:r w:rsidR="00DF3019" w:rsidRPr="00A06847">
            <w:rPr>
              <w:szCs w:val="22"/>
              <w:highlight w:val="lightGray"/>
            </w:rPr>
            <w:fldChar w:fldCharType="separate"/>
          </w:r>
          <w:r w:rsidR="00671C9A" w:rsidRPr="00A06847">
            <w:rPr>
              <w:noProof/>
              <w:szCs w:val="22"/>
              <w:highlight w:val="lightGray"/>
              <w:lang w:val="en-US"/>
            </w:rPr>
            <w:t>[141]</w:t>
          </w:r>
          <w:r w:rsidR="00DF3019" w:rsidRPr="00A06847">
            <w:rPr>
              <w:szCs w:val="22"/>
              <w:highlight w:val="lightGray"/>
            </w:rPr>
            <w:fldChar w:fldCharType="end"/>
          </w:r>
        </w:sdtContent>
      </w:sdt>
      <w:r w:rsidR="00DF3019" w:rsidRPr="00A06847">
        <w:rPr>
          <w:szCs w:val="22"/>
          <w:highlight w:val="lightGray"/>
        </w:rPr>
        <w:t>]</w:t>
      </w:r>
    </w:p>
    <w:p w14:paraId="4B609160" w14:textId="77777777" w:rsidR="00B7666D" w:rsidRPr="00422EFC" w:rsidRDefault="00B7666D" w:rsidP="00DA4238">
      <w:pPr>
        <w:pStyle w:val="Heading2"/>
        <w:spacing w:after="60"/>
        <w:rPr>
          <w:u w:val="none"/>
        </w:rPr>
      </w:pPr>
      <w:bookmarkStart w:id="608" w:name="_Toc61430499"/>
      <w:r w:rsidRPr="00422EFC">
        <w:rPr>
          <w:u w:val="none"/>
        </w:rPr>
        <w:t>Coding</w:t>
      </w:r>
      <w:bookmarkEnd w:id="608"/>
    </w:p>
    <w:p w14:paraId="33B5F4AB" w14:textId="255822C2" w:rsidR="00252516" w:rsidRPr="007824E4" w:rsidRDefault="007824E4" w:rsidP="007824E4">
      <w:pPr>
        <w:pStyle w:val="Heading3"/>
      </w:pPr>
      <w:bookmarkStart w:id="609" w:name="_Toc61430500"/>
      <w:r w:rsidRPr="007824E4">
        <w:t>BCC and LDPC coding</w:t>
      </w:r>
      <w:bookmarkEnd w:id="609"/>
    </w:p>
    <w:p w14:paraId="52B5F0D5" w14:textId="77777777" w:rsidR="00B7666D" w:rsidRPr="00A06847" w:rsidRDefault="00B7666D" w:rsidP="00B7666D">
      <w:pPr>
        <w:rPr>
          <w:highlight w:val="lightGray"/>
          <w:lang w:val="en-US"/>
        </w:rPr>
      </w:pPr>
      <w:r w:rsidRPr="00A06847">
        <w:rPr>
          <w:highlight w:val="lightGray"/>
          <w:lang w:val="en-US"/>
        </w:rPr>
        <w:t>In 802.11be, for LDPC encoding each PSDU only uses one encoder.</w:t>
      </w:r>
    </w:p>
    <w:p w14:paraId="28E4F6DE" w14:textId="77777777" w:rsidR="00B7666D" w:rsidRPr="00A06847" w:rsidRDefault="00B7666D" w:rsidP="00B7666D">
      <w:pPr>
        <w:rPr>
          <w:highlight w:val="lightGray"/>
          <w:lang w:val="en-US"/>
        </w:rPr>
      </w:pPr>
      <w:r w:rsidRPr="00A06847">
        <w:rPr>
          <w:highlight w:val="lightGray"/>
          <w:lang w:val="en-US"/>
        </w:rPr>
        <w:t xml:space="preserve">[Motion 92, </w:t>
      </w:r>
      <w:sdt>
        <w:sdtPr>
          <w:rPr>
            <w:highlight w:val="lightGray"/>
            <w:lang w:val="en-US"/>
          </w:rPr>
          <w:id w:val="1273908463"/>
          <w:citation/>
        </w:sdtPr>
        <w:sdtEnd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671C9A" w:rsidRPr="00A06847">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35021767"/>
          <w:citation/>
        </w:sdtPr>
        <w:sdtEnd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671C9A" w:rsidRPr="00A06847">
            <w:rPr>
              <w:noProof/>
              <w:highlight w:val="lightGray"/>
              <w:lang w:val="en-US"/>
            </w:rPr>
            <w:t>[39]</w:t>
          </w:r>
          <w:r w:rsidRPr="00A06847">
            <w:rPr>
              <w:highlight w:val="lightGray"/>
              <w:lang w:val="en-US"/>
            </w:rPr>
            <w:fldChar w:fldCharType="end"/>
          </w:r>
        </w:sdtContent>
      </w:sdt>
      <w:r w:rsidRPr="00A06847">
        <w:rPr>
          <w:highlight w:val="lightGray"/>
          <w:lang w:val="en-US"/>
        </w:rPr>
        <w:t>]</w:t>
      </w:r>
    </w:p>
    <w:p w14:paraId="611FE8C3" w14:textId="77777777" w:rsidR="00752780" w:rsidRPr="00A06847" w:rsidRDefault="00752780" w:rsidP="00B7666D">
      <w:pPr>
        <w:rPr>
          <w:highlight w:val="lightGray"/>
          <w:lang w:val="en-US"/>
        </w:rPr>
      </w:pPr>
    </w:p>
    <w:p w14:paraId="26B76E61" w14:textId="0514179F" w:rsidR="00752780" w:rsidRPr="00A06847" w:rsidRDefault="001F0860" w:rsidP="00752780">
      <w:pPr>
        <w:jc w:val="both"/>
        <w:rPr>
          <w:highlight w:val="lightGray"/>
        </w:rPr>
      </w:pPr>
      <w:r w:rsidRPr="00A06847">
        <w:rPr>
          <w:highlight w:val="lightGray"/>
          <w:lang w:val="en-US"/>
        </w:rPr>
        <w:t>M</w:t>
      </w:r>
      <w:r w:rsidR="00752780" w:rsidRPr="00A06847">
        <w:rPr>
          <w:highlight w:val="lightGray"/>
        </w:rPr>
        <w:t xml:space="preserve">andatory support requirement of LDPC in </w:t>
      </w:r>
      <w:r w:rsidRPr="00A06847">
        <w:rPr>
          <w:highlight w:val="lightGray"/>
        </w:rPr>
        <w:t>802.</w:t>
      </w:r>
      <w:r w:rsidR="00752780" w:rsidRPr="00A06847">
        <w:rPr>
          <w:highlight w:val="lightGray"/>
        </w:rPr>
        <w:t xml:space="preserve">11be is the same as in </w:t>
      </w:r>
      <w:r w:rsidRPr="00A06847">
        <w:rPr>
          <w:highlight w:val="lightGray"/>
        </w:rPr>
        <w:t>802.</w:t>
      </w:r>
      <w:r w:rsidR="00752780" w:rsidRPr="00A06847">
        <w:rPr>
          <w:highlight w:val="lightGray"/>
        </w:rPr>
        <w:t>11ax</w:t>
      </w:r>
      <w:r w:rsidRPr="00A06847">
        <w:rPr>
          <w:highlight w:val="lightGray"/>
        </w:rPr>
        <w:t>.</w:t>
      </w:r>
    </w:p>
    <w:p w14:paraId="72DF742B" w14:textId="369D7C41" w:rsidR="00B7666D" w:rsidRPr="007A2A93" w:rsidRDefault="001F0860" w:rsidP="00D525E7">
      <w:pPr>
        <w:jc w:val="both"/>
      </w:pPr>
      <w:r w:rsidRPr="00A06847">
        <w:rPr>
          <w:highlight w:val="lightGray"/>
        </w:rPr>
        <w:t xml:space="preserve">[Motion 124, #SP177, </w:t>
      </w:r>
      <w:sdt>
        <w:sdtPr>
          <w:rPr>
            <w:highlight w:val="lightGray"/>
          </w:rPr>
          <w:id w:val="-755978868"/>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8569543"/>
          <w:citation/>
        </w:sdtPr>
        <w:sdtEnd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671C9A" w:rsidRPr="00A06847">
            <w:rPr>
              <w:noProof/>
              <w:highlight w:val="lightGray"/>
              <w:lang w:val="en-US"/>
            </w:rPr>
            <w:t>[2]</w:t>
          </w:r>
          <w:r w:rsidRPr="00A06847">
            <w:rPr>
              <w:highlight w:val="lightGray"/>
            </w:rPr>
            <w:fldChar w:fldCharType="end"/>
          </w:r>
        </w:sdtContent>
      </w:sdt>
      <w:r w:rsidRPr="00A06847">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A06847" w:rsidRDefault="00890267" w:rsidP="00890267">
      <w:pPr>
        <w:jc w:val="both"/>
        <w:rPr>
          <w:bCs/>
          <w:highlight w:val="lightGray"/>
        </w:rPr>
      </w:pPr>
      <w:r w:rsidRPr="00A06847">
        <w:rPr>
          <w:bCs/>
          <w:highlight w:val="lightGray"/>
        </w:rPr>
        <w:lastRenderedPageBreak/>
        <w:t>For the combined multiple RU with the combined RU size less than 242 tones, the BCC can be supported.</w:t>
      </w:r>
    </w:p>
    <w:p w14:paraId="35DCEE27" w14:textId="77777777" w:rsidR="00890267" w:rsidRPr="00A06847" w:rsidRDefault="00890267" w:rsidP="00890267">
      <w:pPr>
        <w:pStyle w:val="ListParagraph"/>
        <w:numPr>
          <w:ilvl w:val="0"/>
          <w:numId w:val="57"/>
        </w:numPr>
        <w:rPr>
          <w:bCs/>
          <w:highlight w:val="lightGray"/>
        </w:rPr>
      </w:pPr>
      <w:r w:rsidRPr="00A06847">
        <w:rPr>
          <w:bCs/>
          <w:highlight w:val="lightGray"/>
        </w:rPr>
        <w:t>Mandatory or Optional for BCC, TBD.</w:t>
      </w:r>
    </w:p>
    <w:p w14:paraId="77A91F50" w14:textId="77777777" w:rsidR="00890267" w:rsidRPr="00A06847" w:rsidRDefault="00890267" w:rsidP="00890267">
      <w:pPr>
        <w:pStyle w:val="ListParagraph"/>
        <w:numPr>
          <w:ilvl w:val="0"/>
          <w:numId w:val="57"/>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2E233567" w14:textId="053EC32D" w:rsidR="00890267" w:rsidRPr="00A06847" w:rsidRDefault="00890267" w:rsidP="00890267">
      <w:pPr>
        <w:pStyle w:val="ListParagraph"/>
        <w:numPr>
          <w:ilvl w:val="0"/>
          <w:numId w:val="57"/>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p>
    <w:p w14:paraId="17C47548" w14:textId="77777777" w:rsidR="00890267" w:rsidRPr="00A06847" w:rsidRDefault="00890267" w:rsidP="00890267">
      <w:pPr>
        <w:tabs>
          <w:tab w:val="left" w:pos="7075"/>
        </w:tabs>
        <w:jc w:val="both"/>
        <w:rPr>
          <w:highlight w:val="lightGray"/>
        </w:rPr>
      </w:pPr>
      <w:r w:rsidRPr="00A06847">
        <w:rPr>
          <w:highlight w:val="lightGray"/>
        </w:rPr>
        <w:t xml:space="preserve">[Motion 112, #SP12, </w:t>
      </w:r>
      <w:sdt>
        <w:sdtPr>
          <w:rPr>
            <w:highlight w:val="lightGray"/>
          </w:rPr>
          <w:id w:val="974338789"/>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47828357"/>
          <w:citation/>
        </w:sdtPr>
        <w:sdtEnd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671C9A" w:rsidRPr="00A06847">
            <w:rPr>
              <w:noProof/>
              <w:highlight w:val="lightGray"/>
              <w:lang w:val="en-US"/>
            </w:rPr>
            <w:t>[35]</w:t>
          </w:r>
          <w:r w:rsidRPr="00A06847">
            <w:rPr>
              <w:highlight w:val="lightGray"/>
            </w:rPr>
            <w:fldChar w:fldCharType="end"/>
          </w:r>
        </w:sdtContent>
      </w:sdt>
      <w:r w:rsidRPr="00A06847">
        <w:rPr>
          <w:highlight w:val="lightGray"/>
        </w:rPr>
        <w:t>]</w:t>
      </w:r>
    </w:p>
    <w:p w14:paraId="18650BE0" w14:textId="77777777" w:rsidR="00890267" w:rsidRPr="00A06847" w:rsidRDefault="00890267" w:rsidP="00B7666D">
      <w:pPr>
        <w:tabs>
          <w:tab w:val="left" w:pos="7075"/>
        </w:tabs>
        <w:jc w:val="both"/>
        <w:rPr>
          <w:highlight w:val="lightGray"/>
        </w:rPr>
      </w:pPr>
    </w:p>
    <w:p w14:paraId="2EAAE3B0" w14:textId="77777777" w:rsidR="00B7666D" w:rsidRPr="00A06847" w:rsidRDefault="00B7666D" w:rsidP="00B7666D">
      <w:pPr>
        <w:jc w:val="both"/>
        <w:rPr>
          <w:bCs/>
          <w:highlight w:val="lightGray"/>
        </w:rPr>
      </w:pPr>
      <w:r w:rsidRPr="00A06847">
        <w:rPr>
          <w:bCs/>
          <w:highlight w:val="lightGray"/>
          <w:lang w:val="en-CA"/>
        </w:rPr>
        <w:t>In case of small size MRU transmission, 802.11be supports applying a common BCC encoder and joint bit Interleaver for the combined RU.</w:t>
      </w:r>
      <w:r w:rsidRPr="00A06847">
        <w:rPr>
          <w:b/>
          <w:i/>
          <w:highlight w:val="lightGray"/>
        </w:rPr>
        <w:t xml:space="preserve"> </w:t>
      </w:r>
    </w:p>
    <w:p w14:paraId="7677174E" w14:textId="1B1D325E" w:rsidR="00752780" w:rsidRDefault="00B7666D" w:rsidP="00B7666D">
      <w:pPr>
        <w:jc w:val="both"/>
      </w:pPr>
      <w:r w:rsidRPr="00A06847">
        <w:rPr>
          <w:highlight w:val="lightGray"/>
        </w:rPr>
        <w:t xml:space="preserve">[Motion 112, #SP14, </w:t>
      </w:r>
      <w:sdt>
        <w:sdtPr>
          <w:rPr>
            <w:highlight w:val="lightGray"/>
          </w:rPr>
          <w:id w:val="-1713720831"/>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7129816"/>
          <w:citation/>
        </w:sdtPr>
        <w:sdtEnd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671C9A" w:rsidRPr="00A06847">
            <w:rPr>
              <w:noProof/>
              <w:highlight w:val="lightGray"/>
              <w:lang w:val="en-US"/>
            </w:rPr>
            <w:t>[35]</w:t>
          </w:r>
          <w:r w:rsidRPr="00A06847">
            <w:rPr>
              <w:highlight w:val="lightGray"/>
            </w:rPr>
            <w:fldChar w:fldCharType="end"/>
          </w:r>
        </w:sdtContent>
      </w:sdt>
      <w:r w:rsidRPr="00A06847">
        <w:rPr>
          <w:highlight w:val="lightGray"/>
        </w:rPr>
        <w:t>]</w:t>
      </w:r>
    </w:p>
    <w:p w14:paraId="64F82A21" w14:textId="1B5948B7" w:rsidR="007824E4" w:rsidRDefault="007824E4" w:rsidP="007824E4">
      <w:pPr>
        <w:pStyle w:val="Heading3"/>
      </w:pPr>
      <w:bookmarkStart w:id="610" w:name="_Toc61430501"/>
      <w:r>
        <w:t>EHT padding process</w:t>
      </w:r>
      <w:bookmarkEnd w:id="610"/>
    </w:p>
    <w:p w14:paraId="13E26734" w14:textId="10960032" w:rsidR="007824E4" w:rsidRPr="00A06847" w:rsidRDefault="00E352B5" w:rsidP="007824E4">
      <w:pPr>
        <w:jc w:val="both"/>
        <w:rPr>
          <w:highlight w:val="lightGray"/>
        </w:rPr>
      </w:pPr>
      <w:r w:rsidRPr="00A06847">
        <w:rPr>
          <w:highlight w:val="lightGray"/>
        </w:rPr>
        <w:t xml:space="preserve">802.11be </w:t>
      </w:r>
      <w:r w:rsidR="007824E4" w:rsidRPr="00A06847">
        <w:rPr>
          <w:highlight w:val="lightGray"/>
        </w:rPr>
        <w:t xml:space="preserve">uses the same two-step padding procedure as </w:t>
      </w:r>
      <w:r w:rsidR="003F21BA" w:rsidRPr="00A06847">
        <w:rPr>
          <w:highlight w:val="lightGray"/>
        </w:rPr>
        <w:t>in 802.</w:t>
      </w:r>
      <w:r w:rsidR="007824E4" w:rsidRPr="00A06847">
        <w:rPr>
          <w:highlight w:val="lightGray"/>
        </w:rPr>
        <w:t>11ax</w:t>
      </w:r>
      <w:r w:rsidR="003F21BA" w:rsidRPr="00A06847">
        <w:rPr>
          <w:highlight w:val="lightGray"/>
        </w:rPr>
        <w:t xml:space="preserve">, </w:t>
      </w:r>
      <w:r w:rsidR="007824E4" w:rsidRPr="00A06847">
        <w:rPr>
          <w:highlight w:val="lightGray"/>
        </w:rPr>
        <w:t>i.e.</w:t>
      </w:r>
      <w:r w:rsidR="003F21BA" w:rsidRPr="00A06847">
        <w:rPr>
          <w:highlight w:val="lightGray"/>
        </w:rPr>
        <w:t>,</w:t>
      </w:r>
    </w:p>
    <w:p w14:paraId="6F9DE910" w14:textId="1E6C2BD8" w:rsidR="007824E4" w:rsidRPr="00A06847" w:rsidRDefault="003F21BA" w:rsidP="00956F6D">
      <w:pPr>
        <w:pStyle w:val="ListParagraph"/>
        <w:numPr>
          <w:ilvl w:val="0"/>
          <w:numId w:val="198"/>
        </w:numPr>
        <w:jc w:val="both"/>
        <w:rPr>
          <w:highlight w:val="lightGray"/>
        </w:rPr>
      </w:pPr>
      <w:r w:rsidRPr="00A06847">
        <w:rPr>
          <w:highlight w:val="lightGray"/>
        </w:rPr>
        <w:t>Pre</w:t>
      </w:r>
      <w:r w:rsidR="007824E4" w:rsidRPr="00A06847">
        <w:rPr>
          <w:highlight w:val="lightGray"/>
        </w:rPr>
        <w:t>-FEC padding to one of the four pre-FEC padding boundar</w:t>
      </w:r>
      <w:r w:rsidRPr="00A06847">
        <w:rPr>
          <w:highlight w:val="lightGray"/>
        </w:rPr>
        <w:t>ies</w:t>
      </w:r>
      <w:r w:rsidR="007824E4" w:rsidRPr="00A06847">
        <w:rPr>
          <w:highlight w:val="lightGray"/>
        </w:rPr>
        <w:t>.</w:t>
      </w:r>
    </w:p>
    <w:p w14:paraId="18030D57" w14:textId="2446F3B9" w:rsidR="007824E4" w:rsidRPr="00A06847" w:rsidRDefault="007824E4" w:rsidP="00956F6D">
      <w:pPr>
        <w:pStyle w:val="ListParagraph"/>
        <w:numPr>
          <w:ilvl w:val="0"/>
          <w:numId w:val="198"/>
        </w:numPr>
        <w:jc w:val="both"/>
        <w:rPr>
          <w:highlight w:val="lightGray"/>
        </w:rPr>
      </w:pPr>
      <w:r w:rsidRPr="00A06847">
        <w:rPr>
          <w:highlight w:val="lightGray"/>
        </w:rPr>
        <w:t xml:space="preserve">Post-FEC padding to the OFDM symbol boundary. </w:t>
      </w:r>
    </w:p>
    <w:p w14:paraId="360E8338" w14:textId="1B6112BA" w:rsidR="00AA5A3D" w:rsidRPr="00A06847" w:rsidRDefault="00AA5A3D" w:rsidP="00AA5A3D">
      <w:pPr>
        <w:jc w:val="both"/>
        <w:rPr>
          <w:highlight w:val="lightGray"/>
        </w:rPr>
      </w:pPr>
      <w:r w:rsidRPr="00A06847">
        <w:rPr>
          <w:szCs w:val="22"/>
          <w:highlight w:val="lightGray"/>
        </w:rPr>
        <w:t xml:space="preserve">[Motion 137, #SP263, </w:t>
      </w:r>
      <w:sdt>
        <w:sdtPr>
          <w:rPr>
            <w:highlight w:val="lightGray"/>
          </w:rPr>
          <w:id w:val="-802772968"/>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47043174"/>
          <w:citation/>
        </w:sdtPr>
        <w:sdtEndPr/>
        <w:sdtContent>
          <w:r w:rsidR="009B5906" w:rsidRPr="00A06847">
            <w:rPr>
              <w:szCs w:val="22"/>
              <w:highlight w:val="lightGray"/>
            </w:rPr>
            <w:fldChar w:fldCharType="begin"/>
          </w:r>
          <w:r w:rsidR="009B5906" w:rsidRPr="00A06847">
            <w:rPr>
              <w:szCs w:val="22"/>
              <w:highlight w:val="lightGray"/>
              <w:lang w:val="en-US"/>
            </w:rPr>
            <w:instrText xml:space="preserve"> CITATION 20_1331r0 \l 1033 </w:instrText>
          </w:r>
          <w:r w:rsidR="009B5906" w:rsidRPr="00A06847">
            <w:rPr>
              <w:szCs w:val="22"/>
              <w:highlight w:val="lightGray"/>
            </w:rPr>
            <w:fldChar w:fldCharType="separate"/>
          </w:r>
          <w:r w:rsidR="00671C9A" w:rsidRPr="00A06847">
            <w:rPr>
              <w:noProof/>
              <w:szCs w:val="22"/>
              <w:highlight w:val="lightGray"/>
              <w:lang w:val="en-US"/>
            </w:rPr>
            <w:t>[142]</w:t>
          </w:r>
          <w:r w:rsidR="009B5906" w:rsidRPr="00A06847">
            <w:rPr>
              <w:szCs w:val="22"/>
              <w:highlight w:val="lightGray"/>
            </w:rPr>
            <w:fldChar w:fldCharType="end"/>
          </w:r>
        </w:sdtContent>
      </w:sdt>
      <w:r w:rsidR="009B5906" w:rsidRPr="00A06847">
        <w:rPr>
          <w:szCs w:val="22"/>
          <w:highlight w:val="lightGray"/>
        </w:rPr>
        <w:t>]</w:t>
      </w:r>
    </w:p>
    <w:p w14:paraId="422A107F" w14:textId="77777777" w:rsidR="00AA5A3D" w:rsidRPr="00A06847" w:rsidRDefault="00AA5A3D" w:rsidP="00E2349D">
      <w:pPr>
        <w:rPr>
          <w:b/>
          <w:szCs w:val="22"/>
          <w:highlight w:val="lightGray"/>
        </w:rPr>
      </w:pPr>
    </w:p>
    <w:p w14:paraId="7748E28F" w14:textId="739E5FDA" w:rsidR="004B0D3E" w:rsidRPr="00A06847" w:rsidRDefault="00D31FFE" w:rsidP="004B0D3E">
      <w:pPr>
        <w:jc w:val="both"/>
        <w:rPr>
          <w:highlight w:val="lightGray"/>
        </w:rPr>
      </w:pPr>
      <w:r w:rsidRPr="00A06847">
        <w:rPr>
          <w:highlight w:val="lightGray"/>
        </w:rPr>
        <w:t>T</w:t>
      </w:r>
      <w:r w:rsidR="004B0D3E" w:rsidRPr="00A06847">
        <w:rPr>
          <w:highlight w:val="lightGray"/>
        </w:rPr>
        <w:t>he N</w:t>
      </w:r>
      <w:r w:rsidR="004B0D3E" w:rsidRPr="00A06847">
        <w:rPr>
          <w:highlight w:val="lightGray"/>
          <w:vertAlign w:val="subscript"/>
        </w:rPr>
        <w:t>SD,short</w:t>
      </w:r>
      <w:r w:rsidR="004B0D3E" w:rsidRPr="00A06847">
        <w:rPr>
          <w:highlight w:val="lightGray"/>
        </w:rPr>
        <w:t xml:space="preserve"> is defined in the following table</w:t>
      </w:r>
      <w:r w:rsidRPr="00A06847">
        <w:rPr>
          <w:highlight w:val="lightGray"/>
        </w:rPr>
        <w:t>.</w:t>
      </w:r>
    </w:p>
    <w:p w14:paraId="422872CC" w14:textId="2A1DCF64" w:rsidR="004B0D3E" w:rsidRPr="00A06847" w:rsidRDefault="004B0D3E" w:rsidP="00956F6D">
      <w:pPr>
        <w:pStyle w:val="ListParagraph"/>
        <w:numPr>
          <w:ilvl w:val="0"/>
          <w:numId w:val="199"/>
        </w:numPr>
        <w:jc w:val="both"/>
        <w:rPr>
          <w:highlight w:val="lightGray"/>
        </w:rPr>
      </w:pPr>
      <w:r w:rsidRPr="00A06847">
        <w:rPr>
          <w:highlight w:val="lightGray"/>
        </w:rPr>
        <w:t xml:space="preserve">For EHT PPDU of X MHz modulated with MCS0+DCM+EHT DUP, uses the </w:t>
      </w:r>
      <w:r w:rsidR="00D31FFE" w:rsidRPr="00A06847">
        <w:rPr>
          <w:highlight w:val="lightGray"/>
        </w:rPr>
        <w:t>N</w:t>
      </w:r>
      <w:r w:rsidR="00D31FFE" w:rsidRPr="00A06847">
        <w:rPr>
          <w:highlight w:val="lightGray"/>
          <w:vertAlign w:val="subscript"/>
        </w:rPr>
        <w:t>SD</w:t>
      </w:r>
      <w:r w:rsidRPr="00A06847">
        <w:rPr>
          <w:highlight w:val="lightGray"/>
          <w:vertAlign w:val="subscript"/>
        </w:rPr>
        <w:t>,short</w:t>
      </w:r>
      <w:r w:rsidRPr="00A06847">
        <w:rPr>
          <w:highlight w:val="lightGray"/>
        </w:rPr>
        <w:t xml:space="preserve"> values for RU size corresponding to X/2 MHz and with DCM</w:t>
      </w:r>
      <w:r w:rsidR="00D31FFE" w:rsidRPr="00A06847">
        <w:rPr>
          <w:highlight w:val="lightGray"/>
        </w:rPr>
        <w:t xml:space="preserve"> </w:t>
      </w:r>
      <w:r w:rsidRPr="00A06847">
        <w:rPr>
          <w:highlight w:val="lightGray"/>
        </w:rPr>
        <w:t>=</w:t>
      </w:r>
      <w:r w:rsidR="00D31FFE" w:rsidRPr="00A06847">
        <w:rPr>
          <w:highlight w:val="lightGray"/>
        </w:rPr>
        <w:t xml:space="preserve"> </w:t>
      </w:r>
      <w:r w:rsidRPr="00A06847">
        <w:rPr>
          <w:highlight w:val="lightGray"/>
        </w:rPr>
        <w:t>1.</w:t>
      </w:r>
    </w:p>
    <w:p w14:paraId="24C8D6D9" w14:textId="75331A45" w:rsidR="004B0D3E" w:rsidRPr="00A06847" w:rsidRDefault="004B0D3E" w:rsidP="00956F6D">
      <w:pPr>
        <w:pStyle w:val="ListParagraph"/>
        <w:numPr>
          <w:ilvl w:val="0"/>
          <w:numId w:val="199"/>
        </w:numPr>
        <w:jc w:val="both"/>
        <w:rPr>
          <w:highlight w:val="lightGray"/>
        </w:rPr>
      </w:pPr>
      <w:r w:rsidRPr="00A06847">
        <w:rPr>
          <w:highlight w:val="lightGray"/>
        </w:rPr>
        <w:t>X = 80</w:t>
      </w:r>
      <w:r w:rsidR="00D31FFE" w:rsidRPr="00A06847">
        <w:rPr>
          <w:highlight w:val="lightGray"/>
        </w:rPr>
        <w:t>,</w:t>
      </w:r>
      <w:r w:rsidR="007A2A93" w:rsidRPr="00A06847">
        <w:rPr>
          <w:highlight w:val="lightGray"/>
        </w:rPr>
        <w:t xml:space="preserve"> </w:t>
      </w:r>
      <w:r w:rsidRPr="00A06847">
        <w:rPr>
          <w:highlight w:val="lightGray"/>
        </w:rPr>
        <w:t>160</w:t>
      </w:r>
      <w:r w:rsidR="00D31FFE" w:rsidRPr="00A06847">
        <w:rPr>
          <w:highlight w:val="lightGray"/>
        </w:rPr>
        <w:t>,</w:t>
      </w:r>
      <w:r w:rsidRPr="00A0684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A0684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 xml:space="preserve">RU </w:t>
            </w:r>
            <w:r w:rsidR="00D31FFE" w:rsidRPr="00A0684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N</w:t>
            </w:r>
            <w:r w:rsidRPr="00A06847">
              <w:rPr>
                <w:rFonts w:eastAsia="MS Gothic"/>
                <w:color w:val="000000" w:themeColor="text1"/>
                <w:kern w:val="24"/>
                <w:position w:val="-6"/>
                <w:szCs w:val="22"/>
                <w:highlight w:val="lightGray"/>
                <w:vertAlign w:val="subscript"/>
                <w:lang w:val="en-US" w:eastAsia="zh-CN"/>
              </w:rPr>
              <w:t>SD,short</w:t>
            </w:r>
          </w:p>
        </w:tc>
      </w:tr>
      <w:tr w:rsidR="004B0D3E" w:rsidRPr="00A0684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A0684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1</w:t>
            </w:r>
          </w:p>
        </w:tc>
      </w:tr>
      <w:tr w:rsidR="004B0D3E" w:rsidRPr="00A0684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p>
        </w:tc>
      </w:tr>
      <w:tr w:rsidR="004B0D3E" w:rsidRPr="00A0684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r>
      <w:tr w:rsidR="004B0D3E" w:rsidRPr="00A0684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w:t>
            </w:r>
          </w:p>
        </w:tc>
      </w:tr>
      <w:tr w:rsidR="004B0D3E" w:rsidRPr="00A0684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r>
      <w:tr w:rsidR="004B0D3E" w:rsidRPr="00A0684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14</w:t>
            </w:r>
          </w:p>
        </w:tc>
      </w:tr>
      <w:tr w:rsidR="004B0D3E" w:rsidRPr="00A0684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r>
      <w:tr w:rsidR="004B0D3E" w:rsidRPr="00A0684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r>
      <w:tr w:rsidR="004B0D3E" w:rsidRPr="00A0684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90</w:t>
            </w:r>
          </w:p>
        </w:tc>
      </w:tr>
      <w:tr w:rsidR="004B0D3E" w:rsidRPr="00A0684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r>
      <w:tr w:rsidR="004B0D3E" w:rsidRPr="00A0684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r>
      <w:tr w:rsidR="004B0D3E" w:rsidRPr="00A0684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210</w:t>
            </w:r>
          </w:p>
        </w:tc>
      </w:tr>
      <w:tr w:rsidR="004B0D3E" w:rsidRPr="00A0684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246</w:t>
            </w:r>
          </w:p>
        </w:tc>
      </w:tr>
      <w:tr w:rsidR="004B0D3E" w:rsidRPr="00A0684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366</w:t>
            </w:r>
          </w:p>
        </w:tc>
      </w:tr>
      <w:tr w:rsidR="004B0D3E" w:rsidRPr="00A0684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r>
    </w:tbl>
    <w:p w14:paraId="45B0656A" w14:textId="51B47892" w:rsidR="009B5906" w:rsidRPr="00A06847" w:rsidRDefault="009B5906" w:rsidP="009B5906">
      <w:pPr>
        <w:jc w:val="both"/>
        <w:rPr>
          <w:highlight w:val="lightGray"/>
        </w:rPr>
      </w:pPr>
      <w:r w:rsidRPr="00A06847">
        <w:rPr>
          <w:szCs w:val="22"/>
          <w:highlight w:val="lightGray"/>
        </w:rPr>
        <w:t xml:space="preserve">[Motion 137, #SP264, </w:t>
      </w:r>
      <w:sdt>
        <w:sdtPr>
          <w:rPr>
            <w:highlight w:val="lightGray"/>
          </w:rPr>
          <w:id w:val="176804318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40220543"/>
          <w:citation/>
        </w:sdtPr>
        <w:sdtEnd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65380D96" w14:textId="77777777" w:rsidR="00D525E7" w:rsidRPr="00A06847" w:rsidRDefault="00D525E7">
      <w:pPr>
        <w:rPr>
          <w:szCs w:val="22"/>
          <w:highlight w:val="lightGray"/>
        </w:rPr>
      </w:pPr>
      <w:r w:rsidRPr="00A06847">
        <w:rPr>
          <w:szCs w:val="22"/>
          <w:highlight w:val="lightGray"/>
        </w:rPr>
        <w:br w:type="page"/>
      </w:r>
    </w:p>
    <w:p w14:paraId="4A404436" w14:textId="2BE7586D" w:rsidR="001D640F" w:rsidRPr="00A06847" w:rsidRDefault="0012772E" w:rsidP="001D640F">
      <w:pPr>
        <w:jc w:val="both"/>
        <w:rPr>
          <w:szCs w:val="22"/>
          <w:highlight w:val="lightGray"/>
        </w:rPr>
      </w:pPr>
      <w:r w:rsidRPr="00A06847">
        <w:rPr>
          <w:szCs w:val="22"/>
          <w:highlight w:val="lightGray"/>
        </w:rPr>
        <w:lastRenderedPageBreak/>
        <w:t>T</w:t>
      </w:r>
      <w:r w:rsidR="001D640F" w:rsidRPr="00A06847">
        <w:rPr>
          <w:szCs w:val="22"/>
          <w:highlight w:val="lightGray"/>
        </w:rPr>
        <w:t>he TPE value for EHT sounding NDP is</w:t>
      </w:r>
      <w:r w:rsidRPr="00A06847">
        <w:rPr>
          <w:szCs w:val="22"/>
          <w:highlight w:val="lightGray"/>
        </w:rPr>
        <w:t xml:space="preserve"> given as follows:</w:t>
      </w:r>
    </w:p>
    <w:p w14:paraId="1E859952" w14:textId="46A164AE" w:rsidR="001D640F" w:rsidRPr="00A06847" w:rsidRDefault="001D640F" w:rsidP="00956F6D">
      <w:pPr>
        <w:pStyle w:val="ListParagraph"/>
        <w:numPr>
          <w:ilvl w:val="0"/>
          <w:numId w:val="200"/>
        </w:numPr>
        <w:jc w:val="both"/>
        <w:rPr>
          <w:szCs w:val="22"/>
          <w:highlight w:val="lightGray"/>
        </w:rPr>
      </w:pPr>
      <w:r w:rsidRPr="00A06847">
        <w:rPr>
          <w:szCs w:val="22"/>
          <w:highlight w:val="lightGray"/>
        </w:rPr>
        <w:t>4</w:t>
      </w:r>
      <w:r w:rsidR="0012772E" w:rsidRPr="00A06847">
        <w:rPr>
          <w:szCs w:val="22"/>
          <w:highlight w:val="lightGray"/>
        </w:rPr>
        <w:t xml:space="preserve"> µ</w:t>
      </w:r>
      <w:r w:rsidRPr="00A06847">
        <w:rPr>
          <w:szCs w:val="22"/>
          <w:highlight w:val="lightGray"/>
        </w:rPr>
        <w:t>s for BW</w:t>
      </w:r>
      <w:r w:rsidR="0012772E" w:rsidRPr="00A06847">
        <w:rPr>
          <w:szCs w:val="22"/>
          <w:highlight w:val="lightGray"/>
        </w:rPr>
        <w:t xml:space="preserve"> ≤ </w:t>
      </w:r>
      <w:r w:rsidRPr="00A06847">
        <w:rPr>
          <w:szCs w:val="22"/>
          <w:highlight w:val="lightGray"/>
        </w:rPr>
        <w:t>160MHz and Nss</w:t>
      </w:r>
      <w:r w:rsidR="0012772E" w:rsidRPr="00A06847">
        <w:rPr>
          <w:szCs w:val="22"/>
          <w:highlight w:val="lightGray"/>
        </w:rPr>
        <w:t xml:space="preserve"> ≤ </w:t>
      </w:r>
      <w:r w:rsidRPr="00A06847">
        <w:rPr>
          <w:szCs w:val="22"/>
          <w:highlight w:val="lightGray"/>
        </w:rPr>
        <w:t>8</w:t>
      </w:r>
      <w:r w:rsidR="0012772E" w:rsidRPr="00A06847">
        <w:rPr>
          <w:szCs w:val="22"/>
          <w:highlight w:val="lightGray"/>
        </w:rPr>
        <w:t>,</w:t>
      </w:r>
    </w:p>
    <w:p w14:paraId="5005F9ED" w14:textId="1B9B8703" w:rsidR="001D640F" w:rsidRPr="00A06847" w:rsidRDefault="001D640F" w:rsidP="00956F6D">
      <w:pPr>
        <w:pStyle w:val="ListParagraph"/>
        <w:numPr>
          <w:ilvl w:val="0"/>
          <w:numId w:val="200"/>
        </w:numPr>
        <w:tabs>
          <w:tab w:val="left" w:pos="1680"/>
        </w:tabs>
        <w:jc w:val="both"/>
        <w:rPr>
          <w:szCs w:val="22"/>
          <w:highlight w:val="lightGray"/>
        </w:rPr>
      </w:pPr>
      <w:r w:rsidRPr="00A06847">
        <w:rPr>
          <w:szCs w:val="22"/>
          <w:highlight w:val="lightGray"/>
        </w:rPr>
        <w:t>8</w:t>
      </w:r>
      <w:r w:rsidR="0012772E" w:rsidRPr="00A06847">
        <w:rPr>
          <w:szCs w:val="22"/>
          <w:highlight w:val="lightGray"/>
        </w:rPr>
        <w:t xml:space="preserve"> µ</w:t>
      </w:r>
      <w:r w:rsidRPr="00A06847">
        <w:rPr>
          <w:szCs w:val="22"/>
          <w:highlight w:val="lightGray"/>
        </w:rPr>
        <w:t>s, otherwise</w:t>
      </w:r>
      <w:r w:rsidR="0012772E" w:rsidRPr="00A06847">
        <w:rPr>
          <w:szCs w:val="22"/>
          <w:highlight w:val="lightGray"/>
        </w:rPr>
        <w:t>.</w:t>
      </w:r>
      <w:r w:rsidR="00FC6D89" w:rsidRPr="00A06847">
        <w:rPr>
          <w:szCs w:val="22"/>
          <w:highlight w:val="lightGray"/>
        </w:rPr>
        <w:t xml:space="preserve">   </w:t>
      </w:r>
    </w:p>
    <w:p w14:paraId="6C0049C2" w14:textId="2A5BB9F9" w:rsidR="00667481" w:rsidRPr="00A06847" w:rsidRDefault="00667481" w:rsidP="00667481">
      <w:pPr>
        <w:jc w:val="both"/>
        <w:rPr>
          <w:highlight w:val="lightGray"/>
        </w:rPr>
      </w:pPr>
      <w:r w:rsidRPr="00A06847">
        <w:rPr>
          <w:szCs w:val="22"/>
          <w:highlight w:val="lightGray"/>
        </w:rPr>
        <w:t xml:space="preserve">[Motion 137, #SP265, </w:t>
      </w:r>
      <w:sdt>
        <w:sdtPr>
          <w:rPr>
            <w:highlight w:val="lightGray"/>
          </w:rPr>
          <w:id w:val="29633893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4195027"/>
          <w:citation/>
        </w:sdtPr>
        <w:sdtEnd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5EA465C5" w14:textId="77777777" w:rsidR="00667481" w:rsidRPr="00A06847" w:rsidRDefault="00667481" w:rsidP="00A35A57">
      <w:pPr>
        <w:jc w:val="both"/>
        <w:rPr>
          <w:b/>
          <w:szCs w:val="22"/>
          <w:highlight w:val="lightGray"/>
        </w:rPr>
      </w:pPr>
    </w:p>
    <w:p w14:paraId="3CBDFC36" w14:textId="60333BAF" w:rsidR="00A35A57" w:rsidRPr="00A06847" w:rsidRDefault="0012772E" w:rsidP="00A35A57">
      <w:pPr>
        <w:tabs>
          <w:tab w:val="left" w:pos="945"/>
        </w:tabs>
        <w:jc w:val="both"/>
        <w:rPr>
          <w:highlight w:val="lightGray"/>
        </w:rPr>
      </w:pPr>
      <w:r w:rsidRPr="00A06847">
        <w:rPr>
          <w:highlight w:val="lightGray"/>
        </w:rPr>
        <w:t>T</w:t>
      </w:r>
      <w:r w:rsidR="00A35A57" w:rsidRPr="00A06847">
        <w:rPr>
          <w:highlight w:val="lightGray"/>
        </w:rPr>
        <w:t xml:space="preserve">he duration of </w:t>
      </w:r>
      <w:r w:rsidRPr="00A06847">
        <w:rPr>
          <w:highlight w:val="lightGray"/>
        </w:rPr>
        <w:t xml:space="preserve">the </w:t>
      </w:r>
      <w:r w:rsidR="00A35A57" w:rsidRPr="00A06847">
        <w:rPr>
          <w:highlight w:val="lightGray"/>
        </w:rPr>
        <w:t>PE field in EHT MU PPDU may take value of 20</w:t>
      </w:r>
      <w:r w:rsidRPr="00A06847">
        <w:rPr>
          <w:highlight w:val="lightGray"/>
        </w:rPr>
        <w:t xml:space="preserve"> µ</w:t>
      </w:r>
      <w:r w:rsidR="00A35A57" w:rsidRPr="00A06847">
        <w:rPr>
          <w:highlight w:val="lightGray"/>
        </w:rPr>
        <w:t>s for any modes with constellation</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1024 or NSS</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8 or RU</w:t>
      </w:r>
      <w:r w:rsidRPr="00A06847">
        <w:rPr>
          <w:highlight w:val="lightGray"/>
        </w:rPr>
        <w:t xml:space="preserve"> </w:t>
      </w:r>
      <w:r w:rsidR="00A35A57" w:rsidRPr="00A06847">
        <w:rPr>
          <w:highlight w:val="lightGray"/>
        </w:rPr>
        <w:t>&gt;</w:t>
      </w:r>
      <w:r w:rsidRPr="00A06847">
        <w:rPr>
          <w:highlight w:val="lightGray"/>
        </w:rPr>
        <w:t xml:space="preserve"> </w:t>
      </w:r>
      <w:r w:rsidR="00FD2EB6" w:rsidRPr="00A06847">
        <w:rPr>
          <w:highlight w:val="lightGray"/>
        </w:rPr>
        <w:t>2×</w:t>
      </w:r>
      <w:r w:rsidR="00A35A57" w:rsidRPr="00A06847">
        <w:rPr>
          <w:highlight w:val="lightGray"/>
        </w:rPr>
        <w:t>996</w:t>
      </w:r>
      <w:r w:rsidR="00FD2EB6" w:rsidRPr="00A06847">
        <w:rPr>
          <w:highlight w:val="lightGray"/>
        </w:rPr>
        <w:t>.</w:t>
      </w:r>
      <w:r w:rsidR="00A35A57" w:rsidRPr="00A06847">
        <w:rPr>
          <w:highlight w:val="lightGray"/>
        </w:rPr>
        <w:t xml:space="preserve">  </w:t>
      </w:r>
    </w:p>
    <w:p w14:paraId="7B6B59FF" w14:textId="306693E6" w:rsidR="00287C75" w:rsidRPr="00A06847" w:rsidRDefault="00287C75" w:rsidP="00287C75">
      <w:pPr>
        <w:jc w:val="both"/>
        <w:rPr>
          <w:highlight w:val="lightGray"/>
        </w:rPr>
      </w:pPr>
      <w:r w:rsidRPr="00A06847">
        <w:rPr>
          <w:szCs w:val="22"/>
          <w:highlight w:val="lightGray"/>
        </w:rPr>
        <w:t xml:space="preserve">[Motion 137, #SP268, </w:t>
      </w:r>
      <w:sdt>
        <w:sdtPr>
          <w:rPr>
            <w:highlight w:val="lightGray"/>
          </w:rPr>
          <w:id w:val="-1591605665"/>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79902325"/>
          <w:citation/>
        </w:sdtPr>
        <w:sdtEnd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3699A926" w14:textId="77777777" w:rsidR="00D525E7" w:rsidRPr="00A06847" w:rsidRDefault="00D525E7" w:rsidP="00A35A57">
      <w:pPr>
        <w:tabs>
          <w:tab w:val="left" w:pos="945"/>
        </w:tabs>
        <w:rPr>
          <w:highlight w:val="lightGray"/>
        </w:rPr>
      </w:pPr>
    </w:p>
    <w:p w14:paraId="021DFD75" w14:textId="2DBA0773" w:rsidR="00A35A57" w:rsidRPr="00A06847" w:rsidRDefault="003A161E" w:rsidP="00A35A57">
      <w:pPr>
        <w:tabs>
          <w:tab w:val="left" w:pos="945"/>
        </w:tabs>
        <w:rPr>
          <w:highlight w:val="lightGray"/>
        </w:rPr>
      </w:pPr>
      <w:r w:rsidRPr="00A06847">
        <w:rPr>
          <w:highlight w:val="lightGray"/>
        </w:rPr>
        <w:t xml:space="preserve">The </w:t>
      </w:r>
      <w:r w:rsidR="00A35A57" w:rsidRPr="00A06847">
        <w:rPr>
          <w:highlight w:val="lightGray"/>
        </w:rPr>
        <w:t>EHT Nominal Packet Padding has two capability bits</w:t>
      </w:r>
      <w:r w:rsidRPr="00A06847">
        <w:rPr>
          <w:highlight w:val="lightGray"/>
        </w:rPr>
        <w:t xml:space="preserve"> that are </w:t>
      </w:r>
      <w:r w:rsidR="00A35A57" w:rsidRPr="00A06847">
        <w:rPr>
          <w:highlight w:val="lightGray"/>
        </w:rPr>
        <w:t>defined as follows</w:t>
      </w:r>
      <w:r w:rsidRPr="00A06847">
        <w:rPr>
          <w:highlight w:val="lightGray"/>
        </w:rPr>
        <w:t>.</w:t>
      </w:r>
    </w:p>
    <w:tbl>
      <w:tblPr>
        <w:tblStyle w:val="TableGrid"/>
        <w:tblW w:w="9265" w:type="dxa"/>
        <w:tblLook w:val="0420" w:firstRow="1" w:lastRow="0" w:firstColumn="0" w:lastColumn="0" w:noHBand="0" w:noVBand="1"/>
      </w:tblPr>
      <w:tblGrid>
        <w:gridCol w:w="1885"/>
        <w:gridCol w:w="7380"/>
      </w:tblGrid>
      <w:tr w:rsidR="00A35A57" w:rsidRPr="00A06847" w14:paraId="2F41B183" w14:textId="77777777" w:rsidTr="00E352B5">
        <w:trPr>
          <w:trHeight w:val="199"/>
        </w:trPr>
        <w:tc>
          <w:tcPr>
            <w:tcW w:w="1885" w:type="dxa"/>
            <w:hideMark/>
          </w:tcPr>
          <w:p w14:paraId="53911BB0"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Nominal Packet Padding</w:t>
            </w:r>
          </w:p>
        </w:tc>
        <w:tc>
          <w:tcPr>
            <w:tcW w:w="7380" w:type="dxa"/>
            <w:hideMark/>
          </w:tcPr>
          <w:p w14:paraId="00E012E6"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Encoding</w:t>
            </w:r>
          </w:p>
        </w:tc>
      </w:tr>
      <w:tr w:rsidR="00A35A57" w:rsidRPr="00A06847" w14:paraId="14328761" w14:textId="77777777" w:rsidTr="00E352B5">
        <w:trPr>
          <w:trHeight w:val="375"/>
        </w:trPr>
        <w:tc>
          <w:tcPr>
            <w:tcW w:w="1885" w:type="dxa"/>
            <w:hideMark/>
          </w:tcPr>
          <w:p w14:paraId="0643ABA9"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0</w:t>
            </w:r>
          </w:p>
        </w:tc>
        <w:tc>
          <w:tcPr>
            <w:tcW w:w="7380" w:type="dxa"/>
            <w:hideMark/>
          </w:tcPr>
          <w:p w14:paraId="6D1D32CB"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0 if the nominal packet padding is 0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1F87B0E5" w14:textId="77777777" w:rsidTr="00E352B5">
        <w:trPr>
          <w:trHeight w:val="375"/>
        </w:trPr>
        <w:tc>
          <w:tcPr>
            <w:tcW w:w="1885" w:type="dxa"/>
            <w:hideMark/>
          </w:tcPr>
          <w:p w14:paraId="71804636"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1</w:t>
            </w:r>
          </w:p>
        </w:tc>
        <w:tc>
          <w:tcPr>
            <w:tcW w:w="7380" w:type="dxa"/>
            <w:hideMark/>
          </w:tcPr>
          <w:p w14:paraId="61128BBD"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1 if the nominal packet padding is 8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39C623B3" w14:textId="77777777" w:rsidTr="00FC6D89">
        <w:trPr>
          <w:trHeight w:val="503"/>
        </w:trPr>
        <w:tc>
          <w:tcPr>
            <w:tcW w:w="1885" w:type="dxa"/>
            <w:hideMark/>
          </w:tcPr>
          <w:p w14:paraId="339A15DD"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2</w:t>
            </w:r>
          </w:p>
        </w:tc>
        <w:tc>
          <w:tcPr>
            <w:tcW w:w="7380" w:type="dxa"/>
            <w:hideMark/>
          </w:tcPr>
          <w:p w14:paraId="39457C81"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2 if the nominal packet padding is 16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2A666CDF" w14:textId="77777777" w:rsidTr="00E352B5">
        <w:trPr>
          <w:trHeight w:val="288"/>
        </w:trPr>
        <w:tc>
          <w:tcPr>
            <w:tcW w:w="1885" w:type="dxa"/>
            <w:hideMark/>
          </w:tcPr>
          <w:p w14:paraId="015464C5"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3</w:t>
            </w:r>
          </w:p>
        </w:tc>
        <w:tc>
          <w:tcPr>
            <w:tcW w:w="7380" w:type="dxa"/>
            <w:hideMark/>
          </w:tcPr>
          <w:p w14:paraId="1DAA8BC5" w14:textId="0EC0B7D1"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Set to 3 if the nominal packet padding is 16 μs for all modes with constellation</w:t>
            </w:r>
            <w:r w:rsidR="003A161E" w:rsidRPr="00A06847">
              <w:rPr>
                <w:rFonts w:eastAsiaTheme="minorEastAsia"/>
                <w:kern w:val="24"/>
                <w:szCs w:val="22"/>
                <w:highlight w:val="lightGray"/>
                <w:lang w:val="en-US" w:eastAsia="zh-CN"/>
              </w:rPr>
              <w:t xml:space="preserve"> ≤ </w:t>
            </w:r>
            <w:r w:rsidRPr="00A06847">
              <w:rPr>
                <w:rFonts w:eastAsiaTheme="minorEastAsia"/>
                <w:kern w:val="24"/>
                <w:szCs w:val="22"/>
                <w:highlight w:val="lightGray"/>
                <w:lang w:val="en-US" w:eastAsia="zh-CN"/>
              </w:rPr>
              <w:t xml:space="preserve">1024, </w:t>
            </w:r>
            <w:r w:rsidRPr="00A06847">
              <w:rPr>
                <w:rFonts w:eastAsiaTheme="minorEastAsia"/>
                <w:i/>
                <w:iCs/>
                <w:kern w:val="24"/>
                <w:szCs w:val="22"/>
                <w:highlight w:val="lightGray"/>
                <w:lang w:val="en-US" w:eastAsia="zh-CN"/>
              </w:rPr>
              <w:t>NSS</w:t>
            </w:r>
            <w:r w:rsidR="003A161E" w:rsidRPr="00A06847">
              <w:rPr>
                <w:rFonts w:eastAsiaTheme="minorEastAsia"/>
                <w:i/>
                <w:iCs/>
                <w:kern w:val="24"/>
                <w:szCs w:val="22"/>
                <w:highlight w:val="lightGray"/>
                <w:lang w:val="en-US" w:eastAsia="zh-CN"/>
              </w:rPr>
              <w:t xml:space="preserve"> ≤ </w:t>
            </w:r>
            <w:r w:rsidRPr="00A06847">
              <w:rPr>
                <w:rFonts w:eastAsiaTheme="minorEastAsia"/>
                <w:iCs/>
                <w:kern w:val="24"/>
                <w:szCs w:val="22"/>
                <w:highlight w:val="lightGray"/>
                <w:lang w:val="en-US" w:eastAsia="zh-CN"/>
              </w:rPr>
              <w:t>8</w:t>
            </w:r>
            <w:r w:rsidRPr="00A06847">
              <w:rPr>
                <w:rFonts w:eastAsiaTheme="minorEastAsia"/>
                <w:i/>
                <w:iCs/>
                <w:kern w:val="24"/>
                <w:szCs w:val="22"/>
                <w:highlight w:val="lightGray"/>
                <w:lang w:val="en-US" w:eastAsia="zh-CN"/>
              </w:rPr>
              <w:t xml:space="preserve"> </w:t>
            </w:r>
            <w:r w:rsidRPr="00A06847">
              <w:rPr>
                <w:rFonts w:eastAsiaTheme="minorEastAsia"/>
                <w:kern w:val="24"/>
                <w:szCs w:val="22"/>
                <w:highlight w:val="lightGray"/>
                <w:lang w:val="en-US" w:eastAsia="zh-CN"/>
              </w:rPr>
              <w:t>and RU</w:t>
            </w:r>
            <w:r w:rsidR="003A161E" w:rsidRPr="00A06847">
              <w:rPr>
                <w:rFonts w:eastAsiaTheme="minorEastAsia"/>
                <w:kern w:val="24"/>
                <w:szCs w:val="22"/>
                <w:highlight w:val="lightGray"/>
                <w:lang w:val="en-US" w:eastAsia="zh-CN"/>
              </w:rPr>
              <w:t xml:space="preserve"> </w:t>
            </w:r>
            <w:r w:rsidR="000351DB" w:rsidRPr="00A06847">
              <w:rPr>
                <w:bCs/>
                <w:highlight w:val="lightGray"/>
              </w:rPr>
              <w:t xml:space="preserve">≤ </w:t>
            </w:r>
            <w:r w:rsidR="003A161E" w:rsidRPr="00A06847">
              <w:rPr>
                <w:rFonts w:eastAsiaTheme="minorEastAsia"/>
                <w:kern w:val="24"/>
                <w:szCs w:val="22"/>
                <w:highlight w:val="lightGray"/>
                <w:lang w:val="en-US" w:eastAsia="zh-CN"/>
              </w:rPr>
              <w:t>2×</w:t>
            </w:r>
            <w:r w:rsidRPr="00A06847">
              <w:rPr>
                <w:rFonts w:eastAsiaTheme="minorEastAsia"/>
                <w:kern w:val="24"/>
                <w:szCs w:val="22"/>
                <w:highlight w:val="lightGray"/>
                <w:lang w:val="en-US" w:eastAsia="zh-CN"/>
              </w:rPr>
              <w:t>996, and</w:t>
            </w:r>
          </w:p>
          <w:p w14:paraId="32C0D2DE" w14:textId="11ACD894" w:rsidR="00A35A57" w:rsidRPr="00A06847" w:rsidRDefault="00A35A57" w:rsidP="003A161E">
            <w:pPr>
              <w:rPr>
                <w:szCs w:val="22"/>
                <w:highlight w:val="lightGray"/>
                <w:lang w:val="en-US" w:eastAsia="zh-CN"/>
              </w:rPr>
            </w:pPr>
            <w:r w:rsidRPr="00A06847">
              <w:rPr>
                <w:rFonts w:eastAsia="MS Gothic"/>
                <w:kern w:val="24"/>
                <w:szCs w:val="22"/>
                <w:highlight w:val="lightGray"/>
                <w:lang w:val="en-US" w:eastAsia="zh-CN"/>
              </w:rPr>
              <w:t>20</w:t>
            </w:r>
            <w:r w:rsidR="003A161E" w:rsidRPr="00A06847">
              <w:rPr>
                <w:rFonts w:eastAsia="MS Gothic"/>
                <w:kern w:val="24"/>
                <w:szCs w:val="22"/>
                <w:highlight w:val="lightGray"/>
                <w:lang w:val="en-US" w:eastAsia="zh-CN"/>
              </w:rPr>
              <w:t xml:space="preserve"> µ</w:t>
            </w:r>
            <w:r w:rsidRPr="00A0684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A06847">
        <w:rPr>
          <w:szCs w:val="22"/>
          <w:highlight w:val="lightGray"/>
        </w:rPr>
        <w:t xml:space="preserve">[Motion 137, #SP269, </w:t>
      </w:r>
      <w:sdt>
        <w:sdtPr>
          <w:rPr>
            <w:highlight w:val="lightGray"/>
          </w:rPr>
          <w:id w:val="-77445952"/>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7121839"/>
          <w:citation/>
        </w:sdtPr>
        <w:sdtEnd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671C9A" w:rsidRPr="00A06847">
            <w:rPr>
              <w:noProof/>
              <w:szCs w:val="22"/>
              <w:highlight w:val="lightGray"/>
              <w:lang w:val="en-US"/>
            </w:rPr>
            <w:t>[142]</w:t>
          </w:r>
          <w:r w:rsidRPr="00A06847">
            <w:rPr>
              <w:szCs w:val="22"/>
              <w:highlight w:val="lightGray"/>
            </w:rPr>
            <w:fldChar w:fldCharType="end"/>
          </w:r>
        </w:sdtContent>
      </w:sdt>
      <w:r w:rsidRPr="00A06847">
        <w:rPr>
          <w:szCs w:val="22"/>
          <w:highlight w:val="lightGray"/>
        </w:rPr>
        <w:t>]</w:t>
      </w:r>
    </w:p>
    <w:p w14:paraId="5B5377A1" w14:textId="77777777" w:rsidR="001F6D4E" w:rsidRPr="001F6D4E" w:rsidRDefault="001F6D4E" w:rsidP="00582C98">
      <w:pPr>
        <w:pStyle w:val="Heading2"/>
        <w:spacing w:after="60"/>
        <w:rPr>
          <w:u w:val="none"/>
        </w:rPr>
      </w:pPr>
      <w:bookmarkStart w:id="611" w:name="_Toc61430502"/>
      <w:r w:rsidRPr="001F6D4E">
        <w:rPr>
          <w:u w:val="none"/>
        </w:rPr>
        <w:t>Interleaving for RUs and aggregated RUs</w:t>
      </w:r>
      <w:bookmarkEnd w:id="611"/>
    </w:p>
    <w:p w14:paraId="32ADA7F7" w14:textId="77777777" w:rsidR="00FA147E" w:rsidRPr="00A06847" w:rsidRDefault="00FA147E" w:rsidP="00FA147E">
      <w:pPr>
        <w:jc w:val="both"/>
        <w:rPr>
          <w:highlight w:val="lightGray"/>
        </w:rPr>
      </w:pPr>
      <w:r w:rsidRPr="00A06847">
        <w:rPr>
          <w:highlight w:val="lightGray"/>
        </w:rPr>
        <w:t>For LDPC coding, for combined RUs sent to a user with RU size less than 242-tone, a single tone mapper shall be used.</w:t>
      </w:r>
    </w:p>
    <w:p w14:paraId="4B11857F" w14:textId="77777777" w:rsidR="00FA147E" w:rsidRPr="00A06847" w:rsidRDefault="00FA147E" w:rsidP="00FA147E">
      <w:pPr>
        <w:jc w:val="both"/>
        <w:rPr>
          <w:highlight w:val="lightGray"/>
        </w:rPr>
      </w:pPr>
      <w:r w:rsidRPr="00A06847">
        <w:rPr>
          <w:highlight w:val="lightGray"/>
        </w:rPr>
        <w:t xml:space="preserve">[Motion 82, </w:t>
      </w:r>
      <w:sdt>
        <w:sdtPr>
          <w:rPr>
            <w:highlight w:val="lightGray"/>
          </w:rPr>
          <w:id w:val="-32883321"/>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43209222"/>
          <w:citation/>
        </w:sdtPr>
        <w:sdtEndPr/>
        <w:sdtContent>
          <w:r w:rsidRPr="00A06847">
            <w:rPr>
              <w:highlight w:val="lightGray"/>
            </w:rPr>
            <w:fldChar w:fldCharType="begin"/>
          </w:r>
          <w:r w:rsidRPr="00A06847">
            <w:rPr>
              <w:highlight w:val="lightGray"/>
              <w:lang w:val="en-US"/>
            </w:rPr>
            <w:instrText xml:space="preserve"> CITATION 19_1914r4 \l 1033 </w:instrText>
          </w:r>
          <w:r w:rsidRPr="00A06847">
            <w:rPr>
              <w:highlight w:val="lightGray"/>
            </w:rPr>
            <w:fldChar w:fldCharType="separate"/>
          </w:r>
          <w:r w:rsidR="00671C9A" w:rsidRPr="00A06847">
            <w:rPr>
              <w:noProof/>
              <w:highlight w:val="lightGray"/>
              <w:lang w:val="en-US"/>
            </w:rPr>
            <w:t>[143]</w:t>
          </w:r>
          <w:r w:rsidRPr="00A06847">
            <w:rPr>
              <w:highlight w:val="lightGray"/>
            </w:rPr>
            <w:fldChar w:fldCharType="end"/>
          </w:r>
        </w:sdtContent>
      </w:sdt>
      <w:r w:rsidRPr="00A06847">
        <w:rPr>
          <w:highlight w:val="lightGray"/>
        </w:rPr>
        <w:t>]</w:t>
      </w:r>
    </w:p>
    <w:p w14:paraId="7A3B4003" w14:textId="77777777" w:rsidR="00FA147E" w:rsidRPr="00A06847" w:rsidRDefault="00FA147E" w:rsidP="00FA147E">
      <w:pPr>
        <w:tabs>
          <w:tab w:val="left" w:pos="7075"/>
        </w:tabs>
        <w:jc w:val="both"/>
        <w:rPr>
          <w:highlight w:val="lightGray"/>
        </w:rPr>
      </w:pPr>
    </w:p>
    <w:p w14:paraId="58EDAC49" w14:textId="77777777" w:rsidR="00FA147E" w:rsidRPr="00A06847" w:rsidRDefault="00FA147E" w:rsidP="00FA147E">
      <w:pPr>
        <w:pStyle w:val="ListParagraph"/>
        <w:ind w:left="0"/>
        <w:jc w:val="both"/>
        <w:rPr>
          <w:szCs w:val="22"/>
          <w:highlight w:val="lightGray"/>
          <w:lang w:val="en-US"/>
        </w:rPr>
      </w:pPr>
      <w:r w:rsidRPr="00A06847">
        <w:rPr>
          <w:szCs w:val="22"/>
          <w:highlight w:val="lightGray"/>
          <w:lang w:val="en-US"/>
        </w:rPr>
        <w:t>For aggregated RUs and PPDU BW larger than 80 MHz, a separate LDPC tone mapper is applied in each 80 MHz segment.</w:t>
      </w:r>
      <w:r w:rsidRPr="00A06847">
        <w:rPr>
          <w:b/>
          <w:i/>
          <w:highlight w:val="lightGray"/>
        </w:rPr>
        <w:t xml:space="preserve"> </w:t>
      </w:r>
    </w:p>
    <w:p w14:paraId="0323A4D9" w14:textId="46CF59E0" w:rsidR="00FA147E" w:rsidRPr="00A06847" w:rsidRDefault="00FA147E" w:rsidP="00B7666D">
      <w:pPr>
        <w:jc w:val="both"/>
        <w:rPr>
          <w:szCs w:val="22"/>
          <w:highlight w:val="lightGray"/>
          <w:lang w:val="en-US"/>
        </w:rPr>
      </w:pPr>
      <w:r w:rsidRPr="00A06847">
        <w:rPr>
          <w:szCs w:val="22"/>
          <w:highlight w:val="lightGray"/>
          <w:lang w:val="en-US"/>
        </w:rPr>
        <w:t xml:space="preserve">[Motion 111, #SP0611-06, </w:t>
      </w:r>
      <w:sdt>
        <w:sdtPr>
          <w:rPr>
            <w:szCs w:val="22"/>
            <w:highlight w:val="lightGray"/>
            <w:lang w:val="en-US"/>
          </w:rPr>
          <w:id w:val="1841125307"/>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34705511"/>
          <w:citation/>
        </w:sdtPr>
        <w:sdtEnd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671C9A" w:rsidRPr="00A06847">
            <w:rPr>
              <w:noProof/>
              <w:szCs w:val="22"/>
              <w:highlight w:val="lightGray"/>
              <w:lang w:val="en-US"/>
            </w:rPr>
            <w:t>[137]</w:t>
          </w:r>
          <w:r w:rsidRPr="00A06847">
            <w:rPr>
              <w:szCs w:val="22"/>
              <w:highlight w:val="lightGray"/>
              <w:lang w:val="en-US"/>
            </w:rPr>
            <w:fldChar w:fldCharType="end"/>
          </w:r>
        </w:sdtContent>
      </w:sdt>
      <w:r w:rsidRPr="00A06847">
        <w:rPr>
          <w:szCs w:val="22"/>
          <w:highlight w:val="lightGray"/>
          <w:lang w:val="en-US"/>
        </w:rPr>
        <w:t>]</w:t>
      </w:r>
    </w:p>
    <w:p w14:paraId="41062BB7" w14:textId="77777777" w:rsidR="00FC6D89" w:rsidRPr="00A06847" w:rsidRDefault="00FC6D89" w:rsidP="00FC6D89">
      <w:pPr>
        <w:rPr>
          <w:szCs w:val="22"/>
          <w:highlight w:val="lightGray"/>
        </w:rPr>
      </w:pPr>
    </w:p>
    <w:p w14:paraId="60A1F084" w14:textId="04F588E7" w:rsidR="00B7666D" w:rsidRPr="00A06847" w:rsidRDefault="00B7666D" w:rsidP="00FC6D89">
      <w:pPr>
        <w:rPr>
          <w:szCs w:val="22"/>
          <w:highlight w:val="lightGray"/>
        </w:rPr>
      </w:pPr>
      <w:r w:rsidRPr="00A06847">
        <w:rPr>
          <w:szCs w:val="22"/>
          <w:highlight w:val="lightGray"/>
        </w:rPr>
        <w:t>802.11be supports the following BCC interleaver parameters for RU78:</w:t>
      </w:r>
    </w:p>
    <w:p w14:paraId="3F94D098" w14:textId="27C3C2B5"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187E953" w14:textId="77777777" w:rsidTr="001020C0">
        <w:trPr>
          <w:jc w:val="center"/>
        </w:trPr>
        <w:tc>
          <w:tcPr>
            <w:tcW w:w="2605" w:type="dxa"/>
          </w:tcPr>
          <w:p w14:paraId="4B132C7D" w14:textId="77777777" w:rsidR="00B7666D" w:rsidRPr="00A06847" w:rsidRDefault="00B7666D" w:rsidP="001020C0">
            <w:pPr>
              <w:jc w:val="center"/>
              <w:rPr>
                <w:b/>
                <w:highlight w:val="lightGray"/>
              </w:rPr>
            </w:pPr>
            <w:r w:rsidRPr="00A06847">
              <w:rPr>
                <w:b/>
                <w:highlight w:val="lightGray"/>
              </w:rPr>
              <w:t>RU78</w:t>
            </w:r>
          </w:p>
        </w:tc>
        <w:tc>
          <w:tcPr>
            <w:tcW w:w="2790" w:type="dxa"/>
          </w:tcPr>
          <w:p w14:paraId="399E8603"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5CFB7299" w14:textId="77777777" w:rsidTr="001020C0">
        <w:trPr>
          <w:jc w:val="center"/>
        </w:trPr>
        <w:tc>
          <w:tcPr>
            <w:tcW w:w="2605" w:type="dxa"/>
          </w:tcPr>
          <w:p w14:paraId="260ECC87" w14:textId="77777777" w:rsidR="00B7666D" w:rsidRPr="00A06847" w:rsidRDefault="00B7666D" w:rsidP="001020C0">
            <w:pPr>
              <w:jc w:val="center"/>
              <w:rPr>
                <w:highlight w:val="lightGray"/>
              </w:rPr>
            </w:pPr>
            <w:r w:rsidRPr="00A06847">
              <w:rPr>
                <w:highlight w:val="lightGray"/>
              </w:rPr>
              <w:t>Nsd</w:t>
            </w:r>
          </w:p>
        </w:tc>
        <w:tc>
          <w:tcPr>
            <w:tcW w:w="2790" w:type="dxa"/>
          </w:tcPr>
          <w:p w14:paraId="20C91370" w14:textId="77777777" w:rsidR="00B7666D" w:rsidRPr="00A06847" w:rsidRDefault="00B7666D" w:rsidP="001020C0">
            <w:pPr>
              <w:jc w:val="center"/>
              <w:rPr>
                <w:highlight w:val="lightGray"/>
              </w:rPr>
            </w:pPr>
            <w:r w:rsidRPr="00A06847">
              <w:rPr>
                <w:highlight w:val="lightGray"/>
              </w:rPr>
              <w:t>72</w:t>
            </w:r>
          </w:p>
        </w:tc>
      </w:tr>
      <w:tr w:rsidR="00B7666D" w:rsidRPr="00A06847" w14:paraId="67958530" w14:textId="77777777" w:rsidTr="001020C0">
        <w:trPr>
          <w:jc w:val="center"/>
        </w:trPr>
        <w:tc>
          <w:tcPr>
            <w:tcW w:w="2605" w:type="dxa"/>
          </w:tcPr>
          <w:p w14:paraId="3568394A" w14:textId="77777777" w:rsidR="00B7666D" w:rsidRPr="00A06847" w:rsidRDefault="00B7666D" w:rsidP="001020C0">
            <w:pPr>
              <w:jc w:val="center"/>
              <w:rPr>
                <w:highlight w:val="lightGray"/>
              </w:rPr>
            </w:pPr>
            <w:r w:rsidRPr="00A06847">
              <w:rPr>
                <w:highlight w:val="lightGray"/>
              </w:rPr>
              <w:t>Ncol</w:t>
            </w:r>
          </w:p>
        </w:tc>
        <w:tc>
          <w:tcPr>
            <w:tcW w:w="2790" w:type="dxa"/>
          </w:tcPr>
          <w:p w14:paraId="7A6AA053" w14:textId="77777777" w:rsidR="00B7666D" w:rsidRPr="00A06847" w:rsidRDefault="00B7666D" w:rsidP="001020C0">
            <w:pPr>
              <w:jc w:val="center"/>
              <w:rPr>
                <w:highlight w:val="lightGray"/>
              </w:rPr>
            </w:pPr>
            <w:r w:rsidRPr="00A06847">
              <w:rPr>
                <w:highlight w:val="lightGray"/>
              </w:rPr>
              <w:t>18</w:t>
            </w:r>
          </w:p>
        </w:tc>
      </w:tr>
      <w:tr w:rsidR="00B7666D" w:rsidRPr="00A06847" w14:paraId="65034B18" w14:textId="77777777" w:rsidTr="001020C0">
        <w:trPr>
          <w:jc w:val="center"/>
        </w:trPr>
        <w:tc>
          <w:tcPr>
            <w:tcW w:w="2605" w:type="dxa"/>
          </w:tcPr>
          <w:p w14:paraId="6E237826" w14:textId="77777777" w:rsidR="00B7666D" w:rsidRPr="00A06847" w:rsidRDefault="00B7666D" w:rsidP="001020C0">
            <w:pPr>
              <w:jc w:val="center"/>
              <w:rPr>
                <w:highlight w:val="lightGray"/>
              </w:rPr>
            </w:pPr>
            <w:r w:rsidRPr="00A06847">
              <w:rPr>
                <w:highlight w:val="lightGray"/>
              </w:rPr>
              <w:t>Nrow</w:t>
            </w:r>
          </w:p>
        </w:tc>
        <w:tc>
          <w:tcPr>
            <w:tcW w:w="2790" w:type="dxa"/>
          </w:tcPr>
          <w:p w14:paraId="61C5315B" w14:textId="1BE810DC" w:rsidR="00B7666D" w:rsidRPr="00A06847" w:rsidRDefault="00B7666D" w:rsidP="001020C0">
            <w:pPr>
              <w:jc w:val="center"/>
              <w:rPr>
                <w:highlight w:val="lightGray"/>
              </w:rPr>
            </w:pPr>
            <w:r w:rsidRPr="00A06847">
              <w:rPr>
                <w:highlight w:val="lightGray"/>
              </w:rPr>
              <w:t>4</w:t>
            </w:r>
            <w:r w:rsidR="005A488D" w:rsidRPr="00A06847">
              <w:rPr>
                <w:highlight w:val="lightGray"/>
              </w:rPr>
              <w:t>×</w:t>
            </w:r>
            <w:r w:rsidRPr="00A06847">
              <w:rPr>
                <w:highlight w:val="lightGray"/>
              </w:rPr>
              <w:t>Nbpscs</w:t>
            </w:r>
          </w:p>
        </w:tc>
      </w:tr>
    </w:tbl>
    <w:p w14:paraId="4A64CC28" w14:textId="77777777" w:rsidR="00B7666D" w:rsidRPr="00A06847" w:rsidRDefault="00B7666D" w:rsidP="00B7666D">
      <w:pPr>
        <w:tabs>
          <w:tab w:val="left" w:pos="7075"/>
        </w:tabs>
        <w:jc w:val="both"/>
        <w:rPr>
          <w:highlight w:val="lightGray"/>
        </w:rPr>
      </w:pPr>
      <w:r w:rsidRPr="00A06847">
        <w:rPr>
          <w:highlight w:val="lightGray"/>
        </w:rPr>
        <w:t xml:space="preserve">[Motion 115, #SP66, </w:t>
      </w:r>
      <w:sdt>
        <w:sdtPr>
          <w:rPr>
            <w:highlight w:val="lightGray"/>
          </w:rPr>
          <w:id w:val="1529914270"/>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7531016"/>
          <w:citation/>
        </w:sdtPr>
        <w:sdtEnd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17F8FEB7" w14:textId="77777777" w:rsidR="00B7666D" w:rsidRPr="00A06847" w:rsidRDefault="00B7666D" w:rsidP="00B7666D">
      <w:pPr>
        <w:rPr>
          <w:szCs w:val="22"/>
          <w:highlight w:val="lightGray"/>
        </w:rPr>
      </w:pPr>
    </w:p>
    <w:p w14:paraId="46506056" w14:textId="09F31CBF" w:rsidR="00B7666D" w:rsidRPr="00A06847" w:rsidRDefault="00B7666D" w:rsidP="00B7666D">
      <w:pPr>
        <w:jc w:val="both"/>
        <w:rPr>
          <w:szCs w:val="22"/>
          <w:highlight w:val="lightGray"/>
        </w:rPr>
      </w:pPr>
      <w:r w:rsidRPr="00A06847">
        <w:rPr>
          <w:szCs w:val="22"/>
          <w:highlight w:val="lightGray"/>
        </w:rPr>
        <w:t>802.11be supports the following BCC interleaver parameters for RU132:</w:t>
      </w:r>
    </w:p>
    <w:p w14:paraId="148CA361" w14:textId="14F9D551"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20FE061F" w14:textId="77777777" w:rsidTr="001020C0">
        <w:trPr>
          <w:jc w:val="center"/>
        </w:trPr>
        <w:tc>
          <w:tcPr>
            <w:tcW w:w="2605" w:type="dxa"/>
          </w:tcPr>
          <w:p w14:paraId="7264756F" w14:textId="77777777" w:rsidR="00B7666D" w:rsidRPr="00A06847" w:rsidRDefault="00B7666D" w:rsidP="001020C0">
            <w:pPr>
              <w:jc w:val="center"/>
              <w:rPr>
                <w:b/>
                <w:highlight w:val="lightGray"/>
              </w:rPr>
            </w:pPr>
            <w:r w:rsidRPr="00A06847">
              <w:rPr>
                <w:b/>
                <w:highlight w:val="lightGray"/>
              </w:rPr>
              <w:t>RU132</w:t>
            </w:r>
          </w:p>
        </w:tc>
        <w:tc>
          <w:tcPr>
            <w:tcW w:w="2790" w:type="dxa"/>
          </w:tcPr>
          <w:p w14:paraId="12FA222E"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2B33CC7A" w14:textId="77777777" w:rsidTr="001020C0">
        <w:trPr>
          <w:jc w:val="center"/>
        </w:trPr>
        <w:tc>
          <w:tcPr>
            <w:tcW w:w="2605" w:type="dxa"/>
          </w:tcPr>
          <w:p w14:paraId="4C3D8AB5" w14:textId="77777777" w:rsidR="00B7666D" w:rsidRPr="00A06847" w:rsidRDefault="00B7666D" w:rsidP="001020C0">
            <w:pPr>
              <w:jc w:val="center"/>
              <w:rPr>
                <w:highlight w:val="lightGray"/>
              </w:rPr>
            </w:pPr>
            <w:r w:rsidRPr="00A06847">
              <w:rPr>
                <w:highlight w:val="lightGray"/>
              </w:rPr>
              <w:t>Nsd</w:t>
            </w:r>
          </w:p>
        </w:tc>
        <w:tc>
          <w:tcPr>
            <w:tcW w:w="2790" w:type="dxa"/>
          </w:tcPr>
          <w:p w14:paraId="6FFF2B7A" w14:textId="77777777" w:rsidR="00B7666D" w:rsidRPr="00A06847" w:rsidRDefault="00B7666D" w:rsidP="001020C0">
            <w:pPr>
              <w:jc w:val="center"/>
              <w:rPr>
                <w:highlight w:val="lightGray"/>
              </w:rPr>
            </w:pPr>
            <w:r w:rsidRPr="00A06847">
              <w:rPr>
                <w:highlight w:val="lightGray"/>
              </w:rPr>
              <w:t>126</w:t>
            </w:r>
          </w:p>
        </w:tc>
      </w:tr>
      <w:tr w:rsidR="00B7666D" w:rsidRPr="00A06847" w14:paraId="0C732BF4" w14:textId="77777777" w:rsidTr="001020C0">
        <w:trPr>
          <w:jc w:val="center"/>
        </w:trPr>
        <w:tc>
          <w:tcPr>
            <w:tcW w:w="2605" w:type="dxa"/>
          </w:tcPr>
          <w:p w14:paraId="7D38202F" w14:textId="77777777" w:rsidR="00B7666D" w:rsidRPr="00A06847" w:rsidRDefault="00B7666D" w:rsidP="001020C0">
            <w:pPr>
              <w:jc w:val="center"/>
              <w:rPr>
                <w:highlight w:val="lightGray"/>
              </w:rPr>
            </w:pPr>
            <w:r w:rsidRPr="00A06847">
              <w:rPr>
                <w:highlight w:val="lightGray"/>
              </w:rPr>
              <w:t>Ncol</w:t>
            </w:r>
          </w:p>
        </w:tc>
        <w:tc>
          <w:tcPr>
            <w:tcW w:w="2790" w:type="dxa"/>
          </w:tcPr>
          <w:p w14:paraId="6D37B04B" w14:textId="77777777" w:rsidR="00B7666D" w:rsidRPr="00A06847" w:rsidRDefault="00B7666D" w:rsidP="001020C0">
            <w:pPr>
              <w:jc w:val="center"/>
              <w:rPr>
                <w:highlight w:val="lightGray"/>
              </w:rPr>
            </w:pPr>
            <w:r w:rsidRPr="00A06847">
              <w:rPr>
                <w:highlight w:val="lightGray"/>
              </w:rPr>
              <w:t>21</w:t>
            </w:r>
          </w:p>
        </w:tc>
      </w:tr>
      <w:tr w:rsidR="00B7666D" w:rsidRPr="00A06847" w14:paraId="16081CAF" w14:textId="77777777" w:rsidTr="001020C0">
        <w:trPr>
          <w:jc w:val="center"/>
        </w:trPr>
        <w:tc>
          <w:tcPr>
            <w:tcW w:w="2605" w:type="dxa"/>
          </w:tcPr>
          <w:p w14:paraId="3969E91D" w14:textId="77777777" w:rsidR="00B7666D" w:rsidRPr="00A06847" w:rsidRDefault="00B7666D" w:rsidP="001020C0">
            <w:pPr>
              <w:jc w:val="center"/>
              <w:rPr>
                <w:highlight w:val="lightGray"/>
              </w:rPr>
            </w:pPr>
            <w:r w:rsidRPr="00A06847">
              <w:rPr>
                <w:highlight w:val="lightGray"/>
              </w:rPr>
              <w:t>Nrow</w:t>
            </w:r>
          </w:p>
        </w:tc>
        <w:tc>
          <w:tcPr>
            <w:tcW w:w="2790" w:type="dxa"/>
          </w:tcPr>
          <w:p w14:paraId="2F20BD3A" w14:textId="00786523" w:rsidR="00B7666D" w:rsidRPr="00A06847" w:rsidRDefault="00B7666D" w:rsidP="001020C0">
            <w:pPr>
              <w:jc w:val="center"/>
              <w:rPr>
                <w:highlight w:val="lightGray"/>
              </w:rPr>
            </w:pPr>
            <w:r w:rsidRPr="00A06847">
              <w:rPr>
                <w:highlight w:val="lightGray"/>
              </w:rPr>
              <w:t>6</w:t>
            </w:r>
            <w:r w:rsidR="005A488D" w:rsidRPr="00A06847">
              <w:rPr>
                <w:highlight w:val="lightGray"/>
              </w:rPr>
              <w:t>×</w:t>
            </w:r>
            <w:r w:rsidRPr="00A06847">
              <w:rPr>
                <w:highlight w:val="lightGray"/>
              </w:rPr>
              <w:t>Nbpscs</w:t>
            </w:r>
          </w:p>
        </w:tc>
      </w:tr>
    </w:tbl>
    <w:p w14:paraId="50412B68" w14:textId="77777777" w:rsidR="00B7666D" w:rsidRPr="002118C3" w:rsidRDefault="00B7666D" w:rsidP="00B7666D">
      <w:pPr>
        <w:tabs>
          <w:tab w:val="left" w:pos="7075"/>
        </w:tabs>
        <w:jc w:val="both"/>
      </w:pPr>
      <w:r w:rsidRPr="00A06847">
        <w:rPr>
          <w:highlight w:val="lightGray"/>
        </w:rPr>
        <w:t xml:space="preserve">[Motion 115, #SP67, </w:t>
      </w:r>
      <w:sdt>
        <w:sdtPr>
          <w:rPr>
            <w:highlight w:val="lightGray"/>
          </w:rPr>
          <w:id w:val="-1145899471"/>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354773695"/>
          <w:citation/>
        </w:sdtPr>
        <w:sdtEnd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A06847" w:rsidRDefault="00B7666D" w:rsidP="00B7666D">
      <w:pPr>
        <w:jc w:val="both"/>
        <w:rPr>
          <w:szCs w:val="22"/>
          <w:highlight w:val="lightGray"/>
        </w:rPr>
      </w:pPr>
      <w:r w:rsidRPr="00A06847">
        <w:rPr>
          <w:szCs w:val="22"/>
          <w:highlight w:val="lightGray"/>
        </w:rPr>
        <w:lastRenderedPageBreak/>
        <w:t>802.11be supports the following BCC interleaver parameters for RU52+RU26:</w:t>
      </w:r>
    </w:p>
    <w:p w14:paraId="2CC4A2AF" w14:textId="7DF9B9A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7BE90C4" w14:textId="77777777" w:rsidTr="001020C0">
        <w:trPr>
          <w:jc w:val="center"/>
        </w:trPr>
        <w:tc>
          <w:tcPr>
            <w:tcW w:w="2605" w:type="dxa"/>
          </w:tcPr>
          <w:p w14:paraId="0EA1DA76" w14:textId="77777777" w:rsidR="00B7666D" w:rsidRPr="00A06847" w:rsidRDefault="00B7666D" w:rsidP="001020C0">
            <w:pPr>
              <w:jc w:val="center"/>
              <w:rPr>
                <w:b/>
                <w:highlight w:val="lightGray"/>
              </w:rPr>
            </w:pPr>
            <w:r w:rsidRPr="00A06847">
              <w:rPr>
                <w:b/>
                <w:highlight w:val="lightGray"/>
              </w:rPr>
              <w:t>RU52+RU26</w:t>
            </w:r>
          </w:p>
        </w:tc>
        <w:tc>
          <w:tcPr>
            <w:tcW w:w="2790" w:type="dxa"/>
          </w:tcPr>
          <w:p w14:paraId="72468DE5"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0E9A78D0" w14:textId="77777777" w:rsidTr="001020C0">
        <w:trPr>
          <w:jc w:val="center"/>
        </w:trPr>
        <w:tc>
          <w:tcPr>
            <w:tcW w:w="2605" w:type="dxa"/>
          </w:tcPr>
          <w:p w14:paraId="04C46B60" w14:textId="77777777" w:rsidR="00B7666D" w:rsidRPr="00A06847" w:rsidRDefault="00B7666D" w:rsidP="001020C0">
            <w:pPr>
              <w:jc w:val="center"/>
              <w:rPr>
                <w:highlight w:val="lightGray"/>
              </w:rPr>
            </w:pPr>
            <w:r w:rsidRPr="00A06847">
              <w:rPr>
                <w:highlight w:val="lightGray"/>
              </w:rPr>
              <w:t>Nrot</w:t>
            </w:r>
          </w:p>
        </w:tc>
        <w:tc>
          <w:tcPr>
            <w:tcW w:w="2790" w:type="dxa"/>
          </w:tcPr>
          <w:p w14:paraId="7E57EFE1" w14:textId="77777777" w:rsidR="00B7666D" w:rsidRPr="00A06847" w:rsidRDefault="00B7666D" w:rsidP="001020C0">
            <w:pPr>
              <w:jc w:val="center"/>
              <w:rPr>
                <w:highlight w:val="lightGray"/>
              </w:rPr>
            </w:pPr>
            <w:r w:rsidRPr="00A06847">
              <w:rPr>
                <w:highlight w:val="lightGray"/>
              </w:rPr>
              <w:t>18</w:t>
            </w:r>
          </w:p>
        </w:tc>
      </w:tr>
    </w:tbl>
    <w:p w14:paraId="57197098" w14:textId="77777777" w:rsidR="00B7666D" w:rsidRPr="00A06847" w:rsidRDefault="00B7666D" w:rsidP="00B7666D">
      <w:pPr>
        <w:tabs>
          <w:tab w:val="left" w:pos="7075"/>
        </w:tabs>
        <w:jc w:val="both"/>
        <w:rPr>
          <w:highlight w:val="lightGray"/>
        </w:rPr>
      </w:pPr>
      <w:r w:rsidRPr="00A06847">
        <w:rPr>
          <w:highlight w:val="lightGray"/>
        </w:rPr>
        <w:t xml:space="preserve">[Motion 115, #SP68, </w:t>
      </w:r>
      <w:sdt>
        <w:sdtPr>
          <w:rPr>
            <w:highlight w:val="lightGray"/>
          </w:rPr>
          <w:id w:val="1277301259"/>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961751823"/>
          <w:citation/>
        </w:sdtPr>
        <w:sdtEnd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5A82A02F" w14:textId="77777777" w:rsidR="00E2349D" w:rsidRPr="00A06847" w:rsidRDefault="00E2349D" w:rsidP="00E2349D">
      <w:pPr>
        <w:rPr>
          <w:szCs w:val="22"/>
          <w:highlight w:val="lightGray"/>
        </w:rPr>
      </w:pPr>
    </w:p>
    <w:p w14:paraId="7C83D320" w14:textId="044C3B54" w:rsidR="00B7666D" w:rsidRPr="00A06847" w:rsidRDefault="00B7666D" w:rsidP="00E2349D">
      <w:pPr>
        <w:rPr>
          <w:szCs w:val="22"/>
          <w:highlight w:val="lightGray"/>
        </w:rPr>
      </w:pPr>
      <w:r w:rsidRPr="00A06847">
        <w:rPr>
          <w:szCs w:val="22"/>
          <w:highlight w:val="lightGray"/>
        </w:rPr>
        <w:t>802.11be supports the following BCC interleaver parameters for RU106+RU26:</w:t>
      </w:r>
    </w:p>
    <w:p w14:paraId="68476D5B" w14:textId="0E1D01B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31CE0EB9" w14:textId="77777777" w:rsidTr="001020C0">
        <w:trPr>
          <w:jc w:val="center"/>
        </w:trPr>
        <w:tc>
          <w:tcPr>
            <w:tcW w:w="2605" w:type="dxa"/>
          </w:tcPr>
          <w:p w14:paraId="173B2A48" w14:textId="77777777" w:rsidR="00B7666D" w:rsidRPr="00A06847" w:rsidRDefault="00B7666D" w:rsidP="001020C0">
            <w:pPr>
              <w:jc w:val="center"/>
              <w:rPr>
                <w:b/>
                <w:highlight w:val="lightGray"/>
              </w:rPr>
            </w:pPr>
            <w:r w:rsidRPr="00A06847">
              <w:rPr>
                <w:b/>
                <w:highlight w:val="lightGray"/>
              </w:rPr>
              <w:t>RU106+RU26</w:t>
            </w:r>
          </w:p>
        </w:tc>
        <w:tc>
          <w:tcPr>
            <w:tcW w:w="2790" w:type="dxa"/>
          </w:tcPr>
          <w:p w14:paraId="53D1C70D"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781F397C" w14:textId="77777777" w:rsidTr="001020C0">
        <w:trPr>
          <w:jc w:val="center"/>
        </w:trPr>
        <w:tc>
          <w:tcPr>
            <w:tcW w:w="2605" w:type="dxa"/>
          </w:tcPr>
          <w:p w14:paraId="4917903F" w14:textId="77777777" w:rsidR="00B7666D" w:rsidRPr="00A06847" w:rsidRDefault="00B7666D" w:rsidP="001020C0">
            <w:pPr>
              <w:jc w:val="center"/>
              <w:rPr>
                <w:highlight w:val="lightGray"/>
              </w:rPr>
            </w:pPr>
            <w:r w:rsidRPr="00A06847">
              <w:rPr>
                <w:highlight w:val="lightGray"/>
              </w:rPr>
              <w:t>Nrot</w:t>
            </w:r>
          </w:p>
        </w:tc>
        <w:tc>
          <w:tcPr>
            <w:tcW w:w="2790" w:type="dxa"/>
          </w:tcPr>
          <w:p w14:paraId="28058DD7" w14:textId="77777777" w:rsidR="00B7666D" w:rsidRPr="00A06847" w:rsidRDefault="00B7666D" w:rsidP="001020C0">
            <w:pPr>
              <w:jc w:val="center"/>
              <w:rPr>
                <w:highlight w:val="lightGray"/>
              </w:rPr>
            </w:pPr>
            <w:r w:rsidRPr="00A06847">
              <w:rPr>
                <w:highlight w:val="lightGray"/>
              </w:rPr>
              <w:t>31</w:t>
            </w:r>
          </w:p>
        </w:tc>
      </w:tr>
    </w:tbl>
    <w:p w14:paraId="60ED35B8" w14:textId="77777777" w:rsidR="00B7666D" w:rsidRPr="00A06847" w:rsidRDefault="00B7666D" w:rsidP="00B7666D">
      <w:pPr>
        <w:tabs>
          <w:tab w:val="left" w:pos="7075"/>
        </w:tabs>
        <w:jc w:val="both"/>
        <w:rPr>
          <w:highlight w:val="lightGray"/>
        </w:rPr>
      </w:pPr>
      <w:r w:rsidRPr="00A06847">
        <w:rPr>
          <w:highlight w:val="lightGray"/>
        </w:rPr>
        <w:t xml:space="preserve">[Motion 115, #SP69, </w:t>
      </w:r>
      <w:sdt>
        <w:sdtPr>
          <w:rPr>
            <w:highlight w:val="lightGray"/>
          </w:rPr>
          <w:id w:val="-35429368"/>
          <w:citation/>
        </w:sdtPr>
        <w:sdtEnd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671C9A" w:rsidRPr="00A06847">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679048818"/>
          <w:citation/>
        </w:sdtPr>
        <w:sdtEnd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671C9A" w:rsidRPr="00A06847">
            <w:rPr>
              <w:noProof/>
              <w:highlight w:val="lightGray"/>
              <w:lang w:val="en-US"/>
            </w:rPr>
            <w:t>[144]</w:t>
          </w:r>
          <w:r w:rsidRPr="00A06847">
            <w:rPr>
              <w:highlight w:val="lightGray"/>
            </w:rPr>
            <w:fldChar w:fldCharType="end"/>
          </w:r>
        </w:sdtContent>
      </w:sdt>
      <w:r w:rsidRPr="00A06847">
        <w:rPr>
          <w:highlight w:val="lightGray"/>
        </w:rPr>
        <w:t>]</w:t>
      </w:r>
    </w:p>
    <w:p w14:paraId="30FEA3EC" w14:textId="77777777" w:rsidR="00D473FA" w:rsidRPr="00A06847" w:rsidRDefault="00D473FA" w:rsidP="00D473FA">
      <w:pPr>
        <w:rPr>
          <w:highlight w:val="lightGray"/>
        </w:rPr>
      </w:pPr>
    </w:p>
    <w:p w14:paraId="362A412F" w14:textId="785094C0" w:rsidR="00B7666D" w:rsidRPr="00A06847" w:rsidRDefault="0066552D" w:rsidP="00D473FA">
      <w:pPr>
        <w:rPr>
          <w:highlight w:val="lightGray"/>
        </w:rPr>
      </w:pPr>
      <w:r w:rsidRPr="00A06847">
        <w:rPr>
          <w:highlight w:val="lightGray"/>
        </w:rPr>
        <w:t>T</w:t>
      </w:r>
      <w:r w:rsidR="00B7666D" w:rsidRPr="00A06847">
        <w:rPr>
          <w:highlight w:val="lightGray"/>
        </w:rPr>
        <w:t xml:space="preserve">he following BCC interleaver and LDPC DTM parameters </w:t>
      </w:r>
      <w:r w:rsidRPr="00A06847">
        <w:rPr>
          <w:highlight w:val="lightGray"/>
        </w:rPr>
        <w:t xml:space="preserve">are defined </w:t>
      </w:r>
      <w:r w:rsidR="00B7666D" w:rsidRPr="00A06847">
        <w:rPr>
          <w:highlight w:val="lightGray"/>
        </w:rPr>
        <w:t>for DCM</w:t>
      </w:r>
      <w:r w:rsidRPr="00A06847">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A06847"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A06847"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A06847" w:rsidRDefault="00B7666D" w:rsidP="001020C0">
            <w:pPr>
              <w:keepNext/>
              <w:tabs>
                <w:tab w:val="left" w:pos="7075"/>
              </w:tabs>
              <w:rPr>
                <w:highlight w:val="lightGray"/>
              </w:rPr>
            </w:pPr>
            <w:r w:rsidRPr="00A06847">
              <w:rPr>
                <w:highlight w:val="lightGray"/>
              </w:rPr>
              <w:t>N</w:t>
            </w:r>
            <w:r w:rsidRPr="00A06847">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A06847" w:rsidRDefault="00B7666D" w:rsidP="001020C0">
            <w:pPr>
              <w:keepNext/>
              <w:tabs>
                <w:tab w:val="left" w:pos="7075"/>
              </w:tabs>
              <w:rPr>
                <w:highlight w:val="lightGray"/>
              </w:rPr>
            </w:pPr>
            <w:r w:rsidRPr="00A06847">
              <w:rPr>
                <w:highlight w:val="lightGray"/>
              </w:rPr>
              <w:t>LDPC D</w:t>
            </w:r>
            <w:r w:rsidRPr="00A06847">
              <w:rPr>
                <w:highlight w:val="lightGray"/>
                <w:vertAlign w:val="subscript"/>
              </w:rPr>
              <w:t>TM</w:t>
            </w:r>
          </w:p>
        </w:tc>
      </w:tr>
      <w:tr w:rsidR="00B7666D" w:rsidRPr="00A06847"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A06847"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A06847" w:rsidRDefault="00B7666D" w:rsidP="001020C0">
            <w:pPr>
              <w:keepNext/>
              <w:tabs>
                <w:tab w:val="left" w:pos="7075"/>
              </w:tabs>
              <w:rPr>
                <w:highlight w:val="lightGray"/>
              </w:rPr>
            </w:pPr>
            <w:r w:rsidRPr="00A06847">
              <w:rPr>
                <w:highlight w:val="lightGray"/>
              </w:rPr>
              <w:t>DCM</w:t>
            </w:r>
          </w:p>
        </w:tc>
      </w:tr>
      <w:tr w:rsidR="00B7666D" w:rsidRPr="00A06847"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A06847" w:rsidRDefault="00B7666D" w:rsidP="001020C0">
            <w:pPr>
              <w:keepNext/>
              <w:tabs>
                <w:tab w:val="left" w:pos="7075"/>
              </w:tabs>
              <w:rPr>
                <w:highlight w:val="lightGray"/>
              </w:rPr>
            </w:pPr>
            <w:r w:rsidRPr="00A06847">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A06847" w:rsidRDefault="00B7666D" w:rsidP="001020C0">
            <w:pPr>
              <w:keepNext/>
              <w:tabs>
                <w:tab w:val="left" w:pos="7075"/>
              </w:tabs>
              <w:rPr>
                <w:highlight w:val="lightGray"/>
              </w:rPr>
            </w:pPr>
            <w:r w:rsidRPr="00A06847">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A06847" w:rsidRDefault="00B7666D" w:rsidP="001020C0">
            <w:pPr>
              <w:keepNext/>
              <w:tabs>
                <w:tab w:val="left" w:pos="7075"/>
              </w:tabs>
              <w:rPr>
                <w:highlight w:val="lightGray"/>
              </w:rPr>
            </w:pPr>
            <w:r w:rsidRPr="00A06847">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A06847" w:rsidRDefault="00B7666D" w:rsidP="001020C0">
            <w:pPr>
              <w:keepNext/>
              <w:tabs>
                <w:tab w:val="left" w:pos="7075"/>
              </w:tabs>
              <w:rPr>
                <w:highlight w:val="lightGray"/>
              </w:rPr>
            </w:pPr>
            <w:r w:rsidRPr="00A06847">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A06847" w:rsidRDefault="00B7666D" w:rsidP="001020C0">
            <w:pPr>
              <w:keepNext/>
              <w:tabs>
                <w:tab w:val="left" w:pos="7075"/>
              </w:tabs>
              <w:rPr>
                <w:highlight w:val="lightGray"/>
              </w:rPr>
            </w:pPr>
            <w:r w:rsidRPr="00A06847">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A06847" w:rsidRDefault="00B7666D" w:rsidP="001020C0">
            <w:pPr>
              <w:keepNext/>
              <w:tabs>
                <w:tab w:val="left" w:pos="7075"/>
              </w:tabs>
              <w:rPr>
                <w:highlight w:val="lightGray"/>
              </w:rPr>
            </w:pPr>
            <w:r w:rsidRPr="00A06847">
              <w:rPr>
                <w:b/>
                <w:bCs/>
                <w:highlight w:val="lightGray"/>
              </w:rPr>
              <w:t>3</w:t>
            </w:r>
          </w:p>
        </w:tc>
      </w:tr>
      <w:tr w:rsidR="00B7666D" w:rsidRPr="00A06847"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A06847" w:rsidRDefault="00B7666D" w:rsidP="001020C0">
            <w:pPr>
              <w:keepNext/>
              <w:tabs>
                <w:tab w:val="left" w:pos="7075"/>
              </w:tabs>
              <w:rPr>
                <w:highlight w:val="lightGray"/>
              </w:rPr>
            </w:pPr>
            <w:r w:rsidRPr="00A06847">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A06847" w:rsidRDefault="00B7666D" w:rsidP="001020C0">
            <w:pPr>
              <w:keepNext/>
              <w:tabs>
                <w:tab w:val="left" w:pos="7075"/>
              </w:tabs>
              <w:rPr>
                <w:highlight w:val="lightGray"/>
              </w:rPr>
            </w:pPr>
            <w:r w:rsidRPr="00A06847">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A06847" w:rsidRDefault="00B7666D" w:rsidP="001020C0">
            <w:pPr>
              <w:keepNext/>
              <w:tabs>
                <w:tab w:val="left" w:pos="7075"/>
              </w:tabs>
              <w:rPr>
                <w:highlight w:val="lightGray"/>
              </w:rPr>
            </w:pPr>
            <w:r w:rsidRPr="00A06847">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A06847" w:rsidRDefault="00B7666D" w:rsidP="001020C0">
            <w:pPr>
              <w:keepNext/>
              <w:tabs>
                <w:tab w:val="left" w:pos="7075"/>
              </w:tabs>
              <w:rPr>
                <w:highlight w:val="lightGray"/>
              </w:rPr>
            </w:pPr>
            <w:r w:rsidRPr="00A06847">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A06847" w:rsidRDefault="00B7666D" w:rsidP="001020C0">
            <w:pPr>
              <w:keepNext/>
              <w:tabs>
                <w:tab w:val="left" w:pos="7075"/>
              </w:tabs>
              <w:rPr>
                <w:highlight w:val="lightGray"/>
              </w:rPr>
            </w:pPr>
            <w:r w:rsidRPr="00A06847">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A06847" w:rsidRDefault="00B7666D" w:rsidP="001020C0">
            <w:pPr>
              <w:keepNext/>
              <w:tabs>
                <w:tab w:val="left" w:pos="7075"/>
              </w:tabs>
              <w:rPr>
                <w:highlight w:val="lightGray"/>
              </w:rPr>
            </w:pPr>
            <w:r w:rsidRPr="00A06847">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A06847" w:rsidRDefault="00B7666D" w:rsidP="001020C0">
            <w:pPr>
              <w:keepNext/>
              <w:tabs>
                <w:tab w:val="left" w:pos="7075"/>
              </w:tabs>
              <w:rPr>
                <w:highlight w:val="lightGray"/>
              </w:rPr>
            </w:pPr>
            <w:r w:rsidRPr="00A06847">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A06847" w:rsidRDefault="00B7666D" w:rsidP="001020C0">
            <w:pPr>
              <w:keepNext/>
              <w:tabs>
                <w:tab w:val="left" w:pos="7075"/>
              </w:tabs>
              <w:rPr>
                <w:highlight w:val="lightGray"/>
              </w:rPr>
            </w:pPr>
            <w:r w:rsidRPr="00A06847">
              <w:rPr>
                <w:highlight w:val="lightGray"/>
              </w:rPr>
              <w:t>3</w:t>
            </w:r>
          </w:p>
        </w:tc>
      </w:tr>
      <w:tr w:rsidR="00B7666D" w:rsidRPr="00A06847"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A06847" w:rsidRDefault="00B7666D" w:rsidP="001020C0">
            <w:pPr>
              <w:keepNext/>
              <w:tabs>
                <w:tab w:val="left" w:pos="7075"/>
              </w:tabs>
              <w:rPr>
                <w:highlight w:val="lightGray"/>
              </w:rPr>
            </w:pPr>
            <w:r w:rsidRPr="00A06847">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A06847" w:rsidRDefault="00B7666D" w:rsidP="001020C0">
            <w:pPr>
              <w:keepNext/>
              <w:tabs>
                <w:tab w:val="left" w:pos="7075"/>
              </w:tabs>
              <w:rPr>
                <w:highlight w:val="lightGray"/>
              </w:rPr>
            </w:pPr>
            <w:r w:rsidRPr="00A06847">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A06847" w:rsidRDefault="00B7666D" w:rsidP="001020C0">
            <w:pPr>
              <w:keepNext/>
              <w:tabs>
                <w:tab w:val="left" w:pos="7075"/>
              </w:tabs>
              <w:rPr>
                <w:highlight w:val="lightGray"/>
              </w:rPr>
            </w:pPr>
            <w:r w:rsidRPr="00A06847">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A06847" w:rsidRDefault="00B7666D" w:rsidP="001020C0">
            <w:pPr>
              <w:keepNext/>
              <w:tabs>
                <w:tab w:val="left" w:pos="7075"/>
              </w:tabs>
              <w:rPr>
                <w:highlight w:val="lightGray"/>
              </w:rPr>
            </w:pPr>
            <w:r w:rsidRPr="00A06847">
              <w:rPr>
                <w:highlight w:val="lightGray"/>
              </w:rPr>
              <w:t>9</w:t>
            </w:r>
          </w:p>
        </w:tc>
      </w:tr>
    </w:tbl>
    <w:p w14:paraId="36CBE8CC" w14:textId="655E70A1" w:rsidR="00B7666D" w:rsidRPr="00A06847" w:rsidRDefault="00B7666D" w:rsidP="00B7666D">
      <w:pPr>
        <w:pStyle w:val="ListParagraph"/>
        <w:numPr>
          <w:ilvl w:val="0"/>
          <w:numId w:val="128"/>
        </w:numPr>
        <w:jc w:val="both"/>
        <w:rPr>
          <w:highlight w:val="lightGray"/>
        </w:rPr>
      </w:pPr>
      <w:r w:rsidRPr="00A06847">
        <w:rPr>
          <w:highlight w:val="lightGray"/>
        </w:rPr>
        <w:t xml:space="preserve">This is for R1. </w:t>
      </w:r>
    </w:p>
    <w:p w14:paraId="52DD3161" w14:textId="29BAEC3F" w:rsidR="00406E20" w:rsidRPr="00A06847" w:rsidRDefault="00406E20" w:rsidP="00B7666D">
      <w:pPr>
        <w:jc w:val="both"/>
        <w:rPr>
          <w:highlight w:val="lightGray"/>
        </w:rPr>
      </w:pPr>
      <w:r w:rsidRPr="00A06847">
        <w:rPr>
          <w:szCs w:val="22"/>
          <w:highlight w:val="lightGray"/>
        </w:rPr>
        <w:t xml:space="preserve">[Motion 122, #SP149, </w:t>
      </w:r>
      <w:sdt>
        <w:sdtPr>
          <w:rPr>
            <w:szCs w:val="22"/>
            <w:highlight w:val="lightGray"/>
          </w:rPr>
          <w:id w:val="-809715101"/>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8216648"/>
          <w:citation/>
        </w:sdtPr>
        <w:sdtEnd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671C9A" w:rsidRPr="00A06847">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14EF05E8" w14:textId="77777777" w:rsidR="00B7666D" w:rsidRPr="00A06847" w:rsidRDefault="00B7666D" w:rsidP="00B7666D">
      <w:pPr>
        <w:jc w:val="both"/>
        <w:rPr>
          <w:b/>
          <w:i/>
          <w:color w:val="FF0000"/>
          <w:szCs w:val="22"/>
          <w:highlight w:val="lightGray"/>
        </w:rPr>
      </w:pPr>
    </w:p>
    <w:p w14:paraId="2906654C" w14:textId="75E35C2C" w:rsidR="00B7666D" w:rsidRPr="00A06847" w:rsidRDefault="0066552D" w:rsidP="00B7666D">
      <w:pPr>
        <w:jc w:val="both"/>
        <w:rPr>
          <w:highlight w:val="lightGray"/>
        </w:rPr>
      </w:pPr>
      <w:r w:rsidRPr="00A06847">
        <w:rPr>
          <w:highlight w:val="lightGray"/>
        </w:rPr>
        <w:t>802.11be</w:t>
      </w:r>
      <w:r w:rsidR="00B7666D" w:rsidRPr="00A06847">
        <w:rPr>
          <w:highlight w:val="lightGray"/>
        </w:rPr>
        <w:t xml:space="preserve"> support</w:t>
      </w:r>
      <w:r w:rsidRPr="00A06847">
        <w:rPr>
          <w:highlight w:val="lightGray"/>
        </w:rPr>
        <w:t>s</w:t>
      </w:r>
      <w:r w:rsidR="00B7666D" w:rsidRPr="00A06847">
        <w:rPr>
          <w:highlight w:val="lightGray"/>
        </w:rPr>
        <w:t xml:space="preserve"> one padding bit is added after 2 </w:t>
      </w:r>
      <w:r w:rsidRPr="00A06847">
        <w:rPr>
          <w:highlight w:val="lightGray"/>
        </w:rPr>
        <w:t>×</w:t>
      </w:r>
      <w:r w:rsidR="00B7666D" w:rsidRPr="00A06847">
        <w:rPr>
          <w:highlight w:val="lightGray"/>
        </w:rPr>
        <w:t xml:space="preserve"> N</w:t>
      </w:r>
      <w:r w:rsidR="00B7666D" w:rsidRPr="00A06847">
        <w:rPr>
          <w:highlight w:val="lightGray"/>
          <w:vertAlign w:val="subscript"/>
        </w:rPr>
        <w:t>DBPS</w:t>
      </w:r>
      <w:r w:rsidR="00B7666D" w:rsidRPr="00A06847">
        <w:rPr>
          <w:highlight w:val="lightGray"/>
        </w:rPr>
        <w:t xml:space="preserve"> coded bit when BCC is used for RU132 with DCM</w:t>
      </w:r>
      <w:r w:rsidRPr="00A06847">
        <w:rPr>
          <w:highlight w:val="lightGray"/>
        </w:rPr>
        <w:t>.</w:t>
      </w:r>
    </w:p>
    <w:p w14:paraId="7568D365" w14:textId="1517518B" w:rsidR="00B7666D" w:rsidRPr="00A06847" w:rsidRDefault="00B7666D" w:rsidP="00B7666D">
      <w:pPr>
        <w:pStyle w:val="ListParagraph"/>
        <w:numPr>
          <w:ilvl w:val="0"/>
          <w:numId w:val="129"/>
        </w:numPr>
        <w:jc w:val="both"/>
        <w:rPr>
          <w:highlight w:val="lightGray"/>
        </w:rPr>
      </w:pPr>
      <w:r w:rsidRPr="00A06847">
        <w:rPr>
          <w:highlight w:val="lightGray"/>
        </w:rPr>
        <w:t xml:space="preserve">This is for R1.  </w:t>
      </w:r>
    </w:p>
    <w:p w14:paraId="40585E31" w14:textId="1BF54068" w:rsidR="00406E20" w:rsidRPr="00A06847" w:rsidRDefault="00406E20" w:rsidP="00406E20">
      <w:pPr>
        <w:jc w:val="both"/>
        <w:rPr>
          <w:highlight w:val="lightGray"/>
        </w:rPr>
      </w:pPr>
      <w:r w:rsidRPr="00A06847">
        <w:rPr>
          <w:szCs w:val="22"/>
          <w:highlight w:val="lightGray"/>
        </w:rPr>
        <w:t xml:space="preserve">[Motion 122, #SP151, </w:t>
      </w:r>
      <w:sdt>
        <w:sdtPr>
          <w:rPr>
            <w:szCs w:val="22"/>
            <w:highlight w:val="lightGray"/>
          </w:rPr>
          <w:id w:val="-1971886746"/>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3740892"/>
          <w:citation/>
        </w:sdtPr>
        <w:sdtEnd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671C9A" w:rsidRPr="00A06847">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6233861E" w14:textId="77777777" w:rsidR="001F6D4E" w:rsidRPr="00A06847" w:rsidRDefault="001F6D4E" w:rsidP="00A861B0">
      <w:pPr>
        <w:jc w:val="both"/>
        <w:rPr>
          <w:highlight w:val="lightGray"/>
        </w:rPr>
      </w:pPr>
    </w:p>
    <w:p w14:paraId="43E31D57" w14:textId="28AA5D79" w:rsidR="00890267" w:rsidRPr="00A06847" w:rsidRDefault="0066552D" w:rsidP="00890267">
      <w:pPr>
        <w:jc w:val="both"/>
        <w:rPr>
          <w:highlight w:val="lightGray"/>
        </w:rPr>
      </w:pPr>
      <w:r w:rsidRPr="00A06847">
        <w:rPr>
          <w:highlight w:val="lightGray"/>
        </w:rPr>
        <w:t>802.11be</w:t>
      </w:r>
      <w:r w:rsidR="00890267" w:rsidRPr="00A06847">
        <w:rPr>
          <w:highlight w:val="lightGray"/>
        </w:rPr>
        <w:t xml:space="preserve"> support</w:t>
      </w:r>
      <w:r w:rsidRPr="00A06847">
        <w:rPr>
          <w:highlight w:val="lightGray"/>
        </w:rPr>
        <w:t>s</w:t>
      </w:r>
      <w:r w:rsidR="00890267" w:rsidRPr="00A06847">
        <w:rPr>
          <w:highlight w:val="lightGray"/>
        </w:rPr>
        <w:t xml:space="preserve"> define DCM for RU/M-RU size </w:t>
      </w:r>
      <w:r w:rsidR="000351DB" w:rsidRPr="00A06847">
        <w:rPr>
          <w:bCs/>
          <w:highlight w:val="lightGray"/>
        </w:rPr>
        <w:t>≤</w:t>
      </w:r>
      <w:r w:rsidR="00890267" w:rsidRPr="00A06847">
        <w:rPr>
          <w:highlight w:val="lightGray"/>
        </w:rPr>
        <w:t xml:space="preserve"> 996</w:t>
      </w:r>
      <w:r w:rsidRPr="00A06847">
        <w:rPr>
          <w:highlight w:val="lightGray"/>
        </w:rPr>
        <w:t>×</w:t>
      </w:r>
      <w:r w:rsidR="00890267" w:rsidRPr="00A06847">
        <w:rPr>
          <w:highlight w:val="lightGray"/>
        </w:rPr>
        <w:t>2 plus RU 996</w:t>
      </w:r>
      <w:r w:rsidRPr="00A06847">
        <w:rPr>
          <w:highlight w:val="lightGray"/>
        </w:rPr>
        <w:t>×</w:t>
      </w:r>
      <w:r w:rsidR="00890267" w:rsidRPr="00A06847">
        <w:rPr>
          <w:highlight w:val="lightGray"/>
        </w:rPr>
        <w:t>3 and 996</w:t>
      </w:r>
      <w:r w:rsidRPr="00A06847">
        <w:rPr>
          <w:highlight w:val="lightGray"/>
        </w:rPr>
        <w:t>×</w:t>
      </w:r>
      <w:r w:rsidR="00890267" w:rsidRPr="00A06847">
        <w:rPr>
          <w:highlight w:val="lightGray"/>
        </w:rPr>
        <w:t>4</w:t>
      </w:r>
      <w:r w:rsidR="00406E20" w:rsidRPr="00A06847">
        <w:rPr>
          <w:highlight w:val="lightGray"/>
        </w:rPr>
        <w:t>.</w:t>
      </w:r>
    </w:p>
    <w:p w14:paraId="76D2DE35" w14:textId="77777777" w:rsidR="00406E20" w:rsidRPr="00A06847" w:rsidRDefault="00890267" w:rsidP="00B018D1">
      <w:pPr>
        <w:pStyle w:val="ListParagraph"/>
        <w:numPr>
          <w:ilvl w:val="0"/>
          <w:numId w:val="127"/>
        </w:numPr>
        <w:jc w:val="both"/>
        <w:rPr>
          <w:highlight w:val="lightGray"/>
        </w:rPr>
      </w:pPr>
      <w:r w:rsidRPr="00A06847">
        <w:rPr>
          <w:highlight w:val="lightGray"/>
        </w:rPr>
        <w:t xml:space="preserve">This is for R1. </w:t>
      </w:r>
    </w:p>
    <w:p w14:paraId="1EE1B0BD" w14:textId="25C8D600" w:rsidR="00406E20" w:rsidRPr="00A06847" w:rsidRDefault="00406E20" w:rsidP="00406E20">
      <w:pPr>
        <w:jc w:val="both"/>
        <w:rPr>
          <w:highlight w:val="lightGray"/>
        </w:rPr>
      </w:pPr>
      <w:r w:rsidRPr="00A06847">
        <w:rPr>
          <w:szCs w:val="22"/>
          <w:highlight w:val="lightGray"/>
        </w:rPr>
        <w:t xml:space="preserve">[Motion 122, #SP148, </w:t>
      </w:r>
      <w:sdt>
        <w:sdtPr>
          <w:rPr>
            <w:szCs w:val="22"/>
            <w:highlight w:val="lightGray"/>
          </w:rPr>
          <w:id w:val="-1355338409"/>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0826965"/>
          <w:citation/>
        </w:sdtPr>
        <w:sdtEnd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671C9A" w:rsidRPr="00A06847">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708DB884" w14:textId="77777777" w:rsidR="00890267" w:rsidRPr="00A06847" w:rsidRDefault="00890267" w:rsidP="00B7666D">
      <w:pPr>
        <w:jc w:val="both"/>
        <w:rPr>
          <w:szCs w:val="22"/>
          <w:highlight w:val="lightGray"/>
          <w:lang w:val="en-US"/>
        </w:rPr>
      </w:pPr>
    </w:p>
    <w:p w14:paraId="2B7A4CCE" w14:textId="1BA73FFD" w:rsidR="008316B2" w:rsidRPr="00A06847" w:rsidRDefault="008316B2" w:rsidP="008316B2">
      <w:pPr>
        <w:jc w:val="both"/>
        <w:rPr>
          <w:szCs w:val="22"/>
          <w:highlight w:val="lightGray"/>
          <w:lang w:val="en-US"/>
        </w:rPr>
      </w:pPr>
      <w:r w:rsidRPr="00A06847">
        <w:rPr>
          <w:szCs w:val="22"/>
          <w:highlight w:val="lightGray"/>
          <w:lang w:val="en-US"/>
        </w:rPr>
        <w:t xml:space="preserve">802.11be supports joint interleaving for BCC and joint tone mapper for LDPC for RU and aggregated RU size </w:t>
      </w:r>
      <w:r w:rsidR="000351DB" w:rsidRPr="00A06847">
        <w:rPr>
          <w:bCs/>
          <w:highlight w:val="lightGray"/>
        </w:rPr>
        <w:t>≤</w:t>
      </w:r>
      <w:r w:rsidRPr="00A06847">
        <w:rPr>
          <w:szCs w:val="22"/>
          <w:highlight w:val="lightGray"/>
          <w:lang w:val="en-US"/>
        </w:rPr>
        <w:t xml:space="preserve"> 80 MHz.</w:t>
      </w:r>
    </w:p>
    <w:p w14:paraId="0DE143BF"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#SP0611-02, </w:t>
      </w:r>
      <w:sdt>
        <w:sdtPr>
          <w:rPr>
            <w:szCs w:val="22"/>
            <w:highlight w:val="lightGray"/>
            <w:lang w:val="en-US"/>
          </w:rPr>
          <w:id w:val="986506494"/>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29921621"/>
          <w:citation/>
        </w:sdtPr>
        <w:sdtEnd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p>
    <w:p w14:paraId="5492650E" w14:textId="77777777" w:rsidR="008316B2" w:rsidRPr="00A06847" w:rsidRDefault="008316B2" w:rsidP="008316B2">
      <w:pPr>
        <w:jc w:val="both"/>
        <w:rPr>
          <w:szCs w:val="22"/>
          <w:highlight w:val="lightGray"/>
          <w:lang w:val="en-US"/>
        </w:rPr>
      </w:pPr>
    </w:p>
    <w:p w14:paraId="0F3BA700" w14:textId="6E86E70F" w:rsidR="008316B2" w:rsidRPr="00A06847" w:rsidRDefault="008316B2" w:rsidP="008316B2">
      <w:pPr>
        <w:jc w:val="both"/>
        <w:rPr>
          <w:szCs w:val="22"/>
          <w:highlight w:val="lightGray"/>
          <w:lang w:val="en-US"/>
        </w:rPr>
      </w:pPr>
      <w:r w:rsidRPr="00A06847">
        <w:rPr>
          <w:szCs w:val="22"/>
          <w:highlight w:val="lightGray"/>
          <w:lang w:val="en-US"/>
        </w:rPr>
        <w:t>The segment parser bit distribution sequence starts from the lowest frequency location to the highest frequency, just like in 802.11ac/802.11ax.</w:t>
      </w:r>
    </w:p>
    <w:p w14:paraId="7E826777"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#SP0611-03, </w:t>
      </w:r>
      <w:sdt>
        <w:sdtPr>
          <w:rPr>
            <w:szCs w:val="22"/>
            <w:highlight w:val="lightGray"/>
            <w:lang w:val="en-US"/>
          </w:rPr>
          <w:id w:val="1402102722"/>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40896040"/>
          <w:citation/>
        </w:sdtPr>
        <w:sdtEnd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p>
    <w:p w14:paraId="70E6B3FD" w14:textId="77777777" w:rsidR="008316B2" w:rsidRPr="00A06847" w:rsidRDefault="008316B2" w:rsidP="008316B2">
      <w:pPr>
        <w:jc w:val="both"/>
        <w:rPr>
          <w:szCs w:val="22"/>
          <w:highlight w:val="lightGray"/>
          <w:lang w:val="en-US"/>
        </w:rPr>
      </w:pPr>
    </w:p>
    <w:p w14:paraId="4B2D466A"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22F33D28" w14:textId="67C36C5F"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RU52+RU26: D_TM = 4</w:t>
      </w:r>
      <w:r w:rsidR="002118C3" w:rsidRPr="00A06847">
        <w:rPr>
          <w:szCs w:val="22"/>
          <w:highlight w:val="lightGray"/>
          <w:lang w:val="en-US"/>
        </w:rPr>
        <w:t>.</w:t>
      </w:r>
    </w:p>
    <w:p w14:paraId="687DE98A" w14:textId="385D9A6B"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RU106+RU26: D_TM = 6</w:t>
      </w:r>
      <w:r w:rsidR="002118C3" w:rsidRPr="00A06847">
        <w:rPr>
          <w:szCs w:val="22"/>
          <w:highlight w:val="lightGray"/>
          <w:lang w:val="en-US"/>
        </w:rPr>
        <w:t>.</w:t>
      </w:r>
    </w:p>
    <w:p w14:paraId="4175544F" w14:textId="46D73390"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Existing RUs: identical to 802.11ax</w:t>
      </w:r>
      <w:r w:rsidR="002118C3" w:rsidRPr="00A06847">
        <w:rPr>
          <w:szCs w:val="22"/>
          <w:highlight w:val="lightGray"/>
          <w:lang w:val="en-US"/>
        </w:rPr>
        <w:t>.</w:t>
      </w:r>
      <w:r w:rsidRPr="00A06847">
        <w:rPr>
          <w:szCs w:val="22"/>
          <w:highlight w:val="lightGray"/>
          <w:lang w:val="en-US"/>
        </w:rPr>
        <w:t xml:space="preserve"> </w:t>
      </w:r>
    </w:p>
    <w:p w14:paraId="4D303A3B"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#SP0611-04, </w:t>
      </w:r>
      <w:sdt>
        <w:sdtPr>
          <w:rPr>
            <w:szCs w:val="22"/>
            <w:highlight w:val="lightGray"/>
            <w:lang w:val="en-US"/>
          </w:rPr>
          <w:id w:val="-192766194"/>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885062673"/>
          <w:citation/>
        </w:sdtPr>
        <w:sdtEnd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p>
    <w:p w14:paraId="4E36D9FA" w14:textId="77777777" w:rsidR="008316B2" w:rsidRPr="00A06847" w:rsidRDefault="008316B2" w:rsidP="008316B2">
      <w:pPr>
        <w:jc w:val="both"/>
        <w:rPr>
          <w:szCs w:val="22"/>
          <w:highlight w:val="lightGray"/>
          <w:lang w:val="en-US"/>
        </w:rPr>
      </w:pPr>
    </w:p>
    <w:p w14:paraId="29551EEB"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418FE1B5" w14:textId="6AEB2787" w:rsidR="008316B2" w:rsidRPr="00A06847" w:rsidRDefault="002118C3" w:rsidP="008316B2">
      <w:pPr>
        <w:pStyle w:val="ListParagraph"/>
        <w:numPr>
          <w:ilvl w:val="0"/>
          <w:numId w:val="35"/>
        </w:numPr>
        <w:jc w:val="both"/>
        <w:rPr>
          <w:szCs w:val="22"/>
          <w:highlight w:val="lightGray"/>
          <w:lang w:val="en-US"/>
        </w:rPr>
      </w:pPr>
      <w:r w:rsidRPr="00A06847">
        <w:rPr>
          <w:szCs w:val="22"/>
          <w:highlight w:val="lightGray"/>
          <w:lang w:val="en-US"/>
        </w:rPr>
        <w:t>for RU484+RU242: D_TM = 18.</w:t>
      </w:r>
    </w:p>
    <w:p w14:paraId="13416D9A" w14:textId="4DE79C3B" w:rsidR="00800D6F" w:rsidRPr="00800D6F" w:rsidRDefault="008316B2" w:rsidP="00800D6F">
      <w:pPr>
        <w:jc w:val="both"/>
        <w:rPr>
          <w:lang w:val="en-US"/>
        </w:rPr>
      </w:pPr>
      <w:r w:rsidRPr="00A06847">
        <w:rPr>
          <w:szCs w:val="22"/>
          <w:highlight w:val="lightGray"/>
          <w:lang w:val="en-US"/>
        </w:rPr>
        <w:t xml:space="preserve">[Motion 111, #SP0611-05, </w:t>
      </w:r>
      <w:sdt>
        <w:sdtPr>
          <w:rPr>
            <w:szCs w:val="22"/>
            <w:highlight w:val="lightGray"/>
            <w:lang w:val="en-US"/>
          </w:rPr>
          <w:id w:val="-1907061844"/>
          <w:citation/>
        </w:sdtPr>
        <w:sdtEnd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671C9A" w:rsidRPr="00A06847">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450776749"/>
          <w:citation/>
        </w:sdtPr>
        <w:sdtEnd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671C9A" w:rsidRPr="00A06847">
            <w:rPr>
              <w:noProof/>
              <w:szCs w:val="22"/>
              <w:highlight w:val="lightGray"/>
              <w:lang w:val="en-US"/>
            </w:rPr>
            <w:t>[145]</w:t>
          </w:r>
          <w:r w:rsidRPr="00A06847">
            <w:rPr>
              <w:szCs w:val="22"/>
              <w:highlight w:val="lightGray"/>
              <w:lang w:val="en-US"/>
            </w:rPr>
            <w:fldChar w:fldCharType="end"/>
          </w:r>
        </w:sdtContent>
      </w:sdt>
      <w:r w:rsidRPr="00A06847">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612" w:name="_Toc61430503"/>
      <w:r w:rsidRPr="00154A91">
        <w:rPr>
          <w:u w:val="none"/>
          <w:lang w:val="en-US"/>
        </w:rPr>
        <w:lastRenderedPageBreak/>
        <w:t>Beamforming</w:t>
      </w:r>
      <w:bookmarkEnd w:id="612"/>
    </w:p>
    <w:p w14:paraId="7D2E808C" w14:textId="79BCF156" w:rsidR="0020199C" w:rsidRPr="00A06847" w:rsidRDefault="00075D22" w:rsidP="0020199C">
      <w:pPr>
        <w:jc w:val="both"/>
        <w:rPr>
          <w:bCs/>
          <w:highlight w:val="lightGray"/>
        </w:rPr>
      </w:pPr>
      <w:r w:rsidRPr="00A06847">
        <w:rPr>
          <w:bCs/>
          <w:highlight w:val="lightGray"/>
        </w:rPr>
        <w:t>802.11be</w:t>
      </w:r>
      <w:r w:rsidR="0020199C" w:rsidRPr="00A06847">
        <w:rPr>
          <w:bCs/>
          <w:highlight w:val="lightGray"/>
        </w:rPr>
        <w:t xml:space="preserve"> support</w:t>
      </w:r>
      <w:r w:rsidRPr="00A06847">
        <w:rPr>
          <w:bCs/>
          <w:highlight w:val="lightGray"/>
        </w:rPr>
        <w:t>s</w:t>
      </w:r>
      <w:r w:rsidR="0020199C" w:rsidRPr="00A06847">
        <w:rPr>
          <w:bCs/>
          <w:highlight w:val="lightGray"/>
        </w:rPr>
        <w:t xml:space="preserve"> defin</w:t>
      </w:r>
      <w:r w:rsidR="00A3279B" w:rsidRPr="00A06847">
        <w:rPr>
          <w:bCs/>
          <w:highlight w:val="lightGray"/>
        </w:rPr>
        <w:t>ing</w:t>
      </w:r>
      <w:r w:rsidR="0020199C" w:rsidRPr="00A06847">
        <w:rPr>
          <w:bCs/>
          <w:highlight w:val="lightGray"/>
        </w:rPr>
        <w:t xml:space="preserve"> a compressed beamforming feedback in </w:t>
      </w:r>
      <w:r w:rsidR="004C4816" w:rsidRPr="00A06847">
        <w:rPr>
          <w:bCs/>
          <w:highlight w:val="lightGray"/>
        </w:rPr>
        <w:t>802.</w:t>
      </w:r>
      <w:r w:rsidR="0020199C" w:rsidRPr="00A06847">
        <w:rPr>
          <w:bCs/>
          <w:highlight w:val="lightGray"/>
        </w:rPr>
        <w:t>11be for following cases</w:t>
      </w:r>
      <w:r w:rsidR="00D05F3F" w:rsidRPr="00A06847">
        <w:rPr>
          <w:bCs/>
          <w:highlight w:val="lightGray"/>
        </w:rPr>
        <w:t>:</w:t>
      </w:r>
    </w:p>
    <w:p w14:paraId="7C067DD5" w14:textId="65EFE792" w:rsidR="0020199C" w:rsidRPr="00A06847" w:rsidRDefault="0020199C" w:rsidP="00DF7E01">
      <w:pPr>
        <w:pStyle w:val="ListParagraph"/>
        <w:numPr>
          <w:ilvl w:val="0"/>
          <w:numId w:val="45"/>
        </w:numPr>
        <w:jc w:val="both"/>
        <w:rPr>
          <w:bCs/>
          <w:highlight w:val="lightGray"/>
        </w:rPr>
      </w:pPr>
      <w:r w:rsidRPr="00A06847">
        <w:rPr>
          <w:bCs/>
          <w:highlight w:val="lightGray"/>
        </w:rPr>
        <w:t>Number of streams: 1</w:t>
      </w:r>
      <w:r w:rsidR="00E876E9" w:rsidRPr="00A06847">
        <w:rPr>
          <w:highlight w:val="lightGray"/>
        </w:rPr>
        <w:t>–</w:t>
      </w:r>
      <w:r w:rsidRPr="00A06847">
        <w:rPr>
          <w:bCs/>
          <w:highlight w:val="lightGray"/>
        </w:rPr>
        <w:t>16</w:t>
      </w:r>
    </w:p>
    <w:p w14:paraId="201641B4" w14:textId="6EB19C09" w:rsidR="0020199C" w:rsidRPr="00A06847" w:rsidRDefault="0020199C" w:rsidP="00DF7E01">
      <w:pPr>
        <w:pStyle w:val="ListParagraph"/>
        <w:numPr>
          <w:ilvl w:val="0"/>
          <w:numId w:val="45"/>
        </w:numPr>
        <w:jc w:val="both"/>
        <w:rPr>
          <w:bCs/>
          <w:highlight w:val="lightGray"/>
        </w:rPr>
      </w:pPr>
      <w:r w:rsidRPr="00A06847">
        <w:rPr>
          <w:bCs/>
          <w:highlight w:val="lightGray"/>
        </w:rPr>
        <w:t>Number of antennas: 2</w:t>
      </w:r>
      <w:r w:rsidR="00E876E9" w:rsidRPr="00A06847">
        <w:rPr>
          <w:highlight w:val="lightGray"/>
        </w:rPr>
        <w:t>–</w:t>
      </w:r>
      <w:r w:rsidRPr="00A06847">
        <w:rPr>
          <w:bCs/>
          <w:highlight w:val="lightGray"/>
        </w:rPr>
        <w:t>16</w:t>
      </w:r>
    </w:p>
    <w:p w14:paraId="10E34A78" w14:textId="5098A83A" w:rsidR="0020199C" w:rsidRPr="00A06847" w:rsidRDefault="00C31ED4" w:rsidP="00DF7E01">
      <w:pPr>
        <w:pStyle w:val="ListParagraph"/>
        <w:numPr>
          <w:ilvl w:val="0"/>
          <w:numId w:val="45"/>
        </w:numPr>
        <w:jc w:val="both"/>
        <w:rPr>
          <w:bCs/>
          <w:highlight w:val="lightGray"/>
        </w:rPr>
      </w:pPr>
      <w:r w:rsidRPr="00A06847">
        <w:rPr>
          <w:highlight w:val="lightGray"/>
        </w:rPr>
        <w:t xml:space="preserve">NOTE – </w:t>
      </w:r>
      <w:r w:rsidR="0020199C" w:rsidRPr="00A06847">
        <w:rPr>
          <w:bCs/>
          <w:highlight w:val="lightGray"/>
        </w:rPr>
        <w:t xml:space="preserve">Compressed beamforming feedback is the same as defined in </w:t>
      </w:r>
      <w:r w:rsidR="00BF279D" w:rsidRPr="00A06847">
        <w:rPr>
          <w:bCs/>
          <w:highlight w:val="lightGray"/>
        </w:rPr>
        <w:t>802.</w:t>
      </w:r>
      <w:r w:rsidR="0020199C" w:rsidRPr="00A06847">
        <w:rPr>
          <w:bCs/>
          <w:highlight w:val="lightGray"/>
        </w:rPr>
        <w:t>11ax except for the new parameter values of Nc and Nr.</w:t>
      </w:r>
      <w:r w:rsidR="006B0B22" w:rsidRPr="00A06847">
        <w:rPr>
          <w:bCs/>
          <w:highlight w:val="lightGray"/>
        </w:rPr>
        <w:t xml:space="preserve"> </w:t>
      </w:r>
    </w:p>
    <w:p w14:paraId="1624FE29" w14:textId="77719637" w:rsidR="004301F3" w:rsidRPr="007C02A0" w:rsidRDefault="004301F3" w:rsidP="0020199C">
      <w:pPr>
        <w:jc w:val="both"/>
      </w:pPr>
      <w:r w:rsidRPr="00A06847">
        <w:rPr>
          <w:highlight w:val="lightGray"/>
        </w:rPr>
        <w:t xml:space="preserve">[Motion 111, #SP0611-23, </w:t>
      </w:r>
      <w:sdt>
        <w:sdtPr>
          <w:rPr>
            <w:highlight w:val="lightGray"/>
          </w:rPr>
          <w:id w:val="-1864354663"/>
          <w:citation/>
        </w:sdtPr>
        <w:sdtEndPr/>
        <w:sdtContent>
          <w:r w:rsidR="0093682D" w:rsidRPr="00A06847">
            <w:rPr>
              <w:highlight w:val="lightGray"/>
            </w:rPr>
            <w:fldChar w:fldCharType="begin"/>
          </w:r>
          <w:r w:rsidR="0093682D" w:rsidRPr="00A06847">
            <w:rPr>
              <w:highlight w:val="lightGray"/>
              <w:lang w:val="en-US"/>
            </w:rPr>
            <w:instrText xml:space="preserve"> CITATION 19_1755r4 \l 1033 </w:instrText>
          </w:r>
          <w:r w:rsidR="0093682D" w:rsidRPr="00A06847">
            <w:rPr>
              <w:highlight w:val="lightGray"/>
            </w:rPr>
            <w:fldChar w:fldCharType="separate"/>
          </w:r>
          <w:r w:rsidR="00671C9A" w:rsidRPr="00A06847">
            <w:rPr>
              <w:noProof/>
              <w:highlight w:val="lightGray"/>
              <w:lang w:val="en-US"/>
            </w:rPr>
            <w:t>[19]</w:t>
          </w:r>
          <w:r w:rsidR="0093682D" w:rsidRPr="00A06847">
            <w:rPr>
              <w:highlight w:val="lightGray"/>
            </w:rPr>
            <w:fldChar w:fldCharType="end"/>
          </w:r>
        </w:sdtContent>
      </w:sdt>
      <w:r w:rsidR="0093682D" w:rsidRPr="00A06847">
        <w:rPr>
          <w:highlight w:val="lightGray"/>
        </w:rPr>
        <w:t xml:space="preserve"> and </w:t>
      </w:r>
      <w:sdt>
        <w:sdtPr>
          <w:rPr>
            <w:highlight w:val="lightGray"/>
          </w:rPr>
          <w:id w:val="1104547931"/>
          <w:citation/>
        </w:sdtPr>
        <w:sdtEndPr/>
        <w:sdtContent>
          <w:r w:rsidR="0093682D" w:rsidRPr="00A06847">
            <w:rPr>
              <w:highlight w:val="lightGray"/>
            </w:rPr>
            <w:fldChar w:fldCharType="begin"/>
          </w:r>
          <w:r w:rsidR="0093682D" w:rsidRPr="00A06847">
            <w:rPr>
              <w:highlight w:val="lightGray"/>
              <w:lang w:val="en-US"/>
            </w:rPr>
            <w:instrText xml:space="preserve"> CITATION 19_1495r2 \l 1033 </w:instrText>
          </w:r>
          <w:r w:rsidR="0093682D" w:rsidRPr="00A06847">
            <w:rPr>
              <w:highlight w:val="lightGray"/>
            </w:rPr>
            <w:fldChar w:fldCharType="separate"/>
          </w:r>
          <w:r w:rsidR="00671C9A" w:rsidRPr="00A06847">
            <w:rPr>
              <w:noProof/>
              <w:highlight w:val="lightGray"/>
              <w:lang w:val="en-US"/>
            </w:rPr>
            <w:t>[146]</w:t>
          </w:r>
          <w:r w:rsidR="0093682D" w:rsidRPr="00A06847">
            <w:rPr>
              <w:highlight w:val="lightGray"/>
            </w:rPr>
            <w:fldChar w:fldCharType="end"/>
          </w:r>
        </w:sdtContent>
      </w:sdt>
      <w:r w:rsidR="0093682D" w:rsidRPr="00A06847">
        <w:rPr>
          <w:highlight w:val="lightGray"/>
        </w:rPr>
        <w:t>]</w:t>
      </w:r>
    </w:p>
    <w:p w14:paraId="552AF730" w14:textId="4675C7E8" w:rsidR="007C7BEA" w:rsidRPr="007C02A0" w:rsidRDefault="007C7BEA" w:rsidP="007C7BEA">
      <w:pPr>
        <w:pStyle w:val="Heading2"/>
        <w:spacing w:after="60"/>
        <w:rPr>
          <w:u w:val="none"/>
          <w:lang w:val="en-US"/>
        </w:rPr>
      </w:pPr>
      <w:bookmarkStart w:id="613" w:name="_Toc61430504"/>
      <w:r w:rsidRPr="007C02A0">
        <w:rPr>
          <w:u w:val="none"/>
          <w:lang w:val="en-US"/>
        </w:rPr>
        <w:t>Sounding feedback</w:t>
      </w:r>
      <w:r w:rsidR="00481691" w:rsidRPr="007C02A0">
        <w:rPr>
          <w:u w:val="none"/>
          <w:lang w:val="en-US"/>
        </w:rPr>
        <w:t xml:space="preserve"> parameters</w:t>
      </w:r>
      <w:bookmarkEnd w:id="613"/>
    </w:p>
    <w:p w14:paraId="0F9AAF16" w14:textId="3AD62FDB" w:rsidR="00A57D6B" w:rsidRPr="00A06847" w:rsidRDefault="007D2FBA" w:rsidP="00A57D6B">
      <w:pPr>
        <w:tabs>
          <w:tab w:val="left" w:pos="945"/>
        </w:tabs>
        <w:rPr>
          <w:highlight w:val="lightGray"/>
        </w:rPr>
      </w:pPr>
      <w:r w:rsidRPr="00A06847">
        <w:rPr>
          <w:highlight w:val="lightGray"/>
        </w:rPr>
        <w:t xml:space="preserve">The </w:t>
      </w:r>
      <w:r w:rsidR="00A57D6B" w:rsidRPr="00A06847">
        <w:rPr>
          <w:highlight w:val="lightGray"/>
        </w:rPr>
        <w:t xml:space="preserve">Ng values </w:t>
      </w:r>
      <w:r w:rsidRPr="00A06847">
        <w:rPr>
          <w:highlight w:val="lightGray"/>
        </w:rPr>
        <w:t xml:space="preserve">are the </w:t>
      </w:r>
      <w:r w:rsidR="00A57D6B" w:rsidRPr="00A06847">
        <w:rPr>
          <w:highlight w:val="lightGray"/>
        </w:rPr>
        <w:t>same as defined in 802.11ax</w:t>
      </w:r>
      <w:r w:rsidRPr="00A06847">
        <w:rPr>
          <w:highlight w:val="lightGray"/>
        </w:rPr>
        <w:t>.</w:t>
      </w:r>
    </w:p>
    <w:p w14:paraId="574BED4A" w14:textId="1D40E70A" w:rsidR="00A57D6B"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A57D6B" w:rsidRPr="00A06847">
        <w:rPr>
          <w:highlight w:val="lightGray"/>
        </w:rPr>
        <w:t>his is for R1</w:t>
      </w:r>
      <w:r w:rsidR="007D2FBA" w:rsidRPr="00A06847">
        <w:rPr>
          <w:highlight w:val="lightGray"/>
        </w:rPr>
        <w:t>.</w:t>
      </w:r>
      <w:r w:rsidR="00A57D6B" w:rsidRPr="00A06847">
        <w:rPr>
          <w:highlight w:val="lightGray"/>
        </w:rPr>
        <w:t xml:space="preserve"> </w:t>
      </w:r>
    </w:p>
    <w:p w14:paraId="5306817D" w14:textId="7EDBC300" w:rsidR="00D860D3" w:rsidRPr="00A06847" w:rsidRDefault="00D860D3" w:rsidP="00D860D3">
      <w:pPr>
        <w:jc w:val="both"/>
        <w:rPr>
          <w:highlight w:val="lightGray"/>
          <w:lang w:val="en-US"/>
        </w:rPr>
      </w:pPr>
      <w:r w:rsidRPr="00A06847">
        <w:rPr>
          <w:highlight w:val="lightGray"/>
          <w:lang w:val="en-US"/>
        </w:rPr>
        <w:t xml:space="preserve">[Motion 135, #SP223, </w:t>
      </w:r>
      <w:sdt>
        <w:sdtPr>
          <w:rPr>
            <w:highlight w:val="lightGray"/>
            <w:lang w:val="en-US"/>
          </w:rPr>
          <w:id w:val="-2740912"/>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52888255"/>
          <w:citation/>
        </w:sdtPr>
        <w:sdtEndPr/>
        <w:sdtContent>
          <w:r w:rsidR="00A02E3A" w:rsidRPr="00A06847">
            <w:rPr>
              <w:highlight w:val="lightGray"/>
              <w:lang w:val="en-US"/>
            </w:rPr>
            <w:fldChar w:fldCharType="begin"/>
          </w:r>
          <w:r w:rsidR="00CF3DE5" w:rsidRPr="00A06847">
            <w:rPr>
              <w:highlight w:val="lightGray"/>
              <w:lang w:val="en-US"/>
            </w:rPr>
            <w:instrText xml:space="preserve">CITATION 20_1342r0 \l 1033 </w:instrText>
          </w:r>
          <w:r w:rsidR="00A02E3A" w:rsidRPr="00A06847">
            <w:rPr>
              <w:highlight w:val="lightGray"/>
              <w:lang w:val="en-US"/>
            </w:rPr>
            <w:fldChar w:fldCharType="separate"/>
          </w:r>
          <w:r w:rsidR="00671C9A" w:rsidRPr="00A06847">
            <w:rPr>
              <w:noProof/>
              <w:highlight w:val="lightGray"/>
              <w:lang w:val="en-US"/>
            </w:rPr>
            <w:t>[147]</w:t>
          </w:r>
          <w:r w:rsidR="00A02E3A" w:rsidRPr="00A06847">
            <w:rPr>
              <w:highlight w:val="lightGray"/>
              <w:lang w:val="en-US"/>
            </w:rPr>
            <w:fldChar w:fldCharType="end"/>
          </w:r>
        </w:sdtContent>
      </w:sdt>
      <w:r w:rsidR="00A02E3A" w:rsidRPr="00A06847">
        <w:rPr>
          <w:highlight w:val="lightGray"/>
          <w:lang w:val="en-US"/>
        </w:rPr>
        <w:t>]</w:t>
      </w:r>
    </w:p>
    <w:p w14:paraId="245E1D5E" w14:textId="77777777" w:rsidR="00D860D3" w:rsidRPr="00A06847" w:rsidRDefault="00D860D3" w:rsidP="0020199C">
      <w:pPr>
        <w:jc w:val="both"/>
        <w:rPr>
          <w:szCs w:val="22"/>
          <w:highlight w:val="lightGray"/>
        </w:rPr>
      </w:pPr>
    </w:p>
    <w:p w14:paraId="41AD8FAC" w14:textId="02E7AAD3" w:rsidR="00D647B8" w:rsidRPr="00A06847" w:rsidRDefault="006A594E" w:rsidP="00D647B8">
      <w:pPr>
        <w:tabs>
          <w:tab w:val="left" w:pos="945"/>
        </w:tabs>
        <w:rPr>
          <w:highlight w:val="lightGray"/>
        </w:rPr>
      </w:pPr>
      <w:r w:rsidRPr="00A06847">
        <w:rPr>
          <w:highlight w:val="lightGray"/>
        </w:rPr>
        <w:t xml:space="preserve">The </w:t>
      </w:r>
      <w:r w:rsidR="00D647B8" w:rsidRPr="00A06847">
        <w:rPr>
          <w:highlight w:val="lightGray"/>
        </w:rPr>
        <w:t>Ng mandatory/optional support requirement is the same as in 802.11ax</w:t>
      </w:r>
      <w:r w:rsidR="00F767BE" w:rsidRPr="00A06847">
        <w:rPr>
          <w:highlight w:val="lightGray"/>
        </w:rPr>
        <w:t>.</w:t>
      </w:r>
    </w:p>
    <w:p w14:paraId="18D0C414" w14:textId="609D713E" w:rsidR="00D647B8"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D647B8" w:rsidRPr="00A06847">
        <w:rPr>
          <w:highlight w:val="lightGray"/>
        </w:rPr>
        <w:t>his is for R1</w:t>
      </w:r>
      <w:r w:rsidR="00F767BE" w:rsidRPr="00A06847">
        <w:rPr>
          <w:highlight w:val="lightGray"/>
        </w:rPr>
        <w:t>.</w:t>
      </w:r>
      <w:r w:rsidR="00D647B8" w:rsidRPr="00A06847">
        <w:rPr>
          <w:highlight w:val="lightGray"/>
        </w:rPr>
        <w:t xml:space="preserve"> </w:t>
      </w:r>
    </w:p>
    <w:p w14:paraId="24F97A7B" w14:textId="36ECD496" w:rsidR="00D12E01" w:rsidRDefault="00D12E01" w:rsidP="00D647B8">
      <w:pPr>
        <w:jc w:val="both"/>
        <w:rPr>
          <w:lang w:val="en-US"/>
        </w:rPr>
      </w:pPr>
      <w:r w:rsidRPr="00A06847">
        <w:rPr>
          <w:highlight w:val="lightGray"/>
          <w:lang w:val="en-US"/>
        </w:rPr>
        <w:t xml:space="preserve">[Motion 135, #SP224, </w:t>
      </w:r>
      <w:sdt>
        <w:sdtPr>
          <w:rPr>
            <w:highlight w:val="lightGray"/>
            <w:lang w:val="en-US"/>
          </w:rPr>
          <w:id w:val="1973011602"/>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14645457"/>
          <w:citation/>
        </w:sdtPr>
        <w:sdtEndPr/>
        <w:sdtContent>
          <w:r w:rsidRPr="00A06847">
            <w:rPr>
              <w:highlight w:val="lightGray"/>
              <w:lang w:val="en-US"/>
            </w:rPr>
            <w:fldChar w:fldCharType="begin"/>
          </w:r>
          <w:r w:rsidR="00CF3DE5" w:rsidRPr="00A06847">
            <w:rPr>
              <w:highlight w:val="lightGray"/>
              <w:lang w:val="en-US"/>
            </w:rPr>
            <w:instrText xml:space="preserve">CITATION 20_1342r0 \l 1033 </w:instrText>
          </w:r>
          <w:r w:rsidRPr="00A06847">
            <w:rPr>
              <w:highlight w:val="lightGray"/>
              <w:lang w:val="en-US"/>
            </w:rPr>
            <w:fldChar w:fldCharType="separate"/>
          </w:r>
          <w:r w:rsidR="00671C9A" w:rsidRPr="00A06847">
            <w:rPr>
              <w:noProof/>
              <w:highlight w:val="lightGray"/>
              <w:lang w:val="en-US"/>
            </w:rPr>
            <w:t>[147]</w:t>
          </w:r>
          <w:r w:rsidRPr="00A06847">
            <w:rPr>
              <w:highlight w:val="lightGray"/>
              <w:lang w:val="en-US"/>
            </w:rPr>
            <w:fldChar w:fldCharType="end"/>
          </w:r>
        </w:sdtContent>
      </w:sdt>
      <w:r w:rsidRPr="00A06847">
        <w:rPr>
          <w:highlight w:val="lightGray"/>
          <w:lang w:val="en-US"/>
        </w:rPr>
        <w:t>]</w:t>
      </w:r>
    </w:p>
    <w:p w14:paraId="085C7D37" w14:textId="2E030E8D" w:rsidR="00126A6F" w:rsidRPr="008F54B9" w:rsidRDefault="008F54B9" w:rsidP="008F54B9">
      <w:pPr>
        <w:pStyle w:val="Heading2"/>
        <w:spacing w:after="60"/>
        <w:rPr>
          <w:u w:val="none"/>
          <w:lang w:val="en-US"/>
        </w:rPr>
      </w:pPr>
      <w:bookmarkStart w:id="614" w:name="_Toc61430505"/>
      <w:r w:rsidRPr="008F54B9">
        <w:rPr>
          <w:u w:val="none"/>
          <w:lang w:val="en-US"/>
        </w:rPr>
        <w:t>Sounding to mixed bandwidth STAs</w:t>
      </w:r>
      <w:bookmarkEnd w:id="614"/>
    </w:p>
    <w:p w14:paraId="68377FE9" w14:textId="3A0579AB" w:rsidR="00126A6F" w:rsidRPr="00A06847" w:rsidRDefault="008E5E1C" w:rsidP="00126A6F">
      <w:pPr>
        <w:jc w:val="both"/>
        <w:rPr>
          <w:highlight w:val="lightGray"/>
          <w:lang w:val="en-US"/>
        </w:rPr>
      </w:pPr>
      <w:r w:rsidRPr="00A06847">
        <w:rPr>
          <w:highlight w:val="lightGray"/>
          <w:lang w:val="en-US"/>
        </w:rPr>
        <w:t xml:space="preserve">The followings are </w:t>
      </w:r>
      <w:r w:rsidR="00126A6F" w:rsidRPr="00A06847">
        <w:rPr>
          <w:highlight w:val="lightGray"/>
          <w:lang w:val="en-US"/>
        </w:rPr>
        <w:t>define</w:t>
      </w:r>
      <w:r w:rsidRPr="00A06847">
        <w:rPr>
          <w:highlight w:val="lightGray"/>
          <w:lang w:val="en-US"/>
        </w:rPr>
        <w:t>d for the</w:t>
      </w:r>
      <w:r w:rsidR="00126A6F" w:rsidRPr="00A06847">
        <w:rPr>
          <w:highlight w:val="lightGray"/>
          <w:lang w:val="en-US"/>
        </w:rPr>
        <w:t xml:space="preserve"> sounding to STAs of mixed </w:t>
      </w:r>
      <w:r w:rsidRPr="00A06847">
        <w:rPr>
          <w:highlight w:val="lightGray"/>
          <w:lang w:val="en-US"/>
        </w:rPr>
        <w:t>bandwidths.</w:t>
      </w:r>
    </w:p>
    <w:p w14:paraId="34330B13" w14:textId="1D73860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Beamformer can group STAs of mixed </w:t>
      </w:r>
      <w:r w:rsidR="008E5E1C" w:rsidRPr="00A06847">
        <w:rPr>
          <w:highlight w:val="lightGray"/>
          <w:lang w:val="en-US"/>
        </w:rPr>
        <w:t xml:space="preserve">bandwidths </w:t>
      </w:r>
      <w:r w:rsidRPr="00A06847">
        <w:rPr>
          <w:highlight w:val="lightGray"/>
          <w:lang w:val="en-US"/>
        </w:rPr>
        <w:t xml:space="preserve">in one NDPA and NDP with NDP </w:t>
      </w:r>
      <w:r w:rsidR="008E5E1C" w:rsidRPr="00A06847">
        <w:rPr>
          <w:highlight w:val="lightGray"/>
          <w:lang w:val="en-US"/>
        </w:rPr>
        <w:t xml:space="preserve">bandwidth </w:t>
      </w:r>
      <w:r w:rsidRPr="00A06847">
        <w:rPr>
          <w:highlight w:val="lightGray"/>
          <w:lang w:val="en-US"/>
        </w:rPr>
        <w:t xml:space="preserve">larger or equal to the STA’s operating </w:t>
      </w:r>
      <w:r w:rsidR="008E5E1C" w:rsidRPr="00A06847">
        <w:rPr>
          <w:highlight w:val="lightGray"/>
          <w:lang w:val="en-US"/>
        </w:rPr>
        <w:t>bandwidth</w:t>
      </w:r>
      <w:r w:rsidRPr="00A06847">
        <w:rPr>
          <w:highlight w:val="lightGray"/>
          <w:lang w:val="en-US"/>
        </w:rPr>
        <w:t>.</w:t>
      </w:r>
    </w:p>
    <w:p w14:paraId="253CB44A" w14:textId="3972C36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Beamformee supports receiving NDP of </w:t>
      </w:r>
      <w:r w:rsidR="008E5E1C" w:rsidRPr="00A06847">
        <w:rPr>
          <w:highlight w:val="lightGray"/>
          <w:lang w:val="en-US"/>
        </w:rPr>
        <w:t xml:space="preserve">bandwidth </w:t>
      </w:r>
      <w:r w:rsidRPr="00A06847">
        <w:rPr>
          <w:highlight w:val="lightGray"/>
          <w:lang w:val="en-US"/>
        </w:rPr>
        <w:t xml:space="preserve">wider than its operating </w:t>
      </w:r>
      <w:r w:rsidR="008E5E1C" w:rsidRPr="00A06847">
        <w:rPr>
          <w:highlight w:val="lightGray"/>
          <w:lang w:val="en-US"/>
        </w:rPr>
        <w:t>bandwidth</w:t>
      </w:r>
      <w:r w:rsidRPr="00A06847">
        <w:rPr>
          <w:highlight w:val="lightGray"/>
          <w:lang w:val="en-US"/>
        </w:rPr>
        <w:t xml:space="preserve">. </w:t>
      </w:r>
    </w:p>
    <w:p w14:paraId="24DD534D" w14:textId="228C11B3"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20</w:t>
      </w:r>
      <w:r w:rsidR="008E5E1C" w:rsidRPr="00A06847">
        <w:rPr>
          <w:highlight w:val="lightGray"/>
          <w:lang w:val="en-US"/>
        </w:rPr>
        <w:t xml:space="preserve"> </w:t>
      </w:r>
      <w:r w:rsidRPr="00A06847">
        <w:rPr>
          <w:highlight w:val="lightGray"/>
          <w:lang w:val="en-US"/>
        </w:rPr>
        <w:t>MHz operating STA participating in 320</w:t>
      </w:r>
      <w:r w:rsidR="008E5E1C" w:rsidRPr="00A06847">
        <w:rPr>
          <w:highlight w:val="lightGray"/>
          <w:lang w:val="en-US"/>
        </w:rPr>
        <w:t xml:space="preserve"> </w:t>
      </w:r>
      <w:r w:rsidRPr="00A06847">
        <w:rPr>
          <w:highlight w:val="lightGray"/>
          <w:lang w:val="en-US"/>
        </w:rPr>
        <w:t xml:space="preserve">MHz NDP is TBD. </w:t>
      </w:r>
    </w:p>
    <w:p w14:paraId="13CE2F27" w14:textId="1B5914C9" w:rsidR="008F54B9" w:rsidRPr="00A06847" w:rsidRDefault="00126A6F" w:rsidP="008F54B9">
      <w:pPr>
        <w:pStyle w:val="ListParagraph"/>
        <w:numPr>
          <w:ilvl w:val="0"/>
          <w:numId w:val="241"/>
        </w:numPr>
        <w:jc w:val="both"/>
        <w:rPr>
          <w:highlight w:val="lightGray"/>
          <w:lang w:val="en-US"/>
        </w:rPr>
      </w:pPr>
      <w:r w:rsidRPr="00A06847">
        <w:rPr>
          <w:highlight w:val="lightGray"/>
          <w:lang w:val="en-US"/>
        </w:rPr>
        <w:t>40</w:t>
      </w:r>
      <w:r w:rsidR="008E5E1C" w:rsidRPr="00A06847">
        <w:rPr>
          <w:highlight w:val="lightGray"/>
          <w:lang w:val="en-US"/>
        </w:rPr>
        <w:t xml:space="preserve"> </w:t>
      </w:r>
      <w:r w:rsidRPr="00A06847">
        <w:rPr>
          <w:highlight w:val="lightGray"/>
          <w:lang w:val="en-US"/>
        </w:rPr>
        <w:t>MHz operating STA is excluded.</w:t>
      </w:r>
      <w:r w:rsidR="008F54B9" w:rsidRPr="00A06847">
        <w:rPr>
          <w:highlight w:val="lightGray"/>
          <w:lang w:val="en-US"/>
        </w:rPr>
        <w:t xml:space="preserve">  </w:t>
      </w:r>
    </w:p>
    <w:p w14:paraId="6A4A124F" w14:textId="5ADAEFC9" w:rsidR="00E0720B" w:rsidRPr="00A06847" w:rsidRDefault="00E0720B" w:rsidP="00126A6F">
      <w:pPr>
        <w:jc w:val="both"/>
        <w:rPr>
          <w:highlight w:val="lightGray"/>
          <w:lang w:val="en-US"/>
        </w:rPr>
      </w:pPr>
      <w:r w:rsidRPr="00A06847">
        <w:rPr>
          <w:szCs w:val="22"/>
          <w:highlight w:val="lightGray"/>
        </w:rPr>
        <w:t xml:space="preserve">[Motion 144, #SP318, </w:t>
      </w:r>
      <w:sdt>
        <w:sdtPr>
          <w:rPr>
            <w:szCs w:val="22"/>
            <w:highlight w:val="lightGray"/>
          </w:rPr>
          <w:id w:val="-773400569"/>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99134004"/>
          <w:citation/>
        </w:sdtPr>
        <w:sdtEndPr/>
        <w:sdtContent>
          <w:r w:rsidR="00951846" w:rsidRPr="00A06847">
            <w:rPr>
              <w:szCs w:val="22"/>
              <w:highlight w:val="lightGray"/>
            </w:rPr>
            <w:fldChar w:fldCharType="begin"/>
          </w:r>
          <w:r w:rsidR="00951846" w:rsidRPr="00A06847">
            <w:rPr>
              <w:szCs w:val="22"/>
              <w:highlight w:val="lightGray"/>
              <w:lang w:val="en-US"/>
            </w:rPr>
            <w:instrText xml:space="preserve"> CITATION 20_1807r0 \l 1033 </w:instrText>
          </w:r>
          <w:r w:rsidR="00951846" w:rsidRPr="00A06847">
            <w:rPr>
              <w:szCs w:val="22"/>
              <w:highlight w:val="lightGray"/>
            </w:rPr>
            <w:fldChar w:fldCharType="separate"/>
          </w:r>
          <w:r w:rsidR="00671C9A" w:rsidRPr="00A06847">
            <w:rPr>
              <w:noProof/>
              <w:szCs w:val="22"/>
              <w:highlight w:val="lightGray"/>
              <w:lang w:val="en-US"/>
            </w:rPr>
            <w:t>[148]</w:t>
          </w:r>
          <w:r w:rsidR="00951846" w:rsidRPr="00A06847">
            <w:rPr>
              <w:szCs w:val="22"/>
              <w:highlight w:val="lightGray"/>
            </w:rPr>
            <w:fldChar w:fldCharType="end"/>
          </w:r>
        </w:sdtContent>
      </w:sdt>
      <w:r w:rsidR="00951846" w:rsidRPr="00A06847">
        <w:rPr>
          <w:szCs w:val="22"/>
          <w:highlight w:val="lightGray"/>
        </w:rPr>
        <w:t>]</w:t>
      </w:r>
    </w:p>
    <w:p w14:paraId="31FD2D9A" w14:textId="77777777" w:rsidR="00126A6F" w:rsidRPr="00A06847" w:rsidRDefault="00126A6F" w:rsidP="00D647B8">
      <w:pPr>
        <w:jc w:val="both"/>
        <w:rPr>
          <w:highlight w:val="lightGray"/>
        </w:rPr>
      </w:pPr>
    </w:p>
    <w:p w14:paraId="4516E1C2" w14:textId="3318204D" w:rsidR="00306DC0" w:rsidRPr="00A06847" w:rsidRDefault="008E5E1C" w:rsidP="00306DC0">
      <w:pPr>
        <w:jc w:val="both"/>
        <w:rPr>
          <w:highlight w:val="lightGray"/>
          <w:lang w:val="en-US"/>
        </w:rPr>
      </w:pPr>
      <w:r w:rsidRPr="00A06847">
        <w:rPr>
          <w:highlight w:val="lightGray"/>
          <w:lang w:val="en-US"/>
        </w:rPr>
        <w:t xml:space="preserve">The </w:t>
      </w:r>
      <w:r w:rsidR="00306DC0" w:rsidRPr="00A06847">
        <w:rPr>
          <w:highlight w:val="lightGray"/>
          <w:lang w:val="en-US"/>
        </w:rPr>
        <w:t xml:space="preserve">beamformee support of receiving NDP with </w:t>
      </w:r>
      <w:r w:rsidRPr="00A06847">
        <w:rPr>
          <w:highlight w:val="lightGray"/>
          <w:lang w:val="en-US"/>
        </w:rPr>
        <w:t xml:space="preserve">bandwidth </w:t>
      </w:r>
      <w:r w:rsidR="00306DC0" w:rsidRPr="00A06847">
        <w:rPr>
          <w:highlight w:val="lightGray"/>
          <w:lang w:val="en-US"/>
        </w:rPr>
        <w:t xml:space="preserve">wider than </w:t>
      </w:r>
      <w:r w:rsidRPr="00A06847">
        <w:rPr>
          <w:highlight w:val="lightGray"/>
          <w:lang w:val="en-US"/>
        </w:rPr>
        <w:t xml:space="preserve">the </w:t>
      </w:r>
      <w:r w:rsidR="00306DC0" w:rsidRPr="00A06847">
        <w:rPr>
          <w:highlight w:val="lightGray"/>
          <w:lang w:val="en-US"/>
        </w:rPr>
        <w:t>STA’s operating BW is</w:t>
      </w:r>
    </w:p>
    <w:p w14:paraId="19DFAD4A" w14:textId="19AF415A"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mandatory for STAs with operating BW</w:t>
      </w:r>
      <w:r w:rsidR="008E5E1C" w:rsidRPr="00A06847">
        <w:rPr>
          <w:highlight w:val="lightGray"/>
          <w:lang w:val="en-US"/>
        </w:rPr>
        <w:t xml:space="preserve"> ≥ </w:t>
      </w:r>
      <w:r w:rsidRPr="00A06847">
        <w:rPr>
          <w:highlight w:val="lightGray"/>
          <w:lang w:val="en-US"/>
        </w:rPr>
        <w:t>80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p>
    <w:p w14:paraId="33E30603" w14:textId="075712A9"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optional for STAs with operating BW</w:t>
      </w:r>
      <w:r w:rsidR="008E5E1C" w:rsidRPr="00A06847">
        <w:rPr>
          <w:highlight w:val="lightGray"/>
          <w:lang w:val="en-US"/>
        </w:rPr>
        <w:t xml:space="preserve"> </w:t>
      </w:r>
      <w:r w:rsidRPr="00A06847">
        <w:rPr>
          <w:highlight w:val="lightGray"/>
          <w:lang w:val="en-US"/>
        </w:rPr>
        <w:t>=</w:t>
      </w:r>
      <w:r w:rsidR="008E5E1C" w:rsidRPr="00A06847">
        <w:rPr>
          <w:highlight w:val="lightGray"/>
          <w:lang w:val="en-US"/>
        </w:rPr>
        <w:t xml:space="preserve"> </w:t>
      </w:r>
      <w:r w:rsidRPr="00A06847">
        <w:rPr>
          <w:highlight w:val="lightGray"/>
          <w:lang w:val="en-US"/>
        </w:rPr>
        <w:t>20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r w:rsidRPr="00A06847">
        <w:rPr>
          <w:highlight w:val="lightGray"/>
          <w:lang w:val="en-US"/>
        </w:rPr>
        <w:t xml:space="preserve">  </w:t>
      </w:r>
    </w:p>
    <w:p w14:paraId="6B5F1AC8" w14:textId="5B5EA8BE" w:rsidR="00951846" w:rsidRPr="00A06847" w:rsidRDefault="00951846" w:rsidP="00306DC0">
      <w:pPr>
        <w:jc w:val="both"/>
        <w:rPr>
          <w:highlight w:val="lightGray"/>
          <w:lang w:val="en-US"/>
        </w:rPr>
      </w:pPr>
      <w:r w:rsidRPr="00A06847">
        <w:rPr>
          <w:szCs w:val="22"/>
          <w:highlight w:val="lightGray"/>
        </w:rPr>
        <w:t xml:space="preserve">[Motion 144, #SP319, </w:t>
      </w:r>
      <w:sdt>
        <w:sdtPr>
          <w:rPr>
            <w:szCs w:val="22"/>
            <w:highlight w:val="lightGray"/>
          </w:rPr>
          <w:id w:val="1957834311"/>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6896797"/>
          <w:citation/>
        </w:sdtPr>
        <w:sdtEnd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671C9A" w:rsidRPr="00A06847">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665A7EE1" w14:textId="77777777" w:rsidR="001F55AE" w:rsidRPr="00A06847" w:rsidRDefault="001F55AE" w:rsidP="001F55AE">
      <w:pPr>
        <w:jc w:val="both"/>
        <w:rPr>
          <w:b/>
          <w:szCs w:val="22"/>
          <w:highlight w:val="lightGray"/>
        </w:rPr>
      </w:pPr>
    </w:p>
    <w:p w14:paraId="40D77CF8" w14:textId="1EF62726" w:rsidR="001F55AE" w:rsidRPr="00A06847" w:rsidRDefault="00352E2C" w:rsidP="001F55AE">
      <w:pPr>
        <w:jc w:val="both"/>
        <w:rPr>
          <w:highlight w:val="lightGray"/>
          <w:lang w:val="en-US"/>
        </w:rPr>
      </w:pPr>
      <w:r w:rsidRPr="00A06847">
        <w:rPr>
          <w:highlight w:val="lightGray"/>
          <w:lang w:val="en-US"/>
        </w:rPr>
        <w:t xml:space="preserve">It is mandatory for beamformee to </w:t>
      </w:r>
      <w:r w:rsidR="001F55AE" w:rsidRPr="00A06847">
        <w:rPr>
          <w:highlight w:val="lightGray"/>
          <w:lang w:val="en-US"/>
        </w:rPr>
        <w:t xml:space="preserve">support all partial </w:t>
      </w:r>
      <w:r w:rsidRPr="00A06847">
        <w:rPr>
          <w:highlight w:val="lightGray"/>
          <w:lang w:val="en-US"/>
        </w:rPr>
        <w:t xml:space="preserve">bandwidth </w:t>
      </w:r>
      <w:r w:rsidR="001F55AE" w:rsidRPr="00A06847">
        <w:rPr>
          <w:highlight w:val="lightGray"/>
          <w:lang w:val="en-US"/>
        </w:rPr>
        <w:t>feedback modes aligned with the large RU/MRU</w:t>
      </w:r>
      <w:r w:rsidRPr="00A06847">
        <w:rPr>
          <w:highlight w:val="lightGray"/>
          <w:lang w:val="en-US"/>
        </w:rPr>
        <w:t xml:space="preserve">.  </w:t>
      </w:r>
    </w:p>
    <w:p w14:paraId="0E4FE798" w14:textId="17C4A073" w:rsidR="00951846" w:rsidRPr="00951846" w:rsidRDefault="00951846" w:rsidP="00951846">
      <w:pPr>
        <w:jc w:val="both"/>
        <w:rPr>
          <w:lang w:val="en-US"/>
        </w:rPr>
      </w:pPr>
      <w:r w:rsidRPr="00A06847">
        <w:rPr>
          <w:szCs w:val="22"/>
          <w:highlight w:val="lightGray"/>
        </w:rPr>
        <w:t xml:space="preserve">[Motion 144, #SP320, </w:t>
      </w:r>
      <w:sdt>
        <w:sdtPr>
          <w:rPr>
            <w:szCs w:val="22"/>
            <w:highlight w:val="lightGray"/>
          </w:rPr>
          <w:id w:val="-287818546"/>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1585301"/>
          <w:citation/>
        </w:sdtPr>
        <w:sdtEnd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671C9A" w:rsidRPr="00A06847">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615" w:name="_Toc61430506"/>
      <w:r w:rsidRPr="00555CA0">
        <w:rPr>
          <w:u w:val="none"/>
        </w:rPr>
        <w:lastRenderedPageBreak/>
        <w:t>Spectral mask</w:t>
      </w:r>
      <w:bookmarkEnd w:id="615"/>
    </w:p>
    <w:p w14:paraId="1AFE82BA" w14:textId="7C06F5A0" w:rsidR="00CA2869" w:rsidRPr="00A06847" w:rsidRDefault="00D124D7" w:rsidP="00CA2869">
      <w:pPr>
        <w:jc w:val="both"/>
        <w:rPr>
          <w:highlight w:val="lightGray"/>
        </w:rPr>
      </w:pPr>
      <w:r w:rsidRPr="00A06847">
        <w:rPr>
          <w:highlight w:val="lightGray"/>
        </w:rPr>
        <w:t>T</w:t>
      </w:r>
      <w:r w:rsidR="00CA2869" w:rsidRPr="00A06847">
        <w:rPr>
          <w:highlight w:val="lightGray"/>
        </w:rPr>
        <w:t>he following mask for 320</w:t>
      </w:r>
      <w:r w:rsidRPr="00A06847">
        <w:rPr>
          <w:highlight w:val="lightGray"/>
        </w:rPr>
        <w:t xml:space="preserve"> </w:t>
      </w:r>
      <w:r w:rsidR="00CA2869" w:rsidRPr="00A06847">
        <w:rPr>
          <w:highlight w:val="lightGray"/>
        </w:rPr>
        <w:t xml:space="preserve">MHz transmission </w:t>
      </w:r>
      <w:r w:rsidRPr="00A06847">
        <w:rPr>
          <w:highlight w:val="lightGray"/>
        </w:rPr>
        <w:t xml:space="preserve">is supported </w:t>
      </w:r>
      <w:r w:rsidR="00CA2869" w:rsidRPr="00A06847">
        <w:rPr>
          <w:highlight w:val="lightGray"/>
        </w:rPr>
        <w:t>in EHT PPDU</w:t>
      </w:r>
      <w:r w:rsidRPr="00A06847">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A06847" w14:paraId="09360268" w14:textId="77777777" w:rsidTr="00B61A69">
        <w:trPr>
          <w:trHeight w:val="305"/>
        </w:trPr>
        <w:tc>
          <w:tcPr>
            <w:tcW w:w="1350" w:type="dxa"/>
            <w:hideMark/>
          </w:tcPr>
          <w:p w14:paraId="16D066FD" w14:textId="7777777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BW(MHz)</w:t>
            </w:r>
          </w:p>
        </w:tc>
        <w:tc>
          <w:tcPr>
            <w:tcW w:w="1316" w:type="dxa"/>
            <w:hideMark/>
          </w:tcPr>
          <w:p w14:paraId="540BBE28" w14:textId="364C3C0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618AD63D" w14:textId="7949D8F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2649D241" w14:textId="3D78E964"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-28</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344" w:type="dxa"/>
            <w:hideMark/>
          </w:tcPr>
          <w:p w14:paraId="7913D742" w14:textId="260064D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-40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r>
      <w:tr w:rsidR="00CA2869" w:rsidRPr="00A06847" w14:paraId="7035C098" w14:textId="77777777" w:rsidTr="00B61A69">
        <w:trPr>
          <w:trHeight w:val="260"/>
        </w:trPr>
        <w:tc>
          <w:tcPr>
            <w:tcW w:w="1350" w:type="dxa"/>
            <w:hideMark/>
          </w:tcPr>
          <w:p w14:paraId="7806F3F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11be 320</w:t>
            </w:r>
          </w:p>
        </w:tc>
        <w:tc>
          <w:tcPr>
            <w:tcW w:w="1316" w:type="dxa"/>
            <w:hideMark/>
          </w:tcPr>
          <w:p w14:paraId="3DCA670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±159.5</w:t>
            </w:r>
          </w:p>
        </w:tc>
        <w:tc>
          <w:tcPr>
            <w:tcW w:w="1424" w:type="dxa"/>
            <w:hideMark/>
          </w:tcPr>
          <w:p w14:paraId="18DF7427"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±160.5</w:t>
            </w:r>
          </w:p>
        </w:tc>
        <w:tc>
          <w:tcPr>
            <w:tcW w:w="1424" w:type="dxa"/>
            <w:hideMark/>
          </w:tcPr>
          <w:p w14:paraId="4F77B244"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±320</w:t>
            </w:r>
          </w:p>
        </w:tc>
        <w:tc>
          <w:tcPr>
            <w:tcW w:w="1344" w:type="dxa"/>
            <w:hideMark/>
          </w:tcPr>
          <w:p w14:paraId="3DFEBA16"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±480</w:t>
            </w:r>
          </w:p>
        </w:tc>
      </w:tr>
    </w:tbl>
    <w:p w14:paraId="592A88EB" w14:textId="77777777" w:rsidR="00CA2869" w:rsidRPr="00A06847" w:rsidRDefault="00CA2869" w:rsidP="00CA2869">
      <w:pPr>
        <w:jc w:val="both"/>
        <w:rPr>
          <w:highlight w:val="lightGray"/>
        </w:rPr>
      </w:pPr>
      <w:r w:rsidRPr="00A06847">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3D1D8A" w:rsidRDefault="003D1D8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A06847" w:rsidRDefault="00CA2869" w:rsidP="00CA2869">
      <w:pPr>
        <w:jc w:val="both"/>
        <w:rPr>
          <w:highlight w:val="lightGray"/>
        </w:rPr>
      </w:pPr>
    </w:p>
    <w:p w14:paraId="014AC25C" w14:textId="77777777" w:rsidR="00CA2869" w:rsidRPr="00A06847" w:rsidRDefault="00CA2869" w:rsidP="00CA2869">
      <w:pPr>
        <w:jc w:val="both"/>
        <w:rPr>
          <w:highlight w:val="lightGray"/>
        </w:rPr>
      </w:pPr>
    </w:p>
    <w:p w14:paraId="2C0EEEA8" w14:textId="77777777" w:rsidR="00CA2869" w:rsidRPr="00A06847" w:rsidRDefault="00CA2869" w:rsidP="00CA2869">
      <w:pPr>
        <w:jc w:val="both"/>
        <w:rPr>
          <w:highlight w:val="lightGray"/>
        </w:rPr>
      </w:pPr>
    </w:p>
    <w:p w14:paraId="53E67574" w14:textId="77777777" w:rsidR="00CA2869" w:rsidRPr="00A06847" w:rsidRDefault="00CA2869" w:rsidP="00CA2869">
      <w:pPr>
        <w:jc w:val="both"/>
        <w:rPr>
          <w:highlight w:val="lightGray"/>
        </w:rPr>
      </w:pPr>
    </w:p>
    <w:p w14:paraId="4B34C0FD" w14:textId="77777777" w:rsidR="00CA2869" w:rsidRPr="00A06847" w:rsidRDefault="00CA2869" w:rsidP="00CA2869">
      <w:pPr>
        <w:jc w:val="both"/>
        <w:rPr>
          <w:highlight w:val="lightGray"/>
        </w:rPr>
      </w:pPr>
    </w:p>
    <w:p w14:paraId="41DC83F9" w14:textId="77777777" w:rsidR="00CA2869" w:rsidRPr="00A06847" w:rsidRDefault="00CA2869" w:rsidP="00CA2869">
      <w:pPr>
        <w:jc w:val="both"/>
        <w:rPr>
          <w:highlight w:val="lightGray"/>
        </w:rPr>
      </w:pPr>
    </w:p>
    <w:p w14:paraId="43BFCE09" w14:textId="77777777" w:rsidR="00CA2869" w:rsidRPr="00A06847" w:rsidRDefault="00CA2869" w:rsidP="00CA2869">
      <w:pPr>
        <w:jc w:val="both"/>
        <w:rPr>
          <w:highlight w:val="lightGray"/>
        </w:rPr>
      </w:pPr>
    </w:p>
    <w:p w14:paraId="304FFC4C" w14:textId="77777777" w:rsidR="00CA2869" w:rsidRPr="00A06847" w:rsidRDefault="00CA2869" w:rsidP="00CA2869">
      <w:pPr>
        <w:jc w:val="both"/>
        <w:rPr>
          <w:highlight w:val="lightGray"/>
        </w:rPr>
      </w:pPr>
    </w:p>
    <w:p w14:paraId="078EBEF6" w14:textId="77777777" w:rsidR="00CA2869" w:rsidRPr="00A06847" w:rsidRDefault="00CA2869" w:rsidP="00CA2869">
      <w:pPr>
        <w:jc w:val="both"/>
        <w:rPr>
          <w:highlight w:val="lightGray"/>
        </w:rPr>
      </w:pPr>
    </w:p>
    <w:p w14:paraId="0A40A48F" w14:textId="77777777" w:rsidR="00CA2869" w:rsidRPr="00A06847" w:rsidRDefault="00CA2869" w:rsidP="00CA2869">
      <w:pPr>
        <w:jc w:val="both"/>
        <w:rPr>
          <w:highlight w:val="lightGray"/>
        </w:rPr>
      </w:pPr>
    </w:p>
    <w:p w14:paraId="6CF5B679" w14:textId="77777777" w:rsidR="00CA2869" w:rsidRPr="00A06847" w:rsidRDefault="00CA2869" w:rsidP="00CA2869">
      <w:pPr>
        <w:jc w:val="both"/>
        <w:rPr>
          <w:highlight w:val="lightGray"/>
        </w:rPr>
      </w:pPr>
    </w:p>
    <w:p w14:paraId="29662676" w14:textId="77777777" w:rsidR="00CA2869" w:rsidRPr="00A06847" w:rsidRDefault="00CA2869" w:rsidP="00CA2869">
      <w:pPr>
        <w:jc w:val="both"/>
        <w:rPr>
          <w:highlight w:val="lightGray"/>
        </w:rPr>
      </w:pPr>
    </w:p>
    <w:p w14:paraId="4EDE42ED" w14:textId="77777777" w:rsidR="00CA2869" w:rsidRPr="00A06847" w:rsidRDefault="00CA2869" w:rsidP="00CA2869">
      <w:pPr>
        <w:jc w:val="both"/>
        <w:rPr>
          <w:highlight w:val="lightGray"/>
        </w:rPr>
      </w:pPr>
    </w:p>
    <w:p w14:paraId="34D34765" w14:textId="1A5B7182" w:rsidR="007E546E" w:rsidRPr="00A06847" w:rsidRDefault="00091A92" w:rsidP="00091A92">
      <w:pPr>
        <w:pStyle w:val="Caption"/>
        <w:spacing w:after="0"/>
        <w:rPr>
          <w:highlight w:val="lightGray"/>
          <w:lang w:val="en-US"/>
        </w:rPr>
      </w:pPr>
      <w:r w:rsidRPr="00A06847">
        <w:rPr>
          <w:highlight w:val="lightGray"/>
        </w:rPr>
        <w:t xml:space="preserve">                                      </w:t>
      </w:r>
      <w:bookmarkStart w:id="616" w:name="_Toc61430777"/>
      <w:r w:rsidR="007E546E" w:rsidRPr="00A06847">
        <w:rPr>
          <w:highlight w:val="lightGray"/>
        </w:rPr>
        <w:t xml:space="preserve">Figure </w:t>
      </w:r>
      <w:r w:rsidR="007E546E" w:rsidRPr="00A06847">
        <w:rPr>
          <w:highlight w:val="lightGray"/>
        </w:rPr>
        <w:fldChar w:fldCharType="begin"/>
      </w:r>
      <w:r w:rsidR="007E546E" w:rsidRPr="00A06847">
        <w:rPr>
          <w:highlight w:val="lightGray"/>
        </w:rPr>
        <w:instrText xml:space="preserve"> SEQ Figure \* ARABIC </w:instrText>
      </w:r>
      <w:r w:rsidR="007E546E" w:rsidRPr="00A06847">
        <w:rPr>
          <w:highlight w:val="lightGray"/>
        </w:rPr>
        <w:fldChar w:fldCharType="separate"/>
      </w:r>
      <w:r w:rsidR="00671C9A" w:rsidRPr="00A06847">
        <w:rPr>
          <w:noProof/>
          <w:highlight w:val="lightGray"/>
        </w:rPr>
        <w:t>8</w:t>
      </w:r>
      <w:r w:rsidR="007E546E" w:rsidRPr="00A06847">
        <w:rPr>
          <w:highlight w:val="lightGray"/>
        </w:rPr>
        <w:fldChar w:fldCharType="end"/>
      </w:r>
      <w:r w:rsidR="007E546E" w:rsidRPr="00A06847">
        <w:rPr>
          <w:highlight w:val="lightGray"/>
        </w:rPr>
        <w:t xml:space="preserve"> – Spectral mask for a 320 MHz EHT PPDU</w:t>
      </w:r>
      <w:bookmarkEnd w:id="616"/>
    </w:p>
    <w:p w14:paraId="3688A3B8" w14:textId="1A3DA62B" w:rsidR="004C1E5B" w:rsidRPr="00A06847" w:rsidRDefault="004C1E5B" w:rsidP="004C1E5B">
      <w:pPr>
        <w:jc w:val="both"/>
        <w:rPr>
          <w:highlight w:val="lightGray"/>
        </w:rPr>
      </w:pPr>
      <w:r w:rsidRPr="00A06847">
        <w:rPr>
          <w:szCs w:val="22"/>
          <w:highlight w:val="lightGray"/>
        </w:rPr>
        <w:t xml:space="preserve">[Motion 137, #SP251, </w:t>
      </w:r>
      <w:sdt>
        <w:sdtPr>
          <w:rPr>
            <w:highlight w:val="lightGray"/>
          </w:rPr>
          <w:id w:val="468948303"/>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AB1D0C" w:rsidRPr="00A06847">
        <w:rPr>
          <w:szCs w:val="22"/>
          <w:highlight w:val="lightGray"/>
        </w:rPr>
        <w:t xml:space="preserve"> </w:t>
      </w:r>
      <w:sdt>
        <w:sdtPr>
          <w:rPr>
            <w:szCs w:val="22"/>
            <w:highlight w:val="lightGray"/>
          </w:rPr>
          <w:id w:val="1027524721"/>
          <w:citation/>
        </w:sdtPr>
        <w:sdtEndPr/>
        <w:sdtContent>
          <w:r w:rsidR="00AB1D0C" w:rsidRPr="00A06847">
            <w:rPr>
              <w:szCs w:val="22"/>
              <w:highlight w:val="lightGray"/>
            </w:rPr>
            <w:fldChar w:fldCharType="begin"/>
          </w:r>
          <w:r w:rsidR="00AB1D0C" w:rsidRPr="00A06847">
            <w:rPr>
              <w:szCs w:val="22"/>
              <w:highlight w:val="lightGray"/>
              <w:lang w:val="en-US"/>
            </w:rPr>
            <w:instrText xml:space="preserve"> CITATION 20_1159r1 \l 1033 </w:instrText>
          </w:r>
          <w:r w:rsidR="00AB1D0C" w:rsidRPr="00A06847">
            <w:rPr>
              <w:szCs w:val="22"/>
              <w:highlight w:val="lightGray"/>
            </w:rPr>
            <w:fldChar w:fldCharType="separate"/>
          </w:r>
          <w:r w:rsidR="00671C9A" w:rsidRPr="00A06847">
            <w:rPr>
              <w:noProof/>
              <w:szCs w:val="22"/>
              <w:highlight w:val="lightGray"/>
              <w:lang w:val="en-US"/>
            </w:rPr>
            <w:t>[149]</w:t>
          </w:r>
          <w:r w:rsidR="00AB1D0C" w:rsidRPr="00A06847">
            <w:rPr>
              <w:szCs w:val="22"/>
              <w:highlight w:val="lightGray"/>
            </w:rPr>
            <w:fldChar w:fldCharType="end"/>
          </w:r>
        </w:sdtContent>
      </w:sdt>
      <w:r w:rsidR="00AB1D0C" w:rsidRPr="00A06847">
        <w:rPr>
          <w:szCs w:val="22"/>
          <w:highlight w:val="lightGray"/>
        </w:rPr>
        <w:t>]</w:t>
      </w:r>
    </w:p>
    <w:p w14:paraId="6409B161" w14:textId="77777777" w:rsidR="00F019F8" w:rsidRPr="00A06847" w:rsidRDefault="00F019F8" w:rsidP="00A30E82">
      <w:pPr>
        <w:jc w:val="both"/>
        <w:rPr>
          <w:b/>
          <w:szCs w:val="22"/>
          <w:highlight w:val="lightGray"/>
        </w:rPr>
      </w:pPr>
    </w:p>
    <w:p w14:paraId="136E40C7" w14:textId="6A3A2FDC" w:rsidR="00A30E82" w:rsidRPr="00A06847" w:rsidRDefault="00D124D7" w:rsidP="00A30E82">
      <w:pPr>
        <w:jc w:val="both"/>
        <w:rPr>
          <w:highlight w:val="lightGray"/>
        </w:rPr>
      </w:pPr>
      <w:r w:rsidRPr="00A06847">
        <w:rPr>
          <w:highlight w:val="lightGray"/>
        </w:rPr>
        <w:t xml:space="preserve">The </w:t>
      </w:r>
      <w:r w:rsidR="00A30E82" w:rsidRPr="00A06847">
        <w:rPr>
          <w:highlight w:val="lightGray"/>
        </w:rPr>
        <w:t>following spectral mask for 320 MHz Non-HT DUP PPDU</w:t>
      </w:r>
      <w:r w:rsidRPr="00A06847">
        <w:rPr>
          <w:highlight w:val="lightGray"/>
        </w:rPr>
        <w:t xml:space="preserve"> is supported.</w:t>
      </w:r>
    </w:p>
    <w:p w14:paraId="07B7C7A5" w14:textId="21D46F6D" w:rsidR="00A30E82" w:rsidRPr="00A06847" w:rsidRDefault="00A30E82" w:rsidP="00956F6D">
      <w:pPr>
        <w:pStyle w:val="ListParagraph"/>
        <w:numPr>
          <w:ilvl w:val="0"/>
          <w:numId w:val="193"/>
        </w:numPr>
        <w:jc w:val="both"/>
        <w:rPr>
          <w:highlight w:val="lightGray"/>
        </w:rPr>
      </w:pPr>
      <w:r w:rsidRPr="00A06847">
        <w:rPr>
          <w:highlight w:val="lightGray"/>
        </w:rPr>
        <w:t>-0</w:t>
      </w:r>
      <w:r w:rsidR="00D124D7" w:rsidRPr="00A06847">
        <w:rPr>
          <w:highlight w:val="lightGray"/>
        </w:rPr>
        <w:t xml:space="preserve"> </w:t>
      </w:r>
      <w:r w:rsidRPr="00A06847">
        <w:rPr>
          <w:highlight w:val="lightGray"/>
        </w:rPr>
        <w:t>dBr: 159 MHz</w:t>
      </w:r>
    </w:p>
    <w:p w14:paraId="3072C502" w14:textId="77777777" w:rsidR="00A30E82" w:rsidRPr="00A06847" w:rsidRDefault="00A30E82" w:rsidP="00956F6D">
      <w:pPr>
        <w:pStyle w:val="ListParagraph"/>
        <w:numPr>
          <w:ilvl w:val="0"/>
          <w:numId w:val="193"/>
        </w:numPr>
        <w:jc w:val="both"/>
        <w:rPr>
          <w:highlight w:val="lightGray"/>
        </w:rPr>
      </w:pPr>
      <w:r w:rsidRPr="00A06847">
        <w:rPr>
          <w:highlight w:val="lightGray"/>
        </w:rPr>
        <w:t>-20 dBr: 161 MHz</w:t>
      </w:r>
    </w:p>
    <w:p w14:paraId="3DFC9CD1" w14:textId="77777777" w:rsidR="00A30E82" w:rsidRPr="00A06847" w:rsidRDefault="00A30E82" w:rsidP="00956F6D">
      <w:pPr>
        <w:pStyle w:val="ListParagraph"/>
        <w:numPr>
          <w:ilvl w:val="0"/>
          <w:numId w:val="193"/>
        </w:numPr>
        <w:jc w:val="both"/>
        <w:rPr>
          <w:highlight w:val="lightGray"/>
        </w:rPr>
      </w:pPr>
      <w:r w:rsidRPr="00A06847">
        <w:rPr>
          <w:highlight w:val="lightGray"/>
        </w:rPr>
        <w:t>-28 dBr: 320 MHz</w:t>
      </w:r>
    </w:p>
    <w:p w14:paraId="1F18D585" w14:textId="77777777" w:rsidR="00A30E82" w:rsidRPr="00A06847" w:rsidRDefault="00A30E82" w:rsidP="00956F6D">
      <w:pPr>
        <w:pStyle w:val="ListParagraph"/>
        <w:numPr>
          <w:ilvl w:val="0"/>
          <w:numId w:val="193"/>
        </w:numPr>
        <w:jc w:val="both"/>
        <w:rPr>
          <w:highlight w:val="lightGray"/>
        </w:rPr>
      </w:pPr>
      <w:r w:rsidRPr="00A06847">
        <w:rPr>
          <w:highlight w:val="lightGray"/>
        </w:rPr>
        <w:t>-40 dBr: 480 MHz</w:t>
      </w:r>
    </w:p>
    <w:p w14:paraId="16C40FC2" w14:textId="2AAF77F0" w:rsidR="00A30E82" w:rsidRPr="00A06847" w:rsidRDefault="004546A5" w:rsidP="00956F6D">
      <w:pPr>
        <w:pStyle w:val="ListParagraph"/>
        <w:numPr>
          <w:ilvl w:val="0"/>
          <w:numId w:val="193"/>
        </w:numPr>
        <w:jc w:val="both"/>
        <w:rPr>
          <w:highlight w:val="lightGray"/>
        </w:rPr>
      </w:pPr>
      <w:r w:rsidRPr="00A06847">
        <w:rPr>
          <w:highlight w:val="lightGray"/>
        </w:rPr>
        <w:t xml:space="preserve">NOTE 1 – </w:t>
      </w:r>
      <w:r w:rsidR="00D124D7" w:rsidRPr="00A06847">
        <w:rPr>
          <w:highlight w:val="lightGray"/>
        </w:rPr>
        <w:t xml:space="preserve">Separate </w:t>
      </w:r>
      <w:r w:rsidR="00A30E82" w:rsidRPr="00A06847">
        <w:rPr>
          <w:highlight w:val="lightGray"/>
        </w:rPr>
        <w:t>transmit spectral mask for Non-HT DUP</w:t>
      </w:r>
      <w:r w:rsidR="00D124D7" w:rsidRPr="00A06847">
        <w:rPr>
          <w:highlight w:val="lightGray"/>
        </w:rPr>
        <w:t>.</w:t>
      </w:r>
    </w:p>
    <w:p w14:paraId="7A9D410B" w14:textId="79BA118F" w:rsidR="00A30E82" w:rsidRPr="00A06847" w:rsidRDefault="004546A5" w:rsidP="00956F6D">
      <w:pPr>
        <w:pStyle w:val="ListParagraph"/>
        <w:numPr>
          <w:ilvl w:val="0"/>
          <w:numId w:val="193"/>
        </w:numPr>
        <w:jc w:val="both"/>
        <w:rPr>
          <w:highlight w:val="lightGray"/>
        </w:rPr>
      </w:pPr>
      <w:r w:rsidRPr="00A06847">
        <w:rPr>
          <w:highlight w:val="lightGray"/>
        </w:rPr>
        <w:t xml:space="preserve">NOTE 2 – </w:t>
      </w:r>
      <w:r w:rsidR="00A30E82" w:rsidRPr="00A06847">
        <w:rPr>
          <w:highlight w:val="lightGray"/>
        </w:rPr>
        <w:t>Spectral mask for Non-HT DUP PPDU puncturing case is TBD</w:t>
      </w:r>
      <w:r w:rsidR="00D124D7" w:rsidRPr="00A06847">
        <w:rPr>
          <w:highlight w:val="lightGray"/>
        </w:rPr>
        <w:t>.</w:t>
      </w:r>
      <w:r w:rsidR="00A30E82" w:rsidRPr="00A06847">
        <w:rPr>
          <w:highlight w:val="lightGray"/>
        </w:rPr>
        <w:t xml:space="preserve">  </w:t>
      </w:r>
    </w:p>
    <w:p w14:paraId="78A1218C" w14:textId="3A38C402" w:rsidR="00336AEE" w:rsidRPr="00A06847" w:rsidRDefault="00336AEE" w:rsidP="00336AEE">
      <w:pPr>
        <w:jc w:val="both"/>
        <w:rPr>
          <w:highlight w:val="lightGray"/>
        </w:rPr>
      </w:pPr>
      <w:r w:rsidRPr="00A06847">
        <w:rPr>
          <w:szCs w:val="22"/>
          <w:highlight w:val="lightGray"/>
        </w:rPr>
        <w:t xml:space="preserve">[Motion 137, #SP254, </w:t>
      </w:r>
      <w:sdt>
        <w:sdtPr>
          <w:rPr>
            <w:highlight w:val="lightGray"/>
          </w:rPr>
          <w:id w:val="77606190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0263816"/>
          <w:citation/>
        </w:sdtPr>
        <w:sdtEndPr/>
        <w:sdtContent>
          <w:r w:rsidR="00954E63" w:rsidRPr="00A06847">
            <w:rPr>
              <w:szCs w:val="22"/>
              <w:highlight w:val="lightGray"/>
            </w:rPr>
            <w:fldChar w:fldCharType="begin"/>
          </w:r>
          <w:r w:rsidR="00954E63" w:rsidRPr="00A06847">
            <w:rPr>
              <w:szCs w:val="22"/>
              <w:highlight w:val="lightGray"/>
              <w:lang w:val="en-US"/>
            </w:rPr>
            <w:instrText xml:space="preserve"> CITATION 20_1180r2 \l 1033 </w:instrText>
          </w:r>
          <w:r w:rsidR="00954E63" w:rsidRPr="00A06847">
            <w:rPr>
              <w:szCs w:val="22"/>
              <w:highlight w:val="lightGray"/>
            </w:rPr>
            <w:fldChar w:fldCharType="separate"/>
          </w:r>
          <w:r w:rsidR="00671C9A" w:rsidRPr="00A06847">
            <w:rPr>
              <w:noProof/>
              <w:szCs w:val="22"/>
              <w:highlight w:val="lightGray"/>
              <w:lang w:val="en-US"/>
            </w:rPr>
            <w:t>[150]</w:t>
          </w:r>
          <w:r w:rsidR="00954E63" w:rsidRPr="00A06847">
            <w:rPr>
              <w:szCs w:val="22"/>
              <w:highlight w:val="lightGray"/>
            </w:rPr>
            <w:fldChar w:fldCharType="end"/>
          </w:r>
        </w:sdtContent>
      </w:sdt>
      <w:r w:rsidR="00954E63" w:rsidRPr="00A06847">
        <w:rPr>
          <w:szCs w:val="22"/>
          <w:highlight w:val="lightGray"/>
        </w:rPr>
        <w:t>]</w:t>
      </w:r>
    </w:p>
    <w:p w14:paraId="480652D9" w14:textId="77777777" w:rsidR="000B29DE" w:rsidRPr="00A06847" w:rsidRDefault="000B29DE" w:rsidP="00EE5B39">
      <w:pPr>
        <w:jc w:val="both"/>
        <w:rPr>
          <w:highlight w:val="lightGray"/>
        </w:rPr>
      </w:pPr>
    </w:p>
    <w:p w14:paraId="5FE72EF2" w14:textId="4FBCB785" w:rsidR="00EE5B39" w:rsidRPr="00A06847" w:rsidRDefault="00D124D7" w:rsidP="00EE5B39">
      <w:pPr>
        <w:jc w:val="both"/>
        <w:rPr>
          <w:highlight w:val="lightGray"/>
        </w:rPr>
      </w:pPr>
      <w:r w:rsidRPr="00A06847">
        <w:rPr>
          <w:highlight w:val="lightGray"/>
        </w:rPr>
        <w:t xml:space="preserve">A </w:t>
      </w:r>
      <w:r w:rsidR="00EE5B39" w:rsidRPr="00A06847">
        <w:rPr>
          <w:highlight w:val="lightGray"/>
        </w:rPr>
        <w:t xml:space="preserve">100 kHz resolution bandwidth </w:t>
      </w:r>
      <w:r w:rsidRPr="00A06847">
        <w:rPr>
          <w:highlight w:val="lightGray"/>
        </w:rPr>
        <w:t xml:space="preserve">is supported </w:t>
      </w:r>
      <w:r w:rsidR="00EE5B39" w:rsidRPr="00A06847">
        <w:rPr>
          <w:highlight w:val="lightGray"/>
        </w:rPr>
        <w:t>for spectrum measurement</w:t>
      </w:r>
      <w:r w:rsidRPr="00A06847">
        <w:rPr>
          <w:highlight w:val="lightGray"/>
        </w:rPr>
        <w:t xml:space="preserve"> in 802.11be.</w:t>
      </w:r>
    </w:p>
    <w:p w14:paraId="24F22163" w14:textId="143794C8" w:rsidR="00EE5B39" w:rsidRPr="00A06847" w:rsidRDefault="00D124D7" w:rsidP="00956F6D">
      <w:pPr>
        <w:pStyle w:val="ListParagraph"/>
        <w:numPr>
          <w:ilvl w:val="0"/>
          <w:numId w:val="192"/>
        </w:numPr>
        <w:jc w:val="both"/>
        <w:rPr>
          <w:highlight w:val="lightGray"/>
        </w:rPr>
      </w:pPr>
      <w:r w:rsidRPr="00A06847">
        <w:rPr>
          <w:highlight w:val="lightGray"/>
        </w:rPr>
        <w:t xml:space="preserve">It is the same </w:t>
      </w:r>
      <w:r w:rsidR="00EE5B39" w:rsidRPr="00A06847">
        <w:rPr>
          <w:highlight w:val="lightGray"/>
        </w:rPr>
        <w:t xml:space="preserve">as </w:t>
      </w:r>
      <w:r w:rsidRPr="00A06847">
        <w:rPr>
          <w:highlight w:val="lightGray"/>
        </w:rPr>
        <w:t>802.</w:t>
      </w:r>
      <w:r w:rsidR="00EE5B39" w:rsidRPr="00A06847">
        <w:rPr>
          <w:highlight w:val="lightGray"/>
        </w:rPr>
        <w:t>11ax</w:t>
      </w:r>
      <w:r w:rsidRPr="00A06847">
        <w:rPr>
          <w:highlight w:val="lightGray"/>
        </w:rPr>
        <w:t>.</w:t>
      </w:r>
      <w:r w:rsidR="00EE5B39" w:rsidRPr="00A06847">
        <w:rPr>
          <w:highlight w:val="lightGray"/>
        </w:rPr>
        <w:t xml:space="preserve">  </w:t>
      </w:r>
    </w:p>
    <w:p w14:paraId="7A35DACC" w14:textId="5A4FEC8C" w:rsidR="00396D3D" w:rsidRPr="00A06847" w:rsidRDefault="00396D3D" w:rsidP="00396D3D">
      <w:pPr>
        <w:jc w:val="both"/>
        <w:rPr>
          <w:highlight w:val="lightGray"/>
        </w:rPr>
      </w:pPr>
      <w:r w:rsidRPr="00A06847">
        <w:rPr>
          <w:szCs w:val="22"/>
          <w:highlight w:val="lightGray"/>
        </w:rPr>
        <w:t xml:space="preserve">[Motion 137, #SP252, </w:t>
      </w:r>
      <w:sdt>
        <w:sdtPr>
          <w:rPr>
            <w:highlight w:val="lightGray"/>
          </w:rPr>
          <w:id w:val="-869761598"/>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5493572"/>
          <w:citation/>
        </w:sdtPr>
        <w:sdtEnd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671C9A" w:rsidRPr="00A06847">
            <w:rPr>
              <w:noProof/>
              <w:szCs w:val="22"/>
              <w:highlight w:val="lightGray"/>
              <w:lang w:val="en-US"/>
            </w:rPr>
            <w:t>[149]</w:t>
          </w:r>
          <w:r w:rsidRPr="00A06847">
            <w:rPr>
              <w:szCs w:val="22"/>
              <w:highlight w:val="lightGray"/>
            </w:rPr>
            <w:fldChar w:fldCharType="end"/>
          </w:r>
        </w:sdtContent>
      </w:sdt>
      <w:r w:rsidRPr="00A06847">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A06847" w:rsidRDefault="00244826" w:rsidP="00244826">
      <w:pPr>
        <w:jc w:val="both"/>
        <w:rPr>
          <w:highlight w:val="lightGray"/>
        </w:rPr>
      </w:pPr>
      <w:r w:rsidRPr="00A06847">
        <w:rPr>
          <w:highlight w:val="lightGray"/>
        </w:rPr>
        <w:t xml:space="preserve">For </w:t>
      </w:r>
      <w:r w:rsidR="00D124D7" w:rsidRPr="00A06847">
        <w:rPr>
          <w:highlight w:val="lightGray"/>
        </w:rPr>
        <w:t>802.</w:t>
      </w:r>
      <w:r w:rsidRPr="00A06847">
        <w:rPr>
          <w:highlight w:val="lightGray"/>
        </w:rPr>
        <w:t>11be puncturing mask</w:t>
      </w:r>
      <w:r w:rsidR="00D124D7" w:rsidRPr="00A06847">
        <w:rPr>
          <w:highlight w:val="lightGray"/>
        </w:rPr>
        <w:t>,</w:t>
      </w:r>
      <w:r w:rsidRPr="00A06847">
        <w:rPr>
          <w:highlight w:val="lightGray"/>
        </w:rPr>
        <w:t xml:space="preserve"> </w:t>
      </w:r>
      <w:r w:rsidR="00D124D7" w:rsidRPr="00A06847">
        <w:rPr>
          <w:highlight w:val="lightGray"/>
        </w:rPr>
        <w:t xml:space="preserve">a </w:t>
      </w:r>
      <w:r w:rsidRPr="00A06847">
        <w:rPr>
          <w:highlight w:val="lightGray"/>
        </w:rPr>
        <w:t>0.5</w:t>
      </w:r>
      <w:r w:rsidR="00D124D7" w:rsidRPr="00A06847">
        <w:rPr>
          <w:highlight w:val="lightGray"/>
        </w:rPr>
        <w:t xml:space="preserve"> </w:t>
      </w:r>
      <w:r w:rsidRPr="00A06847">
        <w:rPr>
          <w:highlight w:val="lightGray"/>
        </w:rPr>
        <w:t xml:space="preserve">MHz transition band </w:t>
      </w:r>
      <w:r w:rsidR="00D124D7" w:rsidRPr="00A06847">
        <w:rPr>
          <w:highlight w:val="lightGray"/>
        </w:rPr>
        <w:t xml:space="preserve">is used </w:t>
      </w:r>
      <w:r w:rsidRPr="00A06847">
        <w:rPr>
          <w:highlight w:val="lightGray"/>
        </w:rPr>
        <w:t xml:space="preserve">at the </w:t>
      </w:r>
      <w:r w:rsidR="00D124D7" w:rsidRPr="00A06847">
        <w:rPr>
          <w:highlight w:val="lightGray"/>
        </w:rPr>
        <w:t xml:space="preserve">first </w:t>
      </w:r>
      <w:r w:rsidRPr="00A06847">
        <w:rPr>
          <w:highlight w:val="lightGray"/>
        </w:rPr>
        <w:t>slope from 0</w:t>
      </w:r>
      <w:r w:rsidR="00D124D7" w:rsidRPr="00A06847">
        <w:rPr>
          <w:highlight w:val="lightGray"/>
        </w:rPr>
        <w:t xml:space="preserve"> </w:t>
      </w:r>
      <w:r w:rsidRPr="00A06847">
        <w:rPr>
          <w:highlight w:val="lightGray"/>
        </w:rPr>
        <w:t>dBr to -20</w:t>
      </w:r>
      <w:r w:rsidR="00D124D7" w:rsidRPr="00A06847">
        <w:rPr>
          <w:highlight w:val="lightGray"/>
        </w:rPr>
        <w:t xml:space="preserve"> </w:t>
      </w:r>
      <w:r w:rsidRPr="00A06847">
        <w:rPr>
          <w:highlight w:val="lightGray"/>
        </w:rPr>
        <w:t>dBr, starting at the punctured band edge</w:t>
      </w:r>
      <w:r w:rsidR="00D124D7" w:rsidRPr="00A06847">
        <w:rPr>
          <w:highlight w:val="lightGray"/>
        </w:rPr>
        <w:t>.</w:t>
      </w:r>
    </w:p>
    <w:p w14:paraId="4655F5A5" w14:textId="2AC5481F"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 N</w:t>
      </w:r>
      <w:r w:rsidR="00D124D7" w:rsidRPr="00A06847">
        <w:rPr>
          <w:highlight w:val="lightGray"/>
        </w:rPr>
        <w:t>×</w:t>
      </w:r>
      <w:r w:rsidRPr="00A06847">
        <w:rPr>
          <w:highlight w:val="lightGray"/>
        </w:rPr>
        <w:t>10+0.5] at the right edge of transmission band</w:t>
      </w:r>
      <w:r w:rsidR="00D124D7" w:rsidRPr="00A06847">
        <w:rPr>
          <w:highlight w:val="lightGray"/>
        </w:rPr>
        <w:t>.</w:t>
      </w:r>
    </w:p>
    <w:p w14:paraId="6ABD90BB" w14:textId="141E0D1C"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10-0.5, N</w:t>
      </w:r>
      <w:r w:rsidR="00D124D7" w:rsidRPr="00A06847">
        <w:rPr>
          <w:highlight w:val="lightGray"/>
        </w:rPr>
        <w:t>×</w:t>
      </w:r>
      <w:r w:rsidRPr="00A06847">
        <w:rPr>
          <w:highlight w:val="lightGray"/>
        </w:rPr>
        <w:t>10] at the left edge of transmision band</w:t>
      </w:r>
      <w:r w:rsidR="00D124D7" w:rsidRPr="00A06847">
        <w:rPr>
          <w:highlight w:val="lightGray"/>
        </w:rPr>
        <w:t>.</w:t>
      </w:r>
    </w:p>
    <w:p w14:paraId="05665551" w14:textId="6FAD220B" w:rsidR="00244826" w:rsidRPr="00A06847" w:rsidRDefault="00396D3D" w:rsidP="00956F6D">
      <w:pPr>
        <w:pStyle w:val="ListParagraph"/>
        <w:numPr>
          <w:ilvl w:val="0"/>
          <w:numId w:val="192"/>
        </w:numPr>
        <w:jc w:val="both"/>
        <w:rPr>
          <w:highlight w:val="lightGray"/>
        </w:rPr>
      </w:pPr>
      <w:r w:rsidRPr="00A06847">
        <w:rPr>
          <w:highlight w:val="lightGray"/>
        </w:rPr>
        <w:t xml:space="preserve">NOTE 1 – </w:t>
      </w:r>
      <w:r w:rsidR="00244826" w:rsidRPr="00A06847">
        <w:rPr>
          <w:highlight w:val="lightGray"/>
        </w:rPr>
        <w:t xml:space="preserve">This is for EHT PPDU. </w:t>
      </w:r>
    </w:p>
    <w:p w14:paraId="56DC788E" w14:textId="566051F3" w:rsidR="00244826" w:rsidRPr="00A06847" w:rsidRDefault="00396D3D" w:rsidP="00956F6D">
      <w:pPr>
        <w:pStyle w:val="ListParagraph"/>
        <w:numPr>
          <w:ilvl w:val="0"/>
          <w:numId w:val="192"/>
        </w:numPr>
        <w:jc w:val="both"/>
        <w:rPr>
          <w:highlight w:val="lightGray"/>
        </w:rPr>
      </w:pPr>
      <w:r w:rsidRPr="00A06847">
        <w:rPr>
          <w:highlight w:val="lightGray"/>
        </w:rPr>
        <w:t xml:space="preserve">NOTE 2 – </w:t>
      </w:r>
      <w:r w:rsidR="00D124D7" w:rsidRPr="00A06847">
        <w:rPr>
          <w:highlight w:val="lightGray"/>
        </w:rPr>
        <w:t xml:space="preserve">It is the same </w:t>
      </w:r>
      <w:r w:rsidR="00244826" w:rsidRPr="00A06847">
        <w:rPr>
          <w:highlight w:val="lightGray"/>
        </w:rPr>
        <w:t xml:space="preserve">as </w:t>
      </w:r>
      <w:r w:rsidR="00D124D7" w:rsidRPr="00A06847">
        <w:rPr>
          <w:highlight w:val="lightGray"/>
        </w:rPr>
        <w:t>802.</w:t>
      </w:r>
      <w:r w:rsidR="00244826" w:rsidRPr="00A06847">
        <w:rPr>
          <w:highlight w:val="lightGray"/>
        </w:rPr>
        <w:t>11ax.</w:t>
      </w:r>
    </w:p>
    <w:p w14:paraId="13A2EE3E" w14:textId="735DF6B3" w:rsidR="00396D3D" w:rsidRPr="00A06847" w:rsidRDefault="00396D3D" w:rsidP="00396D3D">
      <w:pPr>
        <w:jc w:val="both"/>
      </w:pPr>
      <w:r w:rsidRPr="00A06847">
        <w:rPr>
          <w:szCs w:val="22"/>
          <w:highlight w:val="lightGray"/>
        </w:rPr>
        <w:t xml:space="preserve">[Motion 137, #SP253, </w:t>
      </w:r>
      <w:sdt>
        <w:sdtPr>
          <w:rPr>
            <w:highlight w:val="lightGray"/>
          </w:rPr>
          <w:id w:val="-108074276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56788313"/>
          <w:citation/>
        </w:sdtPr>
        <w:sdtEnd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671C9A" w:rsidRPr="00A06847">
            <w:rPr>
              <w:noProof/>
              <w:szCs w:val="22"/>
              <w:highlight w:val="lightGray"/>
              <w:lang w:val="en-US"/>
            </w:rPr>
            <w:t>[149]</w:t>
          </w:r>
          <w:r w:rsidRPr="00A06847">
            <w:rPr>
              <w:szCs w:val="22"/>
              <w:highlight w:val="lightGray"/>
            </w:rPr>
            <w:fldChar w:fldCharType="end"/>
          </w:r>
        </w:sdtContent>
      </w:sdt>
      <w:r w:rsidRPr="00A06847">
        <w:rPr>
          <w:szCs w:val="22"/>
          <w:highlight w:val="lightGray"/>
        </w:rPr>
        <w:t>]</w:t>
      </w:r>
    </w:p>
    <w:p w14:paraId="6247DDD1" w14:textId="77777777" w:rsidR="006D40BF" w:rsidRPr="00A06847" w:rsidRDefault="006D40BF">
      <w:r w:rsidRPr="00A06847">
        <w:br w:type="page"/>
      </w:r>
    </w:p>
    <w:p w14:paraId="120F9444" w14:textId="1C2C15AA" w:rsidR="00A30E82" w:rsidRPr="00A06847" w:rsidRDefault="00D124D7" w:rsidP="00A30E82">
      <w:pPr>
        <w:jc w:val="both"/>
        <w:rPr>
          <w:highlight w:val="lightGray"/>
        </w:rPr>
      </w:pPr>
      <w:r w:rsidRPr="00A06847">
        <w:rPr>
          <w:highlight w:val="lightGray"/>
        </w:rPr>
        <w:lastRenderedPageBreak/>
        <w:t xml:space="preserve">The </w:t>
      </w:r>
      <w:r w:rsidR="00A30E82" w:rsidRPr="00A06847">
        <w:rPr>
          <w:highlight w:val="lightGray"/>
        </w:rPr>
        <w:t xml:space="preserve">rule of edge channel puncturing </w:t>
      </w:r>
      <w:r w:rsidRPr="00A06847">
        <w:rPr>
          <w:highlight w:val="lightGray"/>
        </w:rPr>
        <w:t>is given as follows.</w:t>
      </w:r>
    </w:p>
    <w:p w14:paraId="7AB7B942" w14:textId="484B15A6" w:rsidR="00A30E82" w:rsidRPr="00A06847" w:rsidRDefault="00A30E82" w:rsidP="00956F6D">
      <w:pPr>
        <w:pStyle w:val="ListParagraph"/>
        <w:numPr>
          <w:ilvl w:val="0"/>
          <w:numId w:val="194"/>
        </w:numPr>
        <w:jc w:val="both"/>
        <w:rPr>
          <w:highlight w:val="lightGray"/>
        </w:rPr>
      </w:pPr>
      <w:r w:rsidRPr="00A06847">
        <w:rPr>
          <w:highlight w:val="lightGray"/>
        </w:rPr>
        <w:t xml:space="preserve">When the lowest and/or the highest subchannel(s) is/are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occupied subchannel and at the higher edge of the highest occupied subchannel. </w:t>
      </w:r>
    </w:p>
    <w:p w14:paraId="754B20E5" w14:textId="77777777" w:rsidR="00A30E82" w:rsidRPr="00A06847" w:rsidRDefault="00A30E82" w:rsidP="00956F6D">
      <w:pPr>
        <w:pStyle w:val="ListParagraph"/>
        <w:numPr>
          <w:ilvl w:val="1"/>
          <w:numId w:val="194"/>
        </w:numPr>
        <w:jc w:val="both"/>
        <w:rPr>
          <w:highlight w:val="lightGray"/>
        </w:rPr>
      </w:pPr>
      <w:r w:rsidRPr="00A06847">
        <w:rPr>
          <w:highlight w:val="lightGray"/>
        </w:rPr>
        <w:t>M is the separation in MHz between the lower edge of the lowest occupied subchannel and the higher edge of the highest occupied subchannel in the EHT PPDU.</w:t>
      </w:r>
    </w:p>
    <w:p w14:paraId="6D0EA28B" w14:textId="77777777" w:rsidR="00A30E82" w:rsidRPr="00A06847" w:rsidRDefault="00A30E82" w:rsidP="00A30E82">
      <w:pPr>
        <w:jc w:val="center"/>
        <w:rPr>
          <w:highlight w:val="lightGray"/>
        </w:rPr>
      </w:pPr>
      <w:r w:rsidRPr="00A06847">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A06847" w:rsidRDefault="00A30E82" w:rsidP="00A30E82">
      <w:pPr>
        <w:pStyle w:val="Caption"/>
        <w:spacing w:after="0"/>
        <w:jc w:val="center"/>
        <w:rPr>
          <w:highlight w:val="lightGray"/>
          <w:lang w:val="en-US"/>
        </w:rPr>
      </w:pPr>
      <w:bookmarkStart w:id="617" w:name="_Toc61430778"/>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9</w:t>
      </w:r>
      <w:r w:rsidRPr="00A06847">
        <w:rPr>
          <w:highlight w:val="lightGray"/>
        </w:rPr>
        <w:fldChar w:fldCharType="end"/>
      </w:r>
      <w:r w:rsidRPr="00A06847">
        <w:rPr>
          <w:highlight w:val="lightGray"/>
        </w:rPr>
        <w:t xml:space="preserve"> – Subchannel edge mask</w:t>
      </w:r>
      <w:r w:rsidR="00FF259B" w:rsidRPr="00A06847">
        <w:rPr>
          <w:highlight w:val="lightGray"/>
        </w:rPr>
        <w:t xml:space="preserve"> for the edge channel puncturing</w:t>
      </w:r>
      <w:bookmarkEnd w:id="617"/>
    </w:p>
    <w:p w14:paraId="32D27B23" w14:textId="3525FE65" w:rsidR="00C865CA" w:rsidRPr="00A06847" w:rsidRDefault="00C865CA" w:rsidP="00C865CA">
      <w:pPr>
        <w:jc w:val="both"/>
      </w:pPr>
      <w:r w:rsidRPr="00A06847">
        <w:rPr>
          <w:szCs w:val="22"/>
          <w:highlight w:val="lightGray"/>
        </w:rPr>
        <w:t xml:space="preserve">[Motion 137, #SP255, </w:t>
      </w:r>
      <w:sdt>
        <w:sdtPr>
          <w:rPr>
            <w:highlight w:val="lightGray"/>
          </w:rPr>
          <w:id w:val="115357589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17842936"/>
          <w:citation/>
        </w:sdtPr>
        <w:sdtEnd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671C9A" w:rsidRPr="00A06847">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A06847" w:rsidRDefault="00D124D7" w:rsidP="00775C5A">
      <w:pPr>
        <w:jc w:val="both"/>
        <w:rPr>
          <w:highlight w:val="lightGray"/>
        </w:rPr>
      </w:pPr>
      <w:r w:rsidRPr="00A06847">
        <w:rPr>
          <w:highlight w:val="lightGray"/>
        </w:rPr>
        <w:t>T</w:t>
      </w:r>
      <w:r w:rsidR="00775C5A" w:rsidRPr="00A06847">
        <w:rPr>
          <w:highlight w:val="lightGray"/>
        </w:rPr>
        <w:t>he rule of middle subchannel (</w:t>
      </w:r>
      <w:r w:rsidRPr="00A06847">
        <w:rPr>
          <w:highlight w:val="lightGray"/>
        </w:rPr>
        <w:t>≥</w:t>
      </w:r>
      <w:r w:rsidR="00775C5A" w:rsidRPr="00A06847">
        <w:rPr>
          <w:highlight w:val="lightGray"/>
        </w:rPr>
        <w:t>40</w:t>
      </w:r>
      <w:r w:rsidRPr="00A06847">
        <w:rPr>
          <w:highlight w:val="lightGray"/>
        </w:rPr>
        <w:t xml:space="preserve"> </w:t>
      </w:r>
      <w:r w:rsidR="00775C5A" w:rsidRPr="00A06847">
        <w:rPr>
          <w:highlight w:val="lightGray"/>
        </w:rPr>
        <w:t xml:space="preserve">MHz) puncturing </w:t>
      </w:r>
      <w:r w:rsidRPr="00A06847">
        <w:rPr>
          <w:highlight w:val="lightGray"/>
        </w:rPr>
        <w:t>is given as follows.</w:t>
      </w:r>
    </w:p>
    <w:p w14:paraId="08912B24" w14:textId="2B859D44" w:rsidR="00775C5A" w:rsidRPr="00A06847" w:rsidRDefault="00775C5A" w:rsidP="00956F6D">
      <w:pPr>
        <w:pStyle w:val="ListParagraph"/>
        <w:numPr>
          <w:ilvl w:val="0"/>
          <w:numId w:val="194"/>
        </w:numPr>
        <w:jc w:val="both"/>
        <w:rPr>
          <w:highlight w:val="lightGray"/>
        </w:rPr>
      </w:pPr>
      <w:r w:rsidRPr="00A06847">
        <w:rPr>
          <w:highlight w:val="lightGray"/>
        </w:rPr>
        <w:t>When there are two or more contiguous 20</w:t>
      </w:r>
      <w:r w:rsidR="00D124D7" w:rsidRPr="00A06847">
        <w:rPr>
          <w:highlight w:val="lightGray"/>
        </w:rPr>
        <w:t xml:space="preserve"> </w:t>
      </w:r>
      <w:r w:rsidRPr="00A06847">
        <w:rPr>
          <w:highlight w:val="lightGray"/>
        </w:rPr>
        <w:t xml:space="preserve">MHz subchannels 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punctured subchannel(s) and at the higher edge of the highest punctured subchannel(s). </w:t>
      </w:r>
    </w:p>
    <w:p w14:paraId="4430C0D8"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M is the contiguous occupied bandwidth adjacent to the punctured subchannel(s).</w:t>
      </w:r>
    </w:p>
    <w:p w14:paraId="1D630439"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 xml:space="preserve">The lower edge and higher edge each has its own M which can be different. </w:t>
      </w:r>
    </w:p>
    <w:p w14:paraId="7AA5CBCE" w14:textId="6D8541F1" w:rsidR="00775C5A" w:rsidRPr="00A06847" w:rsidRDefault="00C865CA" w:rsidP="00956F6D">
      <w:pPr>
        <w:pStyle w:val="ListParagraph"/>
        <w:numPr>
          <w:ilvl w:val="0"/>
          <w:numId w:val="194"/>
        </w:numPr>
        <w:ind w:left="1080"/>
        <w:jc w:val="both"/>
        <w:rPr>
          <w:highlight w:val="lightGray"/>
        </w:rPr>
      </w:pPr>
      <w:r w:rsidRPr="00A06847">
        <w:rPr>
          <w:highlight w:val="lightGray"/>
        </w:rPr>
        <w:t>NOTE –</w:t>
      </w:r>
      <w:r w:rsidR="00204204" w:rsidRPr="00A06847">
        <w:rPr>
          <w:highlight w:val="lightGray"/>
        </w:rPr>
        <w:t xml:space="preserve"> </w:t>
      </w:r>
      <w:r w:rsidR="00775C5A" w:rsidRPr="00A06847">
        <w:rPr>
          <w:highlight w:val="lightGray"/>
        </w:rPr>
        <w:t>For a frequency that both subchannel edge mask have value greater than -25</w:t>
      </w:r>
      <w:r w:rsidR="00D124D7" w:rsidRPr="00A06847">
        <w:rPr>
          <w:highlight w:val="lightGray"/>
        </w:rPr>
        <w:t xml:space="preserve"> </w:t>
      </w:r>
      <w:r w:rsidR="00775C5A" w:rsidRPr="00A06847">
        <w:rPr>
          <w:highlight w:val="lightGray"/>
        </w:rPr>
        <w:t>dBr and less than -20</w:t>
      </w:r>
      <w:r w:rsidR="00D124D7" w:rsidRPr="00A06847">
        <w:rPr>
          <w:highlight w:val="lightGray"/>
        </w:rPr>
        <w:t xml:space="preserve"> </w:t>
      </w:r>
      <w:r w:rsidR="00775C5A" w:rsidRPr="00A06847">
        <w:rPr>
          <w:highlight w:val="lightGray"/>
        </w:rPr>
        <w:t>dBr, the higher value of the two subchannel edge mask shall be taken as the overall mask value.</w:t>
      </w:r>
    </w:p>
    <w:p w14:paraId="45889A84" w14:textId="77777777" w:rsidR="00775C5A" w:rsidRPr="00A06847" w:rsidRDefault="00775C5A" w:rsidP="00775C5A">
      <w:pPr>
        <w:ind w:left="360"/>
        <w:jc w:val="center"/>
        <w:rPr>
          <w:highlight w:val="lightGray"/>
        </w:rPr>
      </w:pPr>
      <w:r w:rsidRPr="00A06847">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A06847" w:rsidRDefault="00775C5A" w:rsidP="00775C5A">
      <w:pPr>
        <w:pStyle w:val="Caption"/>
        <w:spacing w:after="0"/>
        <w:jc w:val="center"/>
        <w:rPr>
          <w:highlight w:val="lightGray"/>
          <w:lang w:val="en-US"/>
        </w:rPr>
      </w:pPr>
      <w:bookmarkStart w:id="618" w:name="_Toc61430779"/>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10</w:t>
      </w:r>
      <w:r w:rsidRPr="00A06847">
        <w:rPr>
          <w:highlight w:val="lightGray"/>
        </w:rPr>
        <w:fldChar w:fldCharType="end"/>
      </w:r>
      <w:r w:rsidRPr="00A06847">
        <w:rPr>
          <w:highlight w:val="lightGray"/>
        </w:rPr>
        <w:t xml:space="preserve"> – Subchannel edge mask for the middle </w:t>
      </w:r>
      <w:r w:rsidR="00A16915" w:rsidRPr="00A06847">
        <w:rPr>
          <w:highlight w:val="lightGray"/>
        </w:rPr>
        <w:t>sub</w:t>
      </w:r>
      <w:r w:rsidRPr="00A06847">
        <w:rPr>
          <w:highlight w:val="lightGray"/>
        </w:rPr>
        <w:t>channel puncturing</w:t>
      </w:r>
      <w:bookmarkEnd w:id="618"/>
    </w:p>
    <w:p w14:paraId="27374CC6" w14:textId="09D75932" w:rsidR="00C865CA" w:rsidRPr="000E7FB3" w:rsidRDefault="00C865CA" w:rsidP="00C865CA">
      <w:pPr>
        <w:jc w:val="both"/>
      </w:pPr>
      <w:r w:rsidRPr="00A06847">
        <w:rPr>
          <w:szCs w:val="22"/>
          <w:highlight w:val="lightGray"/>
        </w:rPr>
        <w:t xml:space="preserve">[Motion 137, #SP256, </w:t>
      </w:r>
      <w:sdt>
        <w:sdtPr>
          <w:rPr>
            <w:highlight w:val="lightGray"/>
          </w:rPr>
          <w:id w:val="-195725210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2577542"/>
          <w:citation/>
        </w:sdtPr>
        <w:sdtEnd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671C9A" w:rsidRPr="00A06847">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5672E8F6" w14:textId="77777777" w:rsidR="006D40BF" w:rsidRPr="000E7FB3" w:rsidRDefault="006D40BF">
      <w:r w:rsidRPr="000E7FB3">
        <w:br w:type="page"/>
      </w:r>
    </w:p>
    <w:p w14:paraId="2D27A93F" w14:textId="3B26B177" w:rsidR="00A16915" w:rsidRPr="00A06847" w:rsidRDefault="00F02BD0" w:rsidP="00A16915">
      <w:pPr>
        <w:jc w:val="both"/>
        <w:rPr>
          <w:highlight w:val="lightGray"/>
        </w:rPr>
      </w:pPr>
      <w:r w:rsidRPr="00A06847">
        <w:rPr>
          <w:highlight w:val="lightGray"/>
        </w:rPr>
        <w:lastRenderedPageBreak/>
        <w:t>T</w:t>
      </w:r>
      <w:r w:rsidR="00A16915" w:rsidRPr="00A06847">
        <w:rPr>
          <w:highlight w:val="lightGray"/>
        </w:rPr>
        <w:t xml:space="preserve">he rule of </w:t>
      </w:r>
      <w:r w:rsidRPr="00A06847">
        <w:rPr>
          <w:highlight w:val="lightGray"/>
        </w:rPr>
        <w:t xml:space="preserve">the </w:t>
      </w:r>
      <w:r w:rsidR="00A16915" w:rsidRPr="00A06847">
        <w:rPr>
          <w:highlight w:val="lightGray"/>
        </w:rPr>
        <w:t>middle 20</w:t>
      </w:r>
      <w:r w:rsidRPr="00A06847">
        <w:rPr>
          <w:highlight w:val="lightGray"/>
        </w:rPr>
        <w:t xml:space="preserve"> </w:t>
      </w:r>
      <w:r w:rsidR="00A16915" w:rsidRPr="00A06847">
        <w:rPr>
          <w:highlight w:val="lightGray"/>
        </w:rPr>
        <w:t xml:space="preserve">MHz channel puncturing </w:t>
      </w:r>
      <w:r w:rsidRPr="00A06847">
        <w:rPr>
          <w:highlight w:val="lightGray"/>
        </w:rPr>
        <w:t>is given as follows.</w:t>
      </w:r>
    </w:p>
    <w:p w14:paraId="659491D4" w14:textId="5CFBD3BA" w:rsidR="00A16915" w:rsidRPr="00A06847" w:rsidRDefault="00A16915" w:rsidP="00956F6D">
      <w:pPr>
        <w:pStyle w:val="ListParagraph"/>
        <w:numPr>
          <w:ilvl w:val="0"/>
          <w:numId w:val="195"/>
        </w:numPr>
        <w:jc w:val="both"/>
        <w:rPr>
          <w:highlight w:val="lightGray"/>
        </w:rPr>
      </w:pPr>
      <w:r w:rsidRPr="00A06847">
        <w:rPr>
          <w:highlight w:val="lightGray"/>
        </w:rPr>
        <w:t xml:space="preserve">When the puncturing includes </w:t>
      </w:r>
      <w:r w:rsidR="00F02BD0" w:rsidRPr="00A06847">
        <w:rPr>
          <w:highlight w:val="lightGray"/>
        </w:rPr>
        <w:t xml:space="preserve">only </w:t>
      </w:r>
      <w:r w:rsidRPr="00A06847">
        <w:rPr>
          <w:highlight w:val="lightGray"/>
        </w:rPr>
        <w:t>one 20</w:t>
      </w:r>
      <w:r w:rsidR="00F02BD0" w:rsidRPr="00A06847">
        <w:rPr>
          <w:highlight w:val="lightGray"/>
        </w:rPr>
        <w:t xml:space="preserve"> </w:t>
      </w:r>
      <w:r w:rsidRPr="00A06847">
        <w:rPr>
          <w:highlight w:val="lightGray"/>
        </w:rPr>
        <w:t>MHz subchannel and the punctured 20</w:t>
      </w:r>
      <w:r w:rsidR="00F02BD0" w:rsidRPr="00A06847">
        <w:rPr>
          <w:highlight w:val="lightGray"/>
        </w:rPr>
        <w:t xml:space="preserve"> </w:t>
      </w:r>
      <w:r w:rsidRPr="00A06847">
        <w:rPr>
          <w:highlight w:val="lightGray"/>
        </w:rPr>
        <w:t xml:space="preserve">MHz subchannel is not at the edge of the EHT PPDU, an additional mask as in </w:t>
      </w:r>
      <w:r w:rsidR="00F02BD0" w:rsidRPr="00A06847">
        <w:rPr>
          <w:highlight w:val="lightGray"/>
        </w:rPr>
        <w:t xml:space="preserve">the </w:t>
      </w:r>
      <w:r w:rsidRPr="00A06847">
        <w:rPr>
          <w:highlight w:val="lightGray"/>
        </w:rPr>
        <w:t>figure below shall be applied at the punctured 20</w:t>
      </w:r>
      <w:r w:rsidR="00F02BD0" w:rsidRPr="00A06847">
        <w:rPr>
          <w:highlight w:val="lightGray"/>
        </w:rPr>
        <w:t xml:space="preserve"> </w:t>
      </w:r>
      <w:r w:rsidRPr="00A06847">
        <w:rPr>
          <w:highlight w:val="lightGray"/>
        </w:rPr>
        <w:t>MHz subchannel.</w:t>
      </w:r>
    </w:p>
    <w:p w14:paraId="0FAB57D9" w14:textId="77777777" w:rsidR="00A16915" w:rsidRPr="00A06847" w:rsidRDefault="00A16915" w:rsidP="00A16915">
      <w:pPr>
        <w:jc w:val="center"/>
        <w:rPr>
          <w:highlight w:val="lightGray"/>
        </w:rPr>
      </w:pPr>
      <w:r w:rsidRPr="00A06847">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A06847" w:rsidRDefault="00A16915" w:rsidP="00A16915">
      <w:pPr>
        <w:pStyle w:val="Caption"/>
        <w:spacing w:after="0"/>
        <w:jc w:val="center"/>
        <w:rPr>
          <w:highlight w:val="lightGray"/>
          <w:lang w:val="en-US"/>
        </w:rPr>
      </w:pPr>
      <w:bookmarkStart w:id="619" w:name="_Toc61430780"/>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671C9A" w:rsidRPr="00A06847">
        <w:rPr>
          <w:noProof/>
          <w:highlight w:val="lightGray"/>
        </w:rPr>
        <w:t>11</w:t>
      </w:r>
      <w:r w:rsidRPr="00A06847">
        <w:rPr>
          <w:highlight w:val="lightGray"/>
        </w:rPr>
        <w:fldChar w:fldCharType="end"/>
      </w:r>
      <w:r w:rsidRPr="00A06847">
        <w:rPr>
          <w:highlight w:val="lightGray"/>
        </w:rPr>
        <w:t xml:space="preserve"> – Subchannel edge mask for the middle 20 MHz channel puncturing</w:t>
      </w:r>
      <w:bookmarkEnd w:id="619"/>
    </w:p>
    <w:p w14:paraId="5E7A2197" w14:textId="77777777" w:rsidR="006D40BF" w:rsidRDefault="001120D8" w:rsidP="006D40BF">
      <w:pPr>
        <w:jc w:val="both"/>
        <w:rPr>
          <w:szCs w:val="22"/>
        </w:rPr>
      </w:pPr>
      <w:r w:rsidRPr="00A06847">
        <w:rPr>
          <w:szCs w:val="22"/>
          <w:highlight w:val="lightGray"/>
        </w:rPr>
        <w:t xml:space="preserve">[Motion 137, #SP257, </w:t>
      </w:r>
      <w:sdt>
        <w:sdtPr>
          <w:rPr>
            <w:highlight w:val="lightGray"/>
          </w:rPr>
          <w:id w:val="-1858500013"/>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8988552"/>
          <w:citation/>
        </w:sdtPr>
        <w:sdtEnd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671C9A" w:rsidRPr="00A06847">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61FBDB59" w14:textId="490597D1" w:rsidR="008C0BAC" w:rsidRPr="008C0BAC" w:rsidRDefault="008C0BAC" w:rsidP="008C0BAC">
      <w:pPr>
        <w:pStyle w:val="Heading2"/>
        <w:spacing w:after="60"/>
        <w:rPr>
          <w:u w:val="none"/>
        </w:rPr>
      </w:pPr>
      <w:bookmarkStart w:id="620" w:name="_Toc61430507"/>
      <w:r w:rsidRPr="008C0BAC">
        <w:rPr>
          <w:u w:val="none"/>
        </w:rPr>
        <w:t>Spectral flatness requirements</w:t>
      </w:r>
      <w:bookmarkEnd w:id="620"/>
    </w:p>
    <w:p w14:paraId="217E3DED" w14:textId="619505B1" w:rsidR="008C0BAC" w:rsidRPr="008C0BAC" w:rsidRDefault="008C0BAC" w:rsidP="008C0BAC">
      <w:pPr>
        <w:jc w:val="both"/>
        <w:rPr>
          <w:highlight w:val="yellow"/>
        </w:rPr>
      </w:pPr>
      <w:r w:rsidRPr="008C0BAC">
        <w:rPr>
          <w:b/>
          <w:szCs w:val="22"/>
          <w:highlight w:val="yellow"/>
        </w:rPr>
        <w:t>Straw poll #362</w:t>
      </w:r>
    </w:p>
    <w:p w14:paraId="031A7362" w14:textId="77777777" w:rsidR="008C0BAC" w:rsidRPr="008C0BAC" w:rsidRDefault="008C0BAC" w:rsidP="008C0BAC">
      <w:pPr>
        <w:jc w:val="both"/>
        <w:rPr>
          <w:highlight w:val="yellow"/>
        </w:rPr>
      </w:pPr>
      <w:r w:rsidRPr="008C0BAC">
        <w:rPr>
          <w:highlight w:val="yellow"/>
        </w:rPr>
        <w:t>Do you support the following for 11be spectral flatness maximum deviation requirement?</w:t>
      </w:r>
    </w:p>
    <w:p w14:paraId="28C9389D" w14:textId="77777777" w:rsidR="008C0BAC" w:rsidRPr="008C0BAC" w:rsidRDefault="008C0BAC" w:rsidP="008C0BAC">
      <w:pPr>
        <w:pStyle w:val="ListParagraph"/>
        <w:numPr>
          <w:ilvl w:val="0"/>
          <w:numId w:val="277"/>
        </w:numPr>
        <w:jc w:val="both"/>
        <w:rPr>
          <w:highlight w:val="yellow"/>
        </w:rPr>
      </w:pPr>
      <w:r w:rsidRPr="008C0BAC">
        <w:rPr>
          <w:highlight w:val="yellow"/>
        </w:rPr>
        <w:t>For non-puncturing case, same as 11ax</w:t>
      </w:r>
    </w:p>
    <w:p w14:paraId="4A8DB9DA" w14:textId="77777777" w:rsidR="008C0BAC" w:rsidRPr="008C0BAC" w:rsidRDefault="008C0BAC" w:rsidP="008C0BAC">
      <w:pPr>
        <w:pStyle w:val="ListParagraph"/>
        <w:numPr>
          <w:ilvl w:val="1"/>
          <w:numId w:val="277"/>
        </w:numPr>
        <w:jc w:val="both"/>
        <w:rPr>
          <w:highlight w:val="yellow"/>
        </w:rPr>
      </w:pPr>
      <w:r w:rsidRPr="008C0BAC">
        <w:rPr>
          <w:highlight w:val="yellow"/>
        </w:rPr>
        <w:t>+4/-4dB for inner tones, +4/-6dB for edge tones</w:t>
      </w:r>
    </w:p>
    <w:p w14:paraId="3A1FB05F" w14:textId="77777777" w:rsidR="008C0BAC" w:rsidRPr="008C0BAC" w:rsidRDefault="008C0BAC" w:rsidP="008C0BAC">
      <w:pPr>
        <w:pStyle w:val="ListParagraph"/>
        <w:numPr>
          <w:ilvl w:val="1"/>
          <w:numId w:val="277"/>
        </w:numPr>
        <w:jc w:val="both"/>
        <w:rPr>
          <w:highlight w:val="yellow"/>
        </w:rPr>
      </w:pPr>
      <w:r w:rsidRPr="008C0BAC">
        <w:rPr>
          <w:highlight w:val="yellow"/>
        </w:rPr>
        <w:t xml:space="preserve">Inner tone set for 320MHz TBD. </w:t>
      </w:r>
    </w:p>
    <w:p w14:paraId="140A4789" w14:textId="36ADE6AB" w:rsidR="008C0BAC" w:rsidRPr="008C0BAC" w:rsidRDefault="008C0BAC" w:rsidP="008C0BAC">
      <w:pPr>
        <w:pStyle w:val="ListParagraph"/>
        <w:numPr>
          <w:ilvl w:val="0"/>
          <w:numId w:val="277"/>
        </w:numPr>
        <w:jc w:val="both"/>
        <w:rPr>
          <w:highlight w:val="yellow"/>
        </w:rPr>
      </w:pPr>
      <w:r w:rsidRPr="008C0BAC">
        <w:rPr>
          <w:highlight w:val="yellow"/>
        </w:rPr>
        <w:t xml:space="preserve">For puncturing case, +4/-6dB for all populated tones  </w:t>
      </w:r>
      <w:r w:rsidRPr="008C0BAC">
        <w:rPr>
          <w:b/>
          <w:i/>
          <w:szCs w:val="22"/>
          <w:highlight w:val="yellow"/>
        </w:rPr>
        <w:t>[#SP362]</w:t>
      </w:r>
    </w:p>
    <w:p w14:paraId="5A197B9E" w14:textId="162805E7" w:rsidR="008C0BAC" w:rsidRPr="008C0BAC" w:rsidRDefault="008C0BAC" w:rsidP="008C0BAC">
      <w:pPr>
        <w:jc w:val="both"/>
      </w:pPr>
      <w:r w:rsidRPr="008C0BAC">
        <w:rPr>
          <w:highlight w:val="yellow"/>
          <w:lang w:val="en-US"/>
        </w:rPr>
        <w:t>[</w:t>
      </w:r>
      <w:r w:rsidRPr="008C0BAC">
        <w:rPr>
          <w:highlight w:val="yellow"/>
        </w:rPr>
        <w:t xml:space="preserve">20/1954r3 (11be Spectral Flatness Requirements, Lin Yang, Qualcomm), SP#1, </w:t>
      </w:r>
      <w:r w:rsidRPr="008C0BAC">
        <w:rPr>
          <w:highlight w:val="yellow"/>
          <w:lang w:val="en-US"/>
        </w:rPr>
        <w:t>Y/N/A: 22/0/18]</w:t>
      </w:r>
    </w:p>
    <w:p w14:paraId="0ABB284C" w14:textId="77777777" w:rsidR="008C0BAC" w:rsidRDefault="008C0BAC" w:rsidP="006D40BF">
      <w:pPr>
        <w:jc w:val="both"/>
      </w:pPr>
    </w:p>
    <w:p w14:paraId="1ABCF917" w14:textId="69B85785" w:rsidR="00636F76" w:rsidRPr="00636F76" w:rsidRDefault="00636F76" w:rsidP="00636F76">
      <w:pPr>
        <w:jc w:val="both"/>
        <w:rPr>
          <w:highlight w:val="yellow"/>
        </w:rPr>
      </w:pPr>
      <w:r w:rsidRPr="00636F76">
        <w:rPr>
          <w:b/>
          <w:szCs w:val="22"/>
          <w:highlight w:val="yellow"/>
        </w:rPr>
        <w:t>Straw poll #363</w:t>
      </w:r>
    </w:p>
    <w:p w14:paraId="5EAC9A88" w14:textId="77777777" w:rsidR="00636F76" w:rsidRPr="00636F76" w:rsidRDefault="00636F76" w:rsidP="00636F76">
      <w:pPr>
        <w:jc w:val="both"/>
        <w:rPr>
          <w:highlight w:val="yellow"/>
        </w:rPr>
      </w:pPr>
      <w:r w:rsidRPr="00636F76">
        <w:rPr>
          <w:highlight w:val="yellow"/>
        </w:rPr>
        <w:t>Do you support the 11be spectral flatness requirements for EHT modes as defined in the following table?</w:t>
      </w:r>
    </w:p>
    <w:p w14:paraId="1EB12F92" w14:textId="77777777" w:rsidR="00636F76" w:rsidRPr="00636F76" w:rsidRDefault="00636F76" w:rsidP="001663B1">
      <w:pPr>
        <w:pStyle w:val="ListParagraph"/>
        <w:numPr>
          <w:ilvl w:val="0"/>
          <w:numId w:val="278"/>
        </w:numPr>
        <w:jc w:val="both"/>
        <w:rPr>
          <w:highlight w:val="yellow"/>
        </w:rPr>
      </w:pPr>
      <w:r w:rsidRPr="00636F76">
        <w:rPr>
          <w:highlight w:val="yellow"/>
        </w:rPr>
        <w:t>Red text portion is TBD</w:t>
      </w:r>
    </w:p>
    <w:p w14:paraId="0E7AB78E" w14:textId="77777777" w:rsidR="00636F76" w:rsidRPr="00636F76" w:rsidRDefault="00636F76" w:rsidP="00636F76">
      <w:pPr>
        <w:pStyle w:val="ListParagraph"/>
        <w:jc w:val="both"/>
        <w:rPr>
          <w:highlight w:val="yellow"/>
        </w:rPr>
      </w:pPr>
    </w:p>
    <w:p w14:paraId="14E068F4" w14:textId="77777777" w:rsidR="00636F76" w:rsidRPr="00636F76" w:rsidRDefault="00636F76" w:rsidP="00636F76">
      <w:pPr>
        <w:pStyle w:val="ListParagraph"/>
        <w:jc w:val="center"/>
        <w:rPr>
          <w:highlight w:val="yellow"/>
        </w:rPr>
      </w:pPr>
      <w:r w:rsidRPr="00636F76">
        <w:rPr>
          <w:highlight w:val="yellow"/>
        </w:rP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636F76" w:rsidRPr="00636F76" w14:paraId="4623CC15" w14:textId="77777777" w:rsidTr="00A06847">
        <w:trPr>
          <w:trHeight w:val="378"/>
          <w:jc w:val="center"/>
        </w:trPr>
        <w:tc>
          <w:tcPr>
            <w:tcW w:w="1530" w:type="dxa"/>
            <w:shd w:val="clear" w:color="auto" w:fill="auto"/>
            <w:tcMar>
              <w:top w:w="160" w:type="dxa"/>
              <w:left w:w="120" w:type="dxa"/>
              <w:bottom w:w="100" w:type="dxa"/>
              <w:right w:w="120" w:type="dxa"/>
            </w:tcMar>
            <w:vAlign w:val="center"/>
            <w:hideMark/>
          </w:tcPr>
          <w:p w14:paraId="00270C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7508AC91"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68D1366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3D21F6A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5B000C3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2BE209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199A0E5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(punctured cases)</w:t>
            </w:r>
          </w:p>
        </w:tc>
      </w:tr>
      <w:tr w:rsidR="00636F76" w:rsidRPr="00636F76" w14:paraId="48531727"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6659243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04CFED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37C91B4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39292CA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7BA371D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N/A</w:t>
            </w:r>
          </w:p>
        </w:tc>
      </w:tr>
      <w:tr w:rsidR="00636F76" w:rsidRPr="00636F76" w14:paraId="7A811CFB" w14:textId="77777777" w:rsidTr="00A06847">
        <w:trPr>
          <w:trHeight w:val="306"/>
          <w:jc w:val="center"/>
        </w:trPr>
        <w:tc>
          <w:tcPr>
            <w:tcW w:w="1530" w:type="dxa"/>
            <w:vMerge/>
            <w:vAlign w:val="center"/>
            <w:hideMark/>
          </w:tcPr>
          <w:p w14:paraId="36AC091D"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0E65E2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0B5BB2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76D8C21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749B07A4" w14:textId="77777777" w:rsidR="00636F76" w:rsidRPr="00A419F9" w:rsidRDefault="00636F76" w:rsidP="00754925">
            <w:pPr>
              <w:jc w:val="center"/>
              <w:rPr>
                <w:sz w:val="15"/>
                <w:szCs w:val="15"/>
                <w:highlight w:val="yellow"/>
                <w:lang w:val="en-US" w:eastAsia="zh-CN"/>
              </w:rPr>
            </w:pPr>
          </w:p>
        </w:tc>
      </w:tr>
      <w:tr w:rsidR="00636F76" w:rsidRPr="00636F76" w14:paraId="2E718038"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4641B38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6190527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78B8DA6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669F7137"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ign w:val="center"/>
            <w:hideMark/>
          </w:tcPr>
          <w:p w14:paraId="0DC7360E" w14:textId="77777777" w:rsidR="00636F76" w:rsidRPr="00A419F9" w:rsidRDefault="00636F76" w:rsidP="00754925">
            <w:pPr>
              <w:jc w:val="center"/>
              <w:rPr>
                <w:sz w:val="15"/>
                <w:szCs w:val="15"/>
                <w:highlight w:val="yellow"/>
                <w:lang w:val="en-US" w:eastAsia="zh-CN"/>
              </w:rPr>
            </w:pPr>
          </w:p>
        </w:tc>
      </w:tr>
      <w:tr w:rsidR="00636F76" w:rsidRPr="00636F76" w14:paraId="6AB85CF2" w14:textId="77777777" w:rsidTr="00A06847">
        <w:trPr>
          <w:trHeight w:val="306"/>
          <w:jc w:val="center"/>
        </w:trPr>
        <w:tc>
          <w:tcPr>
            <w:tcW w:w="1530" w:type="dxa"/>
            <w:vMerge/>
            <w:vAlign w:val="center"/>
            <w:hideMark/>
          </w:tcPr>
          <w:p w14:paraId="5350A29C"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577B1256"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77B5B04"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425F5FE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5FEEE447" w14:textId="77777777" w:rsidR="00636F76" w:rsidRPr="00A419F9" w:rsidRDefault="00636F76" w:rsidP="00754925">
            <w:pPr>
              <w:jc w:val="center"/>
              <w:rPr>
                <w:sz w:val="15"/>
                <w:szCs w:val="15"/>
                <w:highlight w:val="yellow"/>
                <w:lang w:val="en-US" w:eastAsia="zh-CN"/>
              </w:rPr>
            </w:pPr>
          </w:p>
        </w:tc>
      </w:tr>
      <w:tr w:rsidR="00636F76" w:rsidRPr="00636F76" w14:paraId="748DF863"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3DD291F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5237B48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E16B26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07C62A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585FF6DA"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5F1A1B71" w14:textId="77777777" w:rsidTr="00A06847">
        <w:trPr>
          <w:trHeight w:val="306"/>
          <w:jc w:val="center"/>
        </w:trPr>
        <w:tc>
          <w:tcPr>
            <w:tcW w:w="1530" w:type="dxa"/>
            <w:vMerge/>
            <w:vAlign w:val="center"/>
            <w:hideMark/>
          </w:tcPr>
          <w:p w14:paraId="057EDD16"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6EF456DA"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EB4DC7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6B79763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DBA4C9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1C44F924" w14:textId="77777777" w:rsidTr="00A06847">
        <w:trPr>
          <w:trHeight w:val="479"/>
          <w:jc w:val="center"/>
        </w:trPr>
        <w:tc>
          <w:tcPr>
            <w:tcW w:w="1530" w:type="dxa"/>
            <w:vMerge w:val="restart"/>
            <w:shd w:val="clear" w:color="auto" w:fill="auto"/>
            <w:tcMar>
              <w:top w:w="120" w:type="dxa"/>
              <w:left w:w="120" w:type="dxa"/>
              <w:bottom w:w="60" w:type="dxa"/>
              <w:right w:w="120" w:type="dxa"/>
            </w:tcMar>
            <w:vAlign w:val="center"/>
            <w:hideMark/>
          </w:tcPr>
          <w:p w14:paraId="079BBA4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7C463C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 xml:space="preserve">–696 </w:t>
            </w:r>
            <w:r w:rsidRPr="00A419F9">
              <w:rPr>
                <w:rFonts w:eastAsia="SimSun"/>
                <w:color w:val="000000"/>
                <w:kern w:val="24"/>
                <w:sz w:val="15"/>
                <w:szCs w:val="15"/>
                <w:highlight w:val="yellow"/>
                <w:lang w:val="en-US" w:eastAsia="zh-CN"/>
              </w:rPr>
              <w:t xml:space="preserve">to –515, –509 </w:t>
            </w:r>
            <w:r w:rsidRPr="00A419F9">
              <w:rPr>
                <w:rFonts w:eastAsia="SimSun"/>
                <w:color w:val="000000" w:themeColor="text1"/>
                <w:kern w:val="24"/>
                <w:sz w:val="15"/>
                <w:szCs w:val="15"/>
                <w:highlight w:val="yellow"/>
                <w:lang w:val="en-US" w:eastAsia="zh-CN"/>
              </w:rPr>
              <w:t xml:space="preserve">to -12, +12 </w:t>
            </w:r>
            <w:r w:rsidRPr="00A419F9">
              <w:rPr>
                <w:rFonts w:eastAsia="SimSun"/>
                <w:color w:val="000000"/>
                <w:kern w:val="24"/>
                <w:sz w:val="15"/>
                <w:szCs w:val="15"/>
                <w:highlight w:val="yellow"/>
                <w:lang w:val="en-US" w:eastAsia="zh-CN"/>
              </w:rPr>
              <w:t xml:space="preserve">to +509, and +515 to </w:t>
            </w:r>
            <w:r w:rsidRPr="00A419F9">
              <w:rPr>
                <w:rFonts w:eastAsia="SimSun"/>
                <w:color w:val="000000" w:themeColor="text1"/>
                <w:kern w:val="24"/>
                <w:sz w:val="15"/>
                <w:szCs w:val="15"/>
                <w:highlight w:val="yellow"/>
                <w:lang w:val="en-US" w:eastAsia="zh-CN"/>
              </w:rPr>
              <w:t>+696</w:t>
            </w:r>
          </w:p>
        </w:tc>
        <w:tc>
          <w:tcPr>
            <w:tcW w:w="2160" w:type="dxa"/>
            <w:shd w:val="clear" w:color="auto" w:fill="auto"/>
            <w:tcMar>
              <w:top w:w="120" w:type="dxa"/>
              <w:left w:w="120" w:type="dxa"/>
              <w:bottom w:w="60" w:type="dxa"/>
              <w:right w:w="120" w:type="dxa"/>
            </w:tcMar>
            <w:vAlign w:val="center"/>
            <w:hideMark/>
          </w:tcPr>
          <w:p w14:paraId="2D7DFEB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–696 to –515, –</w:t>
            </w:r>
            <w:r w:rsidRPr="00A419F9">
              <w:rPr>
                <w:rFonts w:eastAsia="SimSun"/>
                <w:color w:val="000000" w:themeColor="text1"/>
                <w:kern w:val="24"/>
                <w:sz w:val="15"/>
                <w:szCs w:val="15"/>
                <w:highlight w:val="yellow"/>
                <w:lang w:val="en-US" w:eastAsia="zh-CN"/>
              </w:rPr>
              <w:t xml:space="preserve">509 to -12, +12 </w:t>
            </w:r>
            <w:r w:rsidRPr="00A419F9">
              <w:rPr>
                <w:rFonts w:eastAsia="SimSun"/>
                <w:color w:val="000000"/>
                <w:kern w:val="24"/>
                <w:sz w:val="15"/>
                <w:szCs w:val="15"/>
                <w:highlight w:val="yellow"/>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5A120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215A323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18AFFEE" w14:textId="77777777" w:rsidTr="00A06847">
        <w:trPr>
          <w:trHeight w:val="479"/>
          <w:jc w:val="center"/>
        </w:trPr>
        <w:tc>
          <w:tcPr>
            <w:tcW w:w="1530" w:type="dxa"/>
            <w:vMerge/>
            <w:vAlign w:val="center"/>
            <w:hideMark/>
          </w:tcPr>
          <w:p w14:paraId="1D16A469"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8AE0AD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17E1B00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482A7D3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112992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7C50B4DC" w14:textId="77777777" w:rsidTr="00A06847">
        <w:trPr>
          <w:trHeight w:val="418"/>
          <w:jc w:val="center"/>
        </w:trPr>
        <w:tc>
          <w:tcPr>
            <w:tcW w:w="1530" w:type="dxa"/>
            <w:vMerge w:val="restart"/>
            <w:shd w:val="clear" w:color="auto" w:fill="auto"/>
            <w:tcMar>
              <w:top w:w="72" w:type="dxa"/>
              <w:left w:w="72" w:type="dxa"/>
              <w:bottom w:w="36" w:type="dxa"/>
              <w:right w:w="72" w:type="dxa"/>
            </w:tcMar>
            <w:vAlign w:val="center"/>
            <w:hideMark/>
          </w:tcPr>
          <w:p w14:paraId="2C892A39"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2525A19A"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 xml:space="preserve">-1400 to -1036, -1012 to -515, </w:t>
            </w:r>
            <w:r w:rsidRPr="00A419F9">
              <w:rPr>
                <w:rFonts w:eastAsia="DengXian"/>
                <w:color w:val="FF0000"/>
                <w:kern w:val="24"/>
                <w:sz w:val="15"/>
                <w:szCs w:val="15"/>
                <w:highlight w:val="yellow"/>
                <w:lang w:val="en-US" w:eastAsia="zh-CN"/>
              </w:rPr>
              <w:t>-509 to -12, +12</w:t>
            </w:r>
            <w:r w:rsidRPr="00A419F9">
              <w:rPr>
                <w:rFonts w:eastAsia="DengXian"/>
                <w:color w:val="000000" w:themeColor="text1"/>
                <w:kern w:val="24"/>
                <w:sz w:val="15"/>
                <w:szCs w:val="15"/>
                <w:highlight w:val="yellow"/>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2FB56311" w14:textId="77777777" w:rsidR="00636F76" w:rsidRPr="00636F76" w:rsidRDefault="00636F76" w:rsidP="00754925">
            <w:pPr>
              <w:spacing w:line="200" w:lineRule="exact"/>
              <w:jc w:val="center"/>
              <w:rPr>
                <w:rFonts w:eastAsia="DengXian"/>
                <w:color w:val="000000"/>
                <w:kern w:val="24"/>
                <w:sz w:val="15"/>
                <w:szCs w:val="15"/>
                <w:highlight w:val="yellow"/>
                <w:lang w:val="en-US" w:eastAsia="zh-CN"/>
              </w:rPr>
            </w:pPr>
            <w:r w:rsidRPr="00A419F9">
              <w:rPr>
                <w:rFonts w:eastAsia="DengXian"/>
                <w:color w:val="000000"/>
                <w:kern w:val="24"/>
                <w:sz w:val="15"/>
                <w:szCs w:val="15"/>
                <w:highlight w:val="yellow"/>
                <w:lang w:val="en-US" w:eastAsia="zh-CN"/>
              </w:rPr>
              <w:t xml:space="preserve">-1400 to -1036, -1012 to -515, </w:t>
            </w:r>
          </w:p>
          <w:p w14:paraId="5CA66003"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FF0000"/>
                <w:kern w:val="24"/>
                <w:sz w:val="15"/>
                <w:szCs w:val="15"/>
                <w:highlight w:val="yellow"/>
                <w:lang w:val="en-US" w:eastAsia="zh-CN"/>
              </w:rPr>
              <w:t>-509 to -12, +12 to +509</w:t>
            </w:r>
            <w:r w:rsidRPr="00A419F9">
              <w:rPr>
                <w:rFonts w:eastAsia="DengXian"/>
                <w:color w:val="000000"/>
                <w:kern w:val="24"/>
                <w:sz w:val="15"/>
                <w:szCs w:val="15"/>
                <w:highlight w:val="yellow"/>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5BE2EF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1C1C14A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E2CD2CC" w14:textId="77777777" w:rsidTr="00A06847">
        <w:trPr>
          <w:trHeight w:val="418"/>
          <w:jc w:val="center"/>
        </w:trPr>
        <w:tc>
          <w:tcPr>
            <w:tcW w:w="1530" w:type="dxa"/>
            <w:vMerge/>
            <w:vAlign w:val="center"/>
            <w:hideMark/>
          </w:tcPr>
          <w:p w14:paraId="3F376198"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4AA7DFDB"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72" w:type="dxa"/>
              <w:left w:w="72" w:type="dxa"/>
              <w:bottom w:w="36" w:type="dxa"/>
              <w:right w:w="72" w:type="dxa"/>
            </w:tcMar>
            <w:vAlign w:val="center"/>
            <w:hideMark/>
          </w:tcPr>
          <w:p w14:paraId="2543B405"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315DE707"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7A74CEC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bl>
    <w:p w14:paraId="758B410B" w14:textId="38E14F80" w:rsidR="00636F76" w:rsidRPr="00636F76" w:rsidRDefault="00636F76" w:rsidP="00636F76">
      <w:pPr>
        <w:jc w:val="both"/>
        <w:rPr>
          <w:b/>
          <w:i/>
          <w:szCs w:val="22"/>
          <w:highlight w:val="yellow"/>
        </w:rPr>
      </w:pPr>
      <w:r w:rsidRPr="00636F76">
        <w:rPr>
          <w:b/>
          <w:i/>
          <w:szCs w:val="22"/>
          <w:highlight w:val="yellow"/>
        </w:rPr>
        <w:t>[#SP363]</w:t>
      </w:r>
    </w:p>
    <w:p w14:paraId="2D7D858E" w14:textId="40AF4A85" w:rsidR="00636F76" w:rsidRPr="00636F76" w:rsidRDefault="00636F76" w:rsidP="00636F76">
      <w:pPr>
        <w:jc w:val="both"/>
      </w:pPr>
      <w:r w:rsidRPr="00636F76">
        <w:rPr>
          <w:highlight w:val="yellow"/>
          <w:lang w:val="en-US"/>
        </w:rPr>
        <w:t>[</w:t>
      </w:r>
      <w:r w:rsidRPr="00636F76">
        <w:rPr>
          <w:highlight w:val="yellow"/>
        </w:rPr>
        <w:t xml:space="preserve">20/1954r4 (11be Spectral Flatness Requirements, Lin Yang, Qualcomm), SP#2, </w:t>
      </w:r>
      <w:r w:rsidRPr="00636F76">
        <w:rPr>
          <w:highlight w:val="yellow"/>
          <w:lang w:val="en-US"/>
        </w:rPr>
        <w:t>Y/N/A: 17/0/19]</w:t>
      </w:r>
    </w:p>
    <w:p w14:paraId="1D3DDBC5" w14:textId="77777777" w:rsidR="00636F76" w:rsidRDefault="00636F76" w:rsidP="006D40BF">
      <w:pPr>
        <w:jc w:val="both"/>
      </w:pPr>
    </w:p>
    <w:p w14:paraId="6C55AFF4" w14:textId="08681567" w:rsidR="00A8018B" w:rsidRPr="00A8018B" w:rsidRDefault="00A8018B" w:rsidP="00A8018B">
      <w:pPr>
        <w:jc w:val="both"/>
        <w:rPr>
          <w:highlight w:val="yellow"/>
        </w:rPr>
      </w:pPr>
      <w:r w:rsidRPr="00A8018B">
        <w:rPr>
          <w:b/>
          <w:szCs w:val="22"/>
          <w:highlight w:val="yellow"/>
        </w:rPr>
        <w:t>Straw poll #364</w:t>
      </w:r>
    </w:p>
    <w:p w14:paraId="2E4C1E86" w14:textId="77777777" w:rsidR="00A8018B" w:rsidRPr="00A8018B" w:rsidRDefault="00A8018B" w:rsidP="00A8018B">
      <w:pPr>
        <w:jc w:val="both"/>
        <w:rPr>
          <w:highlight w:val="yellow"/>
        </w:rPr>
      </w:pPr>
      <w:r w:rsidRPr="00A8018B">
        <w:rPr>
          <w:highlight w:val="yellow"/>
        </w:rPr>
        <w:t>Do you support the non-HT DUP spectral flatness requirements as defined in the following table?</w:t>
      </w:r>
    </w:p>
    <w:p w14:paraId="393BD053" w14:textId="77777777" w:rsidR="00A8018B" w:rsidRPr="00A8018B" w:rsidRDefault="00A8018B" w:rsidP="00A8018B">
      <w:pPr>
        <w:jc w:val="both"/>
        <w:rPr>
          <w:highlight w:val="yellow"/>
        </w:rPr>
      </w:pPr>
    </w:p>
    <w:p w14:paraId="46B3CB3B" w14:textId="77777777" w:rsidR="00A8018B" w:rsidRPr="00A8018B" w:rsidRDefault="00A8018B" w:rsidP="00A8018B">
      <w:pPr>
        <w:jc w:val="center"/>
        <w:rPr>
          <w:highlight w:val="yellow"/>
        </w:rPr>
      </w:pPr>
      <w:r w:rsidRPr="00A8018B">
        <w:rPr>
          <w:highlight w:val="yellow"/>
        </w:rPr>
        <w:t>Maximum transmit spectral flatness derivation</w:t>
      </w:r>
    </w:p>
    <w:tbl>
      <w:tblPr>
        <w:tblW w:w="93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A8018B" w:rsidRPr="00A8018B" w14:paraId="10E65F65" w14:textId="77777777" w:rsidTr="00A06847">
        <w:trPr>
          <w:trHeight w:val="384"/>
        </w:trPr>
        <w:tc>
          <w:tcPr>
            <w:tcW w:w="876" w:type="dxa"/>
            <w:vMerge w:val="restart"/>
            <w:shd w:val="clear" w:color="auto" w:fill="auto"/>
            <w:tcMar>
              <w:top w:w="160" w:type="dxa"/>
              <w:left w:w="120" w:type="dxa"/>
              <w:bottom w:w="100" w:type="dxa"/>
              <w:right w:w="120" w:type="dxa"/>
            </w:tcMar>
            <w:vAlign w:val="center"/>
            <w:hideMark/>
          </w:tcPr>
          <w:p w14:paraId="7A88706B" w14:textId="77777777" w:rsidR="00A8018B" w:rsidRPr="003E0B82" w:rsidRDefault="00A8018B" w:rsidP="00754925">
            <w:pPr>
              <w:rPr>
                <w:sz w:val="15"/>
                <w:szCs w:val="15"/>
                <w:highlight w:val="yellow"/>
                <w:lang w:val="en-US" w:eastAsia="zh-CN"/>
              </w:rPr>
            </w:pPr>
            <w:r w:rsidRPr="003E0B82">
              <w:rPr>
                <w:rFonts w:eastAsia="SimSun"/>
                <w:b/>
                <w:bCs/>
                <w:color w:val="000000"/>
                <w:kern w:val="24"/>
                <w:sz w:val="15"/>
                <w:szCs w:val="15"/>
                <w:highlight w:val="yellow"/>
                <w:lang w:val="en-US" w:eastAsia="zh-CN"/>
              </w:rPr>
              <w:t>Non-HT duplicate</w:t>
            </w:r>
          </w:p>
        </w:tc>
        <w:tc>
          <w:tcPr>
            <w:tcW w:w="1163" w:type="dxa"/>
            <w:shd w:val="clear" w:color="auto" w:fill="auto"/>
            <w:tcMar>
              <w:top w:w="15" w:type="dxa"/>
              <w:left w:w="108" w:type="dxa"/>
              <w:bottom w:w="0" w:type="dxa"/>
              <w:right w:w="108" w:type="dxa"/>
            </w:tcMar>
            <w:hideMark/>
          </w:tcPr>
          <w:p w14:paraId="5F4DBED7"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Bandwidth of transmission (MHz)</w:t>
            </w:r>
          </w:p>
        </w:tc>
        <w:tc>
          <w:tcPr>
            <w:tcW w:w="1471" w:type="dxa"/>
            <w:shd w:val="clear" w:color="auto" w:fill="auto"/>
            <w:tcMar>
              <w:top w:w="15" w:type="dxa"/>
              <w:left w:w="108" w:type="dxa"/>
              <w:bottom w:w="0" w:type="dxa"/>
              <w:right w:w="108" w:type="dxa"/>
            </w:tcMar>
            <w:hideMark/>
          </w:tcPr>
          <w:p w14:paraId="449F359E"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Averaging subcarrier indices (inclusive)</w:t>
            </w:r>
          </w:p>
        </w:tc>
        <w:tc>
          <w:tcPr>
            <w:tcW w:w="2790" w:type="dxa"/>
            <w:shd w:val="clear" w:color="auto" w:fill="auto"/>
            <w:tcMar>
              <w:top w:w="15" w:type="dxa"/>
              <w:left w:w="108" w:type="dxa"/>
              <w:bottom w:w="0" w:type="dxa"/>
              <w:right w:w="108" w:type="dxa"/>
            </w:tcMar>
            <w:hideMark/>
          </w:tcPr>
          <w:p w14:paraId="2AD8BD6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Tested subcarrier indices (inclusive)</w:t>
            </w:r>
          </w:p>
        </w:tc>
        <w:tc>
          <w:tcPr>
            <w:tcW w:w="1530" w:type="dxa"/>
            <w:shd w:val="clear" w:color="auto" w:fill="auto"/>
            <w:tcMar>
              <w:top w:w="15" w:type="dxa"/>
              <w:left w:w="108" w:type="dxa"/>
              <w:bottom w:w="0" w:type="dxa"/>
              <w:right w:w="108" w:type="dxa"/>
            </w:tcMar>
            <w:hideMark/>
          </w:tcPr>
          <w:p w14:paraId="57E5D095"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(Full BW)</w:t>
            </w:r>
          </w:p>
        </w:tc>
        <w:tc>
          <w:tcPr>
            <w:tcW w:w="1530" w:type="dxa"/>
            <w:shd w:val="clear" w:color="auto" w:fill="auto"/>
            <w:tcMar>
              <w:top w:w="15" w:type="dxa"/>
              <w:left w:w="108" w:type="dxa"/>
              <w:bottom w:w="0" w:type="dxa"/>
              <w:right w:w="108" w:type="dxa"/>
            </w:tcMar>
            <w:hideMark/>
          </w:tcPr>
          <w:p w14:paraId="267FD3A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(Punctured)</w:t>
            </w:r>
          </w:p>
        </w:tc>
      </w:tr>
      <w:tr w:rsidR="00A8018B" w:rsidRPr="00A8018B" w14:paraId="0762C07D" w14:textId="77777777" w:rsidTr="00A06847">
        <w:trPr>
          <w:trHeight w:val="259"/>
        </w:trPr>
        <w:tc>
          <w:tcPr>
            <w:tcW w:w="876" w:type="dxa"/>
            <w:vMerge/>
            <w:vAlign w:val="center"/>
            <w:hideMark/>
          </w:tcPr>
          <w:p w14:paraId="70E656FE"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4FA43C0B"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40</w:t>
            </w:r>
          </w:p>
        </w:tc>
        <w:tc>
          <w:tcPr>
            <w:tcW w:w="1471" w:type="dxa"/>
            <w:vMerge w:val="restart"/>
            <w:shd w:val="clear" w:color="auto" w:fill="auto"/>
            <w:tcMar>
              <w:top w:w="15" w:type="dxa"/>
              <w:left w:w="108" w:type="dxa"/>
              <w:bottom w:w="0" w:type="dxa"/>
              <w:right w:w="108" w:type="dxa"/>
            </w:tcMar>
            <w:vAlign w:val="center"/>
            <w:hideMark/>
          </w:tcPr>
          <w:p w14:paraId="6AA04FE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2790" w:type="dxa"/>
            <w:shd w:val="clear" w:color="auto" w:fill="auto"/>
            <w:tcMar>
              <w:top w:w="15" w:type="dxa"/>
              <w:left w:w="108" w:type="dxa"/>
              <w:bottom w:w="0" w:type="dxa"/>
              <w:right w:w="108" w:type="dxa"/>
            </w:tcMar>
            <w:vAlign w:val="center"/>
            <w:hideMark/>
          </w:tcPr>
          <w:p w14:paraId="23255B6F"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1530" w:type="dxa"/>
            <w:shd w:val="clear" w:color="auto" w:fill="auto"/>
            <w:tcMar>
              <w:top w:w="15" w:type="dxa"/>
              <w:left w:w="108" w:type="dxa"/>
              <w:bottom w:w="0" w:type="dxa"/>
              <w:right w:w="108" w:type="dxa"/>
            </w:tcMar>
            <w:vAlign w:val="center"/>
            <w:hideMark/>
          </w:tcPr>
          <w:p w14:paraId="6B316BF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vMerge w:val="restart"/>
            <w:shd w:val="clear" w:color="auto" w:fill="auto"/>
            <w:tcMar>
              <w:top w:w="15" w:type="dxa"/>
              <w:left w:w="108" w:type="dxa"/>
              <w:bottom w:w="0" w:type="dxa"/>
              <w:right w:w="108" w:type="dxa"/>
            </w:tcMar>
            <w:vAlign w:val="center"/>
            <w:hideMark/>
          </w:tcPr>
          <w:p w14:paraId="6208D1B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val="en-US" w:eastAsia="zh-CN"/>
              </w:rPr>
              <w:t>N/A</w:t>
            </w:r>
          </w:p>
        </w:tc>
      </w:tr>
      <w:tr w:rsidR="00A8018B" w:rsidRPr="00A8018B" w14:paraId="7BD223A0" w14:textId="77777777" w:rsidTr="00A06847">
        <w:trPr>
          <w:trHeight w:val="192"/>
        </w:trPr>
        <w:tc>
          <w:tcPr>
            <w:tcW w:w="876" w:type="dxa"/>
            <w:vMerge/>
            <w:vAlign w:val="center"/>
            <w:hideMark/>
          </w:tcPr>
          <w:p w14:paraId="727F2ECF" w14:textId="77777777" w:rsidR="00A8018B" w:rsidRPr="003E0B82" w:rsidRDefault="00A8018B" w:rsidP="00754925">
            <w:pPr>
              <w:rPr>
                <w:sz w:val="15"/>
                <w:szCs w:val="15"/>
                <w:highlight w:val="yellow"/>
                <w:lang w:val="en-US" w:eastAsia="zh-CN"/>
              </w:rPr>
            </w:pPr>
          </w:p>
        </w:tc>
        <w:tc>
          <w:tcPr>
            <w:tcW w:w="1163" w:type="dxa"/>
            <w:vMerge/>
            <w:vAlign w:val="center"/>
            <w:hideMark/>
          </w:tcPr>
          <w:p w14:paraId="1433AC45" w14:textId="77777777" w:rsidR="00A8018B" w:rsidRPr="003E0B82" w:rsidRDefault="00A8018B" w:rsidP="00754925">
            <w:pPr>
              <w:rPr>
                <w:sz w:val="15"/>
                <w:szCs w:val="15"/>
                <w:highlight w:val="yellow"/>
                <w:lang w:val="en-US" w:eastAsia="zh-CN"/>
              </w:rPr>
            </w:pPr>
          </w:p>
        </w:tc>
        <w:tc>
          <w:tcPr>
            <w:tcW w:w="1471" w:type="dxa"/>
            <w:vMerge/>
            <w:vAlign w:val="center"/>
            <w:hideMark/>
          </w:tcPr>
          <w:p w14:paraId="1D648A4A"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351A0DB4"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-58 to -43 and +43 to +58</w:t>
            </w:r>
          </w:p>
        </w:tc>
        <w:tc>
          <w:tcPr>
            <w:tcW w:w="1530" w:type="dxa"/>
            <w:shd w:val="clear" w:color="auto" w:fill="auto"/>
            <w:tcMar>
              <w:top w:w="15" w:type="dxa"/>
              <w:left w:w="108" w:type="dxa"/>
              <w:bottom w:w="0" w:type="dxa"/>
              <w:right w:w="108" w:type="dxa"/>
            </w:tcMar>
            <w:vAlign w:val="center"/>
            <w:hideMark/>
          </w:tcPr>
          <w:p w14:paraId="438C7D8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vMerge/>
            <w:vAlign w:val="center"/>
            <w:hideMark/>
          </w:tcPr>
          <w:p w14:paraId="7FB91E73" w14:textId="77777777" w:rsidR="00A8018B" w:rsidRPr="003E0B82" w:rsidRDefault="00A8018B" w:rsidP="00754925">
            <w:pPr>
              <w:rPr>
                <w:sz w:val="15"/>
                <w:szCs w:val="15"/>
                <w:highlight w:val="yellow"/>
                <w:lang w:val="en-US" w:eastAsia="zh-CN"/>
              </w:rPr>
            </w:pPr>
          </w:p>
        </w:tc>
      </w:tr>
      <w:tr w:rsidR="00A8018B" w:rsidRPr="00A8018B" w14:paraId="41FD4B5D" w14:textId="77777777" w:rsidTr="00A06847">
        <w:trPr>
          <w:trHeight w:val="384"/>
        </w:trPr>
        <w:tc>
          <w:tcPr>
            <w:tcW w:w="876" w:type="dxa"/>
            <w:vMerge/>
            <w:vAlign w:val="center"/>
            <w:hideMark/>
          </w:tcPr>
          <w:p w14:paraId="47ADA916"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6C3C837C"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80</w:t>
            </w:r>
          </w:p>
        </w:tc>
        <w:tc>
          <w:tcPr>
            <w:tcW w:w="1471" w:type="dxa"/>
            <w:vMerge w:val="restart"/>
            <w:shd w:val="clear" w:color="auto" w:fill="auto"/>
            <w:tcMar>
              <w:top w:w="15" w:type="dxa"/>
              <w:left w:w="108" w:type="dxa"/>
              <w:bottom w:w="0" w:type="dxa"/>
              <w:right w:w="108" w:type="dxa"/>
            </w:tcMar>
            <w:vAlign w:val="center"/>
            <w:hideMark/>
          </w:tcPr>
          <w:p w14:paraId="688D2BB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2790" w:type="dxa"/>
            <w:shd w:val="clear" w:color="auto" w:fill="auto"/>
            <w:tcMar>
              <w:top w:w="15" w:type="dxa"/>
              <w:left w:w="108" w:type="dxa"/>
              <w:bottom w:w="0" w:type="dxa"/>
              <w:right w:w="108" w:type="dxa"/>
            </w:tcMar>
            <w:vAlign w:val="center"/>
            <w:hideMark/>
          </w:tcPr>
          <w:p w14:paraId="0AD345D5"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1530" w:type="dxa"/>
            <w:shd w:val="clear" w:color="auto" w:fill="auto"/>
            <w:tcMar>
              <w:top w:w="15" w:type="dxa"/>
              <w:left w:w="108" w:type="dxa"/>
              <w:bottom w:w="0" w:type="dxa"/>
              <w:right w:w="108" w:type="dxa"/>
            </w:tcMar>
            <w:vAlign w:val="center"/>
            <w:hideMark/>
          </w:tcPr>
          <w:p w14:paraId="662AA5E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0D2AE76F"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7DD7FF60" w14:textId="77777777" w:rsidTr="00A06847">
        <w:trPr>
          <w:trHeight w:val="192"/>
        </w:trPr>
        <w:tc>
          <w:tcPr>
            <w:tcW w:w="876" w:type="dxa"/>
            <w:vMerge/>
            <w:vAlign w:val="center"/>
            <w:hideMark/>
          </w:tcPr>
          <w:p w14:paraId="2D4117E9" w14:textId="77777777" w:rsidR="00A8018B" w:rsidRPr="003E0B82" w:rsidRDefault="00A8018B" w:rsidP="00754925">
            <w:pPr>
              <w:rPr>
                <w:sz w:val="15"/>
                <w:szCs w:val="15"/>
                <w:highlight w:val="yellow"/>
                <w:lang w:val="en-US" w:eastAsia="zh-CN"/>
              </w:rPr>
            </w:pPr>
          </w:p>
        </w:tc>
        <w:tc>
          <w:tcPr>
            <w:tcW w:w="1163" w:type="dxa"/>
            <w:vMerge/>
            <w:vAlign w:val="center"/>
            <w:hideMark/>
          </w:tcPr>
          <w:p w14:paraId="353F196A" w14:textId="77777777" w:rsidR="00A8018B" w:rsidRPr="003E0B82" w:rsidRDefault="00A8018B" w:rsidP="00754925">
            <w:pPr>
              <w:rPr>
                <w:sz w:val="15"/>
                <w:szCs w:val="15"/>
                <w:highlight w:val="yellow"/>
                <w:lang w:val="en-US" w:eastAsia="zh-CN"/>
              </w:rPr>
            </w:pPr>
          </w:p>
        </w:tc>
        <w:tc>
          <w:tcPr>
            <w:tcW w:w="1471" w:type="dxa"/>
            <w:vMerge/>
            <w:vAlign w:val="center"/>
            <w:hideMark/>
          </w:tcPr>
          <w:p w14:paraId="50BED432"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43DF501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-122 to -97, -95 to -85 and +85 to 95, +97 to +122</w:t>
            </w:r>
          </w:p>
        </w:tc>
        <w:tc>
          <w:tcPr>
            <w:tcW w:w="1530" w:type="dxa"/>
            <w:shd w:val="clear" w:color="auto" w:fill="auto"/>
            <w:tcMar>
              <w:top w:w="15" w:type="dxa"/>
              <w:left w:w="108" w:type="dxa"/>
              <w:bottom w:w="0" w:type="dxa"/>
              <w:right w:w="108" w:type="dxa"/>
            </w:tcMar>
            <w:vAlign w:val="center"/>
            <w:hideMark/>
          </w:tcPr>
          <w:p w14:paraId="6910589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3323C20B"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21383141" w14:textId="77777777" w:rsidTr="00A06847">
        <w:trPr>
          <w:trHeight w:val="576"/>
        </w:trPr>
        <w:tc>
          <w:tcPr>
            <w:tcW w:w="876" w:type="dxa"/>
            <w:vMerge/>
            <w:vAlign w:val="center"/>
            <w:hideMark/>
          </w:tcPr>
          <w:p w14:paraId="626D0ED8"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0CDF4FCF"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160</w:t>
            </w:r>
          </w:p>
        </w:tc>
        <w:tc>
          <w:tcPr>
            <w:tcW w:w="1471" w:type="dxa"/>
            <w:vMerge w:val="restart"/>
            <w:shd w:val="clear" w:color="auto" w:fill="auto"/>
            <w:tcMar>
              <w:top w:w="15" w:type="dxa"/>
              <w:left w:w="108" w:type="dxa"/>
              <w:bottom w:w="0" w:type="dxa"/>
              <w:right w:w="108" w:type="dxa"/>
            </w:tcMar>
            <w:vAlign w:val="center"/>
            <w:hideMark/>
          </w:tcPr>
          <w:p w14:paraId="6E057BC8"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-172 to -161, -159 to -134, -122 to -97, -95 to -70, -58 to -44, +44 to +58, +70 to +95, +97 to +122, +134 to +159, +161 to +172</w:t>
            </w:r>
          </w:p>
        </w:tc>
        <w:tc>
          <w:tcPr>
            <w:tcW w:w="2790" w:type="dxa"/>
            <w:shd w:val="clear" w:color="auto" w:fill="auto"/>
            <w:tcMar>
              <w:top w:w="15" w:type="dxa"/>
              <w:left w:w="108" w:type="dxa"/>
              <w:bottom w:w="0" w:type="dxa"/>
              <w:right w:w="108" w:type="dxa"/>
            </w:tcMar>
            <w:vAlign w:val="center"/>
            <w:hideMark/>
          </w:tcPr>
          <w:p w14:paraId="636AA1B6"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-172 to -161, -159 to -134, -122 to -97, </w:t>
            </w:r>
          </w:p>
          <w:p w14:paraId="0CCABF4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-70, -58 to -44, +44 to +58, +70 to +95, +97 to +122, +134 to +159, +161 to +172</w:t>
            </w:r>
          </w:p>
        </w:tc>
        <w:tc>
          <w:tcPr>
            <w:tcW w:w="1530" w:type="dxa"/>
            <w:shd w:val="clear" w:color="auto" w:fill="auto"/>
            <w:tcMar>
              <w:top w:w="15" w:type="dxa"/>
              <w:left w:w="108" w:type="dxa"/>
              <w:bottom w:w="0" w:type="dxa"/>
              <w:right w:w="108" w:type="dxa"/>
            </w:tcMar>
            <w:vAlign w:val="center"/>
            <w:hideMark/>
          </w:tcPr>
          <w:p w14:paraId="5918B97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248F1C2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BA0C6F7" w14:textId="77777777" w:rsidTr="00A06847">
        <w:trPr>
          <w:trHeight w:val="576"/>
        </w:trPr>
        <w:tc>
          <w:tcPr>
            <w:tcW w:w="876" w:type="dxa"/>
            <w:vMerge/>
            <w:vAlign w:val="center"/>
            <w:hideMark/>
          </w:tcPr>
          <w:p w14:paraId="03C654B9" w14:textId="77777777" w:rsidR="00A8018B" w:rsidRPr="003E0B82" w:rsidRDefault="00A8018B" w:rsidP="00754925">
            <w:pPr>
              <w:rPr>
                <w:sz w:val="15"/>
                <w:szCs w:val="15"/>
                <w:highlight w:val="yellow"/>
                <w:lang w:val="en-US" w:eastAsia="zh-CN"/>
              </w:rPr>
            </w:pPr>
          </w:p>
        </w:tc>
        <w:tc>
          <w:tcPr>
            <w:tcW w:w="1163" w:type="dxa"/>
            <w:vMerge/>
            <w:vAlign w:val="center"/>
            <w:hideMark/>
          </w:tcPr>
          <w:p w14:paraId="6AACE2F8" w14:textId="77777777" w:rsidR="00A8018B" w:rsidRPr="003E0B82" w:rsidRDefault="00A8018B" w:rsidP="00754925">
            <w:pPr>
              <w:rPr>
                <w:sz w:val="15"/>
                <w:szCs w:val="15"/>
                <w:highlight w:val="yellow"/>
                <w:lang w:val="en-US" w:eastAsia="zh-CN"/>
              </w:rPr>
            </w:pPr>
          </w:p>
        </w:tc>
        <w:tc>
          <w:tcPr>
            <w:tcW w:w="1471" w:type="dxa"/>
            <w:vMerge/>
            <w:vAlign w:val="center"/>
            <w:hideMark/>
          </w:tcPr>
          <w:p w14:paraId="058C32EB"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6E8A0748"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-250 to -225, -223 to -198, -186 to -173, </w:t>
            </w:r>
          </w:p>
          <w:p w14:paraId="404651E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-43 to -33, -31 to -6, +6 to +31, +33 to +43, +173 to +186, +198  to +223, +225 to +250</w:t>
            </w:r>
          </w:p>
        </w:tc>
        <w:tc>
          <w:tcPr>
            <w:tcW w:w="1530" w:type="dxa"/>
            <w:shd w:val="clear" w:color="auto" w:fill="auto"/>
            <w:tcMar>
              <w:top w:w="15" w:type="dxa"/>
              <w:left w:w="108" w:type="dxa"/>
              <w:bottom w:w="0" w:type="dxa"/>
              <w:right w:w="108" w:type="dxa"/>
            </w:tcMar>
            <w:vAlign w:val="center"/>
            <w:hideMark/>
          </w:tcPr>
          <w:p w14:paraId="64C1421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6512570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E851E02" w14:textId="77777777" w:rsidTr="00A06847">
        <w:trPr>
          <w:trHeight w:val="765"/>
        </w:trPr>
        <w:tc>
          <w:tcPr>
            <w:tcW w:w="876" w:type="dxa"/>
            <w:vMerge/>
            <w:vAlign w:val="center"/>
            <w:hideMark/>
          </w:tcPr>
          <w:p w14:paraId="31FDA00A"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20" w:type="dxa"/>
              <w:left w:w="120" w:type="dxa"/>
              <w:bottom w:w="60" w:type="dxa"/>
              <w:right w:w="120" w:type="dxa"/>
            </w:tcMar>
            <w:vAlign w:val="center"/>
            <w:hideMark/>
          </w:tcPr>
          <w:p w14:paraId="69F15CD9" w14:textId="77777777" w:rsidR="00A8018B" w:rsidRPr="003E0B82" w:rsidRDefault="00A8018B" w:rsidP="00754925">
            <w:pPr>
              <w:spacing w:line="200" w:lineRule="exact"/>
              <w:jc w:val="center"/>
              <w:rPr>
                <w:sz w:val="15"/>
                <w:szCs w:val="15"/>
                <w:highlight w:val="yellow"/>
                <w:lang w:val="en-US" w:eastAsia="zh-CN"/>
              </w:rPr>
            </w:pPr>
            <w:r w:rsidRPr="003E0B82">
              <w:rPr>
                <w:rFonts w:eastAsia="SimSun"/>
                <w:color w:val="000000" w:themeColor="text1"/>
                <w:kern w:val="24"/>
                <w:sz w:val="15"/>
                <w:szCs w:val="15"/>
                <w:highlight w:val="yellow"/>
                <w:lang w:val="en-US" w:eastAsia="zh-CN"/>
              </w:rPr>
              <w:t>320</w:t>
            </w:r>
          </w:p>
        </w:tc>
        <w:tc>
          <w:tcPr>
            <w:tcW w:w="1471" w:type="dxa"/>
            <w:vMerge w:val="restart"/>
            <w:shd w:val="clear" w:color="auto" w:fill="auto"/>
            <w:tcMar>
              <w:top w:w="15" w:type="dxa"/>
              <w:left w:w="108" w:type="dxa"/>
              <w:bottom w:w="0" w:type="dxa"/>
              <w:right w:w="108" w:type="dxa"/>
            </w:tcMar>
            <w:vAlign w:val="center"/>
            <w:hideMark/>
          </w:tcPr>
          <w:p w14:paraId="6B83DA0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2790" w:type="dxa"/>
            <w:shd w:val="clear" w:color="auto" w:fill="auto"/>
            <w:tcMar>
              <w:top w:w="15" w:type="dxa"/>
              <w:left w:w="108" w:type="dxa"/>
              <w:bottom w:w="0" w:type="dxa"/>
              <w:right w:w="108" w:type="dxa"/>
            </w:tcMar>
            <w:vAlign w:val="center"/>
            <w:hideMark/>
          </w:tcPr>
          <w:p w14:paraId="3C503FA5"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-348 to -326, -314 to -300, -212 to -198, </w:t>
            </w:r>
          </w:p>
          <w:p w14:paraId="6DA67594"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-186 to  -161, -159 to -134, -122 to -97, </w:t>
            </w:r>
          </w:p>
          <w:p w14:paraId="25F9AA66"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1530" w:type="dxa"/>
            <w:shd w:val="clear" w:color="auto" w:fill="auto"/>
            <w:tcMar>
              <w:top w:w="15" w:type="dxa"/>
              <w:left w:w="108" w:type="dxa"/>
              <w:bottom w:w="0" w:type="dxa"/>
              <w:right w:w="108" w:type="dxa"/>
            </w:tcMar>
            <w:vAlign w:val="center"/>
            <w:hideMark/>
          </w:tcPr>
          <w:p w14:paraId="760AD9CD"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19528A02"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57CF9719" w14:textId="77777777" w:rsidTr="00A06847">
        <w:trPr>
          <w:trHeight w:val="1338"/>
        </w:trPr>
        <w:tc>
          <w:tcPr>
            <w:tcW w:w="876" w:type="dxa"/>
            <w:vMerge/>
            <w:vAlign w:val="center"/>
            <w:hideMark/>
          </w:tcPr>
          <w:p w14:paraId="23DCFDCF" w14:textId="77777777" w:rsidR="00A8018B" w:rsidRPr="003E0B82" w:rsidRDefault="00A8018B" w:rsidP="00754925">
            <w:pPr>
              <w:rPr>
                <w:sz w:val="15"/>
                <w:szCs w:val="15"/>
                <w:highlight w:val="yellow"/>
                <w:lang w:val="en-US" w:eastAsia="zh-CN"/>
              </w:rPr>
            </w:pPr>
          </w:p>
        </w:tc>
        <w:tc>
          <w:tcPr>
            <w:tcW w:w="1163" w:type="dxa"/>
            <w:vMerge/>
            <w:vAlign w:val="center"/>
            <w:hideMark/>
          </w:tcPr>
          <w:p w14:paraId="7001A1D2" w14:textId="77777777" w:rsidR="00A8018B" w:rsidRPr="003E0B82" w:rsidRDefault="00A8018B" w:rsidP="00754925">
            <w:pPr>
              <w:rPr>
                <w:sz w:val="15"/>
                <w:szCs w:val="15"/>
                <w:highlight w:val="yellow"/>
                <w:lang w:val="en-US" w:eastAsia="zh-CN"/>
              </w:rPr>
            </w:pPr>
          </w:p>
        </w:tc>
        <w:tc>
          <w:tcPr>
            <w:tcW w:w="1471" w:type="dxa"/>
            <w:vMerge/>
            <w:vAlign w:val="center"/>
            <w:hideMark/>
          </w:tcPr>
          <w:p w14:paraId="09A9FB44"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59190A7C"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-506 to -481, -479 to -454, -442 to -417, </w:t>
            </w:r>
          </w:p>
          <w:p w14:paraId="30B42C6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-415 to -390, </w:t>
            </w:r>
          </w:p>
          <w:p w14:paraId="0B1796AD"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-378 to -353, -351 to -349, -299 to -289,</w:t>
            </w:r>
          </w:p>
          <w:p w14:paraId="22FC33F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 -287 to -262,  </w:t>
            </w:r>
          </w:p>
          <w:p w14:paraId="4062E27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-250 to -225, -223 to -213, -83 to -70, -58  to -33, -31 to -6, +6 to +31, +33 to+58, +70 to +83, +213 to +223, +225 to +250, +262 to +287, +289 to +299, +349 to +351, +353 to +378, +390 to +415, +417 to +442, +454 to +479, +481 to +506</w:t>
            </w:r>
          </w:p>
        </w:tc>
        <w:tc>
          <w:tcPr>
            <w:tcW w:w="1530" w:type="dxa"/>
            <w:shd w:val="clear" w:color="auto" w:fill="auto"/>
            <w:tcMar>
              <w:top w:w="15" w:type="dxa"/>
              <w:left w:w="108" w:type="dxa"/>
              <w:bottom w:w="0" w:type="dxa"/>
              <w:right w:w="108" w:type="dxa"/>
            </w:tcMar>
            <w:vAlign w:val="center"/>
            <w:hideMark/>
          </w:tcPr>
          <w:p w14:paraId="2C962D7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185A35D3"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bl>
    <w:p w14:paraId="04D30EC5" w14:textId="77777777" w:rsidR="00A8018B" w:rsidRPr="00A8018B" w:rsidRDefault="00A8018B" w:rsidP="00A8018B">
      <w:pPr>
        <w:jc w:val="both"/>
        <w:rPr>
          <w:b/>
          <w:i/>
          <w:szCs w:val="22"/>
          <w:highlight w:val="yellow"/>
        </w:rPr>
      </w:pPr>
      <w:r w:rsidRPr="00A8018B">
        <w:rPr>
          <w:b/>
          <w:i/>
          <w:szCs w:val="22"/>
          <w:highlight w:val="yellow"/>
        </w:rPr>
        <w:t>[#SP364]</w:t>
      </w:r>
    </w:p>
    <w:p w14:paraId="46A15AFD" w14:textId="3AF36DD2" w:rsidR="00A8018B" w:rsidRDefault="00A8018B" w:rsidP="00A8018B">
      <w:pPr>
        <w:jc w:val="both"/>
        <w:rPr>
          <w:lang w:val="en-US"/>
        </w:rPr>
      </w:pPr>
      <w:r w:rsidRPr="00A8018B">
        <w:rPr>
          <w:highlight w:val="yellow"/>
          <w:lang w:val="en-US"/>
        </w:rPr>
        <w:t>[</w:t>
      </w:r>
      <w:r w:rsidRPr="00A8018B">
        <w:rPr>
          <w:highlight w:val="yellow"/>
        </w:rPr>
        <w:t xml:space="preserve">20/1954r4 (11be Spectral Flatness Requirements, Lin Yang, Qualcomm), SP#3, </w:t>
      </w:r>
      <w:r w:rsidRPr="00A8018B">
        <w:rPr>
          <w:highlight w:val="yellow"/>
          <w:lang w:val="en-US"/>
        </w:rPr>
        <w:t>Y/N/A: 20/0/16]</w:t>
      </w:r>
    </w:p>
    <w:p w14:paraId="2D715E20" w14:textId="0E678509" w:rsidR="00695D05" w:rsidRPr="006D40BF" w:rsidRDefault="00695D05" w:rsidP="006D40BF">
      <w:pPr>
        <w:pStyle w:val="Heading2"/>
        <w:spacing w:after="60"/>
        <w:rPr>
          <w:u w:val="none"/>
        </w:rPr>
      </w:pPr>
      <w:bookmarkStart w:id="621" w:name="_Toc61430508"/>
      <w:r w:rsidRPr="006D40BF">
        <w:rPr>
          <w:u w:val="none"/>
        </w:rPr>
        <w:t>CCA sensitivity</w:t>
      </w:r>
      <w:bookmarkEnd w:id="621"/>
    </w:p>
    <w:p w14:paraId="1283C01C" w14:textId="007CB26C" w:rsidR="00695D05" w:rsidRPr="00A06847" w:rsidRDefault="00F02BD0" w:rsidP="00695D05">
      <w:pPr>
        <w:jc w:val="both"/>
        <w:rPr>
          <w:highlight w:val="lightGray"/>
        </w:rPr>
      </w:pPr>
      <w:r w:rsidRPr="00A06847">
        <w:rPr>
          <w:highlight w:val="lightGray"/>
        </w:rPr>
        <w:t>802.</w:t>
      </w:r>
      <w:r w:rsidR="00695D05" w:rsidRPr="00A06847">
        <w:rPr>
          <w:highlight w:val="lightGray"/>
        </w:rPr>
        <w:t xml:space="preserve">11be defines start of packet CCA check (PD) for </w:t>
      </w:r>
      <w:r w:rsidRPr="00A06847">
        <w:rPr>
          <w:highlight w:val="lightGray"/>
        </w:rPr>
        <w:t xml:space="preserve">the </w:t>
      </w:r>
      <w:r w:rsidR="00695D05" w:rsidRPr="00A06847">
        <w:rPr>
          <w:highlight w:val="lightGray"/>
        </w:rPr>
        <w:t>primary 20</w:t>
      </w:r>
      <w:r w:rsidRPr="00A06847">
        <w:rPr>
          <w:highlight w:val="lightGray"/>
        </w:rPr>
        <w:t xml:space="preserve"> </w:t>
      </w:r>
      <w:r w:rsidR="00695D05" w:rsidRPr="00A06847">
        <w:rPr>
          <w:highlight w:val="lightGray"/>
        </w:rPr>
        <w:t>MHz channel up to 320</w:t>
      </w:r>
      <w:r w:rsidRPr="00A06847">
        <w:rPr>
          <w:highlight w:val="lightGray"/>
        </w:rPr>
        <w:t xml:space="preserve"> </w:t>
      </w:r>
      <w:r w:rsidR="00695D05" w:rsidRPr="00A06847">
        <w:rPr>
          <w:highlight w:val="lightGray"/>
        </w:rPr>
        <w:t>MHz</w:t>
      </w:r>
      <w:r w:rsidRPr="00A06847">
        <w:rPr>
          <w:highlight w:val="lightGray"/>
        </w:rPr>
        <w:t>.</w:t>
      </w:r>
    </w:p>
    <w:p w14:paraId="033B41F2" w14:textId="7EF0570B" w:rsidR="00695D05" w:rsidRPr="00A06847" w:rsidRDefault="00695D05" w:rsidP="00956F6D">
      <w:pPr>
        <w:pStyle w:val="ListParagraph"/>
        <w:numPr>
          <w:ilvl w:val="0"/>
          <w:numId w:val="209"/>
        </w:numPr>
        <w:jc w:val="both"/>
        <w:rPr>
          <w:highlight w:val="lightGray"/>
        </w:rPr>
      </w:pPr>
      <w:r w:rsidRPr="00A06847">
        <w:rPr>
          <w:highlight w:val="lightGray"/>
        </w:rPr>
        <w:t>Start of a PPDU for which its power measured within the primary 20 MHz channel is at or above –82 dBm</w:t>
      </w:r>
      <w:r w:rsidR="00F02BD0" w:rsidRPr="00A06847">
        <w:rPr>
          <w:highlight w:val="lightGray"/>
        </w:rPr>
        <w:t>.</w:t>
      </w:r>
      <w:r w:rsidRPr="00A06847">
        <w:rPr>
          <w:highlight w:val="lightGray"/>
        </w:rPr>
        <w:t xml:space="preserve">   </w:t>
      </w:r>
    </w:p>
    <w:p w14:paraId="7516D192" w14:textId="033D76CF" w:rsidR="00EC7B6E" w:rsidRPr="00A06847" w:rsidRDefault="00EC7B6E" w:rsidP="00695D05">
      <w:pPr>
        <w:jc w:val="both"/>
        <w:rPr>
          <w:highlight w:val="lightGray"/>
        </w:rPr>
      </w:pPr>
      <w:r w:rsidRPr="00A06847">
        <w:rPr>
          <w:szCs w:val="22"/>
          <w:highlight w:val="lightGray"/>
        </w:rPr>
        <w:t xml:space="preserve">[Motion 137, #SP275, </w:t>
      </w:r>
      <w:sdt>
        <w:sdtPr>
          <w:rPr>
            <w:highlight w:val="lightGray"/>
          </w:rPr>
          <w:id w:val="-188863520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26342"/>
          <w:citation/>
        </w:sdtPr>
        <w:sdtEndPr/>
        <w:sdtContent>
          <w:r w:rsidR="000F27FB" w:rsidRPr="00A06847">
            <w:rPr>
              <w:szCs w:val="22"/>
              <w:highlight w:val="lightGray"/>
            </w:rPr>
            <w:fldChar w:fldCharType="begin"/>
          </w:r>
          <w:r w:rsidR="000F27FB" w:rsidRPr="00A06847">
            <w:rPr>
              <w:szCs w:val="22"/>
              <w:highlight w:val="lightGray"/>
              <w:lang w:val="en-US"/>
            </w:rPr>
            <w:instrText xml:space="preserve"> CITATION 20_1439r3 \l 1033 </w:instrText>
          </w:r>
          <w:r w:rsidR="000F27FB" w:rsidRPr="00A06847">
            <w:rPr>
              <w:szCs w:val="22"/>
              <w:highlight w:val="lightGray"/>
            </w:rPr>
            <w:fldChar w:fldCharType="separate"/>
          </w:r>
          <w:r w:rsidR="00671C9A" w:rsidRPr="00A06847">
            <w:rPr>
              <w:noProof/>
              <w:szCs w:val="22"/>
              <w:highlight w:val="lightGray"/>
              <w:lang w:val="en-US"/>
            </w:rPr>
            <w:t>[152]</w:t>
          </w:r>
          <w:r w:rsidR="000F27FB" w:rsidRPr="00A06847">
            <w:rPr>
              <w:szCs w:val="22"/>
              <w:highlight w:val="lightGray"/>
            </w:rPr>
            <w:fldChar w:fldCharType="end"/>
          </w:r>
        </w:sdtContent>
      </w:sdt>
      <w:r w:rsidR="000F27FB" w:rsidRPr="00A06847">
        <w:rPr>
          <w:szCs w:val="22"/>
          <w:highlight w:val="lightGray"/>
        </w:rPr>
        <w:t>]</w:t>
      </w:r>
    </w:p>
    <w:p w14:paraId="234AC215" w14:textId="77777777" w:rsidR="00497930" w:rsidRPr="00A06847" w:rsidRDefault="00497930">
      <w:pPr>
        <w:rPr>
          <w:highlight w:val="lightGray"/>
        </w:rPr>
      </w:pPr>
      <w:r w:rsidRPr="00A06847">
        <w:rPr>
          <w:highlight w:val="lightGray"/>
        </w:rPr>
        <w:br w:type="page"/>
      </w:r>
    </w:p>
    <w:p w14:paraId="258EA96D" w14:textId="5233AB98" w:rsidR="00695D05" w:rsidRPr="00A06847" w:rsidRDefault="00DF3607" w:rsidP="00695D05">
      <w:pPr>
        <w:jc w:val="both"/>
        <w:rPr>
          <w:highlight w:val="lightGray"/>
        </w:rPr>
      </w:pPr>
      <w:r w:rsidRPr="00A06847">
        <w:rPr>
          <w:highlight w:val="lightGray"/>
        </w:rPr>
        <w:lastRenderedPageBreak/>
        <w:t>802.</w:t>
      </w:r>
      <w:r w:rsidR="00695D05" w:rsidRPr="00A06847">
        <w:rPr>
          <w:highlight w:val="lightGray"/>
        </w:rPr>
        <w:t xml:space="preserve">11be </w:t>
      </w:r>
      <w:r w:rsidRPr="00A06847">
        <w:rPr>
          <w:highlight w:val="lightGray"/>
        </w:rPr>
        <w:t xml:space="preserve">does </w:t>
      </w:r>
      <w:r w:rsidR="00695D05" w:rsidRPr="00A06847">
        <w:rPr>
          <w:highlight w:val="lightGray"/>
        </w:rPr>
        <w:t>not define CCA on secondary channels</w:t>
      </w:r>
      <w:r w:rsidRPr="00A06847">
        <w:rPr>
          <w:highlight w:val="lightGray"/>
        </w:rPr>
        <w:t xml:space="preserve">. It </w:t>
      </w:r>
      <w:r w:rsidR="00695D05" w:rsidRPr="00A06847">
        <w:rPr>
          <w:highlight w:val="lightGray"/>
        </w:rPr>
        <w:t>define</w:t>
      </w:r>
      <w:r w:rsidRPr="00A06847">
        <w:rPr>
          <w:highlight w:val="lightGray"/>
        </w:rPr>
        <w:t>s only</w:t>
      </w:r>
      <w:r w:rsidR="00695D05" w:rsidRPr="00A06847">
        <w:rPr>
          <w:highlight w:val="lightGray"/>
        </w:rPr>
        <w:t xml:space="preserve"> per 20</w:t>
      </w:r>
      <w:r w:rsidRPr="00A06847">
        <w:rPr>
          <w:highlight w:val="lightGray"/>
        </w:rPr>
        <w:t xml:space="preserve"> </w:t>
      </w:r>
      <w:r w:rsidR="00695D05" w:rsidRPr="00A06847">
        <w:rPr>
          <w:highlight w:val="lightGray"/>
        </w:rPr>
        <w:t>MHz check up to 320</w:t>
      </w:r>
      <w:r w:rsidRPr="00A06847">
        <w:rPr>
          <w:highlight w:val="lightGray"/>
        </w:rPr>
        <w:t xml:space="preserve"> </w:t>
      </w:r>
      <w:r w:rsidR="00695D05" w:rsidRPr="00A06847">
        <w:rPr>
          <w:highlight w:val="lightGray"/>
        </w:rPr>
        <w:t>MHz</w:t>
      </w:r>
      <w:r w:rsidRPr="00A06847">
        <w:rPr>
          <w:highlight w:val="lightGray"/>
        </w:rPr>
        <w:t>.</w:t>
      </w:r>
    </w:p>
    <w:p w14:paraId="6D068813" w14:textId="6DC7A000" w:rsidR="00695D05" w:rsidRPr="00A06847" w:rsidRDefault="00695D05" w:rsidP="00956F6D">
      <w:pPr>
        <w:pStyle w:val="ListParagraph"/>
        <w:numPr>
          <w:ilvl w:val="0"/>
          <w:numId w:val="209"/>
        </w:numPr>
        <w:jc w:val="both"/>
        <w:rPr>
          <w:highlight w:val="lightGray"/>
        </w:rPr>
      </w:pPr>
      <w:r w:rsidRPr="00A06847">
        <w:rPr>
          <w:highlight w:val="lightGray"/>
        </w:rPr>
        <w:t xml:space="preserve">CCA threshold for detection of WLAN signal in </w:t>
      </w:r>
      <w:r w:rsidR="00DF3607" w:rsidRPr="00A06847">
        <w:rPr>
          <w:highlight w:val="lightGray"/>
        </w:rPr>
        <w:t xml:space="preserve">a </w:t>
      </w:r>
      <w:r w:rsidRPr="00A06847">
        <w:rPr>
          <w:highlight w:val="lightGray"/>
        </w:rPr>
        <w:t>non-primary channel is -72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0E96688A" w14:textId="09B5F1C4" w:rsidR="00695D05" w:rsidRPr="00A06847" w:rsidRDefault="00695D05" w:rsidP="00956F6D">
      <w:pPr>
        <w:pStyle w:val="ListParagraph"/>
        <w:numPr>
          <w:ilvl w:val="0"/>
          <w:numId w:val="209"/>
        </w:numPr>
        <w:jc w:val="both"/>
        <w:rPr>
          <w:highlight w:val="lightGray"/>
        </w:rPr>
      </w:pPr>
      <w:r w:rsidRPr="00A06847">
        <w:rPr>
          <w:highlight w:val="lightGray"/>
        </w:rPr>
        <w:t>ED threshold is -62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28CA4A69" w14:textId="58074CD4" w:rsidR="000F27FB" w:rsidRPr="00695D05" w:rsidRDefault="000F27FB" w:rsidP="00695D05">
      <w:pPr>
        <w:jc w:val="both"/>
      </w:pPr>
      <w:r w:rsidRPr="00A06847">
        <w:rPr>
          <w:szCs w:val="22"/>
          <w:highlight w:val="lightGray"/>
        </w:rPr>
        <w:t xml:space="preserve">[Motion 137, #SP276, </w:t>
      </w:r>
      <w:sdt>
        <w:sdtPr>
          <w:rPr>
            <w:highlight w:val="lightGray"/>
          </w:rPr>
          <w:id w:val="826860839"/>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305683"/>
          <w:citation/>
        </w:sdtPr>
        <w:sdtEndPr/>
        <w:sdtContent>
          <w:r w:rsidRPr="00A06847">
            <w:rPr>
              <w:szCs w:val="22"/>
              <w:highlight w:val="lightGray"/>
            </w:rPr>
            <w:fldChar w:fldCharType="begin"/>
          </w:r>
          <w:r w:rsidRPr="00A06847">
            <w:rPr>
              <w:szCs w:val="22"/>
              <w:highlight w:val="lightGray"/>
              <w:lang w:val="en-US"/>
            </w:rPr>
            <w:instrText xml:space="preserve"> CITATION 20_1439r3 \l 1033 </w:instrText>
          </w:r>
          <w:r w:rsidRPr="00A06847">
            <w:rPr>
              <w:szCs w:val="22"/>
              <w:highlight w:val="lightGray"/>
            </w:rPr>
            <w:fldChar w:fldCharType="separate"/>
          </w:r>
          <w:r w:rsidR="00671C9A" w:rsidRPr="00A06847">
            <w:rPr>
              <w:noProof/>
              <w:szCs w:val="22"/>
              <w:highlight w:val="lightGray"/>
              <w:lang w:val="en-US"/>
            </w:rPr>
            <w:t>[152]</w:t>
          </w:r>
          <w:r w:rsidRPr="00A06847">
            <w:rPr>
              <w:szCs w:val="22"/>
              <w:highlight w:val="lightGray"/>
            </w:rPr>
            <w:fldChar w:fldCharType="end"/>
          </w:r>
        </w:sdtContent>
      </w:sdt>
      <w:r w:rsidRPr="00A06847">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22" w:name="_Toc61430509"/>
      <w:r>
        <w:rPr>
          <w:u w:val="none"/>
        </w:rPr>
        <w:t>EHT MAC</w:t>
      </w:r>
      <w:bookmarkEnd w:id="622"/>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23" w:name="_Toc14066092"/>
      <w:bookmarkStart w:id="624" w:name="_Toc14066115"/>
      <w:bookmarkStart w:id="625" w:name="_Toc14066205"/>
      <w:bookmarkStart w:id="626" w:name="_Toc14316260"/>
      <w:bookmarkStart w:id="627" w:name="_Toc14316776"/>
      <w:bookmarkStart w:id="628" w:name="_Toc14350435"/>
      <w:bookmarkStart w:id="629" w:name="_Toc21520579"/>
      <w:bookmarkStart w:id="630" w:name="_Toc21520622"/>
      <w:bookmarkStart w:id="631" w:name="_Toc21520671"/>
      <w:bookmarkStart w:id="632" w:name="_Toc21543255"/>
      <w:bookmarkStart w:id="633" w:name="_Toc21543463"/>
      <w:bookmarkStart w:id="634" w:name="_Toc24702991"/>
      <w:bookmarkStart w:id="635" w:name="_Toc24704601"/>
      <w:bookmarkStart w:id="636" w:name="_Toc24704706"/>
      <w:bookmarkStart w:id="637" w:name="_Toc24705196"/>
      <w:bookmarkStart w:id="638" w:name="_Toc24780843"/>
      <w:bookmarkStart w:id="639" w:name="_Toc24781743"/>
      <w:bookmarkStart w:id="640" w:name="_Toc24782443"/>
      <w:bookmarkStart w:id="641" w:name="_Toc24802020"/>
      <w:bookmarkStart w:id="642" w:name="_Toc24805216"/>
      <w:bookmarkStart w:id="643" w:name="_Toc24806203"/>
      <w:bookmarkStart w:id="644" w:name="_Toc24806929"/>
      <w:bookmarkStart w:id="645" w:name="_Toc24891608"/>
      <w:bookmarkStart w:id="646" w:name="_Toc24891929"/>
      <w:bookmarkStart w:id="647" w:name="_Toc24891975"/>
      <w:bookmarkStart w:id="648" w:name="_Toc24892612"/>
      <w:bookmarkStart w:id="649" w:name="_Toc24893226"/>
      <w:bookmarkStart w:id="650" w:name="_Toc24893758"/>
      <w:bookmarkStart w:id="651" w:name="_Toc24894149"/>
      <w:bookmarkStart w:id="652" w:name="_Toc24894634"/>
      <w:bookmarkStart w:id="653" w:name="_Toc25752098"/>
      <w:bookmarkStart w:id="654" w:name="_Toc30867906"/>
      <w:bookmarkStart w:id="655" w:name="_Toc30869189"/>
      <w:bookmarkStart w:id="656" w:name="_Toc30876613"/>
      <w:bookmarkStart w:id="657" w:name="_Toc30876666"/>
      <w:bookmarkStart w:id="658" w:name="_Toc30876954"/>
      <w:bookmarkStart w:id="659" w:name="_Toc30894985"/>
      <w:bookmarkStart w:id="660" w:name="_Toc30895494"/>
      <w:bookmarkStart w:id="661" w:name="_Toc30897852"/>
      <w:bookmarkStart w:id="662" w:name="_Toc30899278"/>
      <w:bookmarkStart w:id="663" w:name="_Toc30915788"/>
      <w:bookmarkStart w:id="664" w:name="_Toc30915850"/>
      <w:bookmarkStart w:id="665" w:name="_Toc31918176"/>
      <w:bookmarkStart w:id="666" w:name="_Toc36716508"/>
      <w:bookmarkStart w:id="667" w:name="_Toc36723269"/>
      <w:bookmarkStart w:id="668" w:name="_Toc36723351"/>
      <w:bookmarkStart w:id="669" w:name="_Toc36723484"/>
      <w:bookmarkStart w:id="670" w:name="_Toc36842537"/>
      <w:bookmarkStart w:id="671" w:name="_Toc36842619"/>
      <w:bookmarkStart w:id="672" w:name="_Toc37257564"/>
      <w:bookmarkStart w:id="673" w:name="_Toc37438241"/>
      <w:bookmarkStart w:id="674" w:name="_Toc37771509"/>
      <w:bookmarkStart w:id="675" w:name="_Toc37771827"/>
      <w:bookmarkStart w:id="676" w:name="_Toc37928362"/>
      <w:bookmarkStart w:id="677" w:name="_Toc38110480"/>
      <w:bookmarkStart w:id="678" w:name="_Toc38110662"/>
      <w:bookmarkStart w:id="679" w:name="_Toc38110756"/>
      <w:bookmarkStart w:id="680" w:name="_Toc38381655"/>
      <w:bookmarkStart w:id="681" w:name="_Toc38381749"/>
      <w:bookmarkStart w:id="682" w:name="_Toc38382134"/>
      <w:bookmarkStart w:id="683" w:name="_Toc38440387"/>
      <w:bookmarkStart w:id="684" w:name="_Toc38621970"/>
      <w:bookmarkStart w:id="685" w:name="_Toc38622067"/>
      <w:bookmarkStart w:id="686" w:name="_Toc38622558"/>
      <w:bookmarkStart w:id="687" w:name="_Toc38792477"/>
      <w:bookmarkStart w:id="688" w:name="_Toc38792578"/>
      <w:bookmarkStart w:id="689" w:name="_Toc38792749"/>
      <w:bookmarkStart w:id="690" w:name="_Toc38967127"/>
      <w:bookmarkStart w:id="691" w:name="_Toc38968678"/>
      <w:bookmarkStart w:id="692" w:name="_Toc38969964"/>
      <w:bookmarkStart w:id="693" w:name="_Toc38970578"/>
      <w:bookmarkStart w:id="694" w:name="_Toc39074919"/>
      <w:bookmarkStart w:id="695" w:name="_Toc39137740"/>
      <w:bookmarkStart w:id="696" w:name="_Toc39140433"/>
      <w:bookmarkStart w:id="697" w:name="_Toc39140668"/>
      <w:bookmarkStart w:id="698" w:name="_Toc39143864"/>
      <w:bookmarkStart w:id="699" w:name="_Toc39225308"/>
      <w:bookmarkStart w:id="700" w:name="_Toc39229656"/>
      <w:bookmarkStart w:id="701" w:name="_Toc39230254"/>
      <w:bookmarkStart w:id="702" w:name="_Toc39230917"/>
      <w:bookmarkStart w:id="703" w:name="_Toc39231056"/>
      <w:bookmarkStart w:id="704" w:name="_Toc39597136"/>
      <w:bookmarkStart w:id="705" w:name="_Toc39598115"/>
      <w:bookmarkStart w:id="706" w:name="_Toc39600329"/>
      <w:bookmarkStart w:id="707" w:name="_Toc39674546"/>
      <w:bookmarkStart w:id="708" w:name="_Toc39827029"/>
      <w:bookmarkStart w:id="709" w:name="_Toc39845570"/>
      <w:bookmarkStart w:id="710" w:name="_Toc39846330"/>
      <w:bookmarkStart w:id="711" w:name="_Toc39847799"/>
      <w:bookmarkStart w:id="712" w:name="_Toc39847944"/>
      <w:bookmarkStart w:id="713" w:name="_Toc39848067"/>
      <w:bookmarkStart w:id="714" w:name="_Toc39848398"/>
      <w:bookmarkStart w:id="715" w:name="_Toc40028521"/>
      <w:bookmarkStart w:id="716" w:name="_Toc40028959"/>
      <w:bookmarkStart w:id="717" w:name="_Toc40217725"/>
      <w:bookmarkStart w:id="718" w:name="_Toc40274917"/>
      <w:bookmarkStart w:id="719" w:name="_Toc40275115"/>
      <w:bookmarkStart w:id="720" w:name="_Toc40277204"/>
      <w:bookmarkStart w:id="721" w:name="_Toc40433540"/>
      <w:bookmarkStart w:id="722" w:name="_Toc40814775"/>
      <w:bookmarkStart w:id="723" w:name="_Toc40817247"/>
      <w:bookmarkStart w:id="724" w:name="_Toc41050315"/>
      <w:bookmarkStart w:id="725" w:name="_Toc41060221"/>
      <w:bookmarkStart w:id="726" w:name="_Toc41388386"/>
      <w:bookmarkStart w:id="727" w:name="_Toc41388597"/>
      <w:bookmarkStart w:id="728" w:name="_Toc41669183"/>
      <w:bookmarkStart w:id="729" w:name="_Toc41670036"/>
      <w:bookmarkStart w:id="730" w:name="_Toc41670160"/>
      <w:bookmarkStart w:id="731" w:name="_Toc41670992"/>
      <w:bookmarkStart w:id="732" w:name="_Toc41671856"/>
      <w:bookmarkStart w:id="733" w:name="_Toc41910001"/>
      <w:bookmarkStart w:id="734" w:name="_Toc42180151"/>
      <w:bookmarkStart w:id="735" w:name="_Toc42180594"/>
      <w:bookmarkStart w:id="736" w:name="_Toc42187764"/>
      <w:bookmarkStart w:id="737" w:name="_Toc42188602"/>
      <w:bookmarkStart w:id="738" w:name="_Toc42541649"/>
      <w:bookmarkStart w:id="739" w:name="_Toc42541778"/>
      <w:bookmarkStart w:id="740" w:name="_Toc42545056"/>
      <w:bookmarkStart w:id="741" w:name="_Toc42806617"/>
      <w:bookmarkStart w:id="742" w:name="_Toc43114321"/>
      <w:bookmarkStart w:id="743" w:name="_Toc43115097"/>
      <w:bookmarkStart w:id="744" w:name="_Toc43117349"/>
      <w:bookmarkStart w:id="745" w:name="_Toc43117488"/>
      <w:bookmarkStart w:id="746" w:name="_Toc43285814"/>
      <w:bookmarkStart w:id="747" w:name="_Toc43303872"/>
      <w:bookmarkStart w:id="748" w:name="_Toc43316300"/>
      <w:bookmarkStart w:id="749" w:name="_Toc43317102"/>
      <w:bookmarkStart w:id="750" w:name="_Toc43319723"/>
      <w:bookmarkStart w:id="751" w:name="_Toc43722173"/>
      <w:bookmarkStart w:id="752" w:name="_Toc43722527"/>
      <w:bookmarkStart w:id="753" w:name="_Toc43724477"/>
      <w:bookmarkStart w:id="754" w:name="_Toc43724625"/>
      <w:bookmarkStart w:id="755" w:name="_Toc44163577"/>
      <w:bookmarkStart w:id="756" w:name="_Toc44164262"/>
      <w:bookmarkStart w:id="757" w:name="_Toc44164405"/>
      <w:bookmarkStart w:id="758" w:name="_Toc44455321"/>
      <w:bookmarkStart w:id="759" w:name="_Toc44456101"/>
      <w:bookmarkStart w:id="760" w:name="_Toc45046501"/>
      <w:bookmarkStart w:id="761" w:name="_Toc45047410"/>
      <w:bookmarkStart w:id="762" w:name="_Toc45048985"/>
      <w:bookmarkStart w:id="763" w:name="_Toc45122392"/>
      <w:bookmarkStart w:id="764" w:name="_Toc45196106"/>
      <w:bookmarkStart w:id="765" w:name="_Toc45196266"/>
      <w:bookmarkStart w:id="766" w:name="_Toc45400572"/>
      <w:bookmarkStart w:id="767" w:name="_Toc45788424"/>
      <w:bookmarkStart w:id="768" w:name="_Toc45881548"/>
      <w:bookmarkStart w:id="769" w:name="_Toc45881854"/>
      <w:bookmarkStart w:id="770" w:name="_Toc45984212"/>
      <w:bookmarkStart w:id="771" w:name="_Toc46137793"/>
      <w:bookmarkStart w:id="772" w:name="_Toc46147396"/>
      <w:bookmarkStart w:id="773" w:name="_Toc46147705"/>
      <w:bookmarkStart w:id="774" w:name="_Toc46148136"/>
      <w:bookmarkStart w:id="775" w:name="_Toc46148295"/>
      <w:bookmarkStart w:id="776" w:name="_Toc46161366"/>
      <w:bookmarkStart w:id="777" w:name="_Toc46406637"/>
      <w:bookmarkStart w:id="778" w:name="_Toc46406810"/>
      <w:bookmarkStart w:id="779" w:name="_Toc46479939"/>
      <w:bookmarkStart w:id="780" w:name="_Toc46578548"/>
      <w:bookmarkStart w:id="781" w:name="_Toc46578783"/>
      <w:bookmarkStart w:id="782" w:name="_Toc46828944"/>
      <w:bookmarkStart w:id="783" w:name="_Toc46912473"/>
      <w:bookmarkStart w:id="784" w:name="_Toc46913831"/>
      <w:bookmarkStart w:id="785" w:name="_Toc46933831"/>
      <w:bookmarkStart w:id="786" w:name="_Toc46935700"/>
      <w:bookmarkStart w:id="787" w:name="_Toc47081883"/>
      <w:bookmarkStart w:id="788" w:name="_Toc47082049"/>
      <w:bookmarkStart w:id="789" w:name="_Toc47186267"/>
      <w:bookmarkStart w:id="790" w:name="_Toc47186445"/>
      <w:bookmarkStart w:id="791" w:name="_Toc47362548"/>
      <w:bookmarkStart w:id="792" w:name="_Toc47365922"/>
      <w:bookmarkStart w:id="793" w:name="_Toc47450788"/>
      <w:bookmarkStart w:id="794" w:name="_Toc47465417"/>
      <w:bookmarkStart w:id="795" w:name="_Toc47466014"/>
      <w:bookmarkStart w:id="796" w:name="_Toc47625069"/>
      <w:bookmarkStart w:id="797" w:name="_Toc47625268"/>
      <w:bookmarkStart w:id="798" w:name="_Toc47880078"/>
      <w:bookmarkStart w:id="799" w:name="_Toc47881069"/>
      <w:bookmarkStart w:id="800" w:name="_Toc47881266"/>
      <w:bookmarkStart w:id="801" w:name="_Toc47881463"/>
      <w:bookmarkStart w:id="802" w:name="_Toc48559678"/>
      <w:bookmarkStart w:id="803" w:name="_Toc48766505"/>
      <w:bookmarkStart w:id="804" w:name="_Toc48771078"/>
      <w:bookmarkStart w:id="805" w:name="_Toc48771410"/>
      <w:bookmarkStart w:id="806" w:name="_Toc48849271"/>
      <w:bookmarkStart w:id="807" w:name="_Toc48849481"/>
      <w:bookmarkStart w:id="808" w:name="_Toc49255926"/>
      <w:bookmarkStart w:id="809" w:name="_Toc49257670"/>
      <w:bookmarkStart w:id="810" w:name="_Toc49272105"/>
      <w:bookmarkStart w:id="811" w:name="_Toc49504648"/>
      <w:bookmarkStart w:id="812" w:name="_Toc49505329"/>
      <w:bookmarkStart w:id="813" w:name="_Toc49867687"/>
      <w:bookmarkStart w:id="814" w:name="_Toc49868186"/>
      <w:bookmarkStart w:id="815" w:name="_Toc49868400"/>
      <w:bookmarkStart w:id="816" w:name="_Toc49974190"/>
      <w:bookmarkStart w:id="817" w:name="_Toc49975055"/>
      <w:bookmarkStart w:id="818" w:name="_Toc50062090"/>
      <w:bookmarkStart w:id="819" w:name="_Toc50065056"/>
      <w:bookmarkStart w:id="820" w:name="_Toc50069375"/>
      <w:bookmarkStart w:id="821" w:name="_Toc50070777"/>
      <w:bookmarkStart w:id="822" w:name="_Toc50200138"/>
      <w:bookmarkStart w:id="823" w:name="_Toc50634278"/>
      <w:bookmarkStart w:id="824" w:name="_Toc50634496"/>
      <w:bookmarkStart w:id="825" w:name="_Toc51013325"/>
      <w:bookmarkStart w:id="826" w:name="_Toc51162938"/>
      <w:bookmarkStart w:id="827" w:name="_Toc51164678"/>
      <w:bookmarkStart w:id="828" w:name="_Toc51517161"/>
      <w:bookmarkStart w:id="829" w:name="_Toc51517383"/>
      <w:bookmarkStart w:id="830" w:name="_Toc51712133"/>
      <w:bookmarkStart w:id="831" w:name="_Toc51857028"/>
      <w:bookmarkStart w:id="832" w:name="_Toc52305823"/>
      <w:bookmarkStart w:id="833" w:name="_Toc52309396"/>
      <w:bookmarkStart w:id="834" w:name="_Toc52966938"/>
      <w:bookmarkStart w:id="835" w:name="_Toc52967170"/>
      <w:bookmarkStart w:id="836" w:name="_Toc53255590"/>
      <w:bookmarkStart w:id="837" w:name="_Toc53255924"/>
      <w:bookmarkStart w:id="838" w:name="_Toc53256402"/>
      <w:bookmarkStart w:id="839" w:name="_Toc53256636"/>
      <w:bookmarkStart w:id="840" w:name="_Toc53258271"/>
      <w:bookmarkStart w:id="841" w:name="_Toc53490924"/>
      <w:bookmarkStart w:id="842" w:name="_Toc53491563"/>
      <w:bookmarkStart w:id="843" w:name="_Toc53651760"/>
      <w:bookmarkStart w:id="844" w:name="_Toc53654064"/>
      <w:bookmarkStart w:id="845" w:name="_Toc53654301"/>
      <w:bookmarkStart w:id="846" w:name="_Toc53756363"/>
      <w:bookmarkStart w:id="847" w:name="_Toc54020483"/>
      <w:bookmarkStart w:id="848" w:name="_Toc54021402"/>
      <w:bookmarkStart w:id="849" w:name="_Toc54023932"/>
      <w:bookmarkStart w:id="850" w:name="_Toc54284621"/>
      <w:bookmarkStart w:id="851" w:name="_Toc54458227"/>
      <w:bookmarkStart w:id="852" w:name="_Toc54459399"/>
      <w:bookmarkStart w:id="853" w:name="_Toc54460321"/>
      <w:bookmarkStart w:id="854" w:name="_Toc54532773"/>
      <w:bookmarkStart w:id="855" w:name="_Toc54536331"/>
      <w:bookmarkStart w:id="856" w:name="_Toc54708187"/>
      <w:bookmarkStart w:id="857" w:name="_Toc54863316"/>
      <w:bookmarkStart w:id="858" w:name="_Toc54865380"/>
      <w:bookmarkStart w:id="859" w:name="_Toc54866080"/>
      <w:bookmarkStart w:id="860" w:name="_Toc54883033"/>
      <w:bookmarkStart w:id="861" w:name="_Toc54897850"/>
      <w:bookmarkStart w:id="862" w:name="_Toc54898366"/>
      <w:bookmarkStart w:id="863" w:name="_Toc54983378"/>
      <w:bookmarkStart w:id="864" w:name="_Toc54984342"/>
      <w:bookmarkStart w:id="865" w:name="_Toc54984725"/>
      <w:bookmarkStart w:id="866" w:name="_Toc55292564"/>
      <w:bookmarkStart w:id="867" w:name="_Toc55298819"/>
      <w:bookmarkStart w:id="868" w:name="_Toc55299582"/>
      <w:bookmarkStart w:id="869" w:name="_Toc55387077"/>
      <w:bookmarkStart w:id="870" w:name="_Toc55464255"/>
      <w:bookmarkStart w:id="871" w:name="_Toc55507933"/>
      <w:bookmarkStart w:id="872" w:name="_Toc55810355"/>
      <w:bookmarkStart w:id="873" w:name="_Toc55839144"/>
      <w:bookmarkStart w:id="874" w:name="_Toc55892655"/>
      <w:bookmarkStart w:id="875" w:name="_Toc56106877"/>
      <w:bookmarkStart w:id="876" w:name="_Toc56157943"/>
      <w:bookmarkStart w:id="877" w:name="_Toc56456722"/>
      <w:bookmarkStart w:id="878" w:name="_Toc56592602"/>
      <w:bookmarkStart w:id="879" w:name="_Toc56622289"/>
      <w:bookmarkStart w:id="880" w:name="_Toc56623528"/>
      <w:bookmarkStart w:id="881" w:name="_Toc56623801"/>
      <w:bookmarkStart w:id="882" w:name="_Toc56764978"/>
      <w:bookmarkStart w:id="883" w:name="_Toc56768033"/>
      <w:bookmarkStart w:id="884" w:name="_Toc56768308"/>
      <w:bookmarkStart w:id="885" w:name="_Toc56775309"/>
      <w:bookmarkStart w:id="886" w:name="_Toc56775595"/>
      <w:bookmarkStart w:id="887" w:name="_Toc57713570"/>
      <w:bookmarkStart w:id="888" w:name="_Toc57714779"/>
      <w:bookmarkStart w:id="889" w:name="_Toc57795324"/>
      <w:bookmarkStart w:id="890" w:name="_Toc57881513"/>
      <w:bookmarkStart w:id="891" w:name="_Toc58177888"/>
      <w:bookmarkStart w:id="892" w:name="_Toc58248776"/>
      <w:bookmarkStart w:id="893" w:name="_Toc58249068"/>
      <w:bookmarkStart w:id="894" w:name="_Toc58498344"/>
      <w:bookmarkStart w:id="895" w:name="_Toc58498744"/>
      <w:bookmarkStart w:id="896" w:name="_Toc58504922"/>
      <w:bookmarkStart w:id="897" w:name="_Toc58665110"/>
      <w:bookmarkStart w:id="898" w:name="_Toc58954464"/>
      <w:bookmarkStart w:id="899" w:name="_Toc58955500"/>
      <w:bookmarkStart w:id="900" w:name="_Toc59113672"/>
      <w:bookmarkStart w:id="901" w:name="_Toc59265999"/>
      <w:bookmarkStart w:id="902" w:name="_Toc59393482"/>
      <w:bookmarkStart w:id="903" w:name="_Toc60768852"/>
      <w:bookmarkStart w:id="904" w:name="_Toc60820057"/>
      <w:bookmarkStart w:id="905" w:name="_Toc60834496"/>
      <w:bookmarkStart w:id="906" w:name="_Toc60907809"/>
      <w:bookmarkStart w:id="907" w:name="_Toc60945386"/>
      <w:bookmarkStart w:id="908" w:name="_Toc60945682"/>
      <w:bookmarkStart w:id="909" w:name="_Toc61340925"/>
      <w:bookmarkStart w:id="910" w:name="_Toc61430510"/>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0C6589C4" w14:textId="77777777" w:rsidR="005F4EE5" w:rsidRPr="00C87F8D" w:rsidRDefault="005F4EE5" w:rsidP="007727E5">
      <w:pPr>
        <w:pStyle w:val="Heading2"/>
        <w:spacing w:after="60"/>
        <w:jc w:val="both"/>
        <w:rPr>
          <w:u w:val="none"/>
        </w:rPr>
      </w:pPr>
      <w:bookmarkStart w:id="911" w:name="_Toc61430511"/>
      <w:r w:rsidRPr="00C87F8D">
        <w:rPr>
          <w:u w:val="none"/>
        </w:rPr>
        <w:t>General</w:t>
      </w:r>
      <w:bookmarkEnd w:id="911"/>
    </w:p>
    <w:p w14:paraId="2E62E0AC" w14:textId="77777777" w:rsidR="005F4EE5" w:rsidRPr="00A06847" w:rsidRDefault="005F4EE5" w:rsidP="002A0425">
      <w:pPr>
        <w:jc w:val="both"/>
      </w:pPr>
      <w:r w:rsidRPr="00A06847">
        <w:t>This section describes the functional blocks in the EH</w:t>
      </w:r>
      <w:r w:rsidR="003761DB" w:rsidRPr="00A06847">
        <w:t>T</w:t>
      </w:r>
      <w:r w:rsidRPr="00A06847">
        <w:t xml:space="preserve"> </w:t>
      </w:r>
      <w:r w:rsidR="006B1B5D" w:rsidRPr="00A06847">
        <w:t>MAC</w:t>
      </w:r>
      <w:r w:rsidRPr="00A06847">
        <w:t>.</w:t>
      </w:r>
    </w:p>
    <w:p w14:paraId="2251F05E" w14:textId="77777777" w:rsidR="00DD1D82" w:rsidRPr="00A06847" w:rsidRDefault="00DD1D82" w:rsidP="002A0425">
      <w:pPr>
        <w:jc w:val="both"/>
      </w:pPr>
    </w:p>
    <w:p w14:paraId="3C7EFD5F" w14:textId="77777777" w:rsidR="00DD1D82" w:rsidRPr="00A06847" w:rsidRDefault="00DD1D82" w:rsidP="00DD1D82">
      <w:pPr>
        <w:jc w:val="both"/>
        <w:rPr>
          <w:highlight w:val="lightGray"/>
        </w:rPr>
      </w:pPr>
      <w:r w:rsidRPr="00A06847">
        <w:rPr>
          <w:highlight w:val="lightGray"/>
        </w:rPr>
        <w:t>The 802.11be amendment shall define mechanism(s) for an AP to assist a STA that communicates with another STA.</w:t>
      </w:r>
    </w:p>
    <w:p w14:paraId="6ECAFA54" w14:textId="77777777" w:rsidR="00DD1D82" w:rsidRPr="00A06847" w:rsidRDefault="00DD1D82" w:rsidP="002A0425">
      <w:pPr>
        <w:jc w:val="both"/>
        <w:rPr>
          <w:highlight w:val="lightGray"/>
        </w:rPr>
      </w:pPr>
      <w:r w:rsidRPr="00A06847">
        <w:rPr>
          <w:highlight w:val="lightGray"/>
        </w:rPr>
        <w:t xml:space="preserve">[Motion 22, </w:t>
      </w:r>
      <w:sdt>
        <w:sdtPr>
          <w:rPr>
            <w:highlight w:val="lightGray"/>
          </w:rPr>
          <w:id w:val="38908946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14378038"/>
          <w:citation/>
        </w:sdtPr>
        <w:sdtEndPr/>
        <w:sdtContent>
          <w:r w:rsidRPr="00A06847">
            <w:rPr>
              <w:highlight w:val="lightGray"/>
            </w:rPr>
            <w:fldChar w:fldCharType="begin"/>
          </w:r>
          <w:r w:rsidRPr="00A06847">
            <w:rPr>
              <w:highlight w:val="lightGray"/>
              <w:lang w:val="en-US"/>
            </w:rPr>
            <w:instrText xml:space="preserve"> CITATION 19_1117r2 \l 1033 </w:instrText>
          </w:r>
          <w:r w:rsidRPr="00A06847">
            <w:rPr>
              <w:highlight w:val="lightGray"/>
            </w:rPr>
            <w:fldChar w:fldCharType="separate"/>
          </w:r>
          <w:r w:rsidR="00671C9A" w:rsidRPr="00A06847">
            <w:rPr>
              <w:noProof/>
              <w:highlight w:val="lightGray"/>
              <w:lang w:val="en-US"/>
            </w:rPr>
            <w:t>[153]</w:t>
          </w:r>
          <w:r w:rsidRPr="00A06847">
            <w:rPr>
              <w:highlight w:val="lightGray"/>
            </w:rPr>
            <w:fldChar w:fldCharType="end"/>
          </w:r>
        </w:sdtContent>
      </w:sdt>
      <w:r w:rsidRPr="00A06847">
        <w:rPr>
          <w:highlight w:val="lightGray"/>
        </w:rPr>
        <w:t>]</w:t>
      </w:r>
    </w:p>
    <w:p w14:paraId="7BF25A07" w14:textId="77777777" w:rsidR="003D5D44" w:rsidRPr="00A06847" w:rsidRDefault="003D5D44" w:rsidP="002A0425">
      <w:pPr>
        <w:jc w:val="both"/>
        <w:rPr>
          <w:highlight w:val="lightGray"/>
        </w:rPr>
      </w:pPr>
    </w:p>
    <w:p w14:paraId="69DA6AB7" w14:textId="06FD0C36" w:rsidR="003D5D44" w:rsidRPr="00A06847" w:rsidRDefault="00A3279B" w:rsidP="00D05F3F">
      <w:pPr>
        <w:jc w:val="both"/>
        <w:rPr>
          <w:highlight w:val="lightGray"/>
          <w:lang w:eastAsia="ko-KR"/>
        </w:rPr>
      </w:pPr>
      <w:r w:rsidRPr="00A06847">
        <w:rPr>
          <w:highlight w:val="lightGray"/>
          <w:lang w:eastAsia="ko-KR"/>
        </w:rPr>
        <w:t>802.</w:t>
      </w:r>
      <w:r w:rsidR="003D5D44" w:rsidRPr="00A06847">
        <w:rPr>
          <w:highlight w:val="lightGray"/>
          <w:lang w:eastAsia="ko-KR"/>
        </w:rPr>
        <w:t xml:space="preserve">11be </w:t>
      </w:r>
      <w:r w:rsidRPr="00A06847">
        <w:rPr>
          <w:highlight w:val="lightGray"/>
          <w:lang w:eastAsia="ko-KR"/>
        </w:rPr>
        <w:t xml:space="preserve">supports </w:t>
      </w:r>
      <w:r w:rsidR="003D5D44" w:rsidRPr="00A06847">
        <w:rPr>
          <w:highlight w:val="lightGray"/>
          <w:lang w:eastAsia="ko-KR"/>
        </w:rPr>
        <w:t>defin</w:t>
      </w:r>
      <w:r w:rsidRPr="00A06847">
        <w:rPr>
          <w:highlight w:val="lightGray"/>
          <w:lang w:eastAsia="ko-KR"/>
        </w:rPr>
        <w:t>ing</w:t>
      </w:r>
      <w:r w:rsidR="003D5D44" w:rsidRPr="00A06847">
        <w:rPr>
          <w:highlight w:val="lightGray"/>
          <w:lang w:eastAsia="ko-KR"/>
        </w:rPr>
        <w:t xml:space="preserve"> a procedure for an AP to share time resource obtained in a TXOP for peer to peer (STA-TO-STA) frame exchanges</w:t>
      </w:r>
      <w:r w:rsidR="00D05F3F" w:rsidRPr="00A06847">
        <w:rPr>
          <w:highlight w:val="lightGray"/>
          <w:lang w:eastAsia="ko-KR"/>
        </w:rPr>
        <w:t>.</w:t>
      </w:r>
    </w:p>
    <w:p w14:paraId="7B3CE936" w14:textId="3EF489B3" w:rsidR="00B05AF2" w:rsidRPr="00A06847" w:rsidRDefault="00B05AF2" w:rsidP="00DF7E01">
      <w:pPr>
        <w:pStyle w:val="ListParagraph"/>
        <w:numPr>
          <w:ilvl w:val="0"/>
          <w:numId w:val="60"/>
        </w:numPr>
        <w:jc w:val="both"/>
        <w:rPr>
          <w:highlight w:val="lightGray"/>
          <w:lang w:val="en-US"/>
        </w:rPr>
      </w:pPr>
      <w:r w:rsidRPr="00A06847">
        <w:rPr>
          <w:highlight w:val="lightGray"/>
          <w:lang w:val="en-US"/>
        </w:rPr>
        <w:t>Whether it is in R1 or R2 is TBD.</w:t>
      </w:r>
    </w:p>
    <w:p w14:paraId="11FBFC22" w14:textId="65E7F84F" w:rsidR="007727E5" w:rsidRPr="00C87F8D" w:rsidRDefault="007727E5" w:rsidP="002A0425">
      <w:pPr>
        <w:jc w:val="both"/>
        <w:rPr>
          <w:lang w:val="en-US" w:eastAsia="ko-KR"/>
        </w:rPr>
      </w:pPr>
      <w:r w:rsidRPr="00A06847">
        <w:rPr>
          <w:highlight w:val="lightGray"/>
          <w:lang w:val="en-US" w:eastAsia="ko-KR"/>
        </w:rPr>
        <w:t xml:space="preserve">[Motion 111, #SP0611-24, </w:t>
      </w:r>
      <w:sdt>
        <w:sdtPr>
          <w:rPr>
            <w:highlight w:val="lightGray"/>
            <w:lang w:val="en-US" w:eastAsia="ko-KR"/>
          </w:rPr>
          <w:id w:val="-2054307307"/>
          <w:citation/>
        </w:sdtPr>
        <w:sdtEnd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w:t>
      </w:r>
      <w:r w:rsidR="00C33561" w:rsidRPr="00A06847">
        <w:rPr>
          <w:highlight w:val="lightGray"/>
          <w:lang w:val="en-US" w:eastAsia="ko-KR"/>
        </w:rPr>
        <w:t xml:space="preserve"> </w:t>
      </w:r>
      <w:sdt>
        <w:sdtPr>
          <w:rPr>
            <w:highlight w:val="lightGray"/>
            <w:lang w:val="en-US" w:eastAsia="ko-KR"/>
          </w:rPr>
          <w:id w:val="2145931342"/>
          <w:citation/>
        </w:sdtPr>
        <w:sdtEndPr/>
        <w:sdtContent>
          <w:r w:rsidR="00C33561" w:rsidRPr="00A06847">
            <w:rPr>
              <w:highlight w:val="lightGray"/>
              <w:lang w:val="en-US" w:eastAsia="ko-KR"/>
            </w:rPr>
            <w:fldChar w:fldCharType="begin"/>
          </w:r>
          <w:r w:rsidR="00C33561" w:rsidRPr="00A06847">
            <w:rPr>
              <w:highlight w:val="lightGray"/>
              <w:lang w:val="en-US" w:eastAsia="ko-KR"/>
            </w:rPr>
            <w:instrText xml:space="preserve"> CITATION 19_1604r1 \l 1033 </w:instrText>
          </w:r>
          <w:r w:rsidR="00C33561" w:rsidRPr="00A06847">
            <w:rPr>
              <w:highlight w:val="lightGray"/>
              <w:lang w:val="en-US" w:eastAsia="ko-KR"/>
            </w:rPr>
            <w:fldChar w:fldCharType="separate"/>
          </w:r>
          <w:r w:rsidR="00671C9A" w:rsidRPr="00A06847">
            <w:rPr>
              <w:noProof/>
              <w:highlight w:val="lightGray"/>
              <w:lang w:val="en-US" w:eastAsia="ko-KR"/>
            </w:rPr>
            <w:t>[154]</w:t>
          </w:r>
          <w:r w:rsidR="00C33561" w:rsidRPr="00A06847">
            <w:rPr>
              <w:highlight w:val="lightGray"/>
              <w:lang w:val="en-US" w:eastAsia="ko-KR"/>
            </w:rPr>
            <w:fldChar w:fldCharType="end"/>
          </w:r>
        </w:sdtContent>
      </w:sdt>
      <w:r w:rsidR="00C33561" w:rsidRPr="00A06847">
        <w:rPr>
          <w:highlight w:val="lightGray"/>
          <w:lang w:val="en-US" w:eastAsia="ko-KR"/>
        </w:rPr>
        <w:t>]</w:t>
      </w:r>
    </w:p>
    <w:p w14:paraId="6E5B1E72" w14:textId="77777777" w:rsidR="005F4EE5" w:rsidRDefault="00196F62" w:rsidP="00365E0E">
      <w:pPr>
        <w:pStyle w:val="Heading2"/>
        <w:spacing w:after="60"/>
        <w:jc w:val="both"/>
        <w:rPr>
          <w:u w:val="none"/>
        </w:rPr>
      </w:pPr>
      <w:bookmarkStart w:id="912" w:name="_Toc61430512"/>
      <w:r w:rsidRPr="00C87F8D">
        <w:rPr>
          <w:u w:val="none"/>
        </w:rPr>
        <w:t>TXOP</w:t>
      </w:r>
      <w:bookmarkEnd w:id="912"/>
    </w:p>
    <w:p w14:paraId="738B42BC" w14:textId="27F7DA18" w:rsidR="0045107A" w:rsidRPr="0045107A" w:rsidRDefault="0045107A" w:rsidP="0045107A">
      <w:pPr>
        <w:pStyle w:val="Heading3"/>
      </w:pPr>
      <w:bookmarkStart w:id="913" w:name="_Toc61430513"/>
      <w:r>
        <w:t>Bandwidth signaling</w:t>
      </w:r>
      <w:bookmarkEnd w:id="913"/>
    </w:p>
    <w:p w14:paraId="38ABDE2C" w14:textId="58908170" w:rsidR="00196F62" w:rsidRPr="00A06847" w:rsidRDefault="00BF279D" w:rsidP="00196F62">
      <w:pPr>
        <w:jc w:val="both"/>
        <w:rPr>
          <w:highlight w:val="lightGray"/>
          <w:lang w:eastAsia="ko-KR"/>
        </w:rPr>
      </w:pPr>
      <w:r w:rsidRPr="00A06847">
        <w:rPr>
          <w:highlight w:val="lightGray"/>
          <w:lang w:eastAsia="ko-KR"/>
        </w:rPr>
        <w:t>802.</w:t>
      </w:r>
      <w:r w:rsidR="00196F62" w:rsidRPr="00A06847">
        <w:rPr>
          <w:highlight w:val="lightGray"/>
          <w:lang w:eastAsia="ko-KR"/>
        </w:rPr>
        <w:t xml:space="preserve">11be </w:t>
      </w:r>
      <w:r w:rsidR="00727580" w:rsidRPr="00A06847">
        <w:rPr>
          <w:highlight w:val="lightGray"/>
          <w:lang w:eastAsia="ko-KR"/>
        </w:rPr>
        <w:t xml:space="preserve">supports </w:t>
      </w:r>
      <w:r w:rsidR="00196F62" w:rsidRPr="00A06847">
        <w:rPr>
          <w:highlight w:val="lightGray"/>
          <w:lang w:eastAsia="ko-KR"/>
        </w:rPr>
        <w:t>defin</w:t>
      </w:r>
      <w:r w:rsidR="00727580" w:rsidRPr="00A06847">
        <w:rPr>
          <w:highlight w:val="lightGray"/>
          <w:lang w:eastAsia="ko-KR"/>
        </w:rPr>
        <w:t>ing</w:t>
      </w:r>
      <w:r w:rsidR="00196F62" w:rsidRPr="00A06847">
        <w:rPr>
          <w:highlight w:val="lightGray"/>
          <w:lang w:eastAsia="ko-KR"/>
        </w:rPr>
        <w:t xml:space="preserve"> a MAC mechanism to protect TXOP for PPDUs with &gt;</w:t>
      </w:r>
      <w:r w:rsidR="00FB3D19" w:rsidRPr="00A06847">
        <w:rPr>
          <w:highlight w:val="lightGray"/>
          <w:lang w:eastAsia="ko-KR"/>
        </w:rPr>
        <w:t xml:space="preserve"> </w:t>
      </w:r>
      <w:r w:rsidR="00196F62" w:rsidRPr="00A06847">
        <w:rPr>
          <w:highlight w:val="lightGray"/>
          <w:lang w:eastAsia="ko-KR"/>
        </w:rPr>
        <w:t>160</w:t>
      </w:r>
      <w:r w:rsidR="00FB3D19" w:rsidRPr="00A06847">
        <w:rPr>
          <w:highlight w:val="lightGray"/>
          <w:lang w:eastAsia="ko-KR"/>
        </w:rPr>
        <w:t xml:space="preserve"> </w:t>
      </w:r>
      <w:r w:rsidR="00196F62" w:rsidRPr="00A06847">
        <w:rPr>
          <w:highlight w:val="lightGray"/>
          <w:lang w:eastAsia="ko-KR"/>
        </w:rPr>
        <w:t>MHz and/or PPDUs with preamble puncturing</w:t>
      </w:r>
      <w:r w:rsidR="00D05F3F" w:rsidRPr="00A06847">
        <w:rPr>
          <w:highlight w:val="lightGray"/>
          <w:lang w:eastAsia="ko-KR"/>
        </w:rPr>
        <w:t>.</w:t>
      </w:r>
      <w:r w:rsidRPr="00A06847">
        <w:rPr>
          <w:b/>
          <w:i/>
          <w:highlight w:val="lightGray"/>
        </w:rPr>
        <w:t xml:space="preserve"> </w:t>
      </w:r>
    </w:p>
    <w:p w14:paraId="546FF2A3" w14:textId="05213972" w:rsidR="00196F62" w:rsidRPr="00A06847" w:rsidRDefault="007B3720" w:rsidP="00196F62">
      <w:pPr>
        <w:jc w:val="both"/>
        <w:rPr>
          <w:highlight w:val="lightGray"/>
          <w:lang w:val="en-US"/>
        </w:rPr>
      </w:pPr>
      <w:r w:rsidRPr="00A06847">
        <w:rPr>
          <w:highlight w:val="lightGray"/>
          <w:lang w:val="en-US"/>
        </w:rPr>
        <w:t xml:space="preserve">[Motion 111, #SP0611-26, </w:t>
      </w:r>
      <w:sdt>
        <w:sdtPr>
          <w:rPr>
            <w:highlight w:val="lightGray"/>
            <w:lang w:val="en-US" w:eastAsia="ko-KR"/>
          </w:rPr>
          <w:id w:val="-445152096"/>
          <w:citation/>
        </w:sdtPr>
        <w:sdtEnd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19_1755r4 \l 1033 </w:instrText>
          </w:r>
          <w:r w:rsidR="00FB3D19" w:rsidRPr="00A06847">
            <w:rPr>
              <w:highlight w:val="lightGray"/>
              <w:lang w:val="en-US" w:eastAsia="ko-KR"/>
            </w:rPr>
            <w:fldChar w:fldCharType="separate"/>
          </w:r>
          <w:r w:rsidR="00671C9A" w:rsidRPr="00A06847">
            <w:rPr>
              <w:noProof/>
              <w:highlight w:val="lightGray"/>
              <w:lang w:val="en-US" w:eastAsia="ko-KR"/>
            </w:rPr>
            <w:t>[19]</w:t>
          </w:r>
          <w:r w:rsidR="00FB3D19" w:rsidRPr="00A06847">
            <w:rPr>
              <w:highlight w:val="lightGray"/>
              <w:lang w:val="en-US" w:eastAsia="ko-KR"/>
            </w:rPr>
            <w:fldChar w:fldCharType="end"/>
          </w:r>
        </w:sdtContent>
      </w:sdt>
      <w:r w:rsidR="00FB3D19" w:rsidRPr="00A06847">
        <w:rPr>
          <w:highlight w:val="lightGray"/>
          <w:lang w:val="en-US" w:eastAsia="ko-KR"/>
        </w:rPr>
        <w:t xml:space="preserve"> and </w:t>
      </w:r>
      <w:sdt>
        <w:sdtPr>
          <w:rPr>
            <w:highlight w:val="lightGray"/>
            <w:lang w:val="en-US" w:eastAsia="ko-KR"/>
          </w:rPr>
          <w:id w:val="-669718739"/>
          <w:citation/>
        </w:sdtPr>
        <w:sdtEnd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20_0062r0 \l 1033 </w:instrText>
          </w:r>
          <w:r w:rsidR="00FB3D19" w:rsidRPr="00A06847">
            <w:rPr>
              <w:highlight w:val="lightGray"/>
              <w:lang w:val="en-US" w:eastAsia="ko-KR"/>
            </w:rPr>
            <w:fldChar w:fldCharType="separate"/>
          </w:r>
          <w:r w:rsidR="00671C9A" w:rsidRPr="00A06847">
            <w:rPr>
              <w:noProof/>
              <w:highlight w:val="lightGray"/>
              <w:lang w:val="en-US" w:eastAsia="ko-KR"/>
            </w:rPr>
            <w:t>[155]</w:t>
          </w:r>
          <w:r w:rsidR="00FB3D19" w:rsidRPr="00A06847">
            <w:rPr>
              <w:highlight w:val="lightGray"/>
              <w:lang w:val="en-US" w:eastAsia="ko-KR"/>
            </w:rPr>
            <w:fldChar w:fldCharType="end"/>
          </w:r>
        </w:sdtContent>
      </w:sdt>
      <w:r w:rsidR="00FB3D19" w:rsidRPr="00A06847">
        <w:rPr>
          <w:highlight w:val="lightGray"/>
          <w:lang w:val="en-US" w:eastAsia="ko-KR"/>
        </w:rPr>
        <w:t>]</w:t>
      </w:r>
    </w:p>
    <w:p w14:paraId="28D72514" w14:textId="77777777" w:rsidR="00241C42" w:rsidRPr="00A06847" w:rsidRDefault="00241C42" w:rsidP="00196F62">
      <w:pPr>
        <w:jc w:val="both"/>
        <w:rPr>
          <w:highlight w:val="lightGray"/>
          <w:lang w:eastAsia="ko-KR"/>
        </w:rPr>
      </w:pPr>
    </w:p>
    <w:p w14:paraId="571CC1C4" w14:textId="36DEE18C" w:rsidR="00E96DDF" w:rsidRPr="00A06847" w:rsidRDefault="00E96DDF" w:rsidP="00E96DDF">
      <w:pPr>
        <w:jc w:val="both"/>
        <w:rPr>
          <w:szCs w:val="22"/>
          <w:highlight w:val="lightGray"/>
        </w:rPr>
      </w:pPr>
      <w:r w:rsidRPr="00A06847">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A06847">
        <w:rPr>
          <w:szCs w:val="22"/>
          <w:highlight w:val="lightGray"/>
        </w:rPr>
        <w:t>[Motion 115,</w:t>
      </w:r>
      <w:r w:rsidR="00F06900" w:rsidRPr="00A06847">
        <w:rPr>
          <w:szCs w:val="22"/>
          <w:highlight w:val="lightGray"/>
        </w:rPr>
        <w:t xml:space="preserve"> #SP102,</w:t>
      </w:r>
      <w:r w:rsidRPr="00A06847">
        <w:rPr>
          <w:szCs w:val="22"/>
          <w:highlight w:val="lightGray"/>
        </w:rPr>
        <w:t xml:space="preserve"> </w:t>
      </w:r>
      <w:sdt>
        <w:sdtPr>
          <w:rPr>
            <w:szCs w:val="22"/>
            <w:highlight w:val="lightGray"/>
          </w:rPr>
          <w:id w:val="-48920257"/>
          <w:citation/>
        </w:sdtPr>
        <w:sdtEndPr/>
        <w:sdtContent>
          <w:r w:rsidR="00EB3719" w:rsidRPr="00A06847">
            <w:rPr>
              <w:szCs w:val="22"/>
              <w:highlight w:val="lightGray"/>
            </w:rPr>
            <w:fldChar w:fldCharType="begin"/>
          </w:r>
          <w:r w:rsidR="00EB3719" w:rsidRPr="00A06847">
            <w:rPr>
              <w:szCs w:val="22"/>
              <w:highlight w:val="lightGray"/>
              <w:lang w:val="en-US"/>
            </w:rPr>
            <w:instrText xml:space="preserve"> CITATION 19_1755r5 \l 1033 </w:instrText>
          </w:r>
          <w:r w:rsidR="00EB3719" w:rsidRPr="00A06847">
            <w:rPr>
              <w:szCs w:val="22"/>
              <w:highlight w:val="lightGray"/>
            </w:rPr>
            <w:fldChar w:fldCharType="separate"/>
          </w:r>
          <w:r w:rsidR="00671C9A" w:rsidRPr="00A06847">
            <w:rPr>
              <w:noProof/>
              <w:szCs w:val="22"/>
              <w:highlight w:val="lightGray"/>
              <w:lang w:val="en-US"/>
            </w:rPr>
            <w:t>[16]</w:t>
          </w:r>
          <w:r w:rsidR="00EB3719" w:rsidRPr="00A06847">
            <w:rPr>
              <w:szCs w:val="22"/>
              <w:highlight w:val="lightGray"/>
            </w:rPr>
            <w:fldChar w:fldCharType="end"/>
          </w:r>
        </w:sdtContent>
      </w:sdt>
      <w:r w:rsidR="00EB3719" w:rsidRPr="00A06847">
        <w:rPr>
          <w:szCs w:val="22"/>
          <w:highlight w:val="lightGray"/>
        </w:rPr>
        <w:t xml:space="preserve"> and </w:t>
      </w:r>
      <w:sdt>
        <w:sdtPr>
          <w:rPr>
            <w:szCs w:val="22"/>
            <w:highlight w:val="lightGray"/>
          </w:rPr>
          <w:id w:val="-784117267"/>
          <w:citation/>
        </w:sdtPr>
        <w:sdtEndPr/>
        <w:sdtContent>
          <w:r w:rsidR="0080012F" w:rsidRPr="00A06847">
            <w:rPr>
              <w:szCs w:val="22"/>
              <w:highlight w:val="lightGray"/>
            </w:rPr>
            <w:fldChar w:fldCharType="begin"/>
          </w:r>
          <w:r w:rsidR="0080012F" w:rsidRPr="00A06847">
            <w:rPr>
              <w:szCs w:val="22"/>
              <w:highlight w:val="lightGray"/>
              <w:lang w:val="en-US"/>
            </w:rPr>
            <w:instrText xml:space="preserve"> CITATION 20_0616r0 \l 1033 </w:instrText>
          </w:r>
          <w:r w:rsidR="0080012F" w:rsidRPr="00A06847">
            <w:rPr>
              <w:szCs w:val="22"/>
              <w:highlight w:val="lightGray"/>
            </w:rPr>
            <w:fldChar w:fldCharType="separate"/>
          </w:r>
          <w:r w:rsidR="00671C9A" w:rsidRPr="00A06847">
            <w:rPr>
              <w:noProof/>
              <w:szCs w:val="22"/>
              <w:highlight w:val="lightGray"/>
              <w:lang w:val="en-US"/>
            </w:rPr>
            <w:t>[156]</w:t>
          </w:r>
          <w:r w:rsidR="0080012F" w:rsidRPr="00A06847">
            <w:rPr>
              <w:szCs w:val="22"/>
              <w:highlight w:val="lightGray"/>
            </w:rPr>
            <w:fldChar w:fldCharType="end"/>
          </w:r>
        </w:sdtContent>
      </w:sdt>
      <w:r w:rsidR="0080012F" w:rsidRPr="00A06847">
        <w:rPr>
          <w:szCs w:val="22"/>
          <w:highlight w:val="lightGray"/>
        </w:rPr>
        <w:t>]</w:t>
      </w:r>
    </w:p>
    <w:p w14:paraId="3AD49CFB" w14:textId="63CA5F56" w:rsidR="0045107A" w:rsidRDefault="0045107A" w:rsidP="0045107A">
      <w:pPr>
        <w:pStyle w:val="Heading3"/>
      </w:pPr>
      <w:bookmarkStart w:id="914" w:name="_Toc61430514"/>
      <w:r>
        <w:t>Preamble puncturing</w:t>
      </w:r>
      <w:bookmarkEnd w:id="914"/>
    </w:p>
    <w:p w14:paraId="58162377" w14:textId="77777777" w:rsidR="0045107A" w:rsidRPr="00A06847" w:rsidRDefault="0045107A" w:rsidP="0045107A">
      <w:pPr>
        <w:jc w:val="both"/>
        <w:rPr>
          <w:highlight w:val="lightGray"/>
          <w:lang w:val="en-US"/>
        </w:rPr>
      </w:pPr>
      <w:r w:rsidRPr="00A06847">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lang w:val="en-US" w:eastAsia="ko-KR"/>
        </w:rPr>
      </w:pPr>
      <w:r w:rsidRPr="00A06847">
        <w:rPr>
          <w:highlight w:val="lightGray"/>
          <w:lang w:val="en-US" w:eastAsia="ko-KR"/>
        </w:rPr>
        <w:t xml:space="preserve">[Motion 111, #SP0611-27, </w:t>
      </w:r>
      <w:sdt>
        <w:sdtPr>
          <w:rPr>
            <w:highlight w:val="lightGray"/>
            <w:lang w:val="en-US" w:eastAsia="ko-KR"/>
          </w:rPr>
          <w:id w:val="576634220"/>
          <w:citation/>
        </w:sdtPr>
        <w:sdtEnd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766125968"/>
          <w:citation/>
        </w:sdtPr>
        <w:sdtEndPr/>
        <w:sdtContent>
          <w:r w:rsidRPr="00A06847">
            <w:rPr>
              <w:highlight w:val="lightGray"/>
              <w:lang w:val="en-US" w:eastAsia="ko-KR"/>
            </w:rPr>
            <w:fldChar w:fldCharType="begin"/>
          </w:r>
          <w:r w:rsidRPr="00A06847">
            <w:rPr>
              <w:highlight w:val="lightGray"/>
              <w:lang w:val="en-US" w:eastAsia="ko-KR"/>
            </w:rPr>
            <w:instrText xml:space="preserve"> CITATION 19_2125r2 \l 1033 </w:instrText>
          </w:r>
          <w:r w:rsidRPr="00A06847">
            <w:rPr>
              <w:highlight w:val="lightGray"/>
              <w:lang w:val="en-US" w:eastAsia="ko-KR"/>
            </w:rPr>
            <w:fldChar w:fldCharType="separate"/>
          </w:r>
          <w:r w:rsidR="00671C9A" w:rsidRPr="00A06847">
            <w:rPr>
              <w:noProof/>
              <w:highlight w:val="lightGray"/>
              <w:lang w:val="en-US" w:eastAsia="ko-KR"/>
            </w:rPr>
            <w:t>[157]</w:t>
          </w:r>
          <w:r w:rsidRPr="00A06847">
            <w:rPr>
              <w:highlight w:val="lightGray"/>
              <w:lang w:val="en-US" w:eastAsia="ko-KR"/>
            </w:rPr>
            <w:fldChar w:fldCharType="end"/>
          </w:r>
        </w:sdtContent>
      </w:sdt>
      <w:r w:rsidRPr="00A06847">
        <w:rPr>
          <w:highlight w:val="lightGray"/>
          <w:lang w:val="en-US" w:eastAsia="ko-KR"/>
        </w:rPr>
        <w:t>]</w:t>
      </w:r>
    </w:p>
    <w:p w14:paraId="6D724CFB" w14:textId="2F47DCA6" w:rsidR="005767A5" w:rsidRDefault="005767A5" w:rsidP="009961D5">
      <w:pPr>
        <w:pStyle w:val="Heading3"/>
        <w:rPr>
          <w:lang w:val="en-US" w:eastAsia="ko-KR"/>
        </w:rPr>
      </w:pPr>
      <w:bookmarkStart w:id="915" w:name="_Toc61430515"/>
      <w:r>
        <w:rPr>
          <w:lang w:val="en-US" w:eastAsia="ko-KR"/>
        </w:rPr>
        <w:t>AP assisted SU PPDU transmission</w:t>
      </w:r>
      <w:bookmarkEnd w:id="915"/>
    </w:p>
    <w:p w14:paraId="433AE2D7" w14:textId="406AAFB4" w:rsidR="005767A5" w:rsidRPr="00A06847" w:rsidRDefault="0009659C" w:rsidP="00A419F9">
      <w:pPr>
        <w:jc w:val="both"/>
        <w:rPr>
          <w:highlight w:val="lightGray"/>
        </w:rPr>
      </w:pPr>
      <w:r w:rsidRPr="00A06847">
        <w:rPr>
          <w:highlight w:val="lightGray"/>
        </w:rPr>
        <w:t>In R1,</w:t>
      </w:r>
      <w:r w:rsidR="00BC3058" w:rsidRPr="00A06847">
        <w:rPr>
          <w:highlight w:val="lightGray"/>
        </w:rPr>
        <w:t xml:space="preserve"> </w:t>
      </w:r>
      <w:r w:rsidR="005767A5" w:rsidRPr="00A06847">
        <w:rPr>
          <w:highlight w:val="lightGray"/>
        </w:rPr>
        <w:t>802.11be shall define a mechanism for an AP to transmit a modified MU-RTS Trigger frame that allocates time within a TXOP for transmitting one or more non-TB PPDUs</w:t>
      </w:r>
      <w:r w:rsidRPr="00A06847">
        <w:rPr>
          <w:highlight w:val="lightGray"/>
        </w:rPr>
        <w:t>.</w:t>
      </w:r>
    </w:p>
    <w:p w14:paraId="451D244D"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The time allocation starts after the end of transmission of the MU-RTS frame. </w:t>
      </w:r>
    </w:p>
    <w:p w14:paraId="0A0681C8"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It is TBD whether the AP can optionally not solicit CTS.  </w:t>
      </w:r>
    </w:p>
    <w:p w14:paraId="36AD8709" w14:textId="418AAF57" w:rsidR="005767A5" w:rsidRPr="00A06847" w:rsidRDefault="005767A5" w:rsidP="0059430A">
      <w:pPr>
        <w:pStyle w:val="ListParagraph"/>
        <w:numPr>
          <w:ilvl w:val="0"/>
          <w:numId w:val="271"/>
        </w:numPr>
        <w:jc w:val="both"/>
        <w:rPr>
          <w:highlight w:val="lightGray"/>
        </w:rPr>
      </w:pPr>
      <w:r w:rsidRPr="00A06847">
        <w:rPr>
          <w:highlight w:val="lightGray"/>
        </w:rPr>
        <w:t xml:space="preserve">This is </w:t>
      </w:r>
      <w:r w:rsidR="0009659C" w:rsidRPr="00A06847">
        <w:rPr>
          <w:highlight w:val="lightGray"/>
        </w:rPr>
        <w:t xml:space="preserve">an </w:t>
      </w:r>
      <w:r w:rsidRPr="00A06847">
        <w:rPr>
          <w:highlight w:val="lightGray"/>
        </w:rPr>
        <w:t xml:space="preserve">optional mechanism for non-AP and AP STAs.  </w:t>
      </w:r>
    </w:p>
    <w:p w14:paraId="35C2100B" w14:textId="38A78F6C" w:rsidR="009961D5" w:rsidRPr="00A06847" w:rsidRDefault="00BC3058" w:rsidP="009961D5">
      <w:pPr>
        <w:jc w:val="both"/>
        <w:rPr>
          <w:highlight w:val="lightGray"/>
        </w:rPr>
      </w:pPr>
      <w:r w:rsidRPr="00A06847">
        <w:rPr>
          <w:highlight w:val="lightGray"/>
        </w:rPr>
        <w:t>NOTE –</w:t>
      </w:r>
      <w:r w:rsidR="005767A5" w:rsidRPr="00A06847">
        <w:rPr>
          <w:highlight w:val="lightGray"/>
        </w:rPr>
        <w:t xml:space="preserve"> The non-TB PPDUs may be transmitted by the non-AP STA to AP or to</w:t>
      </w:r>
      <w:r w:rsidR="009961D5" w:rsidRPr="00A06847">
        <w:rPr>
          <w:highlight w:val="lightGray"/>
        </w:rPr>
        <w:t xml:space="preserve"> a peer of a peer-to-peer link. </w:t>
      </w:r>
    </w:p>
    <w:p w14:paraId="19635DA6" w14:textId="69608F8A" w:rsidR="00497930" w:rsidRPr="00523E1A" w:rsidRDefault="00BC3058" w:rsidP="00497930">
      <w:pPr>
        <w:jc w:val="both"/>
        <w:rPr>
          <w:szCs w:val="22"/>
        </w:rPr>
      </w:pPr>
      <w:r w:rsidRPr="00A06847">
        <w:rPr>
          <w:szCs w:val="22"/>
          <w:highlight w:val="lightGray"/>
        </w:rPr>
        <w:t xml:space="preserve">[Motion 146, #SP354, </w:t>
      </w:r>
      <w:sdt>
        <w:sdtPr>
          <w:rPr>
            <w:szCs w:val="22"/>
            <w:highlight w:val="lightGray"/>
          </w:rPr>
          <w:id w:val="967163401"/>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6152485"/>
          <w:citation/>
        </w:sdtPr>
        <w:sdtEndPr/>
        <w:sdtContent>
          <w:r w:rsidRPr="00A06847">
            <w:rPr>
              <w:szCs w:val="22"/>
              <w:highlight w:val="lightGray"/>
            </w:rPr>
            <w:fldChar w:fldCharType="begin"/>
          </w:r>
          <w:r w:rsidRPr="00A06847">
            <w:rPr>
              <w:szCs w:val="22"/>
              <w:highlight w:val="lightGray"/>
              <w:lang w:val="en-US"/>
            </w:rPr>
            <w:instrText xml:space="preserve"> CITATION 20_1312r8 \l 1033 </w:instrText>
          </w:r>
          <w:r w:rsidRPr="00A06847">
            <w:rPr>
              <w:szCs w:val="22"/>
              <w:highlight w:val="lightGray"/>
            </w:rPr>
            <w:fldChar w:fldCharType="separate"/>
          </w:r>
          <w:r w:rsidR="00671C9A" w:rsidRPr="00A06847">
            <w:rPr>
              <w:noProof/>
              <w:szCs w:val="22"/>
              <w:highlight w:val="lightGray"/>
              <w:lang w:val="en-US"/>
            </w:rPr>
            <w:t>[158]</w:t>
          </w:r>
          <w:r w:rsidRPr="00A06847">
            <w:rPr>
              <w:szCs w:val="22"/>
              <w:highlight w:val="lightGray"/>
            </w:rPr>
            <w:fldChar w:fldCharType="end"/>
          </w:r>
        </w:sdtContent>
      </w:sdt>
      <w:r w:rsidRPr="00A06847">
        <w:rPr>
          <w:szCs w:val="22"/>
          <w:highlight w:val="lightGray"/>
        </w:rPr>
        <w:t>]</w:t>
      </w:r>
      <w:r w:rsidR="00497930">
        <w:br w:type="page"/>
      </w:r>
    </w:p>
    <w:p w14:paraId="6C5C0C17" w14:textId="1436E7B2" w:rsidR="00A84EB5" w:rsidRPr="0080012F" w:rsidRDefault="00A84EB5" w:rsidP="00A84EB5">
      <w:pPr>
        <w:pStyle w:val="Heading2"/>
        <w:spacing w:after="60"/>
        <w:jc w:val="both"/>
        <w:rPr>
          <w:u w:val="none"/>
        </w:rPr>
      </w:pPr>
      <w:bookmarkStart w:id="916" w:name="_Toc61430516"/>
      <w:r w:rsidRPr="0080012F">
        <w:rPr>
          <w:u w:val="none"/>
        </w:rPr>
        <w:lastRenderedPageBreak/>
        <w:t>Priority access support for NS/EP services</w:t>
      </w:r>
      <w:bookmarkEnd w:id="916"/>
    </w:p>
    <w:p w14:paraId="7F85DAB0" w14:textId="44937B3E" w:rsidR="00A84EB5" w:rsidRPr="00A06847" w:rsidRDefault="00A84EB5" w:rsidP="00A84EB5">
      <w:pPr>
        <w:jc w:val="both"/>
        <w:rPr>
          <w:highlight w:val="lightGray"/>
        </w:rPr>
      </w:pPr>
      <w:r w:rsidRPr="00A06847">
        <w:rPr>
          <w:highlight w:val="lightGray"/>
        </w:rPr>
        <w:t>The 802.11be amendment shall define mechanism(s) in support of priority access to a non-AP STA for national security (NS)/emergency preparedness (EP) priority service</w:t>
      </w:r>
      <w:r w:rsidR="00B3603F" w:rsidRPr="00A06847">
        <w:rPr>
          <w:highlight w:val="lightGray"/>
        </w:rPr>
        <w:t>.</w:t>
      </w:r>
      <w:r w:rsidRPr="00A06847">
        <w:rPr>
          <w:highlight w:val="lightGray"/>
        </w:rPr>
        <w:t xml:space="preserve"> </w:t>
      </w:r>
    </w:p>
    <w:p w14:paraId="4D239FB4" w14:textId="77777777" w:rsidR="00A84EB5" w:rsidRPr="00A06847" w:rsidRDefault="00A84EB5" w:rsidP="00A84EB5">
      <w:pPr>
        <w:jc w:val="both"/>
        <w:rPr>
          <w:highlight w:val="lightGray"/>
        </w:rPr>
      </w:pPr>
      <w:r w:rsidRPr="00A06847">
        <w:rPr>
          <w:highlight w:val="lightGray"/>
        </w:rPr>
        <w:t>NOTE – A non-AP STA for NS/EP priority service is a regular non-AP STA authorized to NS/EP service.</w:t>
      </w:r>
    </w:p>
    <w:p w14:paraId="6AB28957" w14:textId="77777777" w:rsidR="00A84EB5" w:rsidRPr="00A06847" w:rsidRDefault="00A84EB5" w:rsidP="00A84EB5">
      <w:pPr>
        <w:jc w:val="both"/>
        <w:rPr>
          <w:highlight w:val="lightGray"/>
        </w:rPr>
      </w:pPr>
      <w:r w:rsidRPr="00A06847">
        <w:rPr>
          <w:highlight w:val="lightGray"/>
        </w:rPr>
        <w:t xml:space="preserve">[Motion 50, </w:t>
      </w:r>
      <w:sdt>
        <w:sdtPr>
          <w:rPr>
            <w:highlight w:val="lightGray"/>
          </w:rPr>
          <w:id w:val="95159499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5666918"/>
          <w:citation/>
        </w:sdtPr>
        <w:sdtEndPr/>
        <w:sdtContent>
          <w:r w:rsidRPr="00A06847">
            <w:rPr>
              <w:highlight w:val="lightGray"/>
            </w:rPr>
            <w:fldChar w:fldCharType="begin"/>
          </w:r>
          <w:r w:rsidRPr="00A06847">
            <w:rPr>
              <w:highlight w:val="lightGray"/>
              <w:lang w:val="en-US"/>
            </w:rPr>
            <w:instrText xml:space="preserve"> CITATION 19_1901r4 \l 1033 </w:instrText>
          </w:r>
          <w:r w:rsidRPr="00A06847">
            <w:rPr>
              <w:highlight w:val="lightGray"/>
            </w:rPr>
            <w:fldChar w:fldCharType="separate"/>
          </w:r>
          <w:r w:rsidR="00671C9A" w:rsidRPr="00A06847">
            <w:rPr>
              <w:noProof/>
              <w:highlight w:val="lightGray"/>
              <w:lang w:val="en-US"/>
            </w:rPr>
            <w:t>[159]</w:t>
          </w:r>
          <w:r w:rsidRPr="00A06847">
            <w:rPr>
              <w:highlight w:val="lightGray"/>
            </w:rPr>
            <w:fldChar w:fldCharType="end"/>
          </w:r>
        </w:sdtContent>
      </w:sdt>
      <w:r w:rsidRPr="00A06847">
        <w:rPr>
          <w:highlight w:val="lightGray"/>
        </w:rPr>
        <w:t>]</w:t>
      </w:r>
    </w:p>
    <w:p w14:paraId="2BCB271C" w14:textId="77777777" w:rsidR="005F7541" w:rsidRPr="00A06847" w:rsidRDefault="005F7541" w:rsidP="002074EC">
      <w:pPr>
        <w:jc w:val="both"/>
        <w:rPr>
          <w:highlight w:val="lightGray"/>
        </w:rPr>
      </w:pPr>
    </w:p>
    <w:p w14:paraId="76A32964" w14:textId="41CB4769" w:rsidR="002074EC" w:rsidRPr="00A06847" w:rsidRDefault="002074EC" w:rsidP="002074EC">
      <w:pPr>
        <w:jc w:val="both"/>
        <w:rPr>
          <w:highlight w:val="lightGray"/>
        </w:rPr>
      </w:pPr>
      <w:r w:rsidRPr="00A06847">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A06847" w:rsidRDefault="00C31ED4" w:rsidP="004512A9">
      <w:pPr>
        <w:jc w:val="both"/>
        <w:rPr>
          <w:szCs w:val="22"/>
          <w:highlight w:val="lightGray"/>
        </w:rPr>
      </w:pPr>
      <w:r w:rsidRPr="00A06847">
        <w:rPr>
          <w:highlight w:val="lightGray"/>
        </w:rPr>
        <w:t xml:space="preserve">NOTE 1 – </w:t>
      </w:r>
      <w:r w:rsidR="00A84EB5" w:rsidRPr="00A06847">
        <w:rPr>
          <w:szCs w:val="22"/>
          <w:highlight w:val="lightGray"/>
        </w:rPr>
        <w:t xml:space="preserve">The identification of the need is outside the scope of this specification.  </w:t>
      </w:r>
    </w:p>
    <w:p w14:paraId="10098972" w14:textId="66B6CEB7" w:rsidR="00A84EB5" w:rsidRPr="00A06847" w:rsidRDefault="00C31ED4" w:rsidP="004512A9">
      <w:pPr>
        <w:jc w:val="both"/>
        <w:rPr>
          <w:szCs w:val="22"/>
          <w:highlight w:val="lightGray"/>
        </w:rPr>
      </w:pPr>
      <w:r w:rsidRPr="00A06847">
        <w:rPr>
          <w:highlight w:val="lightGray"/>
        </w:rPr>
        <w:t>NOTE 2 –</w:t>
      </w:r>
      <w:r w:rsidR="00A84EB5" w:rsidRPr="00A06847">
        <w:rPr>
          <w:szCs w:val="22"/>
          <w:highlight w:val="lightGray"/>
        </w:rPr>
        <w:t xml:space="preserve"> The container of the TID is TBD.  </w:t>
      </w:r>
    </w:p>
    <w:p w14:paraId="63BABBB9" w14:textId="77777777" w:rsidR="002074EC" w:rsidRPr="00A06847" w:rsidRDefault="004512A9" w:rsidP="00A84EB5">
      <w:pPr>
        <w:jc w:val="both"/>
        <w:rPr>
          <w:szCs w:val="22"/>
          <w:highlight w:val="lightGray"/>
        </w:rPr>
      </w:pPr>
      <w:r w:rsidRPr="00A06847">
        <w:rPr>
          <w:szCs w:val="22"/>
          <w:highlight w:val="lightGray"/>
        </w:rPr>
        <w:t>[Motion 115, #SP90,</w:t>
      </w:r>
      <w:r w:rsidR="0040192F" w:rsidRPr="00A06847">
        <w:rPr>
          <w:szCs w:val="22"/>
          <w:highlight w:val="lightGray"/>
        </w:rPr>
        <w:t xml:space="preserve"> </w:t>
      </w:r>
      <w:sdt>
        <w:sdtPr>
          <w:rPr>
            <w:szCs w:val="22"/>
            <w:highlight w:val="lightGray"/>
          </w:rPr>
          <w:id w:val="-1014382054"/>
          <w:citation/>
        </w:sdtPr>
        <w:sdtEndPr/>
        <w:sdtContent>
          <w:r w:rsidR="0040192F" w:rsidRPr="00A06847">
            <w:rPr>
              <w:szCs w:val="22"/>
              <w:highlight w:val="lightGray"/>
            </w:rPr>
            <w:fldChar w:fldCharType="begin"/>
          </w:r>
          <w:r w:rsidR="0040192F" w:rsidRPr="00A06847">
            <w:rPr>
              <w:szCs w:val="22"/>
              <w:highlight w:val="lightGray"/>
              <w:lang w:val="en-US"/>
            </w:rPr>
            <w:instrText xml:space="preserve"> CITATION 19_1755r5 \l 1033 </w:instrText>
          </w:r>
          <w:r w:rsidR="0040192F" w:rsidRPr="00A06847">
            <w:rPr>
              <w:szCs w:val="22"/>
              <w:highlight w:val="lightGray"/>
            </w:rPr>
            <w:fldChar w:fldCharType="separate"/>
          </w:r>
          <w:r w:rsidR="00671C9A" w:rsidRPr="00A06847">
            <w:rPr>
              <w:noProof/>
              <w:szCs w:val="22"/>
              <w:highlight w:val="lightGray"/>
              <w:lang w:val="en-US"/>
            </w:rPr>
            <w:t>[16]</w:t>
          </w:r>
          <w:r w:rsidR="0040192F" w:rsidRPr="00A06847">
            <w:rPr>
              <w:szCs w:val="22"/>
              <w:highlight w:val="lightGray"/>
            </w:rPr>
            <w:fldChar w:fldCharType="end"/>
          </w:r>
        </w:sdtContent>
      </w:sdt>
      <w:r w:rsidR="0040192F" w:rsidRPr="00A06847">
        <w:rPr>
          <w:szCs w:val="22"/>
          <w:highlight w:val="lightGray"/>
        </w:rPr>
        <w:t xml:space="preserve"> and </w:t>
      </w:r>
      <w:sdt>
        <w:sdtPr>
          <w:rPr>
            <w:szCs w:val="22"/>
            <w:highlight w:val="lightGray"/>
          </w:rPr>
          <w:id w:val="-1468508594"/>
          <w:citation/>
        </w:sdtPr>
        <w:sdtEndPr/>
        <w:sdtContent>
          <w:r w:rsidR="006C1329" w:rsidRPr="00A06847">
            <w:rPr>
              <w:szCs w:val="22"/>
              <w:highlight w:val="lightGray"/>
            </w:rPr>
            <w:fldChar w:fldCharType="begin"/>
          </w:r>
          <w:r w:rsidR="006C1329" w:rsidRPr="00A06847">
            <w:rPr>
              <w:szCs w:val="22"/>
              <w:highlight w:val="lightGray"/>
              <w:lang w:val="en-US"/>
            </w:rPr>
            <w:instrText xml:space="preserve"> CITATION 20_0463r3 \l 1033 </w:instrText>
          </w:r>
          <w:r w:rsidR="006C1329" w:rsidRPr="00A06847">
            <w:rPr>
              <w:szCs w:val="22"/>
              <w:highlight w:val="lightGray"/>
            </w:rPr>
            <w:fldChar w:fldCharType="separate"/>
          </w:r>
          <w:r w:rsidR="00671C9A" w:rsidRPr="00A06847">
            <w:rPr>
              <w:noProof/>
              <w:szCs w:val="22"/>
              <w:highlight w:val="lightGray"/>
              <w:lang w:val="en-US"/>
            </w:rPr>
            <w:t>[160]</w:t>
          </w:r>
          <w:r w:rsidR="006C1329" w:rsidRPr="00A06847">
            <w:rPr>
              <w:szCs w:val="22"/>
              <w:highlight w:val="lightGray"/>
            </w:rPr>
            <w:fldChar w:fldCharType="end"/>
          </w:r>
        </w:sdtContent>
      </w:sdt>
      <w:r w:rsidR="006C1329" w:rsidRPr="00A06847">
        <w:rPr>
          <w:szCs w:val="22"/>
          <w:highlight w:val="lightGray"/>
        </w:rPr>
        <w:t>]</w:t>
      </w:r>
    </w:p>
    <w:p w14:paraId="46AFE1D5" w14:textId="50ADEED1" w:rsidR="00C54D3F" w:rsidRPr="00A06847" w:rsidRDefault="002074EC" w:rsidP="00A84EB5">
      <w:pPr>
        <w:jc w:val="both"/>
        <w:rPr>
          <w:szCs w:val="22"/>
          <w:highlight w:val="lightGray"/>
        </w:rPr>
      </w:pPr>
      <w:r w:rsidRPr="00A06847">
        <w:rPr>
          <w:szCs w:val="22"/>
          <w:highlight w:val="lightGray"/>
        </w:rPr>
        <w:t xml:space="preserve">[Motion 126, </w:t>
      </w:r>
      <w:sdt>
        <w:sdtPr>
          <w:rPr>
            <w:szCs w:val="22"/>
            <w:highlight w:val="lightGray"/>
          </w:rPr>
          <w:id w:val="-1644875849"/>
          <w:citation/>
        </w:sdtPr>
        <w:sdtEndPr/>
        <w:sdtContent>
          <w:r w:rsidR="008A3A44" w:rsidRPr="00A06847">
            <w:rPr>
              <w:szCs w:val="22"/>
              <w:highlight w:val="lightGray"/>
            </w:rPr>
            <w:fldChar w:fldCharType="begin"/>
          </w:r>
          <w:r w:rsidR="008A3A44" w:rsidRPr="00A06847">
            <w:rPr>
              <w:szCs w:val="22"/>
              <w:highlight w:val="lightGray"/>
              <w:lang w:val="en-US"/>
            </w:rPr>
            <w:instrText xml:space="preserve"> CITATION 19_1755r8 \l 1033 </w:instrText>
          </w:r>
          <w:r w:rsidR="008A3A44" w:rsidRPr="00A06847">
            <w:rPr>
              <w:szCs w:val="22"/>
              <w:highlight w:val="lightGray"/>
            </w:rPr>
            <w:fldChar w:fldCharType="separate"/>
          </w:r>
          <w:r w:rsidR="00671C9A" w:rsidRPr="00A06847">
            <w:rPr>
              <w:noProof/>
              <w:szCs w:val="22"/>
              <w:highlight w:val="lightGray"/>
              <w:lang w:val="en-US"/>
            </w:rPr>
            <w:t>[1]</w:t>
          </w:r>
          <w:r w:rsidR="008A3A44" w:rsidRPr="00A06847">
            <w:rPr>
              <w:szCs w:val="22"/>
              <w:highlight w:val="lightGray"/>
            </w:rPr>
            <w:fldChar w:fldCharType="end"/>
          </w:r>
        </w:sdtContent>
      </w:sdt>
      <w:r w:rsidR="008A3A44" w:rsidRPr="00A06847">
        <w:rPr>
          <w:szCs w:val="22"/>
          <w:highlight w:val="lightGray"/>
        </w:rPr>
        <w:t xml:space="preserve"> and </w:t>
      </w:r>
      <w:sdt>
        <w:sdtPr>
          <w:rPr>
            <w:szCs w:val="22"/>
            <w:highlight w:val="lightGray"/>
          </w:rPr>
          <w:id w:val="-1902059321"/>
          <w:citation/>
        </w:sdtPr>
        <w:sdtEndPr/>
        <w:sdtContent>
          <w:r w:rsidR="0058009A" w:rsidRPr="00A06847">
            <w:rPr>
              <w:szCs w:val="22"/>
              <w:highlight w:val="lightGray"/>
            </w:rPr>
            <w:fldChar w:fldCharType="begin"/>
          </w:r>
          <w:r w:rsidR="0058009A" w:rsidRPr="00A06847">
            <w:rPr>
              <w:szCs w:val="22"/>
              <w:highlight w:val="lightGray"/>
              <w:lang w:val="en-US"/>
            </w:rPr>
            <w:instrText xml:space="preserve"> CITATION Sub20 \l 1033 </w:instrText>
          </w:r>
          <w:r w:rsidR="0058009A" w:rsidRPr="00A06847">
            <w:rPr>
              <w:szCs w:val="22"/>
              <w:highlight w:val="lightGray"/>
            </w:rPr>
            <w:fldChar w:fldCharType="separate"/>
          </w:r>
          <w:r w:rsidR="00671C9A" w:rsidRPr="00A06847">
            <w:rPr>
              <w:noProof/>
              <w:szCs w:val="22"/>
              <w:highlight w:val="lightGray"/>
              <w:lang w:val="en-US"/>
            </w:rPr>
            <w:t>[161]</w:t>
          </w:r>
          <w:r w:rsidR="0058009A" w:rsidRPr="00A06847">
            <w:rPr>
              <w:szCs w:val="22"/>
              <w:highlight w:val="lightGray"/>
            </w:rPr>
            <w:fldChar w:fldCharType="end"/>
          </w:r>
        </w:sdtContent>
      </w:sdt>
      <w:r w:rsidR="0058009A" w:rsidRPr="00A06847">
        <w:rPr>
          <w:szCs w:val="22"/>
          <w:highlight w:val="lightGray"/>
        </w:rPr>
        <w:t>]</w:t>
      </w:r>
      <w:r w:rsidR="004512A9" w:rsidRPr="00A06847">
        <w:rPr>
          <w:szCs w:val="22"/>
          <w:highlight w:val="lightGray"/>
        </w:rPr>
        <w:t xml:space="preserve"> </w:t>
      </w:r>
    </w:p>
    <w:p w14:paraId="19C51634" w14:textId="77777777" w:rsidR="00ED328E" w:rsidRPr="00A06847" w:rsidRDefault="00ED328E" w:rsidP="00A84EB5">
      <w:pPr>
        <w:jc w:val="both"/>
        <w:rPr>
          <w:szCs w:val="22"/>
          <w:highlight w:val="lightGray"/>
        </w:rPr>
      </w:pPr>
    </w:p>
    <w:p w14:paraId="2998E2ED" w14:textId="6F02A019" w:rsidR="00D41BDD" w:rsidRPr="00A06847" w:rsidRDefault="00ED328E" w:rsidP="00ED328E">
      <w:pPr>
        <w:jc w:val="both"/>
        <w:rPr>
          <w:highlight w:val="lightGray"/>
        </w:rPr>
      </w:pPr>
      <w:r w:rsidRPr="00A06847">
        <w:rPr>
          <w:highlight w:val="lightGray"/>
        </w:rPr>
        <w:t xml:space="preserve">The Priority Service Information shall be defined in EHT MAC Capability Information </w:t>
      </w:r>
      <w:r w:rsidR="00C77F8F" w:rsidRPr="00A06847">
        <w:rPr>
          <w:highlight w:val="lightGray"/>
        </w:rPr>
        <w:t>e</w:t>
      </w:r>
      <w:r w:rsidRPr="00A06847">
        <w:rPr>
          <w:highlight w:val="lightGray"/>
        </w:rPr>
        <w:t>lement to exchange the NS/EP Priority Service capability information between AP STA and non-AP STA.</w:t>
      </w:r>
    </w:p>
    <w:p w14:paraId="451F562B" w14:textId="3E1917FE" w:rsidR="00ED328E" w:rsidRPr="00A06847" w:rsidRDefault="00D41BDD" w:rsidP="00ED328E">
      <w:pPr>
        <w:jc w:val="both"/>
        <w:rPr>
          <w:highlight w:val="lightGray"/>
        </w:rPr>
      </w:pPr>
      <w:r w:rsidRPr="00A06847">
        <w:rPr>
          <w:highlight w:val="lightGray"/>
        </w:rPr>
        <w:t>N</w:t>
      </w:r>
      <w:r w:rsidR="00C31ED4" w:rsidRPr="00A06847">
        <w:rPr>
          <w:highlight w:val="lightGray"/>
        </w:rPr>
        <w:t>OTE</w:t>
      </w:r>
      <w:r w:rsidRPr="00A06847">
        <w:rPr>
          <w:highlight w:val="lightGray"/>
        </w:rPr>
        <w:t xml:space="preserve"> – It is </w:t>
      </w:r>
      <w:r w:rsidR="00C31ED4" w:rsidRPr="00A06847">
        <w:rPr>
          <w:highlight w:val="lightGray"/>
        </w:rPr>
        <w:t xml:space="preserve">an </w:t>
      </w:r>
      <w:r w:rsidRPr="00A06847">
        <w:rPr>
          <w:highlight w:val="lightGray"/>
        </w:rPr>
        <w:t>R1</w:t>
      </w:r>
      <w:r w:rsidR="00C31ED4" w:rsidRPr="00A06847">
        <w:rPr>
          <w:highlight w:val="lightGray"/>
        </w:rPr>
        <w:t xml:space="preserve"> feature</w:t>
      </w:r>
      <w:r w:rsidRPr="00A06847">
        <w:rPr>
          <w:highlight w:val="lightGray"/>
        </w:rPr>
        <w:t>.</w:t>
      </w:r>
      <w:r w:rsidR="00ED328E" w:rsidRPr="00A06847">
        <w:rPr>
          <w:highlight w:val="lightGray"/>
        </w:rPr>
        <w:t xml:space="preserve"> </w:t>
      </w:r>
    </w:p>
    <w:p w14:paraId="32687149" w14:textId="77777777" w:rsidR="00497930" w:rsidRDefault="00364129" w:rsidP="00497930">
      <w:pPr>
        <w:jc w:val="both"/>
      </w:pPr>
      <w:r w:rsidRPr="00A06847">
        <w:rPr>
          <w:szCs w:val="22"/>
          <w:highlight w:val="lightGray"/>
        </w:rPr>
        <w:t>[Motion 131, #SP20</w:t>
      </w:r>
      <w:r w:rsidR="004A5FB3" w:rsidRPr="00A06847">
        <w:rPr>
          <w:szCs w:val="22"/>
          <w:highlight w:val="lightGray"/>
        </w:rPr>
        <w:t>7</w:t>
      </w:r>
      <w:r w:rsidRPr="00A06847">
        <w:rPr>
          <w:szCs w:val="22"/>
          <w:highlight w:val="lightGray"/>
        </w:rPr>
        <w:t xml:space="preserve">, </w:t>
      </w:r>
      <w:sdt>
        <w:sdtPr>
          <w:rPr>
            <w:szCs w:val="22"/>
            <w:highlight w:val="lightGray"/>
          </w:rPr>
          <w:id w:val="-1187752924"/>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765850"/>
          <w:citation/>
        </w:sdtPr>
        <w:sdtEndPr/>
        <w:sdtContent>
          <w:r w:rsidR="004A5FB3" w:rsidRPr="00A06847">
            <w:rPr>
              <w:szCs w:val="22"/>
              <w:highlight w:val="lightGray"/>
            </w:rPr>
            <w:fldChar w:fldCharType="begin"/>
          </w:r>
          <w:r w:rsidR="004A5FB3" w:rsidRPr="00A06847">
            <w:rPr>
              <w:szCs w:val="22"/>
              <w:highlight w:val="lightGray"/>
              <w:lang w:val="en-US"/>
            </w:rPr>
            <w:instrText xml:space="preserve"> CITATION Sub20 \l 1033 </w:instrText>
          </w:r>
          <w:r w:rsidR="004A5FB3" w:rsidRPr="00A06847">
            <w:rPr>
              <w:szCs w:val="22"/>
              <w:highlight w:val="lightGray"/>
            </w:rPr>
            <w:fldChar w:fldCharType="separate"/>
          </w:r>
          <w:r w:rsidR="00671C9A" w:rsidRPr="00A06847">
            <w:rPr>
              <w:noProof/>
              <w:szCs w:val="22"/>
              <w:highlight w:val="lightGray"/>
              <w:lang w:val="en-US"/>
            </w:rPr>
            <w:t>[161]</w:t>
          </w:r>
          <w:r w:rsidR="004A5FB3" w:rsidRPr="00A06847">
            <w:rPr>
              <w:szCs w:val="22"/>
              <w:highlight w:val="lightGray"/>
            </w:rPr>
            <w:fldChar w:fldCharType="end"/>
          </w:r>
        </w:sdtContent>
      </w:sdt>
      <w:r w:rsidR="004A5FB3" w:rsidRPr="00A06847">
        <w:rPr>
          <w:szCs w:val="22"/>
          <w:highlight w:val="lightGray"/>
        </w:rPr>
        <w:t>]</w:t>
      </w:r>
    </w:p>
    <w:p w14:paraId="5679034B" w14:textId="6BCED45C" w:rsidR="00490EEC" w:rsidRPr="00497930" w:rsidRDefault="00490EEC" w:rsidP="00497930">
      <w:pPr>
        <w:pStyle w:val="Heading2"/>
        <w:spacing w:after="60"/>
        <w:rPr>
          <w:szCs w:val="22"/>
          <w:u w:val="none"/>
        </w:rPr>
      </w:pPr>
      <w:bookmarkStart w:id="917" w:name="_Toc61430517"/>
      <w:r w:rsidRPr="00497930">
        <w:rPr>
          <w:u w:val="none"/>
        </w:rPr>
        <w:t>Sounding</w:t>
      </w:r>
      <w:bookmarkEnd w:id="917"/>
    </w:p>
    <w:p w14:paraId="03746514" w14:textId="47016DDF" w:rsidR="00490EEC" w:rsidRPr="00A06847" w:rsidRDefault="00D9303F" w:rsidP="00490EEC">
      <w:pPr>
        <w:jc w:val="both"/>
        <w:rPr>
          <w:highlight w:val="lightGray"/>
          <w:lang w:val="en-US"/>
        </w:rPr>
      </w:pPr>
      <w:r w:rsidRPr="00A06847">
        <w:rPr>
          <w:highlight w:val="lightGray"/>
          <w:lang w:val="en-US"/>
        </w:rPr>
        <w:t xml:space="preserve">The </w:t>
      </w:r>
      <w:r w:rsidR="00490EEC" w:rsidRPr="00A06847">
        <w:rPr>
          <w:highlight w:val="lightGray"/>
          <w:lang w:val="en-US"/>
        </w:rPr>
        <w:t>following rules are defined</w:t>
      </w:r>
      <w:r w:rsidRPr="00A06847">
        <w:rPr>
          <w:highlight w:val="lightGray"/>
          <w:lang w:val="en-US"/>
        </w:rPr>
        <w:t xml:space="preserve"> for EHT sounding.</w:t>
      </w:r>
    </w:p>
    <w:p w14:paraId="23566B76" w14:textId="6DA88804"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In NTB sounding, the beamformer shall not poll the sounding feedback</w:t>
      </w:r>
      <w:r w:rsidR="00D9303F" w:rsidRPr="00A06847">
        <w:rPr>
          <w:highlight w:val="lightGray"/>
          <w:lang w:val="en-US"/>
        </w:rPr>
        <w:t>.</w:t>
      </w:r>
    </w:p>
    <w:p w14:paraId="16BA2D0C" w14:textId="5D45641B"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 xml:space="preserve">In a TB sounding sequence initiated by NDPA and NDP, an EHT AP shall not poll a beamformee more than </w:t>
      </w:r>
      <w:r w:rsidR="000221A5" w:rsidRPr="00A06847">
        <w:rPr>
          <w:highlight w:val="lightGray"/>
          <w:lang w:val="en-US"/>
        </w:rPr>
        <w:t>once</w:t>
      </w:r>
      <w:r w:rsidR="00D9303F" w:rsidRPr="00A06847">
        <w:rPr>
          <w:highlight w:val="lightGray"/>
          <w:lang w:val="en-US"/>
        </w:rPr>
        <w:t>.</w:t>
      </w:r>
      <w:r w:rsidRPr="00A06847">
        <w:rPr>
          <w:highlight w:val="lightGray"/>
          <w:lang w:val="en-US"/>
        </w:rPr>
        <w:t xml:space="preserve">  </w:t>
      </w:r>
    </w:p>
    <w:p w14:paraId="198BF012" w14:textId="726F8879" w:rsidR="009134FB" w:rsidRPr="00A90253" w:rsidRDefault="009134FB" w:rsidP="00364129">
      <w:pPr>
        <w:jc w:val="both"/>
        <w:rPr>
          <w:lang w:val="en-US"/>
        </w:rPr>
      </w:pPr>
      <w:r w:rsidRPr="00A06847">
        <w:rPr>
          <w:szCs w:val="22"/>
          <w:highlight w:val="lightGray"/>
        </w:rPr>
        <w:t xml:space="preserve">[Motion 144, #SP325, </w:t>
      </w:r>
      <w:sdt>
        <w:sdtPr>
          <w:rPr>
            <w:szCs w:val="22"/>
            <w:highlight w:val="lightGray"/>
          </w:rPr>
          <w:id w:val="978417754"/>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2325878"/>
          <w:citation/>
        </w:sdtPr>
        <w:sdtEndPr/>
        <w:sdtContent>
          <w:r w:rsidR="00A90253" w:rsidRPr="00A06847">
            <w:rPr>
              <w:szCs w:val="22"/>
              <w:highlight w:val="lightGray"/>
            </w:rPr>
            <w:fldChar w:fldCharType="begin"/>
          </w:r>
          <w:r w:rsidR="00A90253" w:rsidRPr="00A06847">
            <w:rPr>
              <w:szCs w:val="22"/>
              <w:highlight w:val="lightGray"/>
              <w:lang w:val="en-US"/>
            </w:rPr>
            <w:instrText xml:space="preserve"> CITATION 20_1469r0 \l 1033 </w:instrText>
          </w:r>
          <w:r w:rsidR="00A90253" w:rsidRPr="00A06847">
            <w:rPr>
              <w:szCs w:val="22"/>
              <w:highlight w:val="lightGray"/>
            </w:rPr>
            <w:fldChar w:fldCharType="separate"/>
          </w:r>
          <w:r w:rsidR="00671C9A" w:rsidRPr="00A06847">
            <w:rPr>
              <w:noProof/>
              <w:szCs w:val="22"/>
              <w:highlight w:val="lightGray"/>
              <w:lang w:val="en-US"/>
            </w:rPr>
            <w:t>[162]</w:t>
          </w:r>
          <w:r w:rsidR="00A90253" w:rsidRPr="00A06847">
            <w:rPr>
              <w:szCs w:val="22"/>
              <w:highlight w:val="lightGray"/>
            </w:rPr>
            <w:fldChar w:fldCharType="end"/>
          </w:r>
        </w:sdtContent>
      </w:sdt>
      <w:r w:rsidR="00A90253" w:rsidRPr="00A06847">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18" w:name="_Toc61430518"/>
      <w:r>
        <w:rPr>
          <w:u w:val="none"/>
        </w:rPr>
        <w:t>Coexistence</w:t>
      </w:r>
      <w:r w:rsidR="001B0F82">
        <w:rPr>
          <w:u w:val="none"/>
        </w:rPr>
        <w:t xml:space="preserve"> and regulatory rules</w:t>
      </w:r>
      <w:bookmarkEnd w:id="918"/>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19" w:name="_Toc14066096"/>
      <w:bookmarkStart w:id="920" w:name="_Toc14066119"/>
      <w:bookmarkStart w:id="921" w:name="_Toc14066209"/>
      <w:bookmarkStart w:id="922" w:name="_Toc14316264"/>
      <w:bookmarkStart w:id="923" w:name="_Toc14316780"/>
      <w:bookmarkStart w:id="924" w:name="_Toc14350439"/>
      <w:bookmarkStart w:id="925" w:name="_Toc21520583"/>
      <w:bookmarkStart w:id="926" w:name="_Toc21520626"/>
      <w:bookmarkStart w:id="927" w:name="_Toc21520675"/>
      <w:bookmarkStart w:id="928" w:name="_Toc21543259"/>
      <w:bookmarkStart w:id="929" w:name="_Toc21543467"/>
      <w:bookmarkStart w:id="930" w:name="_Toc24702995"/>
      <w:bookmarkStart w:id="931" w:name="_Toc24704605"/>
      <w:bookmarkStart w:id="932" w:name="_Toc24704710"/>
      <w:bookmarkStart w:id="933" w:name="_Toc24705200"/>
      <w:bookmarkStart w:id="934" w:name="_Toc24780847"/>
      <w:bookmarkStart w:id="935" w:name="_Toc24781747"/>
      <w:bookmarkStart w:id="936" w:name="_Toc24782447"/>
      <w:bookmarkStart w:id="937" w:name="_Toc24802024"/>
      <w:bookmarkStart w:id="938" w:name="_Toc24805220"/>
      <w:bookmarkStart w:id="939" w:name="_Toc24806207"/>
      <w:bookmarkStart w:id="940" w:name="_Toc24806933"/>
      <w:bookmarkStart w:id="941" w:name="_Toc24891612"/>
      <w:bookmarkStart w:id="942" w:name="_Toc24891933"/>
      <w:bookmarkStart w:id="943" w:name="_Toc24891979"/>
      <w:bookmarkStart w:id="944" w:name="_Toc24892616"/>
      <w:bookmarkStart w:id="945" w:name="_Toc24893230"/>
      <w:bookmarkStart w:id="946" w:name="_Toc24893762"/>
      <w:bookmarkStart w:id="947" w:name="_Toc24894153"/>
      <w:bookmarkStart w:id="948" w:name="_Toc24894638"/>
      <w:bookmarkStart w:id="949" w:name="_Toc25752102"/>
      <w:bookmarkStart w:id="950" w:name="_Toc30867910"/>
      <w:bookmarkStart w:id="951" w:name="_Toc30869193"/>
      <w:bookmarkStart w:id="952" w:name="_Toc30876617"/>
      <w:bookmarkStart w:id="953" w:name="_Toc30876670"/>
      <w:bookmarkStart w:id="954" w:name="_Toc30876958"/>
      <w:bookmarkStart w:id="955" w:name="_Toc30894989"/>
      <w:bookmarkStart w:id="956" w:name="_Toc30895498"/>
      <w:bookmarkStart w:id="957" w:name="_Toc30897856"/>
      <w:bookmarkStart w:id="958" w:name="_Toc30899282"/>
      <w:bookmarkStart w:id="959" w:name="_Toc30915792"/>
      <w:bookmarkStart w:id="960" w:name="_Toc30915854"/>
      <w:bookmarkStart w:id="961" w:name="_Toc31918180"/>
      <w:bookmarkStart w:id="962" w:name="_Toc36716512"/>
      <w:bookmarkStart w:id="963" w:name="_Toc36723274"/>
      <w:bookmarkStart w:id="964" w:name="_Toc36723356"/>
      <w:bookmarkStart w:id="965" w:name="_Toc36723489"/>
      <w:bookmarkStart w:id="966" w:name="_Toc36842542"/>
      <w:bookmarkStart w:id="967" w:name="_Toc36842624"/>
      <w:bookmarkStart w:id="968" w:name="_Toc37257569"/>
      <w:bookmarkStart w:id="969" w:name="_Toc37438246"/>
      <w:bookmarkStart w:id="970" w:name="_Toc37771514"/>
      <w:bookmarkStart w:id="971" w:name="_Toc37771832"/>
      <w:bookmarkStart w:id="972" w:name="_Toc37928367"/>
      <w:bookmarkStart w:id="973" w:name="_Toc38110485"/>
      <w:bookmarkStart w:id="974" w:name="_Toc38110667"/>
      <w:bookmarkStart w:id="975" w:name="_Toc38110761"/>
      <w:bookmarkStart w:id="976" w:name="_Toc38381660"/>
      <w:bookmarkStart w:id="977" w:name="_Toc38381754"/>
      <w:bookmarkStart w:id="978" w:name="_Toc38382139"/>
      <w:bookmarkStart w:id="979" w:name="_Toc38440392"/>
      <w:bookmarkStart w:id="980" w:name="_Toc38621975"/>
      <w:bookmarkStart w:id="981" w:name="_Toc38622072"/>
      <w:bookmarkStart w:id="982" w:name="_Toc38622563"/>
      <w:bookmarkStart w:id="983" w:name="_Toc38792482"/>
      <w:bookmarkStart w:id="984" w:name="_Toc38792583"/>
      <w:bookmarkStart w:id="985" w:name="_Toc38792754"/>
      <w:bookmarkStart w:id="986" w:name="_Toc38967132"/>
      <w:bookmarkStart w:id="987" w:name="_Toc38968683"/>
      <w:bookmarkStart w:id="988" w:name="_Toc38969969"/>
      <w:bookmarkStart w:id="989" w:name="_Toc38970583"/>
      <w:bookmarkStart w:id="990" w:name="_Toc39074924"/>
      <w:bookmarkStart w:id="991" w:name="_Toc39137745"/>
      <w:bookmarkStart w:id="992" w:name="_Toc39140438"/>
      <w:bookmarkStart w:id="993" w:name="_Toc39140673"/>
      <w:bookmarkStart w:id="994" w:name="_Toc39143869"/>
      <w:bookmarkStart w:id="995" w:name="_Toc39225313"/>
      <w:bookmarkStart w:id="996" w:name="_Toc39229661"/>
      <w:bookmarkStart w:id="997" w:name="_Toc39230259"/>
      <w:bookmarkStart w:id="998" w:name="_Toc39230922"/>
      <w:bookmarkStart w:id="999" w:name="_Toc39231061"/>
      <w:bookmarkStart w:id="1000" w:name="_Toc39597141"/>
      <w:bookmarkStart w:id="1001" w:name="_Toc39598120"/>
      <w:bookmarkStart w:id="1002" w:name="_Toc39600334"/>
      <w:bookmarkStart w:id="1003" w:name="_Toc39674551"/>
      <w:bookmarkStart w:id="1004" w:name="_Toc39827034"/>
      <w:bookmarkStart w:id="1005" w:name="_Toc39845575"/>
      <w:bookmarkStart w:id="1006" w:name="_Toc39846335"/>
      <w:bookmarkStart w:id="1007" w:name="_Toc39847804"/>
      <w:bookmarkStart w:id="1008" w:name="_Toc39847949"/>
      <w:bookmarkStart w:id="1009" w:name="_Toc39848072"/>
      <w:bookmarkStart w:id="1010" w:name="_Toc39848403"/>
      <w:bookmarkStart w:id="1011" w:name="_Toc40028526"/>
      <w:bookmarkStart w:id="1012" w:name="_Toc40028964"/>
      <w:bookmarkStart w:id="1013" w:name="_Toc40217730"/>
      <w:bookmarkStart w:id="1014" w:name="_Toc40274922"/>
      <w:bookmarkStart w:id="1015" w:name="_Toc40275120"/>
      <w:bookmarkStart w:id="1016" w:name="_Toc40277209"/>
      <w:bookmarkStart w:id="1017" w:name="_Toc40433545"/>
      <w:bookmarkStart w:id="1018" w:name="_Toc40814780"/>
      <w:bookmarkStart w:id="1019" w:name="_Toc40817252"/>
      <w:bookmarkStart w:id="1020" w:name="_Toc41050320"/>
      <w:bookmarkStart w:id="1021" w:name="_Toc41060226"/>
      <w:bookmarkStart w:id="1022" w:name="_Toc41388391"/>
      <w:bookmarkStart w:id="1023" w:name="_Toc41388602"/>
      <w:bookmarkStart w:id="1024" w:name="_Toc41669188"/>
      <w:bookmarkStart w:id="1025" w:name="_Toc41670041"/>
      <w:bookmarkStart w:id="1026" w:name="_Toc41670165"/>
      <w:bookmarkStart w:id="1027" w:name="_Toc41670997"/>
      <w:bookmarkStart w:id="1028" w:name="_Toc41671861"/>
      <w:bookmarkStart w:id="1029" w:name="_Toc41910006"/>
      <w:bookmarkStart w:id="1030" w:name="_Toc42180156"/>
      <w:bookmarkStart w:id="1031" w:name="_Toc42180599"/>
      <w:bookmarkStart w:id="1032" w:name="_Toc42187769"/>
      <w:bookmarkStart w:id="1033" w:name="_Toc42188607"/>
      <w:bookmarkStart w:id="1034" w:name="_Toc42541654"/>
      <w:bookmarkStart w:id="1035" w:name="_Toc42541783"/>
      <w:bookmarkStart w:id="1036" w:name="_Toc42545061"/>
      <w:bookmarkStart w:id="1037" w:name="_Toc42806622"/>
      <w:bookmarkStart w:id="1038" w:name="_Toc43114327"/>
      <w:bookmarkStart w:id="1039" w:name="_Toc43115103"/>
      <w:bookmarkStart w:id="1040" w:name="_Toc43117355"/>
      <w:bookmarkStart w:id="1041" w:name="_Toc43117494"/>
      <w:bookmarkStart w:id="1042" w:name="_Toc43285820"/>
      <w:bookmarkStart w:id="1043" w:name="_Toc43303878"/>
      <w:bookmarkStart w:id="1044" w:name="_Toc43316306"/>
      <w:bookmarkStart w:id="1045" w:name="_Toc43317108"/>
      <w:bookmarkStart w:id="1046" w:name="_Toc43319729"/>
      <w:bookmarkStart w:id="1047" w:name="_Toc43722179"/>
      <w:bookmarkStart w:id="1048" w:name="_Toc43722533"/>
      <w:bookmarkStart w:id="1049" w:name="_Toc43724482"/>
      <w:bookmarkStart w:id="1050" w:name="_Toc43724630"/>
      <w:bookmarkStart w:id="1051" w:name="_Toc44163582"/>
      <w:bookmarkStart w:id="1052" w:name="_Toc44164267"/>
      <w:bookmarkStart w:id="1053" w:name="_Toc44164410"/>
      <w:bookmarkStart w:id="1054" w:name="_Toc44455326"/>
      <w:bookmarkStart w:id="1055" w:name="_Toc44456106"/>
      <w:bookmarkStart w:id="1056" w:name="_Toc45046506"/>
      <w:bookmarkStart w:id="1057" w:name="_Toc45047415"/>
      <w:bookmarkStart w:id="1058" w:name="_Toc45048990"/>
      <w:bookmarkStart w:id="1059" w:name="_Toc45122397"/>
      <w:bookmarkStart w:id="1060" w:name="_Toc45196111"/>
      <w:bookmarkStart w:id="1061" w:name="_Toc45196271"/>
      <w:bookmarkStart w:id="1062" w:name="_Toc45400577"/>
      <w:bookmarkStart w:id="1063" w:name="_Toc45788429"/>
      <w:bookmarkStart w:id="1064" w:name="_Toc45881553"/>
      <w:bookmarkStart w:id="1065" w:name="_Toc45881859"/>
      <w:bookmarkStart w:id="1066" w:name="_Toc45984217"/>
      <w:bookmarkStart w:id="1067" w:name="_Toc46137798"/>
      <w:bookmarkStart w:id="1068" w:name="_Toc46147401"/>
      <w:bookmarkStart w:id="1069" w:name="_Toc46147711"/>
      <w:bookmarkStart w:id="1070" w:name="_Toc46148142"/>
      <w:bookmarkStart w:id="1071" w:name="_Toc46148301"/>
      <w:bookmarkStart w:id="1072" w:name="_Toc46161371"/>
      <w:bookmarkStart w:id="1073" w:name="_Toc46406642"/>
      <w:bookmarkStart w:id="1074" w:name="_Toc46406815"/>
      <w:bookmarkStart w:id="1075" w:name="_Toc46479944"/>
      <w:bookmarkStart w:id="1076" w:name="_Toc46578553"/>
      <w:bookmarkStart w:id="1077" w:name="_Toc46578788"/>
      <w:bookmarkStart w:id="1078" w:name="_Toc46828949"/>
      <w:bookmarkStart w:id="1079" w:name="_Toc46912478"/>
      <w:bookmarkStart w:id="1080" w:name="_Toc46913836"/>
      <w:bookmarkStart w:id="1081" w:name="_Toc46933836"/>
      <w:bookmarkStart w:id="1082" w:name="_Toc46935705"/>
      <w:bookmarkStart w:id="1083" w:name="_Toc47081888"/>
      <w:bookmarkStart w:id="1084" w:name="_Toc47082054"/>
      <w:bookmarkStart w:id="1085" w:name="_Toc47186272"/>
      <w:bookmarkStart w:id="1086" w:name="_Toc47186450"/>
      <w:bookmarkStart w:id="1087" w:name="_Toc47362553"/>
      <w:bookmarkStart w:id="1088" w:name="_Toc47365929"/>
      <w:bookmarkStart w:id="1089" w:name="_Toc47450795"/>
      <w:bookmarkStart w:id="1090" w:name="_Toc47465424"/>
      <w:bookmarkStart w:id="1091" w:name="_Toc47466021"/>
      <w:bookmarkStart w:id="1092" w:name="_Toc47625076"/>
      <w:bookmarkStart w:id="1093" w:name="_Toc47625275"/>
      <w:bookmarkStart w:id="1094" w:name="_Toc47880085"/>
      <w:bookmarkStart w:id="1095" w:name="_Toc47881076"/>
      <w:bookmarkStart w:id="1096" w:name="_Toc47881273"/>
      <w:bookmarkStart w:id="1097" w:name="_Toc47881470"/>
      <w:bookmarkStart w:id="1098" w:name="_Toc48559685"/>
      <w:bookmarkStart w:id="1099" w:name="_Toc48766512"/>
      <w:bookmarkStart w:id="1100" w:name="_Toc48771085"/>
      <w:bookmarkStart w:id="1101" w:name="_Toc48771417"/>
      <w:bookmarkStart w:id="1102" w:name="_Toc48849278"/>
      <w:bookmarkStart w:id="1103" w:name="_Toc48849488"/>
      <w:bookmarkStart w:id="1104" w:name="_Toc49255933"/>
      <w:bookmarkStart w:id="1105" w:name="_Toc49257677"/>
      <w:bookmarkStart w:id="1106" w:name="_Toc49272112"/>
      <w:bookmarkStart w:id="1107" w:name="_Toc49504656"/>
      <w:bookmarkStart w:id="1108" w:name="_Toc49505337"/>
      <w:bookmarkStart w:id="1109" w:name="_Toc49867695"/>
      <w:bookmarkStart w:id="1110" w:name="_Toc49868194"/>
      <w:bookmarkStart w:id="1111" w:name="_Toc49868408"/>
      <w:bookmarkStart w:id="1112" w:name="_Toc49974198"/>
      <w:bookmarkStart w:id="1113" w:name="_Toc49975063"/>
      <w:bookmarkStart w:id="1114" w:name="_Toc50062098"/>
      <w:bookmarkStart w:id="1115" w:name="_Toc50065064"/>
      <w:bookmarkStart w:id="1116" w:name="_Toc50069383"/>
      <w:bookmarkStart w:id="1117" w:name="_Toc50070785"/>
      <w:bookmarkStart w:id="1118" w:name="_Toc50200146"/>
      <w:bookmarkStart w:id="1119" w:name="_Toc50634286"/>
      <w:bookmarkStart w:id="1120" w:name="_Toc50634504"/>
      <w:bookmarkStart w:id="1121" w:name="_Toc51013333"/>
      <w:bookmarkStart w:id="1122" w:name="_Toc51162946"/>
      <w:bookmarkStart w:id="1123" w:name="_Toc51164686"/>
      <w:bookmarkStart w:id="1124" w:name="_Toc51517168"/>
      <w:bookmarkStart w:id="1125" w:name="_Toc51517390"/>
      <w:bookmarkStart w:id="1126" w:name="_Toc51712140"/>
      <w:bookmarkStart w:id="1127" w:name="_Toc51857035"/>
      <w:bookmarkStart w:id="1128" w:name="_Toc52305830"/>
      <w:bookmarkStart w:id="1129" w:name="_Toc52309403"/>
      <w:bookmarkStart w:id="1130" w:name="_Toc52966945"/>
      <w:bookmarkStart w:id="1131" w:name="_Toc52967177"/>
      <w:bookmarkStart w:id="1132" w:name="_Toc53255597"/>
      <w:bookmarkStart w:id="1133" w:name="_Toc53255931"/>
      <w:bookmarkStart w:id="1134" w:name="_Toc53256409"/>
      <w:bookmarkStart w:id="1135" w:name="_Toc53256643"/>
      <w:bookmarkStart w:id="1136" w:name="_Toc53258278"/>
      <w:bookmarkStart w:id="1137" w:name="_Toc53490931"/>
      <w:bookmarkStart w:id="1138" w:name="_Toc53491570"/>
      <w:bookmarkStart w:id="1139" w:name="_Toc53651767"/>
      <w:bookmarkStart w:id="1140" w:name="_Toc53654071"/>
      <w:bookmarkStart w:id="1141" w:name="_Toc53654308"/>
      <w:bookmarkStart w:id="1142" w:name="_Toc53756370"/>
      <w:bookmarkStart w:id="1143" w:name="_Toc54020490"/>
      <w:bookmarkStart w:id="1144" w:name="_Toc54021409"/>
      <w:bookmarkStart w:id="1145" w:name="_Toc54023939"/>
      <w:bookmarkStart w:id="1146" w:name="_Toc54284628"/>
      <w:bookmarkStart w:id="1147" w:name="_Toc54458234"/>
      <w:bookmarkStart w:id="1148" w:name="_Toc54459406"/>
      <w:bookmarkStart w:id="1149" w:name="_Toc54460328"/>
      <w:bookmarkStart w:id="1150" w:name="_Toc54532780"/>
      <w:bookmarkStart w:id="1151" w:name="_Toc54536338"/>
      <w:bookmarkStart w:id="1152" w:name="_Toc54708194"/>
      <w:bookmarkStart w:id="1153" w:name="_Toc54863323"/>
      <w:bookmarkStart w:id="1154" w:name="_Toc54865387"/>
      <w:bookmarkStart w:id="1155" w:name="_Toc54866087"/>
      <w:bookmarkStart w:id="1156" w:name="_Toc54883040"/>
      <w:bookmarkStart w:id="1157" w:name="_Toc54897857"/>
      <w:bookmarkStart w:id="1158" w:name="_Toc54898373"/>
      <w:bookmarkStart w:id="1159" w:name="_Toc54983385"/>
      <w:bookmarkStart w:id="1160" w:name="_Toc54984349"/>
      <w:bookmarkStart w:id="1161" w:name="_Toc54984732"/>
      <w:bookmarkStart w:id="1162" w:name="_Toc55292571"/>
      <w:bookmarkStart w:id="1163" w:name="_Toc55298826"/>
      <w:bookmarkStart w:id="1164" w:name="_Toc55299589"/>
      <w:bookmarkStart w:id="1165" w:name="_Toc55387084"/>
      <w:bookmarkStart w:id="1166" w:name="_Toc55464262"/>
      <w:bookmarkStart w:id="1167" w:name="_Toc55507940"/>
      <w:bookmarkStart w:id="1168" w:name="_Toc55810362"/>
      <w:bookmarkStart w:id="1169" w:name="_Toc55839151"/>
      <w:bookmarkStart w:id="1170" w:name="_Toc55892662"/>
      <w:bookmarkStart w:id="1171" w:name="_Toc56106884"/>
      <w:bookmarkStart w:id="1172" w:name="_Toc56157950"/>
      <w:bookmarkStart w:id="1173" w:name="_Toc56456729"/>
      <w:bookmarkStart w:id="1174" w:name="_Toc56592609"/>
      <w:bookmarkStart w:id="1175" w:name="_Toc56622296"/>
      <w:bookmarkStart w:id="1176" w:name="_Toc56623536"/>
      <w:bookmarkStart w:id="1177" w:name="_Toc56623809"/>
      <w:bookmarkStart w:id="1178" w:name="_Toc56764986"/>
      <w:bookmarkStart w:id="1179" w:name="_Toc56768041"/>
      <w:bookmarkStart w:id="1180" w:name="_Toc56768316"/>
      <w:bookmarkStart w:id="1181" w:name="_Toc56775317"/>
      <w:bookmarkStart w:id="1182" w:name="_Toc56775603"/>
      <w:bookmarkStart w:id="1183" w:name="_Toc57713578"/>
      <w:bookmarkStart w:id="1184" w:name="_Toc57714787"/>
      <w:bookmarkStart w:id="1185" w:name="_Toc57795332"/>
      <w:bookmarkStart w:id="1186" w:name="_Toc57881521"/>
      <w:bookmarkStart w:id="1187" w:name="_Toc58177896"/>
      <w:bookmarkStart w:id="1188" w:name="_Toc58248784"/>
      <w:bookmarkStart w:id="1189" w:name="_Toc58249076"/>
      <w:bookmarkStart w:id="1190" w:name="_Toc58498352"/>
      <w:bookmarkStart w:id="1191" w:name="_Toc58498752"/>
      <w:bookmarkStart w:id="1192" w:name="_Toc58504930"/>
      <w:bookmarkStart w:id="1193" w:name="_Toc58665118"/>
      <w:bookmarkStart w:id="1194" w:name="_Toc58954472"/>
      <w:bookmarkStart w:id="1195" w:name="_Toc58955508"/>
      <w:bookmarkStart w:id="1196" w:name="_Toc59113680"/>
      <w:bookmarkStart w:id="1197" w:name="_Toc59266008"/>
      <w:bookmarkStart w:id="1198" w:name="_Toc59393491"/>
      <w:bookmarkStart w:id="1199" w:name="_Toc60768861"/>
      <w:bookmarkStart w:id="1200" w:name="_Toc60820066"/>
      <w:bookmarkStart w:id="1201" w:name="_Toc60834505"/>
      <w:bookmarkStart w:id="1202" w:name="_Toc60907818"/>
      <w:bookmarkStart w:id="1203" w:name="_Toc60945395"/>
      <w:bookmarkStart w:id="1204" w:name="_Toc60945691"/>
      <w:bookmarkStart w:id="1205" w:name="_Toc61340934"/>
      <w:bookmarkStart w:id="1206" w:name="_Toc61430519"/>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6ACA9CE5" w14:textId="77777777" w:rsidR="005F4EE5" w:rsidRPr="002B4FFC" w:rsidRDefault="005F4EE5" w:rsidP="00365E0E">
      <w:pPr>
        <w:pStyle w:val="Heading2"/>
        <w:spacing w:after="60"/>
        <w:jc w:val="both"/>
        <w:rPr>
          <w:u w:val="none"/>
        </w:rPr>
      </w:pPr>
      <w:bookmarkStart w:id="1207" w:name="_Toc61430520"/>
      <w:r w:rsidRPr="002B4FFC">
        <w:rPr>
          <w:u w:val="none"/>
        </w:rPr>
        <w:t>General</w:t>
      </w:r>
      <w:bookmarkEnd w:id="1207"/>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208" w:name="_Toc61430521"/>
      <w:r>
        <w:rPr>
          <w:u w:val="none"/>
        </w:rPr>
        <w:t>Coexistence feature #1</w:t>
      </w:r>
      <w:bookmarkEnd w:id="1208"/>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209" w:name="_Toc61430522"/>
      <w:r>
        <w:rPr>
          <w:u w:val="none"/>
        </w:rPr>
        <w:t>Wideband and noncontiguous spectrum utilization</w:t>
      </w:r>
      <w:bookmarkEnd w:id="1209"/>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10" w:name="_Toc14066104"/>
      <w:bookmarkStart w:id="1211" w:name="_Toc14066127"/>
      <w:bookmarkStart w:id="1212" w:name="_Toc14066217"/>
      <w:bookmarkStart w:id="1213" w:name="_Toc14316272"/>
      <w:bookmarkStart w:id="1214" w:name="_Toc14316784"/>
      <w:bookmarkStart w:id="1215" w:name="_Toc14350443"/>
      <w:bookmarkStart w:id="1216" w:name="_Toc21520587"/>
      <w:bookmarkStart w:id="1217" w:name="_Toc21520630"/>
      <w:bookmarkStart w:id="1218" w:name="_Toc21520679"/>
      <w:bookmarkStart w:id="1219" w:name="_Toc21543263"/>
      <w:bookmarkStart w:id="1220" w:name="_Toc21543471"/>
      <w:bookmarkStart w:id="1221" w:name="_Toc24702999"/>
      <w:bookmarkStart w:id="1222" w:name="_Toc24704609"/>
      <w:bookmarkStart w:id="1223" w:name="_Toc24704714"/>
      <w:bookmarkStart w:id="1224" w:name="_Toc24705204"/>
      <w:bookmarkStart w:id="1225" w:name="_Toc24780851"/>
      <w:bookmarkStart w:id="1226" w:name="_Toc24781751"/>
      <w:bookmarkStart w:id="1227" w:name="_Toc24782451"/>
      <w:bookmarkStart w:id="1228" w:name="_Toc24802028"/>
      <w:bookmarkStart w:id="1229" w:name="_Toc24805224"/>
      <w:bookmarkStart w:id="1230" w:name="_Toc24806211"/>
      <w:bookmarkStart w:id="1231" w:name="_Toc24806937"/>
      <w:bookmarkStart w:id="1232" w:name="_Toc24891616"/>
      <w:bookmarkStart w:id="1233" w:name="_Toc24891937"/>
      <w:bookmarkStart w:id="1234" w:name="_Toc24891983"/>
      <w:bookmarkStart w:id="1235" w:name="_Toc24892620"/>
      <w:bookmarkStart w:id="1236" w:name="_Toc24893234"/>
      <w:bookmarkStart w:id="1237" w:name="_Toc24893766"/>
      <w:bookmarkStart w:id="1238" w:name="_Toc24894157"/>
      <w:bookmarkStart w:id="1239" w:name="_Toc24894642"/>
      <w:bookmarkStart w:id="1240" w:name="_Toc25752106"/>
      <w:bookmarkStart w:id="1241" w:name="_Toc30867914"/>
      <w:bookmarkStart w:id="1242" w:name="_Toc30869197"/>
      <w:bookmarkStart w:id="1243" w:name="_Toc30876621"/>
      <w:bookmarkStart w:id="1244" w:name="_Toc30876674"/>
      <w:bookmarkStart w:id="1245" w:name="_Toc30876962"/>
      <w:bookmarkStart w:id="1246" w:name="_Toc30894993"/>
      <w:bookmarkStart w:id="1247" w:name="_Toc30895502"/>
      <w:bookmarkStart w:id="1248" w:name="_Toc30897860"/>
      <w:bookmarkStart w:id="1249" w:name="_Toc30899286"/>
      <w:bookmarkStart w:id="1250" w:name="_Toc30915796"/>
      <w:bookmarkStart w:id="1251" w:name="_Toc30915858"/>
      <w:bookmarkStart w:id="1252" w:name="_Toc31918184"/>
      <w:bookmarkStart w:id="1253" w:name="_Toc36716516"/>
      <w:bookmarkStart w:id="1254" w:name="_Toc36723278"/>
      <w:bookmarkStart w:id="1255" w:name="_Toc36723360"/>
      <w:bookmarkStart w:id="1256" w:name="_Toc36723493"/>
      <w:bookmarkStart w:id="1257" w:name="_Toc36842546"/>
      <w:bookmarkStart w:id="1258" w:name="_Toc36842628"/>
      <w:bookmarkStart w:id="1259" w:name="_Toc37257573"/>
      <w:bookmarkStart w:id="1260" w:name="_Toc37438250"/>
      <w:bookmarkStart w:id="1261" w:name="_Toc37771518"/>
      <w:bookmarkStart w:id="1262" w:name="_Toc37771836"/>
      <w:bookmarkStart w:id="1263" w:name="_Toc37928371"/>
      <w:bookmarkStart w:id="1264" w:name="_Toc38110489"/>
      <w:bookmarkStart w:id="1265" w:name="_Toc38110671"/>
      <w:bookmarkStart w:id="1266" w:name="_Toc38110765"/>
      <w:bookmarkStart w:id="1267" w:name="_Toc38381664"/>
      <w:bookmarkStart w:id="1268" w:name="_Toc38381758"/>
      <w:bookmarkStart w:id="1269" w:name="_Toc38382143"/>
      <w:bookmarkStart w:id="1270" w:name="_Toc38440396"/>
      <w:bookmarkStart w:id="1271" w:name="_Toc38621979"/>
      <w:bookmarkStart w:id="1272" w:name="_Toc38622076"/>
      <w:bookmarkStart w:id="1273" w:name="_Toc38622567"/>
      <w:bookmarkStart w:id="1274" w:name="_Toc38792486"/>
      <w:bookmarkStart w:id="1275" w:name="_Toc38792587"/>
      <w:bookmarkStart w:id="1276" w:name="_Toc38792758"/>
      <w:bookmarkStart w:id="1277" w:name="_Toc38967136"/>
      <w:bookmarkStart w:id="1278" w:name="_Toc38968687"/>
      <w:bookmarkStart w:id="1279" w:name="_Toc38969973"/>
      <w:bookmarkStart w:id="1280" w:name="_Toc38970587"/>
      <w:bookmarkStart w:id="1281" w:name="_Toc39074928"/>
      <w:bookmarkStart w:id="1282" w:name="_Toc39137749"/>
      <w:bookmarkStart w:id="1283" w:name="_Toc39140442"/>
      <w:bookmarkStart w:id="1284" w:name="_Toc39140677"/>
      <w:bookmarkStart w:id="1285" w:name="_Toc39143873"/>
      <w:bookmarkStart w:id="1286" w:name="_Toc39225317"/>
      <w:bookmarkStart w:id="1287" w:name="_Toc39229665"/>
      <w:bookmarkStart w:id="1288" w:name="_Toc39230263"/>
      <w:bookmarkStart w:id="1289" w:name="_Toc39230926"/>
      <w:bookmarkStart w:id="1290" w:name="_Toc39231065"/>
      <w:bookmarkStart w:id="1291" w:name="_Toc39597145"/>
      <w:bookmarkStart w:id="1292" w:name="_Toc39598124"/>
      <w:bookmarkStart w:id="1293" w:name="_Toc39600338"/>
      <w:bookmarkStart w:id="1294" w:name="_Toc39674555"/>
      <w:bookmarkStart w:id="1295" w:name="_Toc39827038"/>
      <w:bookmarkStart w:id="1296" w:name="_Toc39845579"/>
      <w:bookmarkStart w:id="1297" w:name="_Toc39846339"/>
      <w:bookmarkStart w:id="1298" w:name="_Toc39847808"/>
      <w:bookmarkStart w:id="1299" w:name="_Toc39847953"/>
      <w:bookmarkStart w:id="1300" w:name="_Toc39848076"/>
      <w:bookmarkStart w:id="1301" w:name="_Toc39848407"/>
      <w:bookmarkStart w:id="1302" w:name="_Toc40028530"/>
      <w:bookmarkStart w:id="1303" w:name="_Toc40028968"/>
      <w:bookmarkStart w:id="1304" w:name="_Toc40217734"/>
      <w:bookmarkStart w:id="1305" w:name="_Toc40274926"/>
      <w:bookmarkStart w:id="1306" w:name="_Toc40275124"/>
      <w:bookmarkStart w:id="1307" w:name="_Toc40277213"/>
      <w:bookmarkStart w:id="1308" w:name="_Toc40433549"/>
      <w:bookmarkStart w:id="1309" w:name="_Toc40814784"/>
      <w:bookmarkStart w:id="1310" w:name="_Toc40817256"/>
      <w:bookmarkStart w:id="1311" w:name="_Toc41050324"/>
      <w:bookmarkStart w:id="1312" w:name="_Toc41060230"/>
      <w:bookmarkStart w:id="1313" w:name="_Toc41388395"/>
      <w:bookmarkStart w:id="1314" w:name="_Toc41388606"/>
      <w:bookmarkStart w:id="1315" w:name="_Toc41669192"/>
      <w:bookmarkStart w:id="1316" w:name="_Toc41670045"/>
      <w:bookmarkStart w:id="1317" w:name="_Toc41670169"/>
      <w:bookmarkStart w:id="1318" w:name="_Toc41671001"/>
      <w:bookmarkStart w:id="1319" w:name="_Toc41671865"/>
      <w:bookmarkStart w:id="1320" w:name="_Toc41910010"/>
      <w:bookmarkStart w:id="1321" w:name="_Toc42180160"/>
      <w:bookmarkStart w:id="1322" w:name="_Toc42180603"/>
      <w:bookmarkStart w:id="1323" w:name="_Toc42187773"/>
      <w:bookmarkStart w:id="1324" w:name="_Toc42188611"/>
      <w:bookmarkStart w:id="1325" w:name="_Toc42541658"/>
      <w:bookmarkStart w:id="1326" w:name="_Toc42541787"/>
      <w:bookmarkStart w:id="1327" w:name="_Toc42545065"/>
      <w:bookmarkStart w:id="1328" w:name="_Toc42806626"/>
      <w:bookmarkStart w:id="1329" w:name="_Toc43114331"/>
      <w:bookmarkStart w:id="1330" w:name="_Toc43115107"/>
      <w:bookmarkStart w:id="1331" w:name="_Toc43117359"/>
      <w:bookmarkStart w:id="1332" w:name="_Toc43117498"/>
      <w:bookmarkStart w:id="1333" w:name="_Toc43285824"/>
      <w:bookmarkStart w:id="1334" w:name="_Toc43303882"/>
      <w:bookmarkStart w:id="1335" w:name="_Toc43316310"/>
      <w:bookmarkStart w:id="1336" w:name="_Toc43317112"/>
      <w:bookmarkStart w:id="1337" w:name="_Toc43319733"/>
      <w:bookmarkStart w:id="1338" w:name="_Toc43722183"/>
      <w:bookmarkStart w:id="1339" w:name="_Toc43722537"/>
      <w:bookmarkStart w:id="1340" w:name="_Toc43724486"/>
      <w:bookmarkStart w:id="1341" w:name="_Toc43724634"/>
      <w:bookmarkStart w:id="1342" w:name="_Toc44163586"/>
      <w:bookmarkStart w:id="1343" w:name="_Toc44164271"/>
      <w:bookmarkStart w:id="1344" w:name="_Toc44164414"/>
      <w:bookmarkStart w:id="1345" w:name="_Toc44455330"/>
      <w:bookmarkStart w:id="1346" w:name="_Toc44456110"/>
      <w:bookmarkStart w:id="1347" w:name="_Toc45046510"/>
      <w:bookmarkStart w:id="1348" w:name="_Toc45047419"/>
      <w:bookmarkStart w:id="1349" w:name="_Toc45048994"/>
      <w:bookmarkStart w:id="1350" w:name="_Toc45122401"/>
      <w:bookmarkStart w:id="1351" w:name="_Toc45196115"/>
      <w:bookmarkStart w:id="1352" w:name="_Toc45196275"/>
      <w:bookmarkStart w:id="1353" w:name="_Toc45400581"/>
      <w:bookmarkStart w:id="1354" w:name="_Toc45788433"/>
      <w:bookmarkStart w:id="1355" w:name="_Toc45881557"/>
      <w:bookmarkStart w:id="1356" w:name="_Toc45881863"/>
      <w:bookmarkStart w:id="1357" w:name="_Toc45984221"/>
      <w:bookmarkStart w:id="1358" w:name="_Toc46137802"/>
      <w:bookmarkStart w:id="1359" w:name="_Toc46147405"/>
      <w:bookmarkStart w:id="1360" w:name="_Toc46147715"/>
      <w:bookmarkStart w:id="1361" w:name="_Toc46148146"/>
      <w:bookmarkStart w:id="1362" w:name="_Toc46148305"/>
      <w:bookmarkStart w:id="1363" w:name="_Toc46161375"/>
      <w:bookmarkStart w:id="1364" w:name="_Toc46406646"/>
      <w:bookmarkStart w:id="1365" w:name="_Toc46406819"/>
      <w:bookmarkStart w:id="1366" w:name="_Toc46479948"/>
      <w:bookmarkStart w:id="1367" w:name="_Toc46578557"/>
      <w:bookmarkStart w:id="1368" w:name="_Toc46578792"/>
      <w:bookmarkStart w:id="1369" w:name="_Toc46828953"/>
      <w:bookmarkStart w:id="1370" w:name="_Toc46912482"/>
      <w:bookmarkStart w:id="1371" w:name="_Toc46913840"/>
      <w:bookmarkStart w:id="1372" w:name="_Toc46933840"/>
      <w:bookmarkStart w:id="1373" w:name="_Toc46935709"/>
      <w:bookmarkStart w:id="1374" w:name="_Toc47081892"/>
      <w:bookmarkStart w:id="1375" w:name="_Toc47082058"/>
      <w:bookmarkStart w:id="1376" w:name="_Toc47186276"/>
      <w:bookmarkStart w:id="1377" w:name="_Toc47186454"/>
      <w:bookmarkStart w:id="1378" w:name="_Toc47362557"/>
      <w:bookmarkStart w:id="1379" w:name="_Toc47365933"/>
      <w:bookmarkStart w:id="1380" w:name="_Toc47450799"/>
      <w:bookmarkStart w:id="1381" w:name="_Toc47465428"/>
      <w:bookmarkStart w:id="1382" w:name="_Toc47466025"/>
      <w:bookmarkStart w:id="1383" w:name="_Toc47625080"/>
      <w:bookmarkStart w:id="1384" w:name="_Toc47625279"/>
      <w:bookmarkStart w:id="1385" w:name="_Toc47880089"/>
      <w:bookmarkStart w:id="1386" w:name="_Toc47881080"/>
      <w:bookmarkStart w:id="1387" w:name="_Toc47881277"/>
      <w:bookmarkStart w:id="1388" w:name="_Toc47881474"/>
      <w:bookmarkStart w:id="1389" w:name="_Toc48559689"/>
      <w:bookmarkStart w:id="1390" w:name="_Toc48766516"/>
      <w:bookmarkStart w:id="1391" w:name="_Toc48771089"/>
      <w:bookmarkStart w:id="1392" w:name="_Toc48771421"/>
      <w:bookmarkStart w:id="1393" w:name="_Toc48849282"/>
      <w:bookmarkStart w:id="1394" w:name="_Toc48849492"/>
      <w:bookmarkStart w:id="1395" w:name="_Toc49255937"/>
      <w:bookmarkStart w:id="1396" w:name="_Toc49257681"/>
      <w:bookmarkStart w:id="1397" w:name="_Toc49272116"/>
      <w:bookmarkStart w:id="1398" w:name="_Toc49504660"/>
      <w:bookmarkStart w:id="1399" w:name="_Toc49505341"/>
      <w:bookmarkStart w:id="1400" w:name="_Toc49867699"/>
      <w:bookmarkStart w:id="1401" w:name="_Toc49868198"/>
      <w:bookmarkStart w:id="1402" w:name="_Toc49868412"/>
      <w:bookmarkStart w:id="1403" w:name="_Toc49974202"/>
      <w:bookmarkStart w:id="1404" w:name="_Toc49975067"/>
      <w:bookmarkStart w:id="1405" w:name="_Toc50062102"/>
      <w:bookmarkStart w:id="1406" w:name="_Toc50065068"/>
      <w:bookmarkStart w:id="1407" w:name="_Toc50069387"/>
      <w:bookmarkStart w:id="1408" w:name="_Toc50070789"/>
      <w:bookmarkStart w:id="1409" w:name="_Toc50200150"/>
      <w:bookmarkStart w:id="1410" w:name="_Toc50634290"/>
      <w:bookmarkStart w:id="1411" w:name="_Toc50634508"/>
      <w:bookmarkStart w:id="1412" w:name="_Toc51013337"/>
      <w:bookmarkStart w:id="1413" w:name="_Toc51162950"/>
      <w:bookmarkStart w:id="1414" w:name="_Toc51164690"/>
      <w:bookmarkStart w:id="1415" w:name="_Toc51517172"/>
      <w:bookmarkStart w:id="1416" w:name="_Toc51517394"/>
      <w:bookmarkStart w:id="1417" w:name="_Toc51712144"/>
      <w:bookmarkStart w:id="1418" w:name="_Toc51857039"/>
      <w:bookmarkStart w:id="1419" w:name="_Toc52305834"/>
      <w:bookmarkStart w:id="1420" w:name="_Toc52309407"/>
      <w:bookmarkStart w:id="1421" w:name="_Toc52966949"/>
      <w:bookmarkStart w:id="1422" w:name="_Toc52967181"/>
      <w:bookmarkStart w:id="1423" w:name="_Toc53255601"/>
      <w:bookmarkStart w:id="1424" w:name="_Toc53255935"/>
      <w:bookmarkStart w:id="1425" w:name="_Toc53256413"/>
      <w:bookmarkStart w:id="1426" w:name="_Toc53256647"/>
      <w:bookmarkStart w:id="1427" w:name="_Toc53258282"/>
      <w:bookmarkStart w:id="1428" w:name="_Toc53490935"/>
      <w:bookmarkStart w:id="1429" w:name="_Toc53491574"/>
      <w:bookmarkStart w:id="1430" w:name="_Toc53651771"/>
      <w:bookmarkStart w:id="1431" w:name="_Toc53654075"/>
      <w:bookmarkStart w:id="1432" w:name="_Toc53654312"/>
      <w:bookmarkStart w:id="1433" w:name="_Toc53756374"/>
      <w:bookmarkStart w:id="1434" w:name="_Toc54020494"/>
      <w:bookmarkStart w:id="1435" w:name="_Toc54021413"/>
      <w:bookmarkStart w:id="1436" w:name="_Toc54023943"/>
      <w:bookmarkStart w:id="1437" w:name="_Toc54284632"/>
      <w:bookmarkStart w:id="1438" w:name="_Toc54458238"/>
      <w:bookmarkStart w:id="1439" w:name="_Toc54459410"/>
      <w:bookmarkStart w:id="1440" w:name="_Toc54460332"/>
      <w:bookmarkStart w:id="1441" w:name="_Toc54532784"/>
      <w:bookmarkStart w:id="1442" w:name="_Toc54536342"/>
      <w:bookmarkStart w:id="1443" w:name="_Toc54708198"/>
      <w:bookmarkStart w:id="1444" w:name="_Toc54863327"/>
      <w:bookmarkStart w:id="1445" w:name="_Toc54865391"/>
      <w:bookmarkStart w:id="1446" w:name="_Toc54866091"/>
      <w:bookmarkStart w:id="1447" w:name="_Toc54883044"/>
      <w:bookmarkStart w:id="1448" w:name="_Toc54897861"/>
      <w:bookmarkStart w:id="1449" w:name="_Toc54898377"/>
      <w:bookmarkStart w:id="1450" w:name="_Toc54983389"/>
      <w:bookmarkStart w:id="1451" w:name="_Toc54984353"/>
      <w:bookmarkStart w:id="1452" w:name="_Toc54984736"/>
      <w:bookmarkStart w:id="1453" w:name="_Toc55292575"/>
      <w:bookmarkStart w:id="1454" w:name="_Toc55298830"/>
      <w:bookmarkStart w:id="1455" w:name="_Toc55299593"/>
      <w:bookmarkStart w:id="1456" w:name="_Toc55387088"/>
      <w:bookmarkStart w:id="1457" w:name="_Toc55464266"/>
      <w:bookmarkStart w:id="1458" w:name="_Toc55507944"/>
      <w:bookmarkStart w:id="1459" w:name="_Toc55810366"/>
      <w:bookmarkStart w:id="1460" w:name="_Toc55839155"/>
      <w:bookmarkStart w:id="1461" w:name="_Toc55892666"/>
      <w:bookmarkStart w:id="1462" w:name="_Toc56106888"/>
      <w:bookmarkStart w:id="1463" w:name="_Toc56157954"/>
      <w:bookmarkStart w:id="1464" w:name="_Toc56456733"/>
      <w:bookmarkStart w:id="1465" w:name="_Toc56592613"/>
      <w:bookmarkStart w:id="1466" w:name="_Toc56622300"/>
      <w:bookmarkStart w:id="1467" w:name="_Toc56623540"/>
      <w:bookmarkStart w:id="1468" w:name="_Toc56623813"/>
      <w:bookmarkStart w:id="1469" w:name="_Toc56764990"/>
      <w:bookmarkStart w:id="1470" w:name="_Toc56768045"/>
      <w:bookmarkStart w:id="1471" w:name="_Toc56768320"/>
      <w:bookmarkStart w:id="1472" w:name="_Toc56775321"/>
      <w:bookmarkStart w:id="1473" w:name="_Toc56775607"/>
      <w:bookmarkStart w:id="1474" w:name="_Toc57713582"/>
      <w:bookmarkStart w:id="1475" w:name="_Toc57714791"/>
      <w:bookmarkStart w:id="1476" w:name="_Toc57795336"/>
      <w:bookmarkStart w:id="1477" w:name="_Toc57881525"/>
      <w:bookmarkStart w:id="1478" w:name="_Toc58177900"/>
      <w:bookmarkStart w:id="1479" w:name="_Toc58248788"/>
      <w:bookmarkStart w:id="1480" w:name="_Toc58249080"/>
      <w:bookmarkStart w:id="1481" w:name="_Toc58498356"/>
      <w:bookmarkStart w:id="1482" w:name="_Toc58498756"/>
      <w:bookmarkStart w:id="1483" w:name="_Toc58504934"/>
      <w:bookmarkStart w:id="1484" w:name="_Toc58665122"/>
      <w:bookmarkStart w:id="1485" w:name="_Toc58954476"/>
      <w:bookmarkStart w:id="1486" w:name="_Toc58955512"/>
      <w:bookmarkStart w:id="1487" w:name="_Toc59113684"/>
      <w:bookmarkStart w:id="1488" w:name="_Toc59266012"/>
      <w:bookmarkStart w:id="1489" w:name="_Toc59393495"/>
      <w:bookmarkStart w:id="1490" w:name="_Toc60768865"/>
      <w:bookmarkStart w:id="1491" w:name="_Toc60820070"/>
      <w:bookmarkStart w:id="1492" w:name="_Toc60834509"/>
      <w:bookmarkStart w:id="1493" w:name="_Toc60907822"/>
      <w:bookmarkStart w:id="1494" w:name="_Toc60945399"/>
      <w:bookmarkStart w:id="1495" w:name="_Toc60945695"/>
      <w:bookmarkStart w:id="1496" w:name="_Toc61340938"/>
      <w:bookmarkStart w:id="1497" w:name="_Toc61430523"/>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6730BFCE" w14:textId="77777777" w:rsidR="007709A0" w:rsidRPr="00B872F3" w:rsidRDefault="007709A0" w:rsidP="00365E0E">
      <w:pPr>
        <w:pStyle w:val="Heading2"/>
        <w:spacing w:after="60"/>
        <w:jc w:val="both"/>
        <w:rPr>
          <w:u w:val="none"/>
        </w:rPr>
      </w:pPr>
      <w:bookmarkStart w:id="1498" w:name="_Toc61430524"/>
      <w:r w:rsidRPr="00B872F3">
        <w:rPr>
          <w:u w:val="none"/>
        </w:rPr>
        <w:t>General</w:t>
      </w:r>
      <w:bookmarkEnd w:id="1498"/>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99" w:name="_Toc61430525"/>
      <w:r w:rsidRPr="002B2553">
        <w:rPr>
          <w:u w:val="none"/>
        </w:rPr>
        <w:t>Subchannel selective transmission</w:t>
      </w:r>
      <w:bookmarkEnd w:id="1499"/>
    </w:p>
    <w:p w14:paraId="719F1919" w14:textId="38CD3EB0" w:rsidR="001178C3" w:rsidRPr="00A06847" w:rsidRDefault="00856510" w:rsidP="001178C3">
      <w:pPr>
        <w:jc w:val="both"/>
        <w:rPr>
          <w:szCs w:val="22"/>
          <w:highlight w:val="lightGray"/>
        </w:rPr>
      </w:pPr>
      <w:r w:rsidRPr="00A06847">
        <w:rPr>
          <w:szCs w:val="22"/>
          <w:highlight w:val="lightGray"/>
        </w:rPr>
        <w:t>802.11be</w:t>
      </w:r>
      <w:r w:rsidR="001178C3" w:rsidRPr="00A06847">
        <w:rPr>
          <w:szCs w:val="22"/>
          <w:highlight w:val="lightGray"/>
        </w:rPr>
        <w:t xml:space="preserve"> support</w:t>
      </w:r>
      <w:r w:rsidRPr="00A06847">
        <w:rPr>
          <w:szCs w:val="22"/>
          <w:highlight w:val="lightGray"/>
        </w:rPr>
        <w:t>s</w:t>
      </w:r>
      <w:r w:rsidR="001178C3" w:rsidRPr="00A06847">
        <w:rPr>
          <w:szCs w:val="22"/>
          <w:highlight w:val="lightGray"/>
        </w:rPr>
        <w:t xml:space="preserve"> extend</w:t>
      </w:r>
      <w:r w:rsidRPr="00A06847">
        <w:rPr>
          <w:szCs w:val="22"/>
          <w:highlight w:val="lightGray"/>
        </w:rPr>
        <w:t>ing the</w:t>
      </w:r>
      <w:r w:rsidR="001178C3" w:rsidRPr="00A06847">
        <w:rPr>
          <w:szCs w:val="22"/>
          <w:highlight w:val="lightGray"/>
        </w:rPr>
        <w:t xml:space="preserve"> SST mechanism so that an 80</w:t>
      </w:r>
      <w:r w:rsidR="00EB19E1" w:rsidRPr="00A06847">
        <w:rPr>
          <w:szCs w:val="22"/>
          <w:highlight w:val="lightGray"/>
        </w:rPr>
        <w:t xml:space="preserve"> </w:t>
      </w:r>
      <w:r w:rsidR="001178C3" w:rsidRPr="00A06847">
        <w:rPr>
          <w:szCs w:val="22"/>
          <w:highlight w:val="lightGray"/>
        </w:rPr>
        <w:t>MHz/160 MHz (20</w:t>
      </w:r>
      <w:r w:rsidR="00EB19E1" w:rsidRPr="00A06847">
        <w:rPr>
          <w:szCs w:val="22"/>
          <w:highlight w:val="lightGray"/>
        </w:rPr>
        <w:t xml:space="preserve"> </w:t>
      </w:r>
      <w:r w:rsidR="001178C3" w:rsidRPr="00A06847">
        <w:rPr>
          <w:szCs w:val="22"/>
          <w:highlight w:val="lightGray"/>
        </w:rPr>
        <w:t>MHz TBD) operating STA can operate in the secondary 160 MHz channel in R2</w:t>
      </w:r>
      <w:r w:rsidR="00EB19E1" w:rsidRPr="00A06847">
        <w:rPr>
          <w:szCs w:val="22"/>
          <w:highlight w:val="lightGray"/>
        </w:rPr>
        <w:t xml:space="preserve">. </w:t>
      </w:r>
    </w:p>
    <w:p w14:paraId="5B6FAD86" w14:textId="4CB73B67" w:rsidR="009F7BE4" w:rsidRPr="009F7BE4" w:rsidRDefault="00152BEF" w:rsidP="009F7BE4">
      <w:pPr>
        <w:jc w:val="both"/>
        <w:rPr>
          <w:szCs w:val="22"/>
        </w:rPr>
      </w:pPr>
      <w:r w:rsidRPr="00A06847">
        <w:rPr>
          <w:szCs w:val="22"/>
          <w:highlight w:val="lightGray"/>
        </w:rPr>
        <w:t xml:space="preserve">[Motion 119, #SP129, </w:t>
      </w:r>
      <w:sdt>
        <w:sdtPr>
          <w:rPr>
            <w:szCs w:val="22"/>
            <w:highlight w:val="lightGray"/>
          </w:rPr>
          <w:id w:val="-1206945168"/>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568730808"/>
          <w:citation/>
        </w:sdtPr>
        <w:sdtEndPr/>
        <w:sdtContent>
          <w:r w:rsidR="002B2553" w:rsidRPr="00A06847">
            <w:rPr>
              <w:szCs w:val="22"/>
              <w:highlight w:val="lightGray"/>
            </w:rPr>
            <w:fldChar w:fldCharType="begin"/>
          </w:r>
          <w:r w:rsidR="002B2553" w:rsidRPr="00A06847">
            <w:rPr>
              <w:szCs w:val="22"/>
              <w:highlight w:val="lightGray"/>
              <w:lang w:val="en-US"/>
            </w:rPr>
            <w:instrText xml:space="preserve"> CITATION 20_0736r2 \l 1033 </w:instrText>
          </w:r>
          <w:r w:rsidR="002B2553" w:rsidRPr="00A06847">
            <w:rPr>
              <w:szCs w:val="22"/>
              <w:highlight w:val="lightGray"/>
            </w:rPr>
            <w:fldChar w:fldCharType="separate"/>
          </w:r>
          <w:r w:rsidR="00671C9A" w:rsidRPr="00A06847">
            <w:rPr>
              <w:noProof/>
              <w:szCs w:val="22"/>
              <w:highlight w:val="lightGray"/>
              <w:lang w:val="en-US"/>
            </w:rPr>
            <w:t>[163]</w:t>
          </w:r>
          <w:r w:rsidR="002B2553" w:rsidRPr="00A06847">
            <w:rPr>
              <w:szCs w:val="22"/>
              <w:highlight w:val="lightGray"/>
            </w:rPr>
            <w:fldChar w:fldCharType="end"/>
          </w:r>
        </w:sdtContent>
      </w:sdt>
      <w:r w:rsidR="002B2553" w:rsidRPr="00A06847">
        <w:rPr>
          <w:szCs w:val="22"/>
          <w:highlight w:val="lightGray"/>
        </w:rPr>
        <w:t>]</w:t>
      </w:r>
      <w:r w:rsidR="009F7BE4">
        <w:br w:type="page"/>
      </w:r>
    </w:p>
    <w:p w14:paraId="5007862C" w14:textId="62E3E25B" w:rsidR="003B20C9" w:rsidRPr="002B2553" w:rsidRDefault="003B20C9" w:rsidP="003B20C9">
      <w:pPr>
        <w:pStyle w:val="Heading2"/>
        <w:spacing w:after="60"/>
        <w:rPr>
          <w:u w:val="none"/>
        </w:rPr>
      </w:pPr>
      <w:bookmarkStart w:id="1500" w:name="_Toc61430526"/>
      <w:r w:rsidRPr="002B2553">
        <w:rPr>
          <w:u w:val="none"/>
        </w:rPr>
        <w:lastRenderedPageBreak/>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500"/>
    </w:p>
    <w:p w14:paraId="311AFBDC" w14:textId="2A6E2AF2" w:rsidR="003B20C9" w:rsidRPr="00A06847" w:rsidRDefault="00EB19E1" w:rsidP="003B20C9">
      <w:pPr>
        <w:rPr>
          <w:highlight w:val="lightGray"/>
        </w:rPr>
      </w:pPr>
      <w:r w:rsidRPr="00A06847">
        <w:rPr>
          <w:bCs/>
          <w:highlight w:val="lightGray"/>
        </w:rPr>
        <w:t>802.11be</w:t>
      </w:r>
      <w:r w:rsidR="003B20C9" w:rsidRPr="00A06847">
        <w:rPr>
          <w:bCs/>
          <w:highlight w:val="lightGray"/>
        </w:rPr>
        <w:t xml:space="preserve"> support</w:t>
      </w:r>
      <w:r w:rsidRPr="00A06847">
        <w:rPr>
          <w:bCs/>
          <w:highlight w:val="lightGray"/>
        </w:rPr>
        <w:t>s</w:t>
      </w:r>
      <w:r w:rsidR="003B20C9" w:rsidRPr="00A06847">
        <w:rPr>
          <w:bCs/>
          <w:highlight w:val="lightGray"/>
        </w:rPr>
        <w:t xml:space="preserve"> indicat</w:t>
      </w:r>
      <w:r w:rsidRPr="00A06847">
        <w:rPr>
          <w:bCs/>
          <w:highlight w:val="lightGray"/>
        </w:rPr>
        <w:t>ing</w:t>
      </w:r>
      <w:r w:rsidR="003B20C9" w:rsidRPr="00A06847">
        <w:rPr>
          <w:bCs/>
          <w:highlight w:val="lightGray"/>
        </w:rPr>
        <w:t xml:space="preserve"> the channel availability up</w:t>
      </w:r>
      <w:r w:rsidRPr="00A06847">
        <w:rPr>
          <w:bCs/>
          <w:highlight w:val="lightGray"/>
        </w:rPr>
        <w:t xml:space="preserve"> </w:t>
      </w:r>
      <w:r w:rsidR="003B20C9" w:rsidRPr="00A06847">
        <w:rPr>
          <w:bCs/>
          <w:highlight w:val="lightGray"/>
        </w:rPr>
        <w:t>to 320</w:t>
      </w:r>
      <w:r w:rsidRPr="00A06847">
        <w:rPr>
          <w:bCs/>
          <w:highlight w:val="lightGray"/>
        </w:rPr>
        <w:t xml:space="preserve"> </w:t>
      </w:r>
      <w:r w:rsidR="003B20C9" w:rsidRPr="00A06847">
        <w:rPr>
          <w:bCs/>
          <w:highlight w:val="lightGray"/>
        </w:rPr>
        <w:t xml:space="preserve">MHz channel in </w:t>
      </w:r>
      <w:r w:rsidRPr="00A06847">
        <w:rPr>
          <w:bCs/>
          <w:highlight w:val="lightGray"/>
        </w:rPr>
        <w:t xml:space="preserve">the </w:t>
      </w:r>
      <w:r w:rsidR="003B20C9" w:rsidRPr="00A06847">
        <w:rPr>
          <w:bCs/>
          <w:highlight w:val="lightGray"/>
        </w:rPr>
        <w:t>A-control subfield</w:t>
      </w:r>
      <w:r w:rsidRPr="00A06847">
        <w:rPr>
          <w:bCs/>
          <w:highlight w:val="lightGray"/>
        </w:rPr>
        <w:t>.</w:t>
      </w:r>
    </w:p>
    <w:p w14:paraId="733D03C1" w14:textId="414C2DEB" w:rsidR="003B20C9" w:rsidRPr="00A06847" w:rsidRDefault="00C31ED4" w:rsidP="003B20C9">
      <w:pPr>
        <w:pStyle w:val="ListParagraph"/>
        <w:numPr>
          <w:ilvl w:val="0"/>
          <w:numId w:val="119"/>
        </w:numPr>
        <w:rPr>
          <w:highlight w:val="lightGray"/>
        </w:rPr>
      </w:pPr>
      <w:r w:rsidRPr="00A06847">
        <w:rPr>
          <w:highlight w:val="lightGray"/>
        </w:rPr>
        <w:t>NOTE –</w:t>
      </w:r>
      <w:r w:rsidR="003B20C9" w:rsidRPr="00A06847">
        <w:rPr>
          <w:bCs/>
          <w:highlight w:val="lightGray"/>
        </w:rPr>
        <w:t xml:space="preserve"> </w:t>
      </w:r>
      <w:r w:rsidRPr="00A06847">
        <w:rPr>
          <w:bCs/>
          <w:highlight w:val="lightGray"/>
        </w:rPr>
        <w:t>T</w:t>
      </w:r>
      <w:r w:rsidR="003B20C9" w:rsidRPr="00A06847">
        <w:rPr>
          <w:bCs/>
          <w:highlight w:val="lightGray"/>
        </w:rPr>
        <w:t>he detailed solution is TBD</w:t>
      </w:r>
      <w:r w:rsidR="00EB19E1" w:rsidRPr="00A06847">
        <w:rPr>
          <w:bCs/>
          <w:highlight w:val="lightGray"/>
        </w:rPr>
        <w:t>.</w:t>
      </w:r>
      <w:r w:rsidR="003B20C9" w:rsidRPr="00A06847">
        <w:rPr>
          <w:highlight w:val="lightGray"/>
        </w:rPr>
        <w:t xml:space="preserve"> </w:t>
      </w:r>
    </w:p>
    <w:p w14:paraId="2E08AC0F" w14:textId="021CD393" w:rsidR="00152BEF" w:rsidRPr="00A06847" w:rsidRDefault="00152BEF" w:rsidP="00152BEF">
      <w:pPr>
        <w:jc w:val="both"/>
        <w:rPr>
          <w:szCs w:val="22"/>
          <w:highlight w:val="lightGray"/>
        </w:rPr>
      </w:pPr>
      <w:r w:rsidRPr="00A06847">
        <w:rPr>
          <w:szCs w:val="22"/>
          <w:highlight w:val="lightGray"/>
        </w:rPr>
        <w:t xml:space="preserve">[Motion 119, #SP128, </w:t>
      </w:r>
      <w:sdt>
        <w:sdtPr>
          <w:rPr>
            <w:szCs w:val="22"/>
            <w:highlight w:val="lightGray"/>
          </w:rPr>
          <w:id w:val="292405309"/>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1126809385"/>
          <w:citation/>
        </w:sdtPr>
        <w:sdtEndPr/>
        <w:sdtContent>
          <w:r w:rsidR="00E77F94" w:rsidRPr="00A06847">
            <w:rPr>
              <w:szCs w:val="22"/>
              <w:highlight w:val="lightGray"/>
            </w:rPr>
            <w:fldChar w:fldCharType="begin"/>
          </w:r>
          <w:r w:rsidR="00E77F94" w:rsidRPr="00A06847">
            <w:rPr>
              <w:szCs w:val="22"/>
              <w:highlight w:val="lightGray"/>
              <w:lang w:val="en-US"/>
            </w:rPr>
            <w:instrText xml:space="preserve"> CITATION 20_0712r1 \l 1033 </w:instrText>
          </w:r>
          <w:r w:rsidR="00E77F94" w:rsidRPr="00A06847">
            <w:rPr>
              <w:szCs w:val="22"/>
              <w:highlight w:val="lightGray"/>
            </w:rPr>
            <w:fldChar w:fldCharType="separate"/>
          </w:r>
          <w:r w:rsidR="00671C9A" w:rsidRPr="00A06847">
            <w:rPr>
              <w:noProof/>
              <w:szCs w:val="22"/>
              <w:highlight w:val="lightGray"/>
              <w:lang w:val="en-US"/>
            </w:rPr>
            <w:t>[164]</w:t>
          </w:r>
          <w:r w:rsidR="00E77F94" w:rsidRPr="00A06847">
            <w:rPr>
              <w:szCs w:val="22"/>
              <w:highlight w:val="lightGray"/>
            </w:rPr>
            <w:fldChar w:fldCharType="end"/>
          </w:r>
        </w:sdtContent>
      </w:sdt>
      <w:r w:rsidR="00E77F94" w:rsidRPr="00A06847">
        <w:rPr>
          <w:szCs w:val="22"/>
          <w:highlight w:val="lightGray"/>
        </w:rPr>
        <w:t>]</w:t>
      </w:r>
    </w:p>
    <w:p w14:paraId="3AE5DBD2" w14:textId="77777777" w:rsidR="00AE030D" w:rsidRPr="00A06847" w:rsidRDefault="00AE030D" w:rsidP="00152BEF">
      <w:pPr>
        <w:jc w:val="both"/>
        <w:rPr>
          <w:szCs w:val="22"/>
          <w:highlight w:val="lightGray"/>
        </w:rPr>
      </w:pPr>
    </w:p>
    <w:p w14:paraId="6ED939FB" w14:textId="41C79D85" w:rsidR="00AE030D" w:rsidRPr="00A06847" w:rsidRDefault="002B567B" w:rsidP="00AE030D">
      <w:pPr>
        <w:jc w:val="both"/>
        <w:rPr>
          <w:highlight w:val="lightGray"/>
          <w:lang w:val="en-US"/>
        </w:rPr>
      </w:pPr>
      <w:r w:rsidRPr="00A06847">
        <w:rPr>
          <w:highlight w:val="lightGray"/>
          <w:lang w:val="en-US"/>
        </w:rPr>
        <w:t>802.11be</w:t>
      </w:r>
      <w:r w:rsidR="00AE030D" w:rsidRPr="00A06847">
        <w:rPr>
          <w:highlight w:val="lightGray"/>
          <w:lang w:val="en-US"/>
        </w:rPr>
        <w:t xml:space="preserve"> support</w:t>
      </w:r>
      <w:r w:rsidRPr="00A06847">
        <w:rPr>
          <w:highlight w:val="lightGray"/>
          <w:lang w:val="en-US"/>
        </w:rPr>
        <w:t>s</w:t>
      </w:r>
      <w:r w:rsidR="00AE030D" w:rsidRPr="00A06847">
        <w:rPr>
          <w:highlight w:val="lightGray"/>
          <w:lang w:val="en-US"/>
        </w:rPr>
        <w:t xml:space="preserve"> to indicate the channel availability of 320</w:t>
      </w:r>
      <w:r w:rsidRPr="00A06847">
        <w:rPr>
          <w:highlight w:val="lightGray"/>
          <w:lang w:val="en-US"/>
        </w:rPr>
        <w:t xml:space="preserve"> </w:t>
      </w:r>
      <w:r w:rsidR="00AE030D" w:rsidRPr="00A06847">
        <w:rPr>
          <w:highlight w:val="lightGray"/>
          <w:lang w:val="en-US"/>
        </w:rPr>
        <w:t>MHz channel by carrying two BQR Control subfields in A-control subfield in R2</w:t>
      </w:r>
      <w:r w:rsidRPr="00A06847">
        <w:rPr>
          <w:highlight w:val="lightGray"/>
          <w:lang w:val="en-US"/>
        </w:rPr>
        <w:t>.</w:t>
      </w:r>
    </w:p>
    <w:p w14:paraId="71012E4F" w14:textId="7CC31945" w:rsidR="006B1259" w:rsidRPr="00A06847" w:rsidRDefault="00595F16" w:rsidP="00AE030D">
      <w:pPr>
        <w:jc w:val="both"/>
        <w:rPr>
          <w:highlight w:val="lightGray"/>
        </w:rPr>
      </w:pPr>
      <w:r w:rsidRPr="00A06847">
        <w:rPr>
          <w:highlight w:val="lightGray"/>
        </w:rPr>
        <w:t xml:space="preserve">[Motion 124, #SP171, </w:t>
      </w:r>
      <w:sdt>
        <w:sdtPr>
          <w:rPr>
            <w:highlight w:val="lightGray"/>
          </w:rPr>
          <w:id w:val="1276068263"/>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w:t>
      </w:r>
      <w:r w:rsidR="008E5D04" w:rsidRPr="00A06847">
        <w:rPr>
          <w:highlight w:val="lightGray"/>
        </w:rPr>
        <w:t xml:space="preserve"> </w:t>
      </w:r>
      <w:sdt>
        <w:sdtPr>
          <w:rPr>
            <w:highlight w:val="lightGray"/>
          </w:rPr>
          <w:id w:val="-2098862566"/>
          <w:citation/>
        </w:sdtPr>
        <w:sdtEndPr/>
        <w:sdtContent>
          <w:r w:rsidR="008E5D04" w:rsidRPr="00A06847">
            <w:rPr>
              <w:highlight w:val="lightGray"/>
            </w:rPr>
            <w:fldChar w:fldCharType="begin"/>
          </w:r>
          <w:r w:rsidR="008E5D04" w:rsidRPr="00A06847">
            <w:rPr>
              <w:highlight w:val="lightGray"/>
              <w:lang w:val="en-US"/>
            </w:rPr>
            <w:instrText xml:space="preserve"> CITATION 20_0712r3 \l 1033 </w:instrText>
          </w:r>
          <w:r w:rsidR="008E5D04" w:rsidRPr="00A06847">
            <w:rPr>
              <w:highlight w:val="lightGray"/>
            </w:rPr>
            <w:fldChar w:fldCharType="separate"/>
          </w:r>
          <w:r w:rsidR="00671C9A" w:rsidRPr="00A06847">
            <w:rPr>
              <w:noProof/>
              <w:highlight w:val="lightGray"/>
              <w:lang w:val="en-US"/>
            </w:rPr>
            <w:t>[165]</w:t>
          </w:r>
          <w:r w:rsidR="008E5D04" w:rsidRPr="00A06847">
            <w:rPr>
              <w:highlight w:val="lightGray"/>
            </w:rPr>
            <w:fldChar w:fldCharType="end"/>
          </w:r>
        </w:sdtContent>
      </w:sdt>
      <w:r w:rsidR="002B567B" w:rsidRPr="00A06847">
        <w:rPr>
          <w:highlight w:val="lightGray"/>
        </w:rPr>
        <w:t>]</w:t>
      </w:r>
    </w:p>
    <w:p w14:paraId="3F6BCA5B" w14:textId="77777777" w:rsidR="003B2B86" w:rsidRPr="00A06847" w:rsidRDefault="003B2B86" w:rsidP="006B1259">
      <w:pPr>
        <w:jc w:val="both"/>
        <w:rPr>
          <w:highlight w:val="lightGray"/>
        </w:rPr>
      </w:pPr>
    </w:p>
    <w:p w14:paraId="795D9FB3" w14:textId="7255062A" w:rsidR="006B1259" w:rsidRPr="00A06847" w:rsidRDefault="00F767BE" w:rsidP="006B1259">
      <w:pPr>
        <w:jc w:val="both"/>
        <w:rPr>
          <w:highlight w:val="lightGray"/>
        </w:rPr>
      </w:pPr>
      <w:r w:rsidRPr="00A06847">
        <w:rPr>
          <w:highlight w:val="lightGray"/>
        </w:rPr>
        <w:t>The followings apply for</w:t>
      </w:r>
      <w:r w:rsidR="006B1259" w:rsidRPr="00A06847">
        <w:rPr>
          <w:highlight w:val="lightGray"/>
        </w:rPr>
        <w:t xml:space="preserve"> BQR Control subfields in A-Control subfield in R2</w:t>
      </w:r>
      <w:r w:rsidRPr="00A06847">
        <w:rPr>
          <w:highlight w:val="lightGray"/>
        </w:rPr>
        <w:t>:</w:t>
      </w:r>
    </w:p>
    <w:p w14:paraId="17C48B98" w14:textId="17580FA8" w:rsidR="006B1259" w:rsidRPr="00A06847" w:rsidRDefault="006B1259" w:rsidP="006B1259">
      <w:pPr>
        <w:pStyle w:val="ListParagraph"/>
        <w:numPr>
          <w:ilvl w:val="0"/>
          <w:numId w:val="173"/>
        </w:numPr>
        <w:jc w:val="both"/>
        <w:rPr>
          <w:highlight w:val="lightGray"/>
        </w:rPr>
      </w:pPr>
      <w:r w:rsidRPr="00A06847">
        <w:rPr>
          <w:highlight w:val="lightGray"/>
        </w:rPr>
        <w:t>When there are two BQR control subfields in A-Control subfield, the 1st BQR Control is used to indicate the primary 16</w:t>
      </w:r>
      <w:r w:rsidR="000513E1" w:rsidRPr="00A06847">
        <w:rPr>
          <w:highlight w:val="lightGray"/>
        </w:rPr>
        <w:t xml:space="preserve"> </w:t>
      </w:r>
      <w:r w:rsidRPr="00A06847">
        <w:rPr>
          <w:highlight w:val="lightGray"/>
        </w:rPr>
        <w:t>0MHz, the 2nd BQR Control is used to indicate the secondary 160</w:t>
      </w:r>
      <w:r w:rsidR="000513E1" w:rsidRPr="00A06847">
        <w:rPr>
          <w:highlight w:val="lightGray"/>
        </w:rPr>
        <w:t xml:space="preserve"> </w:t>
      </w:r>
      <w:r w:rsidRPr="00A06847">
        <w:rPr>
          <w:highlight w:val="lightGray"/>
        </w:rPr>
        <w:t>MHz</w:t>
      </w:r>
      <w:r w:rsidR="000513E1" w:rsidRPr="00A06847">
        <w:rPr>
          <w:highlight w:val="lightGray"/>
        </w:rPr>
        <w:t>.</w:t>
      </w:r>
    </w:p>
    <w:p w14:paraId="34113398" w14:textId="0D50F124" w:rsidR="006B1259" w:rsidRPr="00A06847" w:rsidRDefault="006B1259" w:rsidP="006B1259">
      <w:pPr>
        <w:pStyle w:val="ListParagraph"/>
        <w:numPr>
          <w:ilvl w:val="0"/>
          <w:numId w:val="173"/>
        </w:numPr>
        <w:jc w:val="both"/>
        <w:rPr>
          <w:highlight w:val="lightGray"/>
        </w:rPr>
      </w:pPr>
      <w:r w:rsidRPr="00A06847">
        <w:rPr>
          <w:highlight w:val="lightGray"/>
        </w:rPr>
        <w:t>When there is one BQR control subfield in A-Control subfield, the BQR Control is used to indicate the primary 160</w:t>
      </w:r>
      <w:r w:rsidR="000513E1" w:rsidRPr="00A06847">
        <w:rPr>
          <w:highlight w:val="lightGray"/>
        </w:rPr>
        <w:t xml:space="preserve"> </w:t>
      </w:r>
      <w:r w:rsidRPr="00A06847">
        <w:rPr>
          <w:highlight w:val="lightGray"/>
        </w:rPr>
        <w:t>MHz</w:t>
      </w:r>
      <w:r w:rsidR="000513E1" w:rsidRPr="00A06847">
        <w:rPr>
          <w:highlight w:val="lightGray"/>
        </w:rPr>
        <w:t>.</w:t>
      </w:r>
      <w:r w:rsidRPr="00A06847">
        <w:rPr>
          <w:highlight w:val="lightGray"/>
        </w:rPr>
        <w:t xml:space="preserve">  </w:t>
      </w:r>
    </w:p>
    <w:p w14:paraId="2BEDCCAB" w14:textId="08E8CC3C" w:rsidR="00154287" w:rsidRPr="00154287" w:rsidRDefault="00154287" w:rsidP="00024218">
      <w:pPr>
        <w:jc w:val="both"/>
        <w:rPr>
          <w:lang w:val="en-US"/>
        </w:rPr>
      </w:pPr>
      <w:r w:rsidRPr="00A06847">
        <w:rPr>
          <w:highlight w:val="lightGray"/>
          <w:lang w:val="en-US"/>
        </w:rPr>
        <w:t xml:space="preserve">[Motion 135, #SP220, </w:t>
      </w:r>
      <w:sdt>
        <w:sdtPr>
          <w:rPr>
            <w:highlight w:val="lightGray"/>
            <w:lang w:val="en-US"/>
          </w:rPr>
          <w:id w:val="-1975818027"/>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3B2B86" w:rsidRPr="00A06847">
        <w:rPr>
          <w:highlight w:val="lightGray"/>
          <w:lang w:val="en-US"/>
        </w:rPr>
        <w:t xml:space="preserve"> </w:t>
      </w:r>
      <w:sdt>
        <w:sdtPr>
          <w:rPr>
            <w:highlight w:val="lightGray"/>
            <w:lang w:val="en-US"/>
          </w:rPr>
          <w:id w:val="-1709175196"/>
          <w:citation/>
        </w:sdtPr>
        <w:sdtEndPr/>
        <w:sdtContent>
          <w:r w:rsidR="003B2B86" w:rsidRPr="00A06847">
            <w:rPr>
              <w:highlight w:val="lightGray"/>
              <w:lang w:val="en-US"/>
            </w:rPr>
            <w:fldChar w:fldCharType="begin"/>
          </w:r>
          <w:r w:rsidR="003B2B86" w:rsidRPr="00A06847">
            <w:rPr>
              <w:highlight w:val="lightGray"/>
              <w:lang w:val="en-US"/>
            </w:rPr>
            <w:instrText xml:space="preserve"> CITATION 20_0712r5 \l 1033 </w:instrText>
          </w:r>
          <w:r w:rsidR="003B2B86" w:rsidRPr="00A06847">
            <w:rPr>
              <w:highlight w:val="lightGray"/>
              <w:lang w:val="en-US"/>
            </w:rPr>
            <w:fldChar w:fldCharType="separate"/>
          </w:r>
          <w:r w:rsidR="00671C9A" w:rsidRPr="00A06847">
            <w:rPr>
              <w:noProof/>
              <w:highlight w:val="lightGray"/>
              <w:lang w:val="en-US"/>
            </w:rPr>
            <w:t>[166]</w:t>
          </w:r>
          <w:r w:rsidR="003B2B86" w:rsidRPr="00A06847">
            <w:rPr>
              <w:highlight w:val="lightGray"/>
              <w:lang w:val="en-US"/>
            </w:rPr>
            <w:fldChar w:fldCharType="end"/>
          </w:r>
        </w:sdtContent>
      </w:sdt>
      <w:r w:rsidR="003B2B86" w:rsidRPr="00A06847">
        <w:rPr>
          <w:highlight w:val="lightGray"/>
          <w:lang w:val="en-US"/>
        </w:rPr>
        <w:t>]</w:t>
      </w:r>
    </w:p>
    <w:p w14:paraId="7517A8FF" w14:textId="77777777" w:rsidR="00581E71" w:rsidRPr="00581E71" w:rsidRDefault="00581E71" w:rsidP="00581E71">
      <w:pPr>
        <w:pStyle w:val="Heading2"/>
        <w:spacing w:after="60"/>
        <w:rPr>
          <w:u w:val="none"/>
        </w:rPr>
      </w:pPr>
      <w:bookmarkStart w:id="1501" w:name="_Toc61430527"/>
      <w:r w:rsidRPr="00581E71">
        <w:rPr>
          <w:u w:val="none"/>
        </w:rPr>
        <w:t>Operating mode indication</w:t>
      </w:r>
      <w:bookmarkEnd w:id="1501"/>
    </w:p>
    <w:p w14:paraId="6B21D0CB" w14:textId="526B1718" w:rsidR="00C6447D" w:rsidRPr="00A06847" w:rsidRDefault="00A82686" w:rsidP="00C6447D">
      <w:pPr>
        <w:jc w:val="both"/>
        <w:rPr>
          <w:highlight w:val="lightGray"/>
        </w:rPr>
      </w:pPr>
      <w:r w:rsidRPr="00A06847">
        <w:rPr>
          <w:highlight w:val="lightGray"/>
        </w:rPr>
        <w:t>A</w:t>
      </w:r>
      <w:r w:rsidR="00C6447D" w:rsidRPr="00A06847">
        <w:rPr>
          <w:highlight w:val="lightGray"/>
        </w:rPr>
        <w:t xml:space="preserve"> new Control ID in A-Control </w:t>
      </w:r>
      <w:r w:rsidRPr="00A06847">
        <w:rPr>
          <w:highlight w:val="lightGray"/>
        </w:rPr>
        <w:t xml:space="preserve">is defined </w:t>
      </w:r>
      <w:r w:rsidR="00C6447D" w:rsidRPr="00A06847">
        <w:rPr>
          <w:highlight w:val="lightGray"/>
        </w:rPr>
        <w:t>for EHT Operating mode (OM) that enables indication of 320 MHz, Tx NSTS larger than 8, and Rx NSS larger than 8</w:t>
      </w:r>
      <w:r w:rsidRPr="00A06847">
        <w:rPr>
          <w:highlight w:val="lightGray"/>
        </w:rPr>
        <w:t>.</w:t>
      </w:r>
    </w:p>
    <w:p w14:paraId="7C7B9ABE" w14:textId="662F8384" w:rsidR="00C6447D" w:rsidRPr="00A06847" w:rsidRDefault="00C6447D" w:rsidP="00956F6D">
      <w:pPr>
        <w:pStyle w:val="ListParagraph"/>
        <w:numPr>
          <w:ilvl w:val="0"/>
          <w:numId w:val="212"/>
        </w:numPr>
        <w:jc w:val="both"/>
        <w:rPr>
          <w:highlight w:val="lightGray"/>
        </w:rPr>
      </w:pPr>
      <w:r w:rsidRPr="00A06847">
        <w:rPr>
          <w:highlight w:val="lightGray"/>
        </w:rPr>
        <w:t>Signaling TBD</w:t>
      </w:r>
      <w:r w:rsidR="00A82686" w:rsidRPr="00A06847">
        <w:rPr>
          <w:highlight w:val="lightGray"/>
        </w:rPr>
        <w:t>.</w:t>
      </w:r>
      <w:r w:rsidRPr="00A06847">
        <w:rPr>
          <w:highlight w:val="lightGray"/>
        </w:rPr>
        <w:t xml:space="preserve">  </w:t>
      </w:r>
    </w:p>
    <w:p w14:paraId="16610E68" w14:textId="3B218249" w:rsidR="005F4E35" w:rsidRPr="00695D05" w:rsidRDefault="005F4E35" w:rsidP="005F4E35">
      <w:pPr>
        <w:jc w:val="both"/>
      </w:pPr>
      <w:r w:rsidRPr="00A06847">
        <w:rPr>
          <w:szCs w:val="22"/>
          <w:highlight w:val="lightGray"/>
        </w:rPr>
        <w:t xml:space="preserve">[Motion 137, #SP277, </w:t>
      </w:r>
      <w:sdt>
        <w:sdtPr>
          <w:rPr>
            <w:highlight w:val="lightGray"/>
          </w:rPr>
          <w:id w:val="532233840"/>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67542152"/>
          <w:citation/>
        </w:sdtPr>
        <w:sdtEndPr/>
        <w:sdtContent>
          <w:r w:rsidR="0009585F" w:rsidRPr="00A06847">
            <w:rPr>
              <w:szCs w:val="22"/>
              <w:highlight w:val="lightGray"/>
            </w:rPr>
            <w:fldChar w:fldCharType="begin"/>
          </w:r>
          <w:r w:rsidR="0009585F" w:rsidRPr="00A06847">
            <w:rPr>
              <w:szCs w:val="22"/>
              <w:highlight w:val="lightGray"/>
              <w:lang w:val="en-US"/>
            </w:rPr>
            <w:instrText xml:space="preserve"> CITATION 20_0882r0 \l 1033 </w:instrText>
          </w:r>
          <w:r w:rsidR="0009585F" w:rsidRPr="00A06847">
            <w:rPr>
              <w:szCs w:val="22"/>
              <w:highlight w:val="lightGray"/>
            </w:rPr>
            <w:fldChar w:fldCharType="separate"/>
          </w:r>
          <w:r w:rsidR="00671C9A" w:rsidRPr="00A06847">
            <w:rPr>
              <w:noProof/>
              <w:szCs w:val="22"/>
              <w:highlight w:val="lightGray"/>
              <w:lang w:val="en-US"/>
            </w:rPr>
            <w:t>[167]</w:t>
          </w:r>
          <w:r w:rsidR="0009585F" w:rsidRPr="00A06847">
            <w:rPr>
              <w:szCs w:val="22"/>
              <w:highlight w:val="lightGray"/>
            </w:rPr>
            <w:fldChar w:fldCharType="end"/>
          </w:r>
        </w:sdtContent>
      </w:sdt>
      <w:r w:rsidR="0009585F" w:rsidRPr="00A06847">
        <w:rPr>
          <w:szCs w:val="22"/>
          <w:highlight w:val="lightGray"/>
        </w:rPr>
        <w:t>]</w:t>
      </w:r>
    </w:p>
    <w:p w14:paraId="0EDC4C24" w14:textId="1528108F" w:rsidR="00C90CF9" w:rsidRPr="00C87F12" w:rsidRDefault="00C90CF9" w:rsidP="00C87F12">
      <w:pPr>
        <w:pStyle w:val="Heading1"/>
        <w:rPr>
          <w:szCs w:val="22"/>
          <w:u w:val="none"/>
        </w:rPr>
      </w:pPr>
      <w:bookmarkStart w:id="1502" w:name="_Toc61430528"/>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502"/>
      <w:r w:rsidRPr="00C87F12">
        <w:rPr>
          <w:u w:val="none"/>
        </w:rPr>
        <w:t xml:space="preserve"> </w:t>
      </w:r>
    </w:p>
    <w:p w14:paraId="249D65A6" w14:textId="77777777" w:rsidR="00C90CF9" w:rsidRPr="00F26D87" w:rsidRDefault="00C90CF9" w:rsidP="00A434AE">
      <w:pPr>
        <w:pStyle w:val="Heading2"/>
        <w:spacing w:after="60"/>
        <w:rPr>
          <w:u w:val="none"/>
        </w:rPr>
      </w:pPr>
      <w:bookmarkStart w:id="1503" w:name="_Toc14316276"/>
      <w:bookmarkStart w:id="1504" w:name="_Toc14316788"/>
      <w:bookmarkStart w:id="1505" w:name="_Toc14350447"/>
      <w:bookmarkStart w:id="1506" w:name="_Toc21520591"/>
      <w:bookmarkStart w:id="1507" w:name="_Toc21520634"/>
      <w:bookmarkStart w:id="1508" w:name="_Toc21520683"/>
      <w:bookmarkStart w:id="1509" w:name="_Toc21543267"/>
      <w:bookmarkStart w:id="1510" w:name="_Toc21543475"/>
      <w:bookmarkStart w:id="1511" w:name="_Toc24703003"/>
      <w:bookmarkStart w:id="1512" w:name="_Toc24704613"/>
      <w:bookmarkStart w:id="1513" w:name="_Toc24704718"/>
      <w:bookmarkStart w:id="1514" w:name="_Toc24705208"/>
      <w:bookmarkStart w:id="1515" w:name="_Toc24780855"/>
      <w:bookmarkStart w:id="1516" w:name="_Toc24781755"/>
      <w:bookmarkStart w:id="1517" w:name="_Toc24782455"/>
      <w:bookmarkStart w:id="1518" w:name="_Toc24802032"/>
      <w:bookmarkStart w:id="1519" w:name="_Toc24805228"/>
      <w:bookmarkStart w:id="1520" w:name="_Toc24806215"/>
      <w:bookmarkStart w:id="1521" w:name="_Toc24806941"/>
      <w:bookmarkStart w:id="1522" w:name="_Toc24891620"/>
      <w:bookmarkStart w:id="1523" w:name="_Toc24891941"/>
      <w:bookmarkStart w:id="1524" w:name="_Toc24891987"/>
      <w:bookmarkStart w:id="1525" w:name="_Toc24892624"/>
      <w:bookmarkStart w:id="1526" w:name="_Toc24893238"/>
      <w:bookmarkStart w:id="1527" w:name="_Toc24893770"/>
      <w:bookmarkStart w:id="1528" w:name="_Toc24894161"/>
      <w:bookmarkStart w:id="1529" w:name="_Toc24894646"/>
      <w:bookmarkStart w:id="1530" w:name="_Toc25752110"/>
      <w:bookmarkStart w:id="1531" w:name="_Toc30867918"/>
      <w:bookmarkStart w:id="1532" w:name="_Toc30869201"/>
      <w:bookmarkStart w:id="1533" w:name="_Toc30876625"/>
      <w:bookmarkStart w:id="1534" w:name="_Toc30876678"/>
      <w:bookmarkStart w:id="1535" w:name="_Toc30876966"/>
      <w:bookmarkStart w:id="1536" w:name="_Toc30894997"/>
      <w:bookmarkStart w:id="1537" w:name="_Toc30895506"/>
      <w:bookmarkStart w:id="1538" w:name="_Toc30897864"/>
      <w:bookmarkStart w:id="1539" w:name="_Toc30899290"/>
      <w:bookmarkStart w:id="1540" w:name="_Toc30915800"/>
      <w:bookmarkStart w:id="1541" w:name="_Toc30915862"/>
      <w:bookmarkStart w:id="1542" w:name="_Toc31918188"/>
      <w:bookmarkStart w:id="1543" w:name="_Toc36716520"/>
      <w:bookmarkStart w:id="1544" w:name="_Toc36723282"/>
      <w:bookmarkStart w:id="1545" w:name="_Toc36723364"/>
      <w:bookmarkStart w:id="1546" w:name="_Toc36723497"/>
      <w:bookmarkStart w:id="1547" w:name="_Toc36842550"/>
      <w:bookmarkStart w:id="1548" w:name="_Toc36842632"/>
      <w:bookmarkStart w:id="1549" w:name="_Toc37257577"/>
      <w:bookmarkStart w:id="1550" w:name="_Toc37438254"/>
      <w:bookmarkStart w:id="1551" w:name="_Toc37771522"/>
      <w:bookmarkStart w:id="1552" w:name="_Toc37771840"/>
      <w:bookmarkStart w:id="1553" w:name="_Toc37928375"/>
      <w:bookmarkStart w:id="1554" w:name="_Toc38110493"/>
      <w:bookmarkStart w:id="1555" w:name="_Toc38110675"/>
      <w:bookmarkStart w:id="1556" w:name="_Toc38110769"/>
      <w:bookmarkStart w:id="1557" w:name="_Toc38381668"/>
      <w:bookmarkStart w:id="1558" w:name="_Toc38381762"/>
      <w:bookmarkStart w:id="1559" w:name="_Toc38382147"/>
      <w:bookmarkStart w:id="1560" w:name="_Toc38440400"/>
      <w:bookmarkStart w:id="1561" w:name="_Toc38621983"/>
      <w:bookmarkStart w:id="1562" w:name="_Toc38622080"/>
      <w:bookmarkStart w:id="1563" w:name="_Toc38622571"/>
      <w:bookmarkStart w:id="1564" w:name="_Toc38792490"/>
      <w:bookmarkStart w:id="1565" w:name="_Toc38792591"/>
      <w:bookmarkStart w:id="1566" w:name="_Toc38792762"/>
      <w:bookmarkStart w:id="1567" w:name="_Toc38967140"/>
      <w:bookmarkStart w:id="1568" w:name="_Toc38968691"/>
      <w:bookmarkStart w:id="1569" w:name="_Toc38969977"/>
      <w:bookmarkStart w:id="1570" w:name="_Toc38970591"/>
      <w:bookmarkStart w:id="1571" w:name="_Toc39074932"/>
      <w:bookmarkStart w:id="1572" w:name="_Toc39137753"/>
      <w:bookmarkStart w:id="1573" w:name="_Toc39140446"/>
      <w:bookmarkStart w:id="1574" w:name="_Toc39140681"/>
      <w:bookmarkStart w:id="1575" w:name="_Toc39143877"/>
      <w:bookmarkStart w:id="1576" w:name="_Toc39225321"/>
      <w:bookmarkStart w:id="1577" w:name="_Toc39229669"/>
      <w:bookmarkStart w:id="1578" w:name="_Toc39230267"/>
      <w:bookmarkStart w:id="1579" w:name="_Toc39230930"/>
      <w:bookmarkStart w:id="1580" w:name="_Toc39231069"/>
      <w:bookmarkStart w:id="1581" w:name="_Toc39597149"/>
      <w:bookmarkStart w:id="1582" w:name="_Toc39598128"/>
      <w:bookmarkStart w:id="1583" w:name="_Toc39600342"/>
      <w:bookmarkStart w:id="1584" w:name="_Toc39674559"/>
      <w:bookmarkStart w:id="1585" w:name="_Toc39827042"/>
      <w:bookmarkStart w:id="1586" w:name="_Toc39845583"/>
      <w:bookmarkStart w:id="1587" w:name="_Toc39846343"/>
      <w:bookmarkStart w:id="1588" w:name="_Toc39847812"/>
      <w:bookmarkStart w:id="1589" w:name="_Toc39847957"/>
      <w:bookmarkStart w:id="1590" w:name="_Toc39848080"/>
      <w:bookmarkStart w:id="1591" w:name="_Toc39848411"/>
      <w:bookmarkStart w:id="1592" w:name="_Toc40028534"/>
      <w:bookmarkStart w:id="1593" w:name="_Toc40028972"/>
      <w:bookmarkStart w:id="1594" w:name="_Toc40217738"/>
      <w:bookmarkStart w:id="1595" w:name="_Toc40274930"/>
      <w:bookmarkStart w:id="1596" w:name="_Toc40275128"/>
      <w:bookmarkStart w:id="1597" w:name="_Toc40277217"/>
      <w:bookmarkStart w:id="1598" w:name="_Toc40433553"/>
      <w:bookmarkStart w:id="1599" w:name="_Toc40814788"/>
      <w:bookmarkStart w:id="1600" w:name="_Toc40817260"/>
      <w:bookmarkStart w:id="1601" w:name="_Toc41050328"/>
      <w:bookmarkStart w:id="1602" w:name="_Toc41060234"/>
      <w:bookmarkStart w:id="1603" w:name="_Toc41388399"/>
      <w:bookmarkStart w:id="1604" w:name="_Toc41388610"/>
      <w:bookmarkStart w:id="1605" w:name="_Toc41669196"/>
      <w:bookmarkStart w:id="1606" w:name="_Toc41670049"/>
      <w:bookmarkStart w:id="1607" w:name="_Toc41670173"/>
      <w:bookmarkStart w:id="1608" w:name="_Toc41671005"/>
      <w:bookmarkStart w:id="1609" w:name="_Toc41671869"/>
      <w:bookmarkStart w:id="1610" w:name="_Toc41910014"/>
      <w:bookmarkStart w:id="1611" w:name="_Toc42180164"/>
      <w:bookmarkStart w:id="1612" w:name="_Toc42180607"/>
      <w:bookmarkStart w:id="1613" w:name="_Toc42187777"/>
      <w:bookmarkStart w:id="1614" w:name="_Toc42188615"/>
      <w:bookmarkStart w:id="1615" w:name="_Toc42541662"/>
      <w:bookmarkStart w:id="1616" w:name="_Toc42541791"/>
      <w:bookmarkStart w:id="1617" w:name="_Toc42545069"/>
      <w:bookmarkStart w:id="1618" w:name="_Toc42806630"/>
      <w:bookmarkStart w:id="1619" w:name="_Toc43114335"/>
      <w:bookmarkStart w:id="1620" w:name="_Toc43115111"/>
      <w:bookmarkStart w:id="1621" w:name="_Toc43117363"/>
      <w:bookmarkStart w:id="1622" w:name="_Toc43117502"/>
      <w:bookmarkStart w:id="1623" w:name="_Toc43285828"/>
      <w:bookmarkStart w:id="1624" w:name="_Toc43303886"/>
      <w:bookmarkStart w:id="1625" w:name="_Toc43316314"/>
      <w:bookmarkStart w:id="1626" w:name="_Toc43317116"/>
      <w:bookmarkStart w:id="1627" w:name="_Toc43319737"/>
      <w:bookmarkStart w:id="1628" w:name="_Toc43722187"/>
      <w:bookmarkStart w:id="1629" w:name="_Toc43722541"/>
      <w:bookmarkStart w:id="1630" w:name="_Toc43724490"/>
      <w:bookmarkStart w:id="1631" w:name="_Toc43724638"/>
      <w:bookmarkStart w:id="1632" w:name="_Toc44163590"/>
      <w:bookmarkStart w:id="1633" w:name="_Toc44164275"/>
      <w:bookmarkStart w:id="1634" w:name="_Toc44164418"/>
      <w:bookmarkStart w:id="1635" w:name="_Toc44455334"/>
      <w:bookmarkStart w:id="1636" w:name="_Toc44456114"/>
      <w:bookmarkStart w:id="1637" w:name="_Toc45046514"/>
      <w:bookmarkStart w:id="1638" w:name="_Toc45047423"/>
      <w:bookmarkStart w:id="1639" w:name="_Toc45048998"/>
      <w:bookmarkStart w:id="1640" w:name="_Toc45122405"/>
      <w:bookmarkStart w:id="1641" w:name="_Toc45196119"/>
      <w:bookmarkStart w:id="1642" w:name="_Toc45196279"/>
      <w:bookmarkStart w:id="1643" w:name="_Toc45400585"/>
      <w:bookmarkStart w:id="1644" w:name="_Toc45788437"/>
      <w:bookmarkStart w:id="1645" w:name="_Toc45881561"/>
      <w:bookmarkStart w:id="1646" w:name="_Toc45881867"/>
      <w:bookmarkStart w:id="1647" w:name="_Toc45984225"/>
      <w:bookmarkStart w:id="1648" w:name="_Toc46137806"/>
      <w:bookmarkStart w:id="1649" w:name="_Toc46147409"/>
      <w:bookmarkStart w:id="1650" w:name="_Toc46147719"/>
      <w:bookmarkStart w:id="1651" w:name="_Toc46148150"/>
      <w:bookmarkStart w:id="1652" w:name="_Toc46148309"/>
      <w:bookmarkStart w:id="1653" w:name="_Toc46161380"/>
      <w:bookmarkStart w:id="1654" w:name="_Toc46406651"/>
      <w:bookmarkStart w:id="1655" w:name="_Toc46406824"/>
      <w:bookmarkStart w:id="1656" w:name="_Toc46479953"/>
      <w:bookmarkStart w:id="1657" w:name="_Toc46578562"/>
      <w:bookmarkStart w:id="1658" w:name="_Toc46578797"/>
      <w:bookmarkStart w:id="1659" w:name="_Toc46828958"/>
      <w:bookmarkStart w:id="1660" w:name="_Toc46912487"/>
      <w:bookmarkStart w:id="1661" w:name="_Toc46913845"/>
      <w:bookmarkStart w:id="1662" w:name="_Toc46933845"/>
      <w:bookmarkStart w:id="1663" w:name="_Toc46935714"/>
      <w:bookmarkStart w:id="1664" w:name="_Toc47081897"/>
      <w:bookmarkStart w:id="1665" w:name="_Toc47082063"/>
      <w:bookmarkStart w:id="1666" w:name="_Toc47186281"/>
      <w:bookmarkStart w:id="1667" w:name="_Toc47186459"/>
      <w:bookmarkStart w:id="1668" w:name="_Toc47362562"/>
      <w:bookmarkStart w:id="1669" w:name="_Toc47365938"/>
      <w:bookmarkStart w:id="1670" w:name="_Toc47450804"/>
      <w:bookmarkStart w:id="1671" w:name="_Toc47465433"/>
      <w:bookmarkStart w:id="1672" w:name="_Toc47466030"/>
      <w:bookmarkStart w:id="1673" w:name="_Toc47625085"/>
      <w:bookmarkStart w:id="1674" w:name="_Toc47625284"/>
      <w:bookmarkStart w:id="1675" w:name="_Toc47880094"/>
      <w:bookmarkStart w:id="1676" w:name="_Toc47881085"/>
      <w:bookmarkStart w:id="1677" w:name="_Toc47881282"/>
      <w:bookmarkStart w:id="1678" w:name="_Toc47881479"/>
      <w:bookmarkStart w:id="1679" w:name="_Toc48559694"/>
      <w:bookmarkStart w:id="1680" w:name="_Toc48766521"/>
      <w:bookmarkStart w:id="1681" w:name="_Toc48771094"/>
      <w:bookmarkStart w:id="1682" w:name="_Toc48771426"/>
      <w:bookmarkStart w:id="1683" w:name="_Toc48849287"/>
      <w:bookmarkStart w:id="1684" w:name="_Toc48849497"/>
      <w:bookmarkStart w:id="1685" w:name="_Toc49255942"/>
      <w:bookmarkStart w:id="1686" w:name="_Toc49257686"/>
      <w:bookmarkStart w:id="1687" w:name="_Toc49272121"/>
      <w:bookmarkStart w:id="1688" w:name="_Toc49504665"/>
      <w:bookmarkStart w:id="1689" w:name="_Toc49505346"/>
      <w:bookmarkStart w:id="1690" w:name="_Toc49867704"/>
      <w:bookmarkStart w:id="1691" w:name="_Toc49868203"/>
      <w:bookmarkStart w:id="1692" w:name="_Toc49868417"/>
      <w:bookmarkStart w:id="1693" w:name="_Toc49974207"/>
      <w:bookmarkStart w:id="1694" w:name="_Toc49975072"/>
      <w:bookmarkStart w:id="1695" w:name="_Toc50062107"/>
      <w:bookmarkStart w:id="1696" w:name="_Toc50065073"/>
      <w:bookmarkStart w:id="1697" w:name="_Toc50069392"/>
      <w:bookmarkStart w:id="1698" w:name="_Toc50070794"/>
      <w:bookmarkStart w:id="1699" w:name="_Toc50200155"/>
      <w:bookmarkStart w:id="1700" w:name="_Toc50634295"/>
      <w:bookmarkStart w:id="1701" w:name="_Toc50634513"/>
      <w:bookmarkStart w:id="1702" w:name="_Toc51013342"/>
      <w:bookmarkStart w:id="1703" w:name="_Toc51162955"/>
      <w:bookmarkStart w:id="1704" w:name="_Toc51164695"/>
      <w:bookmarkStart w:id="1705" w:name="_Toc51517177"/>
      <w:bookmarkStart w:id="1706" w:name="_Toc51517399"/>
      <w:bookmarkStart w:id="1707" w:name="_Toc51712149"/>
      <w:bookmarkStart w:id="1708" w:name="_Toc51857044"/>
      <w:bookmarkStart w:id="1709" w:name="_Toc52305839"/>
      <w:bookmarkStart w:id="1710" w:name="_Toc52309412"/>
      <w:bookmarkStart w:id="1711" w:name="_Toc52966954"/>
      <w:bookmarkStart w:id="1712" w:name="_Toc52967186"/>
      <w:bookmarkStart w:id="1713" w:name="_Toc53255606"/>
      <w:bookmarkStart w:id="1714" w:name="_Toc53255940"/>
      <w:bookmarkStart w:id="1715" w:name="_Toc53256418"/>
      <w:bookmarkStart w:id="1716" w:name="_Toc53256652"/>
      <w:bookmarkStart w:id="1717" w:name="_Toc53258287"/>
      <w:bookmarkStart w:id="1718" w:name="_Toc53490940"/>
      <w:bookmarkStart w:id="1719" w:name="_Toc53491579"/>
      <w:bookmarkStart w:id="1720" w:name="_Toc53651776"/>
      <w:bookmarkStart w:id="1721" w:name="_Toc61430529"/>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r w:rsidRPr="00F26D87">
        <w:rPr>
          <w:u w:val="none"/>
        </w:rPr>
        <w:t>General</w:t>
      </w:r>
      <w:bookmarkEnd w:id="1721"/>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A06847" w:rsidRDefault="008D323D" w:rsidP="008D323D">
      <w:pPr>
        <w:jc w:val="both"/>
        <w:rPr>
          <w:highlight w:val="lightGray"/>
        </w:rPr>
      </w:pPr>
      <w:r w:rsidRPr="00A06847">
        <w:rPr>
          <w:highlight w:val="lightGray"/>
        </w:rPr>
        <w:t>Multi-link device (MLD): A device that has more than one affiliated STA and has one MAC SAP to LLC, which includes one MAC data service.</w:t>
      </w:r>
    </w:p>
    <w:p w14:paraId="4AF2332D" w14:textId="77777777" w:rsidR="008D323D" w:rsidRPr="00A06847" w:rsidRDefault="008D323D" w:rsidP="008D323D">
      <w:pPr>
        <w:jc w:val="both"/>
        <w:rPr>
          <w:highlight w:val="lightGray"/>
        </w:rPr>
      </w:pPr>
      <w:r w:rsidRPr="00A06847">
        <w:rPr>
          <w:highlight w:val="lightGray"/>
        </w:rPr>
        <w:t>NOTE 1 – The device can be logical.</w:t>
      </w:r>
    </w:p>
    <w:p w14:paraId="48A217D8" w14:textId="77777777" w:rsidR="008D323D" w:rsidRPr="00A06847" w:rsidRDefault="008D323D" w:rsidP="008D323D">
      <w:pPr>
        <w:jc w:val="both"/>
        <w:rPr>
          <w:highlight w:val="lightGray"/>
        </w:rPr>
      </w:pPr>
      <w:r w:rsidRPr="00A06847">
        <w:rPr>
          <w:highlight w:val="lightGray"/>
        </w:rPr>
        <w:t>NOTE 2 – It is TBD for a MLD to have only one STA.</w:t>
      </w:r>
    </w:p>
    <w:p w14:paraId="0D7992C9" w14:textId="77777777" w:rsidR="008D323D" w:rsidRPr="00A06847" w:rsidRDefault="008D323D" w:rsidP="008D323D">
      <w:pPr>
        <w:jc w:val="both"/>
        <w:rPr>
          <w:highlight w:val="lightGray"/>
        </w:rPr>
      </w:pPr>
      <w:r w:rsidRPr="00A06847">
        <w:rPr>
          <w:highlight w:val="lightGray"/>
        </w:rPr>
        <w:t>NOTE 3 – Whether the WM MAC address of each STA affiliated with the MLD is the same or different is TBD.</w:t>
      </w:r>
    </w:p>
    <w:p w14:paraId="1B0EA3AB" w14:textId="17710AFA" w:rsidR="004D4C83" w:rsidRPr="00A06847" w:rsidRDefault="00314CD6" w:rsidP="002A0425">
      <w:pPr>
        <w:jc w:val="both"/>
        <w:rPr>
          <w:highlight w:val="lightGray"/>
        </w:rPr>
      </w:pPr>
      <w:r w:rsidRPr="00A06847">
        <w:rPr>
          <w:highlight w:val="lightGray"/>
        </w:rPr>
        <w:t>[Motion 23</w:t>
      </w:r>
      <w:r w:rsidR="00786F14" w:rsidRPr="00A06847">
        <w:rPr>
          <w:highlight w:val="lightGray"/>
        </w:rPr>
        <w:t xml:space="preserve">, </w:t>
      </w:r>
      <w:sdt>
        <w:sdtPr>
          <w:rPr>
            <w:highlight w:val="lightGray"/>
          </w:rPr>
          <w:id w:val="-946001936"/>
          <w:citation/>
        </w:sdtPr>
        <w:sdtEndPr/>
        <w:sdtContent>
          <w:r w:rsidR="00786F14" w:rsidRPr="00A06847">
            <w:rPr>
              <w:highlight w:val="lightGray"/>
            </w:rPr>
            <w:fldChar w:fldCharType="begin"/>
          </w:r>
          <w:r w:rsidR="00786F14" w:rsidRPr="00A06847">
            <w:rPr>
              <w:highlight w:val="lightGray"/>
              <w:lang w:val="en-US"/>
            </w:rPr>
            <w:instrText xml:space="preserve"> CITATION 19_1755r1 \l 1033 </w:instrText>
          </w:r>
          <w:r w:rsidR="00786F14" w:rsidRPr="00A06847">
            <w:rPr>
              <w:highlight w:val="lightGray"/>
            </w:rPr>
            <w:fldChar w:fldCharType="separate"/>
          </w:r>
          <w:r w:rsidR="00671C9A" w:rsidRPr="00A06847">
            <w:rPr>
              <w:noProof/>
              <w:highlight w:val="lightGray"/>
              <w:lang w:val="en-US"/>
            </w:rPr>
            <w:t>[9]</w:t>
          </w:r>
          <w:r w:rsidR="00786F14" w:rsidRPr="00A06847">
            <w:rPr>
              <w:highlight w:val="lightGray"/>
            </w:rPr>
            <w:fldChar w:fldCharType="end"/>
          </w:r>
        </w:sdtContent>
      </w:sdt>
      <w:r w:rsidR="00786F14" w:rsidRPr="00A06847">
        <w:rPr>
          <w:highlight w:val="lightGray"/>
        </w:rPr>
        <w:t xml:space="preserve"> and </w:t>
      </w:r>
      <w:sdt>
        <w:sdtPr>
          <w:rPr>
            <w:highlight w:val="lightGray"/>
          </w:rPr>
          <w:id w:val="1720091081"/>
          <w:citation/>
        </w:sdtPr>
        <w:sdtEndPr/>
        <w:sdtContent>
          <w:r w:rsidR="00786F14" w:rsidRPr="00A06847">
            <w:rPr>
              <w:highlight w:val="lightGray"/>
            </w:rPr>
            <w:fldChar w:fldCharType="begin"/>
          </w:r>
          <w:r w:rsidR="00786F14" w:rsidRPr="00A06847">
            <w:rPr>
              <w:highlight w:val="lightGray"/>
              <w:lang w:val="en-US"/>
            </w:rPr>
            <w:instrText xml:space="preserve"> CITATION 19_0822r9 \l 1033 </w:instrText>
          </w:r>
          <w:r w:rsidR="00786F14" w:rsidRPr="00A06847">
            <w:rPr>
              <w:highlight w:val="lightGray"/>
            </w:rPr>
            <w:fldChar w:fldCharType="separate"/>
          </w:r>
          <w:r w:rsidR="00671C9A" w:rsidRPr="00A06847">
            <w:rPr>
              <w:noProof/>
              <w:highlight w:val="lightGray"/>
              <w:lang w:val="en-US"/>
            </w:rPr>
            <w:t>[168]</w:t>
          </w:r>
          <w:r w:rsidR="00786F14" w:rsidRPr="00A06847">
            <w:rPr>
              <w:highlight w:val="lightGray"/>
            </w:rPr>
            <w:fldChar w:fldCharType="end"/>
          </w:r>
        </w:sdtContent>
      </w:sdt>
      <w:r w:rsidR="00786F14" w:rsidRPr="00A06847">
        <w:rPr>
          <w:highlight w:val="lightGray"/>
        </w:rPr>
        <w:t>]</w:t>
      </w:r>
    </w:p>
    <w:p w14:paraId="115A5A92" w14:textId="77777777" w:rsidR="00910E9E" w:rsidRPr="00A06847" w:rsidRDefault="00910E9E" w:rsidP="004D4C83">
      <w:pPr>
        <w:jc w:val="both"/>
        <w:rPr>
          <w:highlight w:val="lightGray"/>
        </w:rPr>
      </w:pPr>
    </w:p>
    <w:p w14:paraId="1BA9A2BA" w14:textId="76BE2626" w:rsidR="004D4C83" w:rsidRPr="00A06847" w:rsidRDefault="004D4C83" w:rsidP="004D4C83">
      <w:pPr>
        <w:jc w:val="both"/>
        <w:rPr>
          <w:highlight w:val="lightGray"/>
        </w:rPr>
      </w:pPr>
      <w:r w:rsidRPr="00A06847">
        <w:rPr>
          <w:highlight w:val="lightGray"/>
        </w:rPr>
        <w:t>AP multi-link device (AP MLD): A MLD, where each STA affiliated with the MLD is an AP.</w:t>
      </w:r>
    </w:p>
    <w:p w14:paraId="55D4779C" w14:textId="77777777" w:rsidR="004D4C83" w:rsidRPr="00A06847" w:rsidRDefault="004D4C83" w:rsidP="004D4C83">
      <w:pPr>
        <w:jc w:val="both"/>
        <w:rPr>
          <w:highlight w:val="lightGray"/>
        </w:rPr>
      </w:pPr>
      <w:r w:rsidRPr="00A06847">
        <w:rPr>
          <w:highlight w:val="lightGray"/>
        </w:rPr>
        <w:t>Non-AP multi-link device (non-AP MLD): A MLD, where each STA affiliated with the MLD is a non-AP STA.</w:t>
      </w:r>
    </w:p>
    <w:p w14:paraId="66BB6F7C" w14:textId="707DEC4C" w:rsidR="00BF1301" w:rsidRPr="00A06847" w:rsidRDefault="004D4C83" w:rsidP="004D4C83">
      <w:pPr>
        <w:jc w:val="both"/>
        <w:rPr>
          <w:highlight w:val="lightGray"/>
        </w:rPr>
      </w:pPr>
      <w:r w:rsidRPr="00A06847">
        <w:rPr>
          <w:highlight w:val="lightGray"/>
        </w:rPr>
        <w:t xml:space="preserve">[Motion 24, </w:t>
      </w:r>
      <w:sdt>
        <w:sdtPr>
          <w:rPr>
            <w:highlight w:val="lightGray"/>
          </w:rPr>
          <w:id w:val="1086422839"/>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1526520"/>
          <w:citation/>
        </w:sdtPr>
        <w:sdtEnd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671C9A" w:rsidRPr="00A06847">
            <w:rPr>
              <w:noProof/>
              <w:highlight w:val="lightGray"/>
              <w:lang w:val="en-US"/>
            </w:rPr>
            <w:t>[168]</w:t>
          </w:r>
          <w:r w:rsidRPr="00A06847">
            <w:rPr>
              <w:highlight w:val="lightGray"/>
            </w:rPr>
            <w:fldChar w:fldCharType="end"/>
          </w:r>
        </w:sdtContent>
      </w:sdt>
      <w:r w:rsidRPr="00A06847">
        <w:rPr>
          <w:highlight w:val="lightGray"/>
        </w:rPr>
        <w:t>]</w:t>
      </w:r>
    </w:p>
    <w:p w14:paraId="721484F1" w14:textId="77777777" w:rsidR="00792984" w:rsidRPr="00A06847" w:rsidRDefault="00792984" w:rsidP="00AA68D7">
      <w:pPr>
        <w:jc w:val="both"/>
        <w:rPr>
          <w:highlight w:val="lightGray"/>
        </w:rPr>
      </w:pPr>
    </w:p>
    <w:p w14:paraId="25C0490F" w14:textId="0D809030" w:rsidR="004F3509" w:rsidRPr="00A06847" w:rsidRDefault="00851699" w:rsidP="00AA68D7">
      <w:pPr>
        <w:jc w:val="both"/>
        <w:rPr>
          <w:highlight w:val="lightGray"/>
        </w:rPr>
      </w:pPr>
      <w:r w:rsidRPr="00A06847">
        <w:rPr>
          <w:highlight w:val="lightGray"/>
        </w:rPr>
        <w:t xml:space="preserve">The </w:t>
      </w:r>
      <w:r w:rsidR="004F3509" w:rsidRPr="00A06847">
        <w:rPr>
          <w:highlight w:val="lightGray"/>
        </w:rPr>
        <w:t xml:space="preserve">support of the following MLO features is mandatory for </w:t>
      </w:r>
      <w:r w:rsidRPr="00A06847">
        <w:rPr>
          <w:highlight w:val="lightGray"/>
        </w:rPr>
        <w:t>802.</w:t>
      </w:r>
      <w:r w:rsidR="004F3509" w:rsidRPr="00A06847">
        <w:rPr>
          <w:highlight w:val="lightGray"/>
        </w:rPr>
        <w:t xml:space="preserve">11be AP and </w:t>
      </w:r>
      <w:r w:rsidRPr="00A06847">
        <w:rPr>
          <w:highlight w:val="lightGray"/>
        </w:rPr>
        <w:t>802.</w:t>
      </w:r>
      <w:r w:rsidR="004F3509" w:rsidRPr="00A06847">
        <w:rPr>
          <w:highlight w:val="lightGray"/>
        </w:rPr>
        <w:t>11be STA</w:t>
      </w:r>
      <w:r w:rsidRPr="00A06847">
        <w:rPr>
          <w:highlight w:val="lightGray"/>
        </w:rPr>
        <w:t>.</w:t>
      </w:r>
      <w:r w:rsidR="004F3509" w:rsidRPr="00A06847">
        <w:rPr>
          <w:highlight w:val="lightGray"/>
        </w:rPr>
        <w:t xml:space="preserve"> </w:t>
      </w:r>
    </w:p>
    <w:p w14:paraId="5CBF96A5" w14:textId="5841BF79" w:rsidR="004F3509" w:rsidRPr="00A06847" w:rsidRDefault="00851699" w:rsidP="00AA68D7">
      <w:pPr>
        <w:pStyle w:val="ListParagraph"/>
        <w:numPr>
          <w:ilvl w:val="0"/>
          <w:numId w:val="212"/>
        </w:numPr>
        <w:jc w:val="both"/>
        <w:rPr>
          <w:highlight w:val="lightGray"/>
        </w:rPr>
      </w:pPr>
      <w:r w:rsidRPr="00A06847">
        <w:rPr>
          <w:highlight w:val="lightGray"/>
        </w:rPr>
        <w:t xml:space="preserve">Discovery </w:t>
      </w:r>
      <w:r w:rsidR="004F3509" w:rsidRPr="00A06847">
        <w:rPr>
          <w:highlight w:val="lightGray"/>
        </w:rPr>
        <w:t xml:space="preserve">procedure, </w:t>
      </w:r>
      <w:r w:rsidRPr="00A06847">
        <w:rPr>
          <w:highlight w:val="lightGray"/>
        </w:rPr>
        <w:t xml:space="preserve">setup </w:t>
      </w:r>
      <w:r w:rsidR="004F3509" w:rsidRPr="00A06847">
        <w:rPr>
          <w:highlight w:val="lightGray"/>
        </w:rPr>
        <w:t xml:space="preserve">procedures, </w:t>
      </w:r>
      <w:r w:rsidRPr="00A06847">
        <w:rPr>
          <w:highlight w:val="lightGray"/>
        </w:rPr>
        <w:t xml:space="preserve">security </w:t>
      </w:r>
      <w:r w:rsidR="004F3509" w:rsidRPr="00A06847">
        <w:rPr>
          <w:highlight w:val="lightGray"/>
        </w:rPr>
        <w:t xml:space="preserve">procedures, default mapping (all TIDs mapped to all links, all setup links enabled), TIM indicating BUs at MLD level, BA at MLD level, </w:t>
      </w:r>
      <w:r w:rsidRPr="00A06847">
        <w:rPr>
          <w:highlight w:val="lightGray"/>
        </w:rPr>
        <w:t xml:space="preserve">power </w:t>
      </w:r>
      <w:r w:rsidR="004F3509" w:rsidRPr="00A06847">
        <w:rPr>
          <w:highlight w:val="lightGray"/>
        </w:rPr>
        <w:t xml:space="preserve">save per link, </w:t>
      </w:r>
      <w:r w:rsidRPr="00A06847">
        <w:rPr>
          <w:highlight w:val="lightGray"/>
        </w:rPr>
        <w:t xml:space="preserve">power </w:t>
      </w:r>
      <w:r w:rsidR="004F3509" w:rsidRPr="00A06847">
        <w:rPr>
          <w:highlight w:val="lightGray"/>
        </w:rPr>
        <w:t xml:space="preserve">state change indications per link, </w:t>
      </w:r>
      <w:r w:rsidRPr="00A06847">
        <w:rPr>
          <w:highlight w:val="lightGray"/>
        </w:rPr>
        <w:t xml:space="preserve">and </w:t>
      </w:r>
      <w:r w:rsidR="004F3509" w:rsidRPr="00A06847">
        <w:rPr>
          <w:highlight w:val="lightGray"/>
        </w:rPr>
        <w:t>BSS parameter critical update procedure</w:t>
      </w:r>
      <w:r w:rsidRPr="00A06847">
        <w:rPr>
          <w:highlight w:val="lightGray"/>
        </w:rPr>
        <w:t>.</w:t>
      </w:r>
      <w:r w:rsidR="004F3509" w:rsidRPr="00A06847">
        <w:rPr>
          <w:highlight w:val="lightGray"/>
        </w:rPr>
        <w:t xml:space="preserve"> </w:t>
      </w:r>
    </w:p>
    <w:p w14:paraId="0223316E" w14:textId="3AE7194F" w:rsidR="004F3509" w:rsidRPr="00A06847" w:rsidRDefault="00AA68D7" w:rsidP="00AA68D7">
      <w:pPr>
        <w:pStyle w:val="ListParagraph"/>
        <w:numPr>
          <w:ilvl w:val="0"/>
          <w:numId w:val="212"/>
        </w:numPr>
        <w:jc w:val="both"/>
        <w:rPr>
          <w:highlight w:val="lightGray"/>
        </w:rPr>
      </w:pPr>
      <w:r w:rsidRPr="00A06847">
        <w:rPr>
          <w:highlight w:val="lightGray"/>
        </w:rPr>
        <w:t>NOTE – T</w:t>
      </w:r>
      <w:r w:rsidR="004F3509" w:rsidRPr="00A06847">
        <w:rPr>
          <w:highlight w:val="lightGray"/>
        </w:rPr>
        <w:t>he above does not preclude other functionalities being added to the list</w:t>
      </w:r>
      <w:r w:rsidR="00851699" w:rsidRPr="00A06847">
        <w:rPr>
          <w:highlight w:val="lightGray"/>
        </w:rPr>
        <w:t>.</w:t>
      </w:r>
      <w:r w:rsidRPr="00A06847">
        <w:rPr>
          <w:highlight w:val="lightGray"/>
        </w:rPr>
        <w:t xml:space="preserve"> </w:t>
      </w:r>
    </w:p>
    <w:p w14:paraId="764FAC4E" w14:textId="68F25AB8" w:rsidR="00AA68D7" w:rsidRPr="004F3509" w:rsidRDefault="00AA68D7" w:rsidP="004F3509">
      <w:pPr>
        <w:jc w:val="both"/>
      </w:pPr>
      <w:r w:rsidRPr="00A06847">
        <w:rPr>
          <w:szCs w:val="22"/>
          <w:highlight w:val="lightGray"/>
        </w:rPr>
        <w:t xml:space="preserve">[Motion 142, #SP303, </w:t>
      </w:r>
      <w:sdt>
        <w:sdtPr>
          <w:rPr>
            <w:szCs w:val="22"/>
            <w:highlight w:val="lightGray"/>
          </w:rPr>
          <w:id w:val="-926033726"/>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06297938"/>
          <w:citation/>
        </w:sdtPr>
        <w:sdtEndPr/>
        <w:sdtContent>
          <w:r w:rsidRPr="00A06847">
            <w:rPr>
              <w:szCs w:val="22"/>
              <w:highlight w:val="lightGray"/>
            </w:rPr>
            <w:fldChar w:fldCharType="begin"/>
          </w:r>
          <w:r w:rsidRPr="00A06847">
            <w:rPr>
              <w:szCs w:val="22"/>
              <w:highlight w:val="lightGray"/>
              <w:lang w:val="en-US"/>
            </w:rPr>
            <w:instrText xml:space="preserve"> CITATION 20_0992r4 \l 1033 </w:instrText>
          </w:r>
          <w:r w:rsidRPr="00A06847">
            <w:rPr>
              <w:szCs w:val="22"/>
              <w:highlight w:val="lightGray"/>
            </w:rPr>
            <w:fldChar w:fldCharType="separate"/>
          </w:r>
          <w:r w:rsidR="00671C9A" w:rsidRPr="00A06847">
            <w:rPr>
              <w:noProof/>
              <w:szCs w:val="22"/>
              <w:highlight w:val="lightGray"/>
              <w:lang w:val="en-US"/>
            </w:rPr>
            <w:t>[169]</w:t>
          </w:r>
          <w:r w:rsidRPr="00A06847">
            <w:rPr>
              <w:szCs w:val="22"/>
              <w:highlight w:val="lightGray"/>
            </w:rPr>
            <w:fldChar w:fldCharType="end"/>
          </w:r>
        </w:sdtContent>
      </w:sdt>
      <w:r w:rsidRPr="00A06847">
        <w:rPr>
          <w:szCs w:val="22"/>
          <w:highlight w:val="lightGray"/>
        </w:rPr>
        <w:t>]</w:t>
      </w:r>
    </w:p>
    <w:p w14:paraId="585FB5E4" w14:textId="6E576CEA" w:rsidR="005E26AF" w:rsidRDefault="005E26AF" w:rsidP="005E26AF">
      <w:pPr>
        <w:pStyle w:val="Heading2"/>
        <w:spacing w:after="60"/>
        <w:jc w:val="both"/>
        <w:rPr>
          <w:u w:val="none"/>
        </w:rPr>
      </w:pPr>
      <w:bookmarkStart w:id="1722" w:name="_Toc61430530"/>
      <w:r w:rsidRPr="0083228B">
        <w:rPr>
          <w:u w:val="none"/>
        </w:rPr>
        <w:lastRenderedPageBreak/>
        <w:t>Multi-link discovery</w:t>
      </w:r>
      <w:bookmarkEnd w:id="1722"/>
    </w:p>
    <w:p w14:paraId="423EAD8A" w14:textId="58328D44" w:rsidR="006B2131" w:rsidRDefault="00ED71E6" w:rsidP="006B2131">
      <w:pPr>
        <w:pStyle w:val="Heading3"/>
      </w:pPr>
      <w:bookmarkStart w:id="1723" w:name="_Toc61430531"/>
      <w:r>
        <w:t>Discovery p</w:t>
      </w:r>
      <w:r w:rsidR="006B2131">
        <w:t>rocedures</w:t>
      </w:r>
      <w:r>
        <w:t xml:space="preserve"> and RNR</w:t>
      </w:r>
      <w:bookmarkEnd w:id="1723"/>
    </w:p>
    <w:p w14:paraId="6468539A" w14:textId="77777777" w:rsidR="00880A1F" w:rsidRPr="00A06847" w:rsidRDefault="00880A1F" w:rsidP="00880A1F">
      <w:pPr>
        <w:jc w:val="both"/>
        <w:rPr>
          <w:szCs w:val="22"/>
          <w:highlight w:val="lightGray"/>
        </w:rPr>
      </w:pPr>
      <w:r w:rsidRPr="00A06847">
        <w:rPr>
          <w:szCs w:val="22"/>
          <w:highlight w:val="lightGray"/>
        </w:rPr>
        <w:t xml:space="preserve">802.11be shall define mechanism(s) for an AP of an AP MLD to advertise complete or partial information of other links:  </w:t>
      </w:r>
    </w:p>
    <w:p w14:paraId="115C3408"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Partial information to prevent frame bloating.  </w:t>
      </w:r>
    </w:p>
    <w:p w14:paraId="1944DEC4"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The exact set of elements/fields that constitute partial information is TBD. </w:t>
      </w:r>
    </w:p>
    <w:p w14:paraId="78C6FD82" w14:textId="58CAD4FB" w:rsidR="009F7002" w:rsidRPr="00A06847" w:rsidRDefault="00880A1F" w:rsidP="005E26AF">
      <w:pPr>
        <w:jc w:val="both"/>
        <w:rPr>
          <w:b/>
          <w:szCs w:val="22"/>
          <w:highlight w:val="lightGray"/>
        </w:rPr>
      </w:pPr>
      <w:r w:rsidRPr="00A06847">
        <w:rPr>
          <w:szCs w:val="22"/>
          <w:highlight w:val="lightGray"/>
        </w:rPr>
        <w:t xml:space="preserve">[Motion 115, #SP93, </w:t>
      </w:r>
      <w:sdt>
        <w:sdtPr>
          <w:rPr>
            <w:szCs w:val="22"/>
            <w:highlight w:val="lightGray"/>
          </w:rPr>
          <w:id w:val="-195725284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8262590"/>
          <w:citation/>
        </w:sdtPr>
        <w:sdtEnd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671C9A" w:rsidRPr="00A06847">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3A86709D" w14:textId="77777777" w:rsidR="00BE112C" w:rsidRPr="00A06847" w:rsidRDefault="00BE112C" w:rsidP="005E26AF">
      <w:pPr>
        <w:jc w:val="both"/>
        <w:rPr>
          <w:szCs w:val="22"/>
          <w:highlight w:val="lightGray"/>
          <w:lang w:val="en-US"/>
        </w:rPr>
      </w:pPr>
    </w:p>
    <w:p w14:paraId="36BC45E1" w14:textId="633B19A7" w:rsidR="005E26AF" w:rsidRPr="00A06847" w:rsidRDefault="00467528" w:rsidP="005E26AF">
      <w:pPr>
        <w:jc w:val="both"/>
        <w:rPr>
          <w:szCs w:val="22"/>
          <w:highlight w:val="lightGray"/>
          <w:lang w:val="en-US"/>
        </w:rPr>
      </w:pPr>
      <w:r w:rsidRPr="00A06847">
        <w:rPr>
          <w:szCs w:val="22"/>
          <w:highlight w:val="lightGray"/>
          <w:lang w:val="en-US"/>
        </w:rPr>
        <w:t>A</w:t>
      </w:r>
      <w:r w:rsidR="005E26AF" w:rsidRPr="00A06847">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1 – </w:t>
      </w:r>
      <w:r w:rsidRPr="00A06847">
        <w:rPr>
          <w:szCs w:val="22"/>
          <w:highlight w:val="lightGray"/>
          <w:lang w:val="en-US"/>
        </w:rPr>
        <w:t>A</w:t>
      </w:r>
      <w:r w:rsidR="005E26AF" w:rsidRPr="00A06847">
        <w:rPr>
          <w:szCs w:val="22"/>
          <w:highlight w:val="lightGray"/>
          <w:lang w:val="en-US"/>
        </w:rPr>
        <w:t>n AP is not included if it is not discoverable</w:t>
      </w:r>
      <w:r w:rsidR="00467528" w:rsidRPr="00A06847">
        <w:rPr>
          <w:szCs w:val="22"/>
          <w:highlight w:val="lightGray"/>
          <w:lang w:val="en-US"/>
        </w:rPr>
        <w:t>.</w:t>
      </w:r>
      <w:r w:rsidR="005E26AF" w:rsidRPr="00A06847">
        <w:rPr>
          <w:szCs w:val="22"/>
          <w:highlight w:val="lightGray"/>
          <w:lang w:val="en-US"/>
        </w:rPr>
        <w:t xml:space="preserve">  </w:t>
      </w:r>
    </w:p>
    <w:p w14:paraId="303E25E1" w14:textId="6A412916"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2 – </w:t>
      </w:r>
      <w:r w:rsidR="005E26AF" w:rsidRPr="00A06847">
        <w:rPr>
          <w:szCs w:val="22"/>
          <w:highlight w:val="lightGray"/>
          <w:lang w:val="en-US"/>
        </w:rPr>
        <w:t>RNR provides basic information (</w:t>
      </w:r>
      <w:r w:rsidR="00467528" w:rsidRPr="00A06847">
        <w:rPr>
          <w:szCs w:val="22"/>
          <w:highlight w:val="lightGray"/>
          <w:lang w:val="en-US"/>
        </w:rPr>
        <w:t xml:space="preserve">e.g., </w:t>
      </w:r>
      <w:r w:rsidR="005E26AF" w:rsidRPr="00A06847">
        <w:rPr>
          <w:szCs w:val="22"/>
          <w:highlight w:val="lightGray"/>
          <w:lang w:val="en-US"/>
        </w:rPr>
        <w:t>operating class, channel, BSSID, short SSID)</w:t>
      </w:r>
      <w:r w:rsidR="00467528" w:rsidRPr="00A06847">
        <w:rPr>
          <w:szCs w:val="22"/>
          <w:highlight w:val="lightGray"/>
          <w:lang w:val="en-US"/>
        </w:rPr>
        <w:t>.</w:t>
      </w:r>
      <w:r w:rsidR="005E26AF" w:rsidRPr="00A06847">
        <w:rPr>
          <w:szCs w:val="22"/>
          <w:highlight w:val="lightGray"/>
          <w:lang w:val="en-US"/>
        </w:rPr>
        <w:t xml:space="preserve">  </w:t>
      </w:r>
    </w:p>
    <w:p w14:paraId="32D243D2" w14:textId="32A68936" w:rsidR="00C04342" w:rsidRPr="00A06847" w:rsidRDefault="00C04342" w:rsidP="005E26AF">
      <w:pPr>
        <w:jc w:val="both"/>
        <w:rPr>
          <w:szCs w:val="22"/>
          <w:highlight w:val="lightGray"/>
          <w:lang w:val="en-US"/>
        </w:rPr>
      </w:pPr>
      <w:r w:rsidRPr="00A06847">
        <w:rPr>
          <w:szCs w:val="22"/>
          <w:highlight w:val="lightGray"/>
        </w:rPr>
        <w:t xml:space="preserve">[Motion 115, #SP95, </w:t>
      </w:r>
      <w:sdt>
        <w:sdtPr>
          <w:rPr>
            <w:szCs w:val="22"/>
            <w:highlight w:val="lightGray"/>
          </w:rPr>
          <w:id w:val="-1825035108"/>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r w:rsidR="00921D7B" w:rsidRPr="00A06847">
        <w:rPr>
          <w:szCs w:val="22"/>
          <w:highlight w:val="lightGray"/>
        </w:rPr>
        <w:t xml:space="preserve"> </w:t>
      </w:r>
      <w:sdt>
        <w:sdtPr>
          <w:rPr>
            <w:szCs w:val="22"/>
            <w:highlight w:val="lightGray"/>
          </w:rPr>
          <w:id w:val="73638922"/>
          <w:citation/>
        </w:sdtPr>
        <w:sdtEndPr/>
        <w:sdtContent>
          <w:r w:rsidR="00921D7B" w:rsidRPr="00A06847">
            <w:rPr>
              <w:szCs w:val="22"/>
              <w:highlight w:val="lightGray"/>
            </w:rPr>
            <w:fldChar w:fldCharType="begin"/>
          </w:r>
          <w:r w:rsidR="00921D7B" w:rsidRPr="00A06847">
            <w:rPr>
              <w:szCs w:val="22"/>
              <w:highlight w:val="lightGray"/>
              <w:lang w:val="en-US"/>
            </w:rPr>
            <w:instrText xml:space="preserve"> CITATION 20_0389r2 \l 1033 </w:instrText>
          </w:r>
          <w:r w:rsidR="00921D7B" w:rsidRPr="00A06847">
            <w:rPr>
              <w:szCs w:val="22"/>
              <w:highlight w:val="lightGray"/>
            </w:rPr>
            <w:fldChar w:fldCharType="separate"/>
          </w:r>
          <w:r w:rsidR="00671C9A" w:rsidRPr="00A06847">
            <w:rPr>
              <w:noProof/>
              <w:szCs w:val="22"/>
              <w:highlight w:val="lightGray"/>
              <w:lang w:val="en-US"/>
            </w:rPr>
            <w:t>[171]</w:t>
          </w:r>
          <w:r w:rsidR="00921D7B" w:rsidRPr="00A06847">
            <w:rPr>
              <w:szCs w:val="22"/>
              <w:highlight w:val="lightGray"/>
            </w:rPr>
            <w:fldChar w:fldCharType="end"/>
          </w:r>
        </w:sdtContent>
      </w:sdt>
      <w:r w:rsidR="00921D7B" w:rsidRPr="00A06847">
        <w:rPr>
          <w:szCs w:val="22"/>
          <w:highlight w:val="lightGray"/>
        </w:rPr>
        <w:t>]</w:t>
      </w:r>
    </w:p>
    <w:p w14:paraId="20E16A5E" w14:textId="77777777" w:rsidR="0046333A" w:rsidRPr="00A06847" w:rsidRDefault="0046333A" w:rsidP="005E26AF">
      <w:pPr>
        <w:jc w:val="both"/>
        <w:rPr>
          <w:szCs w:val="22"/>
          <w:highlight w:val="lightGray"/>
          <w:lang w:val="en-US"/>
        </w:rPr>
      </w:pPr>
    </w:p>
    <w:p w14:paraId="538C8495" w14:textId="2798EEBC" w:rsidR="0046333A" w:rsidRPr="00A06847" w:rsidRDefault="00467528" w:rsidP="00921D7B">
      <w:pPr>
        <w:jc w:val="both"/>
        <w:rPr>
          <w:highlight w:val="lightGray"/>
        </w:rPr>
      </w:pPr>
      <w:r w:rsidRPr="00A06847">
        <w:rPr>
          <w:szCs w:val="22"/>
          <w:highlight w:val="lightGray"/>
        </w:rPr>
        <w:t>802.11be</w:t>
      </w:r>
      <w:r w:rsidR="0046333A" w:rsidRPr="00A06847">
        <w:rPr>
          <w:szCs w:val="22"/>
          <w:highlight w:val="lightGray"/>
        </w:rPr>
        <w:t xml:space="preserve"> agree</w:t>
      </w:r>
      <w:r w:rsidRPr="00A06847">
        <w:rPr>
          <w:szCs w:val="22"/>
          <w:highlight w:val="lightGray"/>
        </w:rPr>
        <w:t>s</w:t>
      </w:r>
      <w:r w:rsidR="00921D7B" w:rsidRPr="00A06847">
        <w:rPr>
          <w:szCs w:val="22"/>
          <w:highlight w:val="lightGray"/>
        </w:rPr>
        <w:t xml:space="preserve"> </w:t>
      </w:r>
      <w:r w:rsidR="0046333A" w:rsidRPr="00A06847">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A06847">
        <w:rPr>
          <w:highlight w:val="lightGray"/>
        </w:rPr>
        <w:t>.</w:t>
      </w:r>
      <w:r w:rsidR="0046333A" w:rsidRPr="00A06847">
        <w:rPr>
          <w:highlight w:val="lightGray"/>
        </w:rPr>
        <w:t xml:space="preserve">  </w:t>
      </w:r>
    </w:p>
    <w:p w14:paraId="4EC3FF6B" w14:textId="44BF6E0E" w:rsidR="0046333A" w:rsidRPr="00A06847" w:rsidRDefault="00C31ED4" w:rsidP="001519DC">
      <w:pPr>
        <w:pStyle w:val="ListParagraph"/>
        <w:numPr>
          <w:ilvl w:val="0"/>
          <w:numId w:val="116"/>
        </w:numPr>
        <w:jc w:val="both"/>
        <w:rPr>
          <w:szCs w:val="22"/>
          <w:highlight w:val="lightGray"/>
        </w:rPr>
      </w:pPr>
      <w:r w:rsidRPr="00A06847">
        <w:rPr>
          <w:highlight w:val="lightGray"/>
        </w:rPr>
        <w:t xml:space="preserve">NOTE – </w:t>
      </w:r>
      <w:r w:rsidRPr="00A06847">
        <w:rPr>
          <w:szCs w:val="22"/>
          <w:highlight w:val="lightGray"/>
        </w:rPr>
        <w:t>S</w:t>
      </w:r>
      <w:r w:rsidR="0046333A" w:rsidRPr="00A06847">
        <w:rPr>
          <w:szCs w:val="22"/>
          <w:highlight w:val="lightGray"/>
        </w:rPr>
        <w:t>ignal</w:t>
      </w:r>
      <w:r w:rsidR="000929C0" w:rsidRPr="00A06847">
        <w:rPr>
          <w:szCs w:val="22"/>
          <w:highlight w:val="lightGray"/>
        </w:rPr>
        <w:t>ing of that indication is TBD</w:t>
      </w:r>
      <w:r w:rsidR="00467528" w:rsidRPr="00A06847">
        <w:rPr>
          <w:szCs w:val="22"/>
          <w:highlight w:val="lightGray"/>
        </w:rPr>
        <w:t>.</w:t>
      </w:r>
    </w:p>
    <w:p w14:paraId="1A9FFDF5" w14:textId="5207F5C3" w:rsidR="00921D7B" w:rsidRPr="00A06847" w:rsidRDefault="00921D7B" w:rsidP="00921D7B">
      <w:pPr>
        <w:jc w:val="both"/>
        <w:rPr>
          <w:szCs w:val="22"/>
          <w:highlight w:val="lightGray"/>
          <w:lang w:val="en-US"/>
        </w:rPr>
      </w:pPr>
      <w:r w:rsidRPr="00A06847">
        <w:rPr>
          <w:szCs w:val="22"/>
          <w:highlight w:val="lightGray"/>
        </w:rPr>
        <w:t xml:space="preserve">[Motion 115, #SP96, </w:t>
      </w:r>
      <w:sdt>
        <w:sdtPr>
          <w:rPr>
            <w:szCs w:val="22"/>
            <w:highlight w:val="lightGray"/>
          </w:rPr>
          <w:id w:val="-24172640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07342257"/>
          <w:citation/>
        </w:sdtPr>
        <w:sdtEnd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671C9A" w:rsidRPr="00A06847">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6EFA792B" w14:textId="77777777" w:rsidR="00167AE9" w:rsidRPr="00A06847" w:rsidRDefault="00167AE9" w:rsidP="008631BE">
      <w:pPr>
        <w:jc w:val="both"/>
        <w:rPr>
          <w:szCs w:val="22"/>
          <w:highlight w:val="lightGray"/>
        </w:rPr>
      </w:pPr>
    </w:p>
    <w:p w14:paraId="54E55D55" w14:textId="3DB6778A" w:rsidR="008631BE" w:rsidRPr="00A06847" w:rsidRDefault="008631BE" w:rsidP="008631BE">
      <w:pPr>
        <w:jc w:val="both"/>
        <w:rPr>
          <w:szCs w:val="22"/>
          <w:highlight w:val="lightGray"/>
        </w:rPr>
      </w:pPr>
      <w:r w:rsidRPr="00A06847">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A06847" w:rsidRDefault="008631BE" w:rsidP="008631BE">
      <w:pPr>
        <w:jc w:val="both"/>
        <w:rPr>
          <w:szCs w:val="22"/>
          <w:highlight w:val="lightGray"/>
        </w:rPr>
      </w:pPr>
      <w:r w:rsidRPr="00A06847">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A06847" w:rsidRDefault="00300B52" w:rsidP="005C676B">
      <w:pPr>
        <w:jc w:val="both"/>
        <w:rPr>
          <w:szCs w:val="22"/>
        </w:rPr>
      </w:pPr>
      <w:r w:rsidRPr="00A06847">
        <w:rPr>
          <w:szCs w:val="22"/>
          <w:highlight w:val="lightGray"/>
        </w:rPr>
        <w:t>[Motion 119</w:t>
      </w:r>
      <w:r w:rsidR="006B2131" w:rsidRPr="00A06847">
        <w:rPr>
          <w:szCs w:val="22"/>
          <w:highlight w:val="lightGray"/>
        </w:rPr>
        <w:t>, #SP127</w:t>
      </w:r>
      <w:r w:rsidR="005C676B" w:rsidRPr="00A06847">
        <w:rPr>
          <w:szCs w:val="22"/>
          <w:highlight w:val="lightGray"/>
        </w:rPr>
        <w:t xml:space="preserve">, </w:t>
      </w:r>
      <w:sdt>
        <w:sdtPr>
          <w:rPr>
            <w:szCs w:val="22"/>
            <w:highlight w:val="lightGray"/>
          </w:rPr>
          <w:id w:val="993686312"/>
          <w:citation/>
        </w:sdtPr>
        <w:sdtEndPr/>
        <w:sdtContent>
          <w:r w:rsidR="005C676B" w:rsidRPr="00A06847">
            <w:rPr>
              <w:szCs w:val="22"/>
              <w:highlight w:val="lightGray"/>
            </w:rPr>
            <w:fldChar w:fldCharType="begin"/>
          </w:r>
          <w:r w:rsidR="005C676B" w:rsidRPr="00A06847">
            <w:rPr>
              <w:szCs w:val="22"/>
              <w:highlight w:val="lightGray"/>
              <w:lang w:val="en-US"/>
            </w:rPr>
            <w:instrText xml:space="preserve"> CITATION 19_1755r6 \l 1033 </w:instrText>
          </w:r>
          <w:r w:rsidR="005C676B" w:rsidRPr="00A06847">
            <w:rPr>
              <w:szCs w:val="22"/>
              <w:highlight w:val="lightGray"/>
            </w:rPr>
            <w:fldChar w:fldCharType="separate"/>
          </w:r>
          <w:r w:rsidR="00671C9A" w:rsidRPr="00A06847">
            <w:rPr>
              <w:noProof/>
              <w:szCs w:val="22"/>
              <w:highlight w:val="lightGray"/>
              <w:lang w:val="en-US"/>
            </w:rPr>
            <w:t>[7]</w:t>
          </w:r>
          <w:r w:rsidR="005C676B" w:rsidRPr="00A06847">
            <w:rPr>
              <w:szCs w:val="22"/>
              <w:highlight w:val="lightGray"/>
            </w:rPr>
            <w:fldChar w:fldCharType="end"/>
          </w:r>
        </w:sdtContent>
      </w:sdt>
      <w:r w:rsidR="005C676B" w:rsidRPr="00A06847">
        <w:rPr>
          <w:szCs w:val="22"/>
          <w:highlight w:val="lightGray"/>
        </w:rPr>
        <w:t xml:space="preserve"> and </w:t>
      </w:r>
      <w:sdt>
        <w:sdtPr>
          <w:rPr>
            <w:szCs w:val="22"/>
            <w:highlight w:val="lightGray"/>
          </w:rPr>
          <w:id w:val="-2050206948"/>
          <w:citation/>
        </w:sdtPr>
        <w:sdtEndPr/>
        <w:sdtContent>
          <w:r w:rsidR="00686C95" w:rsidRPr="00A06847">
            <w:rPr>
              <w:szCs w:val="22"/>
              <w:highlight w:val="lightGray"/>
            </w:rPr>
            <w:fldChar w:fldCharType="begin"/>
          </w:r>
          <w:r w:rsidR="00686C95" w:rsidRPr="00A06847">
            <w:rPr>
              <w:szCs w:val="22"/>
              <w:highlight w:val="lightGray"/>
              <w:lang w:val="en-US"/>
            </w:rPr>
            <w:instrText xml:space="preserve"> CITATION 20_0398r3 \l 1033 </w:instrText>
          </w:r>
          <w:r w:rsidR="00686C95" w:rsidRPr="00A06847">
            <w:rPr>
              <w:szCs w:val="22"/>
              <w:highlight w:val="lightGray"/>
            </w:rPr>
            <w:fldChar w:fldCharType="separate"/>
          </w:r>
          <w:r w:rsidR="00671C9A" w:rsidRPr="00A06847">
            <w:rPr>
              <w:noProof/>
              <w:szCs w:val="22"/>
              <w:highlight w:val="lightGray"/>
              <w:lang w:val="en-US"/>
            </w:rPr>
            <w:t>[172]</w:t>
          </w:r>
          <w:r w:rsidR="00686C95" w:rsidRPr="00A06847">
            <w:rPr>
              <w:szCs w:val="22"/>
              <w:highlight w:val="lightGray"/>
            </w:rPr>
            <w:fldChar w:fldCharType="end"/>
          </w:r>
        </w:sdtContent>
      </w:sdt>
      <w:r w:rsidR="005C676B" w:rsidRPr="00A06847">
        <w:rPr>
          <w:szCs w:val="22"/>
          <w:highlight w:val="lightGray"/>
        </w:rPr>
        <w:t>]</w:t>
      </w:r>
    </w:p>
    <w:p w14:paraId="0EFF24FB" w14:textId="77777777" w:rsidR="002A1E99" w:rsidRDefault="002A1E99" w:rsidP="00632256">
      <w:pPr>
        <w:jc w:val="both"/>
        <w:rPr>
          <w:szCs w:val="22"/>
          <w:highlight w:val="lightGray"/>
        </w:rPr>
      </w:pPr>
    </w:p>
    <w:p w14:paraId="392A8E64" w14:textId="532FF2A2" w:rsidR="00632256" w:rsidRPr="00A06847" w:rsidRDefault="00EB19E1" w:rsidP="00632256">
      <w:pPr>
        <w:jc w:val="both"/>
        <w:rPr>
          <w:szCs w:val="22"/>
          <w:highlight w:val="lightGray"/>
        </w:rPr>
      </w:pPr>
      <w:r w:rsidRPr="00A06847">
        <w:rPr>
          <w:szCs w:val="22"/>
          <w:highlight w:val="lightGray"/>
        </w:rPr>
        <w:t>802.11be</w:t>
      </w:r>
      <w:r w:rsidR="00632256" w:rsidRPr="00A06847">
        <w:rPr>
          <w:szCs w:val="22"/>
          <w:highlight w:val="lightGray"/>
        </w:rPr>
        <w:t xml:space="preserve"> agree</w:t>
      </w:r>
      <w:r w:rsidRPr="00A06847">
        <w:rPr>
          <w:szCs w:val="22"/>
          <w:highlight w:val="lightGray"/>
        </w:rPr>
        <w:t>s</w:t>
      </w:r>
      <w:r w:rsidR="00632256" w:rsidRPr="00A06847">
        <w:rPr>
          <w:szCs w:val="22"/>
          <w:highlight w:val="lightGray"/>
        </w:rPr>
        <w:t xml:space="preserve"> to define a mechanism for a STA of a non-AP MLD to send a probe request frame to an AP belonging to an AP MLD, </w:t>
      </w:r>
      <w:r w:rsidRPr="00A06847">
        <w:rPr>
          <w:szCs w:val="22"/>
          <w:highlight w:val="lightGray"/>
        </w:rPr>
        <w:t xml:space="preserve">which </w:t>
      </w:r>
      <w:r w:rsidR="00632256" w:rsidRPr="00A06847">
        <w:rPr>
          <w:szCs w:val="22"/>
          <w:highlight w:val="lightGray"/>
        </w:rPr>
        <w:t>enables to request a probe response from the AP that includes the complete set of capabilities, parameters and operation elements of other APs affili</w:t>
      </w:r>
      <w:r w:rsidR="00167AE9" w:rsidRPr="00A06847">
        <w:rPr>
          <w:szCs w:val="22"/>
          <w:highlight w:val="lightGray"/>
        </w:rPr>
        <w:t>ated to the same MLD as the AP.</w:t>
      </w:r>
    </w:p>
    <w:p w14:paraId="30A56E7E" w14:textId="05A845E5" w:rsidR="00632256" w:rsidRPr="00A06847" w:rsidRDefault="00632256" w:rsidP="00632256">
      <w:pPr>
        <w:pStyle w:val="ListParagraph"/>
        <w:numPr>
          <w:ilvl w:val="0"/>
          <w:numId w:val="105"/>
        </w:numPr>
        <w:jc w:val="both"/>
        <w:rPr>
          <w:szCs w:val="22"/>
          <w:highlight w:val="lightGray"/>
        </w:rPr>
      </w:pPr>
      <w:r w:rsidRPr="00A06847">
        <w:rPr>
          <w:szCs w:val="22"/>
          <w:highlight w:val="lightGray"/>
        </w:rPr>
        <w:t>The complete information is defined as all elements that would be provided if the reported AP was transmitting that same frame (exceptions TBD)</w:t>
      </w:r>
      <w:r w:rsidR="00EB19E1" w:rsidRPr="00A06847">
        <w:rPr>
          <w:szCs w:val="22"/>
          <w:highlight w:val="lightGray"/>
        </w:rPr>
        <w:t>.</w:t>
      </w:r>
      <w:r w:rsidRPr="00A06847">
        <w:rPr>
          <w:szCs w:val="22"/>
          <w:highlight w:val="lightGray"/>
        </w:rPr>
        <w:t xml:space="preserve">  </w:t>
      </w:r>
    </w:p>
    <w:p w14:paraId="558C9B48" w14:textId="50B4E6D9" w:rsidR="00632256" w:rsidRPr="00A06847" w:rsidRDefault="00EB19E1" w:rsidP="00632256">
      <w:pPr>
        <w:pStyle w:val="ListParagraph"/>
        <w:numPr>
          <w:ilvl w:val="0"/>
          <w:numId w:val="105"/>
        </w:numPr>
        <w:jc w:val="both"/>
        <w:rPr>
          <w:szCs w:val="22"/>
          <w:highlight w:val="lightGray"/>
        </w:rPr>
      </w:pPr>
      <w:r w:rsidRPr="00A06847">
        <w:rPr>
          <w:szCs w:val="22"/>
          <w:highlight w:val="lightGray"/>
        </w:rPr>
        <w:t xml:space="preserve">It is </w:t>
      </w:r>
      <w:r w:rsidR="00632256" w:rsidRPr="00A06847">
        <w:rPr>
          <w:szCs w:val="22"/>
          <w:highlight w:val="lightGray"/>
        </w:rPr>
        <w:t>TBD if the AP is mandated or not to respond with the requested information</w:t>
      </w:r>
      <w:r w:rsidRPr="00A06847">
        <w:rPr>
          <w:szCs w:val="22"/>
          <w:highlight w:val="lightGray"/>
        </w:rPr>
        <w:t>.</w:t>
      </w:r>
      <w:r w:rsidR="00632256" w:rsidRPr="00A06847">
        <w:rPr>
          <w:szCs w:val="22"/>
          <w:highlight w:val="lightGray"/>
        </w:rPr>
        <w:t xml:space="preserve">  </w:t>
      </w:r>
    </w:p>
    <w:p w14:paraId="0E2E0C40" w14:textId="4EAF1AA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1 – </w:t>
      </w:r>
      <w:r w:rsidR="00632256" w:rsidRPr="00A06847">
        <w:rPr>
          <w:szCs w:val="22"/>
          <w:highlight w:val="lightGray"/>
        </w:rPr>
        <w:t xml:space="preserve">Such a directed probe request requesting complete MLO information for one or more APs of the MLD is referred to as an ML probe request.  </w:t>
      </w:r>
    </w:p>
    <w:p w14:paraId="796B38EC" w14:textId="195B30B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2 – </w:t>
      </w:r>
      <w:r w:rsidR="00632256" w:rsidRPr="00A06847">
        <w:rPr>
          <w:szCs w:val="22"/>
          <w:highlight w:val="lightGray"/>
        </w:rPr>
        <w:t>A probe response sent in response to an ML probe request containing complete MLO Information for the requested AP(s) is referred to as an ML probe response</w:t>
      </w:r>
      <w:r w:rsidR="001B7E53" w:rsidRPr="00A06847">
        <w:rPr>
          <w:szCs w:val="22"/>
          <w:highlight w:val="lightGray"/>
        </w:rPr>
        <w:t>.</w:t>
      </w:r>
      <w:r w:rsidR="00632256" w:rsidRPr="00A06847">
        <w:rPr>
          <w:szCs w:val="22"/>
          <w:highlight w:val="lightGray"/>
        </w:rPr>
        <w:t xml:space="preserve">  </w:t>
      </w:r>
    </w:p>
    <w:p w14:paraId="322B3E82" w14:textId="6B581E7D" w:rsidR="001B7E53" w:rsidRPr="00A06847" w:rsidRDefault="001B7E53" w:rsidP="001B7E53">
      <w:pPr>
        <w:jc w:val="both"/>
        <w:rPr>
          <w:szCs w:val="22"/>
          <w:highlight w:val="lightGray"/>
          <w:lang w:val="en-US"/>
        </w:rPr>
      </w:pPr>
      <w:r w:rsidRPr="00A06847">
        <w:rPr>
          <w:szCs w:val="22"/>
          <w:highlight w:val="lightGray"/>
        </w:rPr>
        <w:t xml:space="preserve">[Motion 115, #SP97, </w:t>
      </w:r>
      <w:sdt>
        <w:sdtPr>
          <w:rPr>
            <w:szCs w:val="22"/>
            <w:highlight w:val="lightGray"/>
          </w:rPr>
          <w:id w:val="-140036002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24249805"/>
          <w:citation/>
        </w:sdtPr>
        <w:sdtEnd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671C9A" w:rsidRPr="00A06847">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4B3ED6AC" w14:textId="72CFC1E5" w:rsidR="00686C95" w:rsidRPr="00A06847" w:rsidRDefault="00300B52" w:rsidP="00686C95">
      <w:pPr>
        <w:jc w:val="both"/>
        <w:rPr>
          <w:szCs w:val="22"/>
          <w:highlight w:val="lightGray"/>
        </w:rPr>
      </w:pPr>
      <w:r w:rsidRPr="00A06847">
        <w:rPr>
          <w:szCs w:val="22"/>
          <w:highlight w:val="lightGray"/>
        </w:rPr>
        <w:t>[Motion 119</w:t>
      </w:r>
      <w:r w:rsidR="00686C95" w:rsidRPr="00A06847">
        <w:rPr>
          <w:szCs w:val="22"/>
          <w:highlight w:val="lightGray"/>
        </w:rPr>
        <w:t xml:space="preserve">, #SP109, </w:t>
      </w:r>
      <w:sdt>
        <w:sdtPr>
          <w:rPr>
            <w:szCs w:val="22"/>
            <w:highlight w:val="lightGray"/>
          </w:rPr>
          <w:id w:val="-269395691"/>
          <w:citation/>
        </w:sdtPr>
        <w:sdtEndPr/>
        <w:sdtContent>
          <w:r w:rsidR="00686C95" w:rsidRPr="00A06847">
            <w:rPr>
              <w:szCs w:val="22"/>
              <w:highlight w:val="lightGray"/>
            </w:rPr>
            <w:fldChar w:fldCharType="begin"/>
          </w:r>
          <w:r w:rsidR="00686C95" w:rsidRPr="00A06847">
            <w:rPr>
              <w:szCs w:val="22"/>
              <w:highlight w:val="lightGray"/>
              <w:lang w:val="en-US"/>
            </w:rPr>
            <w:instrText xml:space="preserve"> CITATION 19_1755r6 \l 1033 </w:instrText>
          </w:r>
          <w:r w:rsidR="00686C95" w:rsidRPr="00A06847">
            <w:rPr>
              <w:szCs w:val="22"/>
              <w:highlight w:val="lightGray"/>
            </w:rPr>
            <w:fldChar w:fldCharType="separate"/>
          </w:r>
          <w:r w:rsidR="00671C9A" w:rsidRPr="00A06847">
            <w:rPr>
              <w:noProof/>
              <w:szCs w:val="22"/>
              <w:highlight w:val="lightGray"/>
              <w:lang w:val="en-US"/>
            </w:rPr>
            <w:t>[7]</w:t>
          </w:r>
          <w:r w:rsidR="00686C95" w:rsidRPr="00A06847">
            <w:rPr>
              <w:szCs w:val="22"/>
              <w:highlight w:val="lightGray"/>
            </w:rPr>
            <w:fldChar w:fldCharType="end"/>
          </w:r>
        </w:sdtContent>
      </w:sdt>
      <w:r w:rsidR="00686C95" w:rsidRPr="00A06847">
        <w:rPr>
          <w:szCs w:val="22"/>
          <w:highlight w:val="lightGray"/>
        </w:rPr>
        <w:t xml:space="preserve"> and </w:t>
      </w:r>
      <w:sdt>
        <w:sdtPr>
          <w:rPr>
            <w:szCs w:val="22"/>
            <w:highlight w:val="lightGray"/>
          </w:rPr>
          <w:id w:val="507718797"/>
          <w:citation/>
        </w:sdtPr>
        <w:sdtEndPr/>
        <w:sdtContent>
          <w:r w:rsidR="0053205C" w:rsidRPr="00A06847">
            <w:rPr>
              <w:szCs w:val="22"/>
              <w:highlight w:val="lightGray"/>
            </w:rPr>
            <w:fldChar w:fldCharType="begin"/>
          </w:r>
          <w:r w:rsidR="0053205C" w:rsidRPr="00A06847">
            <w:rPr>
              <w:szCs w:val="22"/>
              <w:highlight w:val="lightGray"/>
              <w:lang w:val="en-US"/>
            </w:rPr>
            <w:instrText xml:space="preserve"> CITATION 20_0357r3 \l 1033 </w:instrText>
          </w:r>
          <w:r w:rsidR="0053205C" w:rsidRPr="00A06847">
            <w:rPr>
              <w:szCs w:val="22"/>
              <w:highlight w:val="lightGray"/>
            </w:rPr>
            <w:fldChar w:fldCharType="separate"/>
          </w:r>
          <w:r w:rsidR="00671C9A" w:rsidRPr="00A06847">
            <w:rPr>
              <w:noProof/>
              <w:szCs w:val="22"/>
              <w:highlight w:val="lightGray"/>
              <w:lang w:val="en-US"/>
            </w:rPr>
            <w:t>[173]</w:t>
          </w:r>
          <w:r w:rsidR="0053205C" w:rsidRPr="00A06847">
            <w:rPr>
              <w:szCs w:val="22"/>
              <w:highlight w:val="lightGray"/>
            </w:rPr>
            <w:fldChar w:fldCharType="end"/>
          </w:r>
        </w:sdtContent>
      </w:sdt>
      <w:r w:rsidR="00686C95" w:rsidRPr="00A06847">
        <w:rPr>
          <w:szCs w:val="22"/>
          <w:highlight w:val="lightGray"/>
        </w:rPr>
        <w:t>]</w:t>
      </w:r>
    </w:p>
    <w:p w14:paraId="415D5349" w14:textId="77777777" w:rsidR="00321505" w:rsidRPr="00A06847" w:rsidRDefault="00321505" w:rsidP="00686C95">
      <w:pPr>
        <w:jc w:val="both"/>
        <w:rPr>
          <w:szCs w:val="22"/>
          <w:highlight w:val="lightGray"/>
        </w:rPr>
      </w:pPr>
    </w:p>
    <w:p w14:paraId="315860F3" w14:textId="6BC19112" w:rsidR="00321505" w:rsidRPr="00A06847" w:rsidRDefault="000571EC" w:rsidP="00321505">
      <w:pPr>
        <w:jc w:val="both"/>
        <w:rPr>
          <w:highlight w:val="lightGray"/>
        </w:rPr>
      </w:pPr>
      <w:r w:rsidRPr="00A06847">
        <w:rPr>
          <w:highlight w:val="lightGray"/>
        </w:rPr>
        <w:t>802.11be</w:t>
      </w:r>
      <w:r w:rsidR="00321505" w:rsidRPr="00A06847">
        <w:rPr>
          <w:highlight w:val="lightGray"/>
        </w:rPr>
        <w:t xml:space="preserve"> agree</w:t>
      </w:r>
      <w:r w:rsidRPr="00A06847">
        <w:rPr>
          <w:highlight w:val="lightGray"/>
        </w:rPr>
        <w:t>s</w:t>
      </w:r>
      <w:r w:rsidR="00321505" w:rsidRPr="00A06847">
        <w:rPr>
          <w:highlight w:val="lightGray"/>
        </w:rPr>
        <w:t xml:space="preserve"> to add MLD-index to the TBTT Information field of the RNR element, which is used to indicate the ID of the AP MLD in which the reported AP is i</w:t>
      </w:r>
      <w:r w:rsidRPr="00A06847">
        <w:rPr>
          <w:highlight w:val="lightGray"/>
        </w:rPr>
        <w:t>f the reported AP in an AP MLD.</w:t>
      </w:r>
    </w:p>
    <w:p w14:paraId="268C162E" w14:textId="13F29B9F" w:rsidR="00321505" w:rsidRPr="00A06847" w:rsidRDefault="00321505" w:rsidP="00321505">
      <w:pPr>
        <w:pStyle w:val="ListParagraph"/>
        <w:numPr>
          <w:ilvl w:val="0"/>
          <w:numId w:val="145"/>
        </w:numPr>
        <w:jc w:val="both"/>
        <w:rPr>
          <w:highlight w:val="lightGray"/>
        </w:rPr>
      </w:pPr>
      <w:r w:rsidRPr="00A06847">
        <w:rPr>
          <w:highlight w:val="lightGray"/>
        </w:rPr>
        <w:t>MLD-Index</w:t>
      </w:r>
      <w:r w:rsidR="000571EC" w:rsidRPr="00A06847">
        <w:rPr>
          <w:highlight w:val="lightGray"/>
        </w:rPr>
        <w:t xml:space="preserve"> is set to BSSID Index of a non-</w:t>
      </w:r>
      <w:r w:rsidRPr="00A06847">
        <w:rPr>
          <w:highlight w:val="lightGray"/>
        </w:rPr>
        <w:t xml:space="preserve">transmitted BSSID if the reported AP is the in the same MLD as the non-transmitted BSSID and the reporting AP is the same </w:t>
      </w:r>
      <w:r w:rsidR="000571EC" w:rsidRPr="00A06847">
        <w:rPr>
          <w:highlight w:val="lightGray"/>
        </w:rPr>
        <w:t>m</w:t>
      </w:r>
      <w:r w:rsidRPr="00A06847">
        <w:rPr>
          <w:highlight w:val="lightGray"/>
        </w:rPr>
        <w:t>ultiple BSSID set as the non-transmitted BSSID</w:t>
      </w:r>
      <w:r w:rsidR="000571EC" w:rsidRPr="00A06847">
        <w:rPr>
          <w:highlight w:val="lightGray"/>
        </w:rPr>
        <w:t>.</w:t>
      </w:r>
    </w:p>
    <w:p w14:paraId="673BBC9F" w14:textId="1C85482B" w:rsidR="00321505" w:rsidRPr="00A06847" w:rsidRDefault="00321505" w:rsidP="00321505">
      <w:pPr>
        <w:pStyle w:val="ListParagraph"/>
        <w:numPr>
          <w:ilvl w:val="0"/>
          <w:numId w:val="145"/>
        </w:numPr>
        <w:jc w:val="both"/>
        <w:rPr>
          <w:highlight w:val="lightGray"/>
        </w:rPr>
      </w:pPr>
      <w:r w:rsidRPr="00A06847">
        <w:rPr>
          <w:highlight w:val="lightGray"/>
        </w:rPr>
        <w:t>MLD-Index is set to zero if the reported AP is in the same MLD as the reporting AP</w:t>
      </w:r>
      <w:r w:rsidR="000571EC" w:rsidRPr="00A06847">
        <w:rPr>
          <w:highlight w:val="lightGray"/>
        </w:rPr>
        <w:t>.</w:t>
      </w:r>
    </w:p>
    <w:p w14:paraId="080B01A5" w14:textId="68158F0E" w:rsidR="00321505" w:rsidRPr="00A06847" w:rsidRDefault="00321505" w:rsidP="00321505">
      <w:pPr>
        <w:pStyle w:val="ListParagraph"/>
        <w:numPr>
          <w:ilvl w:val="0"/>
          <w:numId w:val="145"/>
        </w:numPr>
        <w:jc w:val="both"/>
        <w:rPr>
          <w:highlight w:val="lightGray"/>
        </w:rPr>
      </w:pPr>
      <w:r w:rsidRPr="00A06847">
        <w:rPr>
          <w:highlight w:val="lightGray"/>
        </w:rPr>
        <w:t>MLD-Index of the AP MLD in which the reported AP is shall be unique in the frame sent by the reporting AP</w:t>
      </w:r>
      <w:r w:rsidR="000571EC" w:rsidRPr="00A06847">
        <w:rPr>
          <w:highlight w:val="lightGray"/>
        </w:rPr>
        <w:t>.</w:t>
      </w:r>
    </w:p>
    <w:p w14:paraId="32A84D32" w14:textId="39F59D36" w:rsidR="000571EC" w:rsidRPr="00A06847" w:rsidRDefault="002B567B" w:rsidP="00321505">
      <w:pPr>
        <w:jc w:val="both"/>
      </w:pPr>
      <w:r w:rsidRPr="00A06847">
        <w:rPr>
          <w:highlight w:val="lightGray"/>
        </w:rPr>
        <w:t xml:space="preserve">[Motion 124, #SP185, </w:t>
      </w:r>
      <w:sdt>
        <w:sdtPr>
          <w:rPr>
            <w:highlight w:val="lightGray"/>
          </w:rPr>
          <w:id w:val="-1406594838"/>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53813131"/>
          <w:citation/>
        </w:sdtPr>
        <w:sdtEndPr/>
        <w:sdtContent>
          <w:r w:rsidR="000571EC" w:rsidRPr="00A06847">
            <w:rPr>
              <w:highlight w:val="lightGray"/>
            </w:rPr>
            <w:fldChar w:fldCharType="begin"/>
          </w:r>
          <w:r w:rsidR="000571EC" w:rsidRPr="00A06847">
            <w:rPr>
              <w:highlight w:val="lightGray"/>
              <w:lang w:val="en-US"/>
            </w:rPr>
            <w:instrText xml:space="preserve"> CITATION 20_0615r3 \l 1033 </w:instrText>
          </w:r>
          <w:r w:rsidR="000571EC" w:rsidRPr="00A06847">
            <w:rPr>
              <w:highlight w:val="lightGray"/>
            </w:rPr>
            <w:fldChar w:fldCharType="separate"/>
          </w:r>
          <w:r w:rsidR="00671C9A" w:rsidRPr="00A06847">
            <w:rPr>
              <w:noProof/>
              <w:highlight w:val="lightGray"/>
              <w:lang w:val="en-US"/>
            </w:rPr>
            <w:t>[174]</w:t>
          </w:r>
          <w:r w:rsidR="000571EC" w:rsidRPr="00A06847">
            <w:rPr>
              <w:highlight w:val="lightGray"/>
            </w:rPr>
            <w:fldChar w:fldCharType="end"/>
          </w:r>
        </w:sdtContent>
      </w:sdt>
      <w:r w:rsidR="000571EC" w:rsidRPr="00A06847">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A06847" w:rsidRDefault="000571EC" w:rsidP="00321505">
      <w:pPr>
        <w:jc w:val="both"/>
        <w:rPr>
          <w:highlight w:val="lightGray"/>
        </w:rPr>
      </w:pPr>
      <w:r w:rsidRPr="00A06847">
        <w:rPr>
          <w:highlight w:val="lightGray"/>
        </w:rPr>
        <w:t>802.11be</w:t>
      </w:r>
      <w:r w:rsidR="00321505" w:rsidRPr="00A06847">
        <w:rPr>
          <w:highlight w:val="lightGray"/>
        </w:rPr>
        <w:t xml:space="preserve"> agree</w:t>
      </w:r>
      <w:r w:rsidRPr="00A06847">
        <w:rPr>
          <w:highlight w:val="lightGray"/>
        </w:rPr>
        <w:t>s</w:t>
      </w:r>
      <w:r w:rsidR="00321505" w:rsidRPr="00A06847">
        <w:rPr>
          <w:highlight w:val="lightGray"/>
        </w:rPr>
        <w:t xml:space="preserve"> to carry Link ID in the TBTT Information field of the RNR element, which is used to indicate the identifier of the reported AP if </w:t>
      </w:r>
      <w:r w:rsidRPr="00A06847">
        <w:rPr>
          <w:highlight w:val="lightGray"/>
        </w:rPr>
        <w:t>the reported AP is in an AP MLD.</w:t>
      </w:r>
    </w:p>
    <w:p w14:paraId="6148834F" w14:textId="08C89CE2" w:rsidR="00321505" w:rsidRPr="00A06847" w:rsidRDefault="00321505" w:rsidP="00321505">
      <w:pPr>
        <w:pStyle w:val="ListParagraph"/>
        <w:numPr>
          <w:ilvl w:val="0"/>
          <w:numId w:val="146"/>
        </w:numPr>
        <w:jc w:val="both"/>
        <w:rPr>
          <w:highlight w:val="lightGray"/>
        </w:rPr>
      </w:pPr>
      <w:r w:rsidRPr="00A06847">
        <w:rPr>
          <w:highlight w:val="lightGray"/>
        </w:rPr>
        <w:t>The link identifier (Link ID) uniquely identifies a link (tuple consisting of Operational Class, Channel, BSSID) within an MLD</w:t>
      </w:r>
      <w:r w:rsidR="000571EC" w:rsidRPr="00A06847">
        <w:rPr>
          <w:highlight w:val="lightGray"/>
        </w:rPr>
        <w:t>.</w:t>
      </w:r>
      <w:r w:rsidRPr="00A06847">
        <w:rPr>
          <w:highlight w:val="lightGray"/>
        </w:rPr>
        <w:t xml:space="preserve">  </w:t>
      </w:r>
    </w:p>
    <w:p w14:paraId="5C4AD37A" w14:textId="00D1A8DF" w:rsidR="000571EC" w:rsidRPr="00064619" w:rsidRDefault="000571EC" w:rsidP="000571EC">
      <w:pPr>
        <w:jc w:val="both"/>
      </w:pPr>
      <w:r w:rsidRPr="00A06847">
        <w:rPr>
          <w:highlight w:val="lightGray"/>
        </w:rPr>
        <w:t xml:space="preserve">[Motion 124, #SP186, </w:t>
      </w:r>
      <w:sdt>
        <w:sdtPr>
          <w:rPr>
            <w:highlight w:val="lightGray"/>
          </w:rPr>
          <w:id w:val="-365298489"/>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678044623"/>
          <w:citation/>
        </w:sdtPr>
        <w:sdtEndPr/>
        <w:sdtContent>
          <w:r w:rsidRPr="00A06847">
            <w:rPr>
              <w:highlight w:val="lightGray"/>
            </w:rPr>
            <w:fldChar w:fldCharType="begin"/>
          </w:r>
          <w:r w:rsidRPr="00A06847">
            <w:rPr>
              <w:highlight w:val="lightGray"/>
              <w:lang w:val="en-US"/>
            </w:rPr>
            <w:instrText xml:space="preserve"> CITATION 20_0615r3 \l 1033 </w:instrText>
          </w:r>
          <w:r w:rsidRPr="00A06847">
            <w:rPr>
              <w:highlight w:val="lightGray"/>
            </w:rPr>
            <w:fldChar w:fldCharType="separate"/>
          </w:r>
          <w:r w:rsidR="00671C9A" w:rsidRPr="00A06847">
            <w:rPr>
              <w:noProof/>
              <w:highlight w:val="lightGray"/>
              <w:lang w:val="en-US"/>
            </w:rPr>
            <w:t>[174]</w:t>
          </w:r>
          <w:r w:rsidRPr="00A06847">
            <w:rPr>
              <w:highlight w:val="lightGray"/>
            </w:rPr>
            <w:fldChar w:fldCharType="end"/>
          </w:r>
        </w:sdtContent>
      </w:sdt>
      <w:r w:rsidRPr="00A06847">
        <w:rPr>
          <w:highlight w:val="lightGray"/>
        </w:rPr>
        <w:t>]</w:t>
      </w:r>
    </w:p>
    <w:p w14:paraId="2E4E3466" w14:textId="459EE3B1" w:rsidR="00880A1F" w:rsidRPr="00064619" w:rsidRDefault="00880A1F" w:rsidP="00880A1F">
      <w:pPr>
        <w:pStyle w:val="Heading3"/>
      </w:pPr>
      <w:bookmarkStart w:id="1724" w:name="_Toc61430532"/>
      <w:r w:rsidRPr="00064619">
        <w:t>ML element</w:t>
      </w:r>
      <w:r w:rsidR="003771AC" w:rsidRPr="00064619">
        <w:t xml:space="preserve"> structure</w:t>
      </w:r>
      <w:bookmarkEnd w:id="1724"/>
    </w:p>
    <w:p w14:paraId="7FF8B764" w14:textId="42612E9D" w:rsidR="00880A1F" w:rsidRPr="00A06847" w:rsidRDefault="00880A1F" w:rsidP="00880A1F">
      <w:pPr>
        <w:jc w:val="both"/>
        <w:rPr>
          <w:szCs w:val="22"/>
          <w:highlight w:val="lightGray"/>
        </w:rPr>
      </w:pPr>
      <w:r w:rsidRPr="00A06847">
        <w:rPr>
          <w:szCs w:val="22"/>
          <w:highlight w:val="lightGray"/>
        </w:rPr>
        <w:t xml:space="preserve">802.11be defines mechanism(s) to include MLO information that a STA of an MLD provides in its </w:t>
      </w:r>
      <w:r w:rsidR="00C83BA8" w:rsidRPr="00A06847">
        <w:rPr>
          <w:szCs w:val="22"/>
          <w:highlight w:val="lightGray"/>
        </w:rPr>
        <w:t>management,</w:t>
      </w:r>
      <w:r w:rsidRPr="00A06847">
        <w:rPr>
          <w:szCs w:val="22"/>
          <w:highlight w:val="lightGray"/>
        </w:rPr>
        <w:t xml:space="preserve"> frames, during discovery and ML setup, as described below: </w:t>
      </w:r>
    </w:p>
    <w:p w14:paraId="03A068B3"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MLD (common) Information </w:t>
      </w:r>
    </w:p>
    <w:p w14:paraId="3BDD47C3"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Information common to all the STAs of the MLD.</w:t>
      </w:r>
    </w:p>
    <w:p w14:paraId="3316C82D"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Per-link information </w:t>
      </w:r>
    </w:p>
    <w:p w14:paraId="0C0A3301"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 xml:space="preserve">Capabilities and Operational parameter of other STAs of the MLD other than the advertising STA. </w:t>
      </w:r>
    </w:p>
    <w:p w14:paraId="7E5359DE" w14:textId="77777777" w:rsidR="00880A1F" w:rsidRPr="00A06847" w:rsidRDefault="00880A1F" w:rsidP="00880A1F">
      <w:pPr>
        <w:jc w:val="both"/>
        <w:rPr>
          <w:b/>
          <w:szCs w:val="22"/>
          <w:highlight w:val="lightGray"/>
        </w:rPr>
      </w:pPr>
      <w:r w:rsidRPr="00A06847">
        <w:rPr>
          <w:szCs w:val="22"/>
          <w:highlight w:val="lightGray"/>
        </w:rPr>
        <w:t xml:space="preserve">[Motion 115, #SP91, </w:t>
      </w:r>
      <w:sdt>
        <w:sdtPr>
          <w:rPr>
            <w:szCs w:val="22"/>
            <w:highlight w:val="lightGray"/>
          </w:rPr>
          <w:id w:val="-590698834"/>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35571871"/>
          <w:citation/>
        </w:sdtPr>
        <w:sdtEnd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671C9A" w:rsidRPr="00A06847">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5EAB95CE" w14:textId="77777777" w:rsidR="00880A1F" w:rsidRPr="00A06847" w:rsidRDefault="00880A1F" w:rsidP="00880A1F">
      <w:pPr>
        <w:pStyle w:val="ListParagraph"/>
        <w:ind w:left="0"/>
        <w:jc w:val="both"/>
        <w:rPr>
          <w:highlight w:val="lightGray"/>
        </w:rPr>
      </w:pPr>
    </w:p>
    <w:p w14:paraId="779ED8EC" w14:textId="77777777" w:rsidR="00880A1F" w:rsidRPr="00A06847" w:rsidRDefault="00880A1F" w:rsidP="00880A1F">
      <w:pPr>
        <w:jc w:val="both"/>
        <w:rPr>
          <w:szCs w:val="22"/>
          <w:highlight w:val="lightGray"/>
          <w:lang w:val="en-US"/>
        </w:rPr>
      </w:pPr>
      <w:r w:rsidRPr="00A06847">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A06847" w:rsidRDefault="00AD6292" w:rsidP="00880A1F">
      <w:pPr>
        <w:pStyle w:val="ListParagraph"/>
        <w:numPr>
          <w:ilvl w:val="0"/>
          <w:numId w:val="90"/>
        </w:numPr>
        <w:jc w:val="both"/>
        <w:rPr>
          <w:szCs w:val="22"/>
          <w:highlight w:val="lightGray"/>
          <w:lang w:val="en-US"/>
        </w:rPr>
      </w:pPr>
      <w:r w:rsidRPr="00A06847">
        <w:rPr>
          <w:highlight w:val="lightGray"/>
        </w:rPr>
        <w:t xml:space="preserve">NOTE – </w:t>
      </w:r>
      <w:r w:rsidRPr="00A06847">
        <w:rPr>
          <w:szCs w:val="22"/>
          <w:highlight w:val="lightGray"/>
          <w:lang w:val="en-US"/>
        </w:rPr>
        <w:t>I</w:t>
      </w:r>
      <w:r w:rsidR="00880A1F" w:rsidRPr="00A06847">
        <w:rPr>
          <w:szCs w:val="22"/>
          <w:highlight w:val="lightGray"/>
          <w:lang w:val="en-US"/>
        </w:rPr>
        <w:t xml:space="preserve">nheritance mechanism is similar to that defined in 802.11ax for multiple BSSID feature.  </w:t>
      </w:r>
    </w:p>
    <w:p w14:paraId="02950BCE" w14:textId="77777777" w:rsidR="00880A1F" w:rsidRPr="00A06847" w:rsidRDefault="00880A1F" w:rsidP="00880A1F">
      <w:pPr>
        <w:jc w:val="both"/>
        <w:rPr>
          <w:b/>
          <w:szCs w:val="22"/>
          <w:highlight w:val="lightGray"/>
        </w:rPr>
      </w:pPr>
      <w:r w:rsidRPr="00A06847">
        <w:rPr>
          <w:szCs w:val="22"/>
          <w:highlight w:val="lightGray"/>
        </w:rPr>
        <w:t xml:space="preserve">[Motion 115, #SP92, </w:t>
      </w:r>
      <w:sdt>
        <w:sdtPr>
          <w:rPr>
            <w:szCs w:val="22"/>
            <w:highlight w:val="lightGray"/>
          </w:rPr>
          <w:id w:val="780230543"/>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398074"/>
          <w:citation/>
        </w:sdtPr>
        <w:sdtEnd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671C9A" w:rsidRPr="00A06847">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13708845" w14:textId="77777777" w:rsidR="00E20458" w:rsidRPr="00A06847" w:rsidRDefault="00E20458" w:rsidP="00880A1F">
      <w:pPr>
        <w:jc w:val="both"/>
        <w:rPr>
          <w:szCs w:val="22"/>
          <w:highlight w:val="lightGray"/>
        </w:rPr>
      </w:pPr>
    </w:p>
    <w:p w14:paraId="1BE86166" w14:textId="0253C8D4" w:rsidR="00880A1F" w:rsidRPr="00A06847" w:rsidRDefault="00880A1F" w:rsidP="00880A1F">
      <w:pPr>
        <w:jc w:val="both"/>
        <w:rPr>
          <w:szCs w:val="22"/>
          <w:highlight w:val="lightGray"/>
        </w:rPr>
      </w:pPr>
      <w:r w:rsidRPr="00A06847">
        <w:rPr>
          <w:szCs w:val="22"/>
          <w:highlight w:val="lightGray"/>
        </w:rPr>
        <w:t xml:space="preserve">802.11be agrees to define a new Multi-Link element (MLE) to report/describe multiple STAs of an MLD with at least the following characteristics:  </w:t>
      </w:r>
    </w:p>
    <w:p w14:paraId="3CED40B9" w14:textId="472C808F" w:rsidR="00880A1F" w:rsidRPr="00A06847" w:rsidRDefault="00880A1F" w:rsidP="00880A1F">
      <w:pPr>
        <w:pStyle w:val="ListParagraph"/>
        <w:numPr>
          <w:ilvl w:val="0"/>
          <w:numId w:val="96"/>
        </w:numPr>
        <w:jc w:val="both"/>
        <w:rPr>
          <w:szCs w:val="22"/>
          <w:highlight w:val="lightGray"/>
        </w:rPr>
      </w:pPr>
      <w:r w:rsidRPr="00A06847">
        <w:rPr>
          <w:szCs w:val="22"/>
          <w:highlight w:val="lightGray"/>
        </w:rPr>
        <w:t>MLD-level information may be included</w:t>
      </w:r>
      <w:r w:rsidR="00064619" w:rsidRPr="00A06847">
        <w:rPr>
          <w:szCs w:val="22"/>
          <w:highlight w:val="lightGray"/>
        </w:rPr>
        <w:t>.</w:t>
      </w:r>
      <w:r w:rsidRPr="00A06847">
        <w:rPr>
          <w:szCs w:val="22"/>
          <w:highlight w:val="lightGray"/>
        </w:rPr>
        <w:t xml:space="preserve">  </w:t>
      </w:r>
    </w:p>
    <w:p w14:paraId="74D8DBA9" w14:textId="1D491F23" w:rsidR="00880A1F" w:rsidRPr="00A06847" w:rsidRDefault="00880A1F" w:rsidP="00880A1F">
      <w:pPr>
        <w:pStyle w:val="ListParagraph"/>
        <w:numPr>
          <w:ilvl w:val="0"/>
          <w:numId w:val="96"/>
        </w:numPr>
        <w:jc w:val="both"/>
        <w:rPr>
          <w:szCs w:val="22"/>
          <w:highlight w:val="lightGray"/>
        </w:rPr>
      </w:pPr>
      <w:r w:rsidRPr="00A06847">
        <w:rPr>
          <w:szCs w:val="22"/>
          <w:highlight w:val="lightGray"/>
        </w:rPr>
        <w:t>A STA profile subelement is included for each reported STA (if any) and is made of a variable number of elements describing this STA</w:t>
      </w:r>
      <w:r w:rsidR="00064619" w:rsidRPr="00A06847">
        <w:rPr>
          <w:szCs w:val="22"/>
          <w:highlight w:val="lightGray"/>
        </w:rPr>
        <w:t>.</w:t>
      </w:r>
      <w:r w:rsidRPr="00A06847">
        <w:rPr>
          <w:szCs w:val="22"/>
          <w:highlight w:val="lightGray"/>
        </w:rPr>
        <w:t xml:space="preserve">  </w:t>
      </w:r>
    </w:p>
    <w:p w14:paraId="3E6FD629" w14:textId="7C6FD476" w:rsidR="00880A1F" w:rsidRPr="00A06847" w:rsidRDefault="00AD6292" w:rsidP="00880A1F">
      <w:pPr>
        <w:jc w:val="both"/>
        <w:rPr>
          <w:szCs w:val="22"/>
          <w:highlight w:val="lightGray"/>
        </w:rPr>
      </w:pPr>
      <w:r w:rsidRPr="00A06847">
        <w:rPr>
          <w:highlight w:val="lightGray"/>
        </w:rPr>
        <w:t xml:space="preserve">NOTE 1 – </w:t>
      </w:r>
      <w:r w:rsidRPr="00A06847">
        <w:rPr>
          <w:szCs w:val="22"/>
          <w:highlight w:val="lightGray"/>
        </w:rPr>
        <w:t>A</w:t>
      </w:r>
      <w:r w:rsidR="00880A1F" w:rsidRPr="00A06847">
        <w:rPr>
          <w:szCs w:val="22"/>
          <w:highlight w:val="lightGray"/>
        </w:rPr>
        <w:t xml:space="preserve"> control field for the element is not considered as MLD-level information.</w:t>
      </w:r>
    </w:p>
    <w:p w14:paraId="6377AECC" w14:textId="20BB171F" w:rsidR="00880A1F" w:rsidRPr="00A06847" w:rsidRDefault="00AD6292" w:rsidP="00880A1F">
      <w:pPr>
        <w:jc w:val="both"/>
        <w:rPr>
          <w:szCs w:val="22"/>
          <w:highlight w:val="lightGray"/>
        </w:rPr>
      </w:pPr>
      <w:r w:rsidRPr="00A06847">
        <w:rPr>
          <w:highlight w:val="lightGray"/>
        </w:rPr>
        <w:t>NOTE 2 –</w:t>
      </w:r>
      <w:r w:rsidR="00880A1F" w:rsidRPr="00A06847">
        <w:rPr>
          <w:szCs w:val="22"/>
          <w:highlight w:val="lightGray"/>
        </w:rPr>
        <w:t xml:space="preserve"> Name can be changed. </w:t>
      </w:r>
    </w:p>
    <w:p w14:paraId="0179A207" w14:textId="77777777" w:rsidR="00880A1F" w:rsidRPr="00A06847" w:rsidRDefault="00880A1F" w:rsidP="00880A1F">
      <w:pPr>
        <w:jc w:val="both"/>
        <w:rPr>
          <w:szCs w:val="22"/>
          <w:highlight w:val="lightGray"/>
        </w:rPr>
      </w:pPr>
      <w:r w:rsidRPr="00A06847">
        <w:rPr>
          <w:szCs w:val="22"/>
          <w:highlight w:val="lightGray"/>
        </w:rPr>
        <w:t xml:space="preserve">[Motion 115, #SP98, </w:t>
      </w:r>
      <w:sdt>
        <w:sdtPr>
          <w:rPr>
            <w:szCs w:val="22"/>
            <w:highlight w:val="lightGray"/>
          </w:rPr>
          <w:id w:val="326553329"/>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6657939"/>
          <w:citation/>
        </w:sdtPr>
        <w:sdtEnd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671C9A" w:rsidRPr="00A06847">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10AEE1E2" w14:textId="77777777" w:rsidR="009F7BE4" w:rsidRDefault="009F7BE4">
      <w:pPr>
        <w:rPr>
          <w:szCs w:val="22"/>
          <w:highlight w:val="lightGray"/>
        </w:rPr>
      </w:pPr>
      <w:r>
        <w:rPr>
          <w:szCs w:val="22"/>
          <w:highlight w:val="lightGray"/>
        </w:rPr>
        <w:br w:type="page"/>
      </w:r>
    </w:p>
    <w:p w14:paraId="4C78858F" w14:textId="5BA98061" w:rsidR="00880A1F" w:rsidRPr="00A06847" w:rsidRDefault="00880A1F" w:rsidP="00880A1F">
      <w:pPr>
        <w:jc w:val="both"/>
        <w:rPr>
          <w:szCs w:val="22"/>
          <w:highlight w:val="lightGray"/>
        </w:rPr>
      </w:pPr>
      <w:r w:rsidRPr="00A06847">
        <w:rPr>
          <w:szCs w:val="22"/>
          <w:highlight w:val="lightGray"/>
        </w:rPr>
        <w:lastRenderedPageBreak/>
        <w:t>802.11be supports that, for the ML element, an inheritance model is defined to prevent frame bloating when advertising complete information of other links.</w:t>
      </w:r>
    </w:p>
    <w:p w14:paraId="46A8990D" w14:textId="77777777"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5B652780"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w:t>
      </w:r>
      <w:r w:rsidR="00243B47" w:rsidRPr="00A06847">
        <w:rPr>
          <w:szCs w:val="22"/>
          <w:highlight w:val="lightGray"/>
        </w:rPr>
        <w:t>ment, if any, included in a non</w:t>
      </w:r>
      <w:r w:rsidRPr="00A06847">
        <w:rPr>
          <w:szCs w:val="22"/>
          <w:highlight w:val="lightGray"/>
        </w:rPr>
        <w:t>tra</w:t>
      </w:r>
      <w:r w:rsidR="00243B47" w:rsidRPr="00A06847">
        <w:rPr>
          <w:szCs w:val="22"/>
          <w:highlight w:val="lightGray"/>
        </w:rPr>
        <w:t>nsmitted BSSID profile of a non</w:t>
      </w:r>
      <w:r w:rsidRPr="00A06847">
        <w:rPr>
          <w:szCs w:val="22"/>
          <w:highlight w:val="lightGray"/>
        </w:rPr>
        <w:t>transmitted BSSID in a multiple BSSID element in a frame sent by a reporting STA is the</w:t>
      </w:r>
      <w:r w:rsidR="00243B47" w:rsidRPr="00A06847">
        <w:rPr>
          <w:szCs w:val="22"/>
          <w:highlight w:val="lightGray"/>
        </w:rPr>
        <w:t xml:space="preserve"> same as the element of the non</w:t>
      </w:r>
      <w:r w:rsidRPr="00A06847">
        <w:rPr>
          <w:szCs w:val="22"/>
          <w:highlight w:val="lightGray"/>
        </w:rPr>
        <w:t>transmitted BSSID, present elsewhere in the frame or as the element of the reporting STA, present elsewhere in the frame.</w:t>
      </w:r>
    </w:p>
    <w:p w14:paraId="3BAF8807" w14:textId="1CE6D40F" w:rsidR="00880A1F" w:rsidRPr="00A06847" w:rsidRDefault="005B7BC7" w:rsidP="00880A1F">
      <w:pPr>
        <w:pStyle w:val="ListParagraph"/>
        <w:numPr>
          <w:ilvl w:val="0"/>
          <w:numId w:val="97"/>
        </w:numPr>
        <w:jc w:val="both"/>
        <w:rPr>
          <w:szCs w:val="22"/>
          <w:highlight w:val="lightGray"/>
        </w:rPr>
      </w:pPr>
      <w:r w:rsidRPr="00A06847">
        <w:rPr>
          <w:szCs w:val="22"/>
          <w:highlight w:val="lightGray"/>
        </w:rPr>
        <w:t>NOTE 1 – A</w:t>
      </w:r>
      <w:r w:rsidR="00880A1F" w:rsidRPr="00A06847">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A06847" w:rsidRDefault="00AD6292" w:rsidP="00880A1F">
      <w:pPr>
        <w:pStyle w:val="ListParagraph"/>
        <w:numPr>
          <w:ilvl w:val="0"/>
          <w:numId w:val="97"/>
        </w:numPr>
        <w:jc w:val="both"/>
        <w:rPr>
          <w:szCs w:val="22"/>
          <w:highlight w:val="lightGray"/>
        </w:rPr>
      </w:pPr>
      <w:r w:rsidRPr="00A06847">
        <w:rPr>
          <w:highlight w:val="lightGray"/>
        </w:rPr>
        <w:t xml:space="preserve">NOTE </w:t>
      </w:r>
      <w:r w:rsidR="005B7BC7" w:rsidRPr="00A06847">
        <w:rPr>
          <w:highlight w:val="lightGray"/>
        </w:rPr>
        <w:t xml:space="preserve">2 </w:t>
      </w:r>
      <w:r w:rsidRPr="00A06847">
        <w:rPr>
          <w:highlight w:val="lightGray"/>
        </w:rPr>
        <w:t xml:space="preserve">– </w:t>
      </w:r>
      <w:r w:rsidRPr="00A06847">
        <w:rPr>
          <w:szCs w:val="22"/>
          <w:highlight w:val="lightGray"/>
        </w:rPr>
        <w:t>S</w:t>
      </w:r>
      <w:r w:rsidR="00880A1F" w:rsidRPr="00A06847">
        <w:rPr>
          <w:szCs w:val="22"/>
          <w:highlight w:val="lightGray"/>
        </w:rPr>
        <w:t xml:space="preserve">ome elements may not be inherited, signaling TBD. </w:t>
      </w:r>
    </w:p>
    <w:p w14:paraId="6C8B6B81" w14:textId="77777777" w:rsidR="00880A1F" w:rsidRPr="00A06847" w:rsidRDefault="00880A1F" w:rsidP="00880A1F">
      <w:pPr>
        <w:pStyle w:val="ListParagraph"/>
        <w:ind w:left="0"/>
        <w:jc w:val="both"/>
        <w:rPr>
          <w:szCs w:val="22"/>
          <w:highlight w:val="lightGray"/>
        </w:rPr>
      </w:pPr>
      <w:r w:rsidRPr="00A06847">
        <w:rPr>
          <w:szCs w:val="22"/>
          <w:highlight w:val="lightGray"/>
        </w:rPr>
        <w:t xml:space="preserve">[Motion 115, #SP99, </w:t>
      </w:r>
      <w:sdt>
        <w:sdtPr>
          <w:rPr>
            <w:highlight w:val="lightGray"/>
          </w:rPr>
          <w:id w:val="370352408"/>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highlight w:val="lightGray"/>
          </w:rPr>
          <w:id w:val="-534512678"/>
          <w:citation/>
        </w:sdtPr>
        <w:sdtEnd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671C9A" w:rsidRPr="00A06847">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641F18DA" w14:textId="77777777" w:rsidR="002B2BAD" w:rsidRPr="00A06847" w:rsidRDefault="002B2BAD" w:rsidP="00880A1F">
      <w:pPr>
        <w:pStyle w:val="ListParagraph"/>
        <w:ind w:left="0"/>
        <w:jc w:val="both"/>
        <w:rPr>
          <w:szCs w:val="22"/>
          <w:highlight w:val="lightGray"/>
        </w:rPr>
      </w:pPr>
    </w:p>
    <w:p w14:paraId="5514E4C1" w14:textId="5A18E22A" w:rsidR="002B2BAD" w:rsidRPr="00A06847" w:rsidRDefault="002B2BAD" w:rsidP="00D03C95">
      <w:pPr>
        <w:jc w:val="both"/>
        <w:rPr>
          <w:highlight w:val="lightGray"/>
        </w:rPr>
      </w:pPr>
      <w:r w:rsidRPr="00A06847">
        <w:rPr>
          <w:highlight w:val="lightGray"/>
        </w:rPr>
        <w:t>An AP shall not include a RNR element in a STA profile subelement of a Multi-Link element.</w:t>
      </w:r>
    </w:p>
    <w:p w14:paraId="1D98B1C8" w14:textId="5F33B3EB" w:rsidR="002B2BAD" w:rsidRPr="00A06847" w:rsidRDefault="002B2BAD" w:rsidP="00D03C95">
      <w:pPr>
        <w:jc w:val="both"/>
        <w:rPr>
          <w:highlight w:val="lightGray"/>
        </w:rPr>
      </w:pPr>
      <w:r w:rsidRPr="00A06847">
        <w:rPr>
          <w:highlight w:val="lightGray"/>
        </w:rPr>
        <w:t>An AP shall not include a MBSSID element in a STA profile subelement of a Multi-Link element.</w:t>
      </w:r>
    </w:p>
    <w:p w14:paraId="3120F019" w14:textId="16B15986" w:rsidR="00D41BDD" w:rsidRPr="00A06847" w:rsidRDefault="002B2BAD" w:rsidP="00D03C95">
      <w:pPr>
        <w:jc w:val="both"/>
        <w:rPr>
          <w:highlight w:val="lightGray"/>
        </w:rPr>
      </w:pPr>
      <w:r w:rsidRPr="00A06847">
        <w:rPr>
          <w:highlight w:val="lightGray"/>
        </w:rPr>
        <w:t xml:space="preserve">An ML element shall not be included in a STA profile subelement of another </w:t>
      </w:r>
      <w:r w:rsidR="00D41BDD" w:rsidRPr="00A06847">
        <w:rPr>
          <w:highlight w:val="lightGray"/>
        </w:rPr>
        <w:t xml:space="preserve">Multi-Link </w:t>
      </w:r>
      <w:r w:rsidRPr="00A06847">
        <w:rPr>
          <w:highlight w:val="lightGray"/>
        </w:rPr>
        <w:t>element.</w:t>
      </w:r>
    </w:p>
    <w:p w14:paraId="1D1F4833" w14:textId="15BAD8D7" w:rsidR="002B2BAD" w:rsidRPr="00A06847" w:rsidRDefault="005C7E7D" w:rsidP="00D03C95">
      <w:pPr>
        <w:jc w:val="both"/>
        <w:rPr>
          <w:highlight w:val="lightGray"/>
        </w:rPr>
      </w:pPr>
      <w:r w:rsidRPr="00A06847">
        <w:rPr>
          <w:highlight w:val="lightGray"/>
        </w:rPr>
        <w:t xml:space="preserve">NOTE – </w:t>
      </w:r>
      <w:r w:rsidR="00D41BDD" w:rsidRPr="00A06847">
        <w:rPr>
          <w:highlight w:val="lightGray"/>
        </w:rPr>
        <w:t xml:space="preserve">It is </w:t>
      </w:r>
      <w:r w:rsidRPr="00A06847">
        <w:rPr>
          <w:highlight w:val="lightGray"/>
        </w:rPr>
        <w:t>an</w:t>
      </w:r>
      <w:r w:rsidR="00D41BDD" w:rsidRPr="00A06847">
        <w:rPr>
          <w:highlight w:val="lightGray"/>
        </w:rPr>
        <w:t xml:space="preserve"> R1</w:t>
      </w:r>
      <w:r w:rsidRPr="00A06847">
        <w:rPr>
          <w:highlight w:val="lightGray"/>
        </w:rPr>
        <w:t xml:space="preserve"> feature</w:t>
      </w:r>
      <w:r w:rsidR="00D41BDD" w:rsidRPr="00A06847">
        <w:rPr>
          <w:highlight w:val="lightGray"/>
        </w:rPr>
        <w:t>.</w:t>
      </w:r>
      <w:r w:rsidR="002B2BAD" w:rsidRPr="00A06847">
        <w:rPr>
          <w:highlight w:val="lightGray"/>
        </w:rPr>
        <w:t xml:space="preserve"> </w:t>
      </w:r>
    </w:p>
    <w:p w14:paraId="3305F2B2" w14:textId="6CE0A430" w:rsidR="00D03C95" w:rsidRPr="00A06847" w:rsidRDefault="00D03C95" w:rsidP="00D03C95">
      <w:pPr>
        <w:jc w:val="both"/>
        <w:rPr>
          <w:szCs w:val="22"/>
          <w:highlight w:val="lightGray"/>
        </w:rPr>
      </w:pPr>
      <w:r w:rsidRPr="00A06847">
        <w:rPr>
          <w:szCs w:val="22"/>
          <w:highlight w:val="lightGray"/>
        </w:rPr>
        <w:t xml:space="preserve">[Motion 131, #SP193, </w:t>
      </w:r>
      <w:sdt>
        <w:sdtPr>
          <w:rPr>
            <w:szCs w:val="22"/>
            <w:highlight w:val="lightGray"/>
          </w:rPr>
          <w:id w:val="1872961043"/>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4640247"/>
          <w:citation/>
        </w:sdtPr>
        <w:sdtEndPr/>
        <w:sdtContent>
          <w:r w:rsidRPr="00A06847">
            <w:rPr>
              <w:szCs w:val="22"/>
              <w:highlight w:val="lightGray"/>
            </w:rPr>
            <w:fldChar w:fldCharType="begin"/>
          </w:r>
          <w:r w:rsidRPr="00A06847">
            <w:rPr>
              <w:szCs w:val="22"/>
              <w:highlight w:val="lightGray"/>
              <w:lang w:val="en-US"/>
            </w:rPr>
            <w:instrText xml:space="preserve"> CITATION 20_0898r2 \l 1033 </w:instrText>
          </w:r>
          <w:r w:rsidRPr="00A06847">
            <w:rPr>
              <w:szCs w:val="22"/>
              <w:highlight w:val="lightGray"/>
            </w:rPr>
            <w:fldChar w:fldCharType="separate"/>
          </w:r>
          <w:r w:rsidR="00671C9A" w:rsidRPr="00A06847">
            <w:rPr>
              <w:noProof/>
              <w:szCs w:val="22"/>
              <w:highlight w:val="lightGray"/>
              <w:lang w:val="en-US"/>
            </w:rPr>
            <w:t>[176]</w:t>
          </w:r>
          <w:r w:rsidRPr="00A06847">
            <w:rPr>
              <w:szCs w:val="22"/>
              <w:highlight w:val="lightGray"/>
            </w:rPr>
            <w:fldChar w:fldCharType="end"/>
          </w:r>
        </w:sdtContent>
      </w:sdt>
      <w:r w:rsidRPr="00A06847">
        <w:rPr>
          <w:szCs w:val="22"/>
          <w:highlight w:val="lightGray"/>
        </w:rPr>
        <w:t>]</w:t>
      </w:r>
    </w:p>
    <w:p w14:paraId="3940A694" w14:textId="77777777" w:rsidR="00951076" w:rsidRPr="00A06847" w:rsidRDefault="00951076" w:rsidP="003771AC">
      <w:pPr>
        <w:jc w:val="both"/>
        <w:rPr>
          <w:szCs w:val="22"/>
          <w:highlight w:val="lightGray"/>
        </w:rPr>
      </w:pPr>
    </w:p>
    <w:p w14:paraId="489D460A" w14:textId="0C2B61A2" w:rsidR="003771AC" w:rsidRPr="00A06847" w:rsidRDefault="003771AC" w:rsidP="003771AC">
      <w:pPr>
        <w:jc w:val="both"/>
        <w:rPr>
          <w:szCs w:val="22"/>
          <w:highlight w:val="lightGray"/>
        </w:rPr>
      </w:pPr>
      <w:r w:rsidRPr="00A06847">
        <w:rPr>
          <w:szCs w:val="22"/>
          <w:highlight w:val="lightGray"/>
        </w:rPr>
        <w:t>802.11be agrees to include a Control field in Multi-Link element to indicate the presence of certain fields.</w:t>
      </w:r>
    </w:p>
    <w:p w14:paraId="5494D6E8" w14:textId="77777777" w:rsidR="003771AC" w:rsidRPr="00A06847" w:rsidRDefault="003771AC" w:rsidP="003771AC">
      <w:pPr>
        <w:jc w:val="both"/>
        <w:rPr>
          <w:szCs w:val="22"/>
          <w:highlight w:val="lightGray"/>
        </w:rPr>
      </w:pPr>
      <w:r w:rsidRPr="00A06847">
        <w:rPr>
          <w:szCs w:val="22"/>
          <w:highlight w:val="lightGray"/>
        </w:rPr>
        <w:t xml:space="preserve">[Motion 119, #SP124, </w:t>
      </w:r>
      <w:sdt>
        <w:sdtPr>
          <w:rPr>
            <w:szCs w:val="22"/>
            <w:highlight w:val="lightGray"/>
          </w:rPr>
          <w:id w:val="-441608992"/>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5426270"/>
          <w:citation/>
        </w:sdtPr>
        <w:sdtEndPr/>
        <w:sdtContent>
          <w:r w:rsidRPr="00A06847">
            <w:rPr>
              <w:szCs w:val="22"/>
              <w:highlight w:val="lightGray"/>
            </w:rPr>
            <w:fldChar w:fldCharType="begin"/>
          </w:r>
          <w:r w:rsidRPr="00A06847">
            <w:rPr>
              <w:szCs w:val="22"/>
              <w:highlight w:val="lightGray"/>
              <w:lang w:val="en-US"/>
            </w:rPr>
            <w:instrText xml:space="preserve"> CITATION 20_0357r5 \l 1033 </w:instrText>
          </w:r>
          <w:r w:rsidRPr="00A06847">
            <w:rPr>
              <w:szCs w:val="22"/>
              <w:highlight w:val="lightGray"/>
            </w:rPr>
            <w:fldChar w:fldCharType="separate"/>
          </w:r>
          <w:r w:rsidR="00671C9A" w:rsidRPr="00A06847">
            <w:rPr>
              <w:noProof/>
              <w:szCs w:val="22"/>
              <w:highlight w:val="lightGray"/>
              <w:lang w:val="en-US"/>
            </w:rPr>
            <w:t>[177]</w:t>
          </w:r>
          <w:r w:rsidRPr="00A06847">
            <w:rPr>
              <w:szCs w:val="22"/>
              <w:highlight w:val="lightGray"/>
            </w:rPr>
            <w:fldChar w:fldCharType="end"/>
          </w:r>
        </w:sdtContent>
      </w:sdt>
      <w:r w:rsidRPr="00A06847">
        <w:rPr>
          <w:szCs w:val="22"/>
          <w:highlight w:val="lightGray"/>
        </w:rPr>
        <w:t>]</w:t>
      </w:r>
    </w:p>
    <w:p w14:paraId="391E443E" w14:textId="77777777" w:rsidR="00926023" w:rsidRPr="00A06847" w:rsidRDefault="00926023" w:rsidP="003771AC">
      <w:pPr>
        <w:jc w:val="both"/>
        <w:rPr>
          <w:szCs w:val="22"/>
          <w:highlight w:val="lightGray"/>
        </w:rPr>
      </w:pPr>
    </w:p>
    <w:p w14:paraId="642147A9" w14:textId="2F1BCDCF" w:rsidR="00926023" w:rsidRPr="00A06847" w:rsidRDefault="00926023" w:rsidP="00895CE9">
      <w:pPr>
        <w:jc w:val="both"/>
        <w:rPr>
          <w:highlight w:val="lightGray"/>
        </w:rPr>
      </w:pPr>
      <w:r w:rsidRPr="00A06847">
        <w:rPr>
          <w:highlight w:val="lightGray"/>
        </w:rPr>
        <w:t xml:space="preserve">A common Multi-link element is defined </w:t>
      </w:r>
      <w:r w:rsidR="00A82686" w:rsidRPr="00A06847">
        <w:rPr>
          <w:highlight w:val="lightGray"/>
        </w:rPr>
        <w:t xml:space="preserve">in R1 </w:t>
      </w:r>
      <w:r w:rsidRPr="00A06847">
        <w:rPr>
          <w:highlight w:val="lightGray"/>
        </w:rPr>
        <w:t xml:space="preserve">to carry information for various </w:t>
      </w:r>
      <w:r w:rsidR="00A82686" w:rsidRPr="00A06847">
        <w:rPr>
          <w:highlight w:val="lightGray"/>
        </w:rPr>
        <w:t>m</w:t>
      </w:r>
      <w:r w:rsidRPr="00A06847">
        <w:rPr>
          <w:highlight w:val="lightGray"/>
        </w:rPr>
        <w:t>ulti-link operations</w:t>
      </w:r>
      <w:r w:rsidR="00A82686" w:rsidRPr="00A06847">
        <w:rPr>
          <w:highlight w:val="lightGray"/>
        </w:rPr>
        <w:t xml:space="preserve">. The </w:t>
      </w:r>
      <w:r w:rsidRPr="00A06847">
        <w:rPr>
          <w:highlight w:val="lightGray"/>
        </w:rPr>
        <w:t xml:space="preserve">element carrying a Type field </w:t>
      </w:r>
      <w:r w:rsidR="00A82686" w:rsidRPr="00A06847">
        <w:rPr>
          <w:highlight w:val="lightGray"/>
        </w:rPr>
        <w:t>is used</w:t>
      </w:r>
      <w:r w:rsidR="00390D69" w:rsidRPr="00A06847">
        <w:rPr>
          <w:highlight w:val="lightGray"/>
        </w:rPr>
        <w:t xml:space="preserve"> for</w:t>
      </w:r>
      <w:r w:rsidRPr="00A06847">
        <w:rPr>
          <w:highlight w:val="lightGray"/>
        </w:rPr>
        <w:t xml:space="preserve"> </w:t>
      </w:r>
      <w:r w:rsidR="00390D69" w:rsidRPr="00A06847">
        <w:rPr>
          <w:highlight w:val="lightGray"/>
        </w:rPr>
        <w:t xml:space="preserve">differentiating </w:t>
      </w:r>
      <w:r w:rsidRPr="00A06847">
        <w:rPr>
          <w:highlight w:val="lightGray"/>
        </w:rPr>
        <w:t xml:space="preserve">various formats of the element. </w:t>
      </w:r>
    </w:p>
    <w:p w14:paraId="628EA4CF" w14:textId="62C0E015" w:rsidR="00895CE9" w:rsidRPr="00A06847" w:rsidRDefault="00895CE9" w:rsidP="00895CE9">
      <w:pPr>
        <w:jc w:val="both"/>
        <w:rPr>
          <w:highlight w:val="lightGray"/>
        </w:rPr>
      </w:pPr>
      <w:r w:rsidRPr="00A06847">
        <w:rPr>
          <w:szCs w:val="22"/>
          <w:highlight w:val="lightGray"/>
        </w:rPr>
        <w:t xml:space="preserve">[Motion 137, #SP245, </w:t>
      </w:r>
      <w:sdt>
        <w:sdtPr>
          <w:rPr>
            <w:szCs w:val="22"/>
            <w:highlight w:val="lightGray"/>
          </w:rPr>
          <w:id w:val="-719211715"/>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39932"/>
          <w:citation/>
        </w:sdtPr>
        <w:sdtEnd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671C9A" w:rsidRPr="00A06847">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4041D0C8" w14:textId="77777777" w:rsidR="00263408" w:rsidRPr="00A06847" w:rsidRDefault="00263408" w:rsidP="00926023">
      <w:pPr>
        <w:jc w:val="both"/>
        <w:rPr>
          <w:szCs w:val="22"/>
          <w:highlight w:val="lightGray"/>
        </w:rPr>
      </w:pPr>
    </w:p>
    <w:p w14:paraId="0BBABC2C" w14:textId="76731ECF" w:rsidR="00263408" w:rsidRPr="00A06847" w:rsidRDefault="00390D69" w:rsidP="00895CE9">
      <w:pPr>
        <w:jc w:val="both"/>
        <w:rPr>
          <w:highlight w:val="lightGray"/>
        </w:rPr>
      </w:pPr>
      <w:r w:rsidRPr="00A06847">
        <w:rPr>
          <w:highlight w:val="lightGray"/>
        </w:rPr>
        <w:t xml:space="preserve">In R1, the </w:t>
      </w:r>
      <w:r w:rsidR="00263408" w:rsidRPr="00A06847">
        <w:rPr>
          <w:highlight w:val="lightGray"/>
        </w:rPr>
        <w:t xml:space="preserve">Type field is carried as the first subfield in the Multi-link Control field of the Multi-link element.  </w:t>
      </w:r>
    </w:p>
    <w:p w14:paraId="1CD8A44D" w14:textId="6F6F3832" w:rsidR="00895CE9" w:rsidRPr="00A06847" w:rsidRDefault="00895CE9" w:rsidP="00895CE9">
      <w:pPr>
        <w:jc w:val="both"/>
      </w:pPr>
      <w:r w:rsidRPr="00A06847">
        <w:rPr>
          <w:szCs w:val="22"/>
          <w:highlight w:val="lightGray"/>
        </w:rPr>
        <w:t xml:space="preserve">[Motion 137, #SP246, </w:t>
      </w:r>
      <w:sdt>
        <w:sdtPr>
          <w:rPr>
            <w:szCs w:val="22"/>
            <w:highlight w:val="lightGray"/>
          </w:rPr>
          <w:id w:val="-1830122596"/>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39185464"/>
          <w:citation/>
        </w:sdtPr>
        <w:sdtEnd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671C9A" w:rsidRPr="00A06847">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0AF9A5C3" w14:textId="77777777" w:rsidR="00745B0B" w:rsidRPr="00A06847" w:rsidRDefault="00745B0B" w:rsidP="00926023">
      <w:pPr>
        <w:jc w:val="both"/>
        <w:rPr>
          <w:szCs w:val="22"/>
        </w:rPr>
      </w:pPr>
    </w:p>
    <w:p w14:paraId="76F63409" w14:textId="6921FC85" w:rsidR="00745B0B" w:rsidRPr="00A06847" w:rsidRDefault="00390D69" w:rsidP="00745B0B">
      <w:pPr>
        <w:jc w:val="both"/>
        <w:rPr>
          <w:highlight w:val="lightGray"/>
        </w:rPr>
      </w:pPr>
      <w:r w:rsidRPr="00A06847">
        <w:rPr>
          <w:highlight w:val="lightGray"/>
        </w:rPr>
        <w:t>T</w:t>
      </w:r>
      <w:r w:rsidR="00745B0B" w:rsidRPr="00A06847">
        <w:rPr>
          <w:highlight w:val="lightGray"/>
        </w:rPr>
        <w:t xml:space="preserve">he following two entries for the Type field in the Multi-Link element </w:t>
      </w:r>
      <w:r w:rsidRPr="00A06847">
        <w:rPr>
          <w:highlight w:val="lightGray"/>
        </w:rPr>
        <w:t xml:space="preserve">is defined </w:t>
      </w:r>
      <w:r w:rsidR="00745B0B" w:rsidRPr="00A06847">
        <w:rPr>
          <w:highlight w:val="lightGray"/>
        </w:rPr>
        <w:t xml:space="preserve">in R1:  </w:t>
      </w:r>
    </w:p>
    <w:p w14:paraId="5E373348"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Basic     </w:t>
      </w:r>
    </w:p>
    <w:p w14:paraId="06B72E4C" w14:textId="5272E57C" w:rsidR="00745B0B"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the Multi-Link </w:t>
      </w:r>
      <w:r w:rsidR="00745B0B" w:rsidRPr="00A06847">
        <w:rPr>
          <w:highlight w:val="lightGray"/>
        </w:rPr>
        <w:t>element as used in D0.1</w:t>
      </w:r>
      <w:r w:rsidR="00390D69" w:rsidRPr="00A06847">
        <w:rPr>
          <w:highlight w:val="lightGray"/>
        </w:rPr>
        <w:t>.</w:t>
      </w:r>
      <w:r w:rsidR="00745B0B" w:rsidRPr="00A06847">
        <w:rPr>
          <w:highlight w:val="lightGray"/>
        </w:rPr>
        <w:t xml:space="preserve"> </w:t>
      </w:r>
    </w:p>
    <w:p w14:paraId="3C77C49E"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ML probe request    </w:t>
      </w:r>
    </w:p>
    <w:p w14:paraId="47E11355" w14:textId="44E6A247" w:rsidR="00222E13"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w:t>
      </w:r>
      <w:r w:rsidR="00745B0B" w:rsidRPr="00A06847">
        <w:rPr>
          <w:highlight w:val="lightGray"/>
        </w:rPr>
        <w:t xml:space="preserve">used for soliciting MLD </w:t>
      </w:r>
      <w:r w:rsidR="00390D69" w:rsidRPr="00A06847">
        <w:rPr>
          <w:highlight w:val="lightGray"/>
        </w:rPr>
        <w:t>probe response</w:t>
      </w:r>
      <w:r w:rsidR="00745B0B" w:rsidRPr="00A06847">
        <w:rPr>
          <w:highlight w:val="lightGray"/>
        </w:rPr>
        <w:t xml:space="preserve">. </w:t>
      </w:r>
    </w:p>
    <w:p w14:paraId="1608DAD3" w14:textId="75DCD528" w:rsidR="00745B0B" w:rsidRPr="00A06847" w:rsidRDefault="00E339EE" w:rsidP="00222E13">
      <w:pPr>
        <w:jc w:val="both"/>
        <w:rPr>
          <w:highlight w:val="lightGray"/>
        </w:rPr>
      </w:pPr>
      <w:r w:rsidRPr="00A06847">
        <w:rPr>
          <w:highlight w:val="lightGray"/>
        </w:rPr>
        <w:t>NOTE –</w:t>
      </w:r>
      <w:r w:rsidRPr="00A06847">
        <w:rPr>
          <w:szCs w:val="22"/>
          <w:highlight w:val="lightGray"/>
          <w:lang w:val="en-US"/>
        </w:rPr>
        <w:t xml:space="preserve"> </w:t>
      </w:r>
      <w:r w:rsidR="00745B0B" w:rsidRPr="00A06847">
        <w:rPr>
          <w:highlight w:val="lightGray"/>
        </w:rPr>
        <w:t xml:space="preserve">Other Types are TBD.  </w:t>
      </w:r>
    </w:p>
    <w:p w14:paraId="16A5F42A" w14:textId="664C9456" w:rsidR="005F7541" w:rsidRPr="005F7541" w:rsidRDefault="002F7BCF" w:rsidP="005F7541">
      <w:pPr>
        <w:jc w:val="both"/>
      </w:pPr>
      <w:r w:rsidRPr="00A06847">
        <w:rPr>
          <w:szCs w:val="22"/>
          <w:highlight w:val="lightGray"/>
        </w:rPr>
        <w:t xml:space="preserve">[Motion 137, #SP267, </w:t>
      </w:r>
      <w:sdt>
        <w:sdtPr>
          <w:rPr>
            <w:highlight w:val="lightGray"/>
          </w:rPr>
          <w:id w:val="-802001701"/>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BE0AB7" w:rsidRPr="00A06847">
        <w:rPr>
          <w:szCs w:val="22"/>
          <w:highlight w:val="lightGray"/>
        </w:rPr>
        <w:t xml:space="preserve"> </w:t>
      </w:r>
      <w:sdt>
        <w:sdtPr>
          <w:rPr>
            <w:szCs w:val="22"/>
            <w:highlight w:val="lightGray"/>
          </w:rPr>
          <w:id w:val="1736587217"/>
          <w:citation/>
        </w:sdtPr>
        <w:sdtEndPr/>
        <w:sdtContent>
          <w:r w:rsidR="00BE0AB7" w:rsidRPr="00A06847">
            <w:rPr>
              <w:szCs w:val="22"/>
              <w:highlight w:val="lightGray"/>
            </w:rPr>
            <w:fldChar w:fldCharType="begin"/>
          </w:r>
          <w:r w:rsidR="00BE0AB7" w:rsidRPr="00A06847">
            <w:rPr>
              <w:szCs w:val="22"/>
              <w:highlight w:val="lightGray"/>
              <w:lang w:val="en-US"/>
            </w:rPr>
            <w:instrText xml:space="preserve"> CITATION 20_0772r5 \l 1033 </w:instrText>
          </w:r>
          <w:r w:rsidR="00BE0AB7" w:rsidRPr="00A06847">
            <w:rPr>
              <w:szCs w:val="22"/>
              <w:highlight w:val="lightGray"/>
            </w:rPr>
            <w:fldChar w:fldCharType="separate"/>
          </w:r>
          <w:r w:rsidR="00671C9A" w:rsidRPr="00A06847">
            <w:rPr>
              <w:noProof/>
              <w:szCs w:val="22"/>
              <w:highlight w:val="lightGray"/>
              <w:lang w:val="en-US"/>
            </w:rPr>
            <w:t>[179]</w:t>
          </w:r>
          <w:r w:rsidR="00BE0AB7" w:rsidRPr="00A06847">
            <w:rPr>
              <w:szCs w:val="22"/>
              <w:highlight w:val="lightGray"/>
            </w:rPr>
            <w:fldChar w:fldCharType="end"/>
          </w:r>
        </w:sdtContent>
      </w:sdt>
      <w:r w:rsidR="00BE0AB7" w:rsidRPr="00A06847">
        <w:rPr>
          <w:szCs w:val="22"/>
          <w:highlight w:val="lightGray"/>
        </w:rPr>
        <w:t>]</w:t>
      </w:r>
      <w:r w:rsidR="005F7541">
        <w:br w:type="page"/>
      </w:r>
    </w:p>
    <w:p w14:paraId="329414B7" w14:textId="03029F4D" w:rsidR="003771AC" w:rsidRDefault="003771AC" w:rsidP="003771AC">
      <w:pPr>
        <w:pStyle w:val="Heading3"/>
      </w:pPr>
      <w:bookmarkStart w:id="1725" w:name="_Toc61430533"/>
      <w:r>
        <w:lastRenderedPageBreak/>
        <w:t xml:space="preserve">Usage and rules of ML information element </w:t>
      </w:r>
      <w:r w:rsidRPr="003771AC">
        <w:t>in the context of discovery</w:t>
      </w:r>
      <w:bookmarkEnd w:id="1725"/>
    </w:p>
    <w:p w14:paraId="0AED5ED6" w14:textId="7FD9A679" w:rsidR="00045F6D" w:rsidRPr="00A06847" w:rsidRDefault="00442B80" w:rsidP="00045F6D">
      <w:pPr>
        <w:jc w:val="both"/>
        <w:rPr>
          <w:szCs w:val="22"/>
          <w:highlight w:val="lightGray"/>
          <w:lang w:val="en-US"/>
        </w:rPr>
      </w:pPr>
      <w:r w:rsidRPr="00A06847">
        <w:rPr>
          <w:szCs w:val="22"/>
          <w:highlight w:val="lightGray"/>
          <w:lang w:val="en-US"/>
        </w:rPr>
        <w:t>T</w:t>
      </w:r>
      <w:r w:rsidR="00045F6D" w:rsidRPr="00A06847">
        <w:rPr>
          <w:szCs w:val="22"/>
          <w:highlight w:val="lightGray"/>
          <w:lang w:val="en-US"/>
        </w:rPr>
        <w:t>he Multi-Link element when included in a Beacon or non-ML Probe Response frame should carry only MLD-level/common information</w:t>
      </w:r>
      <w:r w:rsidRPr="00A06847">
        <w:rPr>
          <w:szCs w:val="22"/>
          <w:highlight w:val="lightGray"/>
          <w:lang w:val="en-US"/>
        </w:rPr>
        <w:t xml:space="preserve">.  </w:t>
      </w:r>
    </w:p>
    <w:p w14:paraId="4F5BF543" w14:textId="11715DFF"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1 –</w:t>
      </w:r>
      <w:r w:rsidR="00045F6D" w:rsidRPr="00A06847">
        <w:rPr>
          <w:szCs w:val="22"/>
          <w:highlight w:val="lightGray"/>
          <w:lang w:val="en-US"/>
        </w:rPr>
        <w:t xml:space="preserve"> Exact name for the element </w:t>
      </w:r>
      <w:r w:rsidR="00442B80" w:rsidRPr="00A06847">
        <w:rPr>
          <w:szCs w:val="22"/>
          <w:highlight w:val="lightGray"/>
          <w:lang w:val="en-US"/>
        </w:rPr>
        <w:t xml:space="preserve">is </w:t>
      </w:r>
      <w:r w:rsidR="001B7E53" w:rsidRPr="00A06847">
        <w:rPr>
          <w:szCs w:val="22"/>
          <w:highlight w:val="lightGray"/>
          <w:lang w:val="en-US"/>
        </w:rPr>
        <w:t>TBD</w:t>
      </w:r>
      <w:r w:rsidR="00442B80" w:rsidRPr="00A06847">
        <w:rPr>
          <w:szCs w:val="22"/>
          <w:highlight w:val="lightGray"/>
          <w:lang w:val="en-US"/>
        </w:rPr>
        <w:t>.</w:t>
      </w:r>
    </w:p>
    <w:p w14:paraId="15DCDAAF" w14:textId="3C192DC6"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2 –</w:t>
      </w:r>
      <w:r w:rsidR="00045F6D" w:rsidRPr="00A06847">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3 –</w:t>
      </w:r>
      <w:r w:rsidR="00045F6D" w:rsidRPr="00A06847">
        <w:rPr>
          <w:szCs w:val="22"/>
          <w:highlight w:val="lightGray"/>
          <w:lang w:val="en-US"/>
        </w:rPr>
        <w:t xml:space="preserve"> MLD-Level/Common information includes at least MLD Address, and other information (TBD)</w:t>
      </w:r>
      <w:r w:rsidR="001B7E53" w:rsidRPr="00A06847">
        <w:rPr>
          <w:szCs w:val="22"/>
          <w:highlight w:val="lightGray"/>
          <w:lang w:val="en-US"/>
        </w:rPr>
        <w:t>.</w:t>
      </w:r>
    </w:p>
    <w:p w14:paraId="45ADD6DC" w14:textId="4972084F" w:rsidR="0053205C" w:rsidRPr="009F6512" w:rsidRDefault="0053205C" w:rsidP="0053205C">
      <w:pPr>
        <w:jc w:val="both"/>
        <w:rPr>
          <w:szCs w:val="22"/>
        </w:rPr>
      </w:pPr>
      <w:r w:rsidRPr="00A06847">
        <w:rPr>
          <w:szCs w:val="22"/>
          <w:highlight w:val="lightGray"/>
        </w:rPr>
        <w:t xml:space="preserve">[Motion 119, #SP111, </w:t>
      </w:r>
      <w:sdt>
        <w:sdtPr>
          <w:rPr>
            <w:szCs w:val="22"/>
            <w:highlight w:val="lightGray"/>
          </w:rPr>
          <w:id w:val="1778056644"/>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8519886"/>
          <w:citation/>
        </w:sdtPr>
        <w:sdtEndPr/>
        <w:sdtContent>
          <w:r w:rsidRPr="00A06847">
            <w:rPr>
              <w:szCs w:val="22"/>
              <w:highlight w:val="lightGray"/>
            </w:rPr>
            <w:fldChar w:fldCharType="begin"/>
          </w:r>
          <w:r w:rsidRPr="00A06847">
            <w:rPr>
              <w:szCs w:val="22"/>
              <w:highlight w:val="lightGray"/>
              <w:lang w:val="en-US"/>
            </w:rPr>
            <w:instrText xml:space="preserve"> CITATION 20_0357r3 \l 1033 </w:instrText>
          </w:r>
          <w:r w:rsidRPr="00A06847">
            <w:rPr>
              <w:szCs w:val="22"/>
              <w:highlight w:val="lightGray"/>
            </w:rPr>
            <w:fldChar w:fldCharType="separate"/>
          </w:r>
          <w:r w:rsidR="00671C9A" w:rsidRPr="00A06847">
            <w:rPr>
              <w:noProof/>
              <w:szCs w:val="22"/>
              <w:highlight w:val="lightGray"/>
              <w:lang w:val="en-US"/>
            </w:rPr>
            <w:t>[173]</w:t>
          </w:r>
          <w:r w:rsidRPr="00A06847">
            <w:rPr>
              <w:szCs w:val="22"/>
              <w:highlight w:val="lightGray"/>
            </w:rPr>
            <w:fldChar w:fldCharType="end"/>
          </w:r>
        </w:sdtContent>
      </w:sdt>
      <w:r w:rsidRPr="00A06847">
        <w:rPr>
          <w:szCs w:val="22"/>
          <w:highlight w:val="lightGray"/>
        </w:rPr>
        <w:t>]</w:t>
      </w:r>
    </w:p>
    <w:p w14:paraId="702223EA" w14:textId="1A777179" w:rsidR="002B1C8F" w:rsidRPr="009F6512" w:rsidRDefault="002B1C8F" w:rsidP="002B1C8F">
      <w:pPr>
        <w:pStyle w:val="Heading3"/>
      </w:pPr>
      <w:bookmarkStart w:id="1726" w:name="_Toc61430534"/>
      <w:r w:rsidRPr="009F6512">
        <w:t>Information request</w:t>
      </w:r>
      <w:bookmarkEnd w:id="1726"/>
    </w:p>
    <w:p w14:paraId="67C85F80" w14:textId="77777777" w:rsidR="002B1C8F" w:rsidRPr="00A06847" w:rsidRDefault="002B1C8F" w:rsidP="002B1C8F">
      <w:pPr>
        <w:jc w:val="both"/>
        <w:rPr>
          <w:highlight w:val="lightGray"/>
        </w:rPr>
      </w:pPr>
      <w:r w:rsidRPr="00A06847">
        <w:rPr>
          <w:highlight w:val="lightGray"/>
        </w:rPr>
        <w:t>802.11be agrees to define the following mechanism:</w:t>
      </w:r>
    </w:p>
    <w:p w14:paraId="0D049921" w14:textId="77777777" w:rsidR="002B1C8F" w:rsidRPr="00A06847" w:rsidRDefault="002B1C8F" w:rsidP="002B1C8F">
      <w:pPr>
        <w:pStyle w:val="ListParagraph"/>
        <w:numPr>
          <w:ilvl w:val="0"/>
          <w:numId w:val="149"/>
        </w:numPr>
        <w:jc w:val="both"/>
        <w:rPr>
          <w:highlight w:val="lightGray"/>
        </w:rPr>
      </w:pPr>
      <w:r w:rsidRPr="00A06847">
        <w:rPr>
          <w:highlight w:val="lightGray"/>
        </w:rPr>
        <w:t>A STA of a non-AP MLD can request a peer AP of AP MLD a part of complete information of other APs of the same AP MLD.</w:t>
      </w:r>
    </w:p>
    <w:p w14:paraId="0473427C" w14:textId="77777777" w:rsidR="002B1C8F" w:rsidRPr="00A06847" w:rsidRDefault="002B1C8F" w:rsidP="002B1C8F">
      <w:pPr>
        <w:pStyle w:val="ListParagraph"/>
        <w:numPr>
          <w:ilvl w:val="0"/>
          <w:numId w:val="149"/>
        </w:numPr>
        <w:jc w:val="both"/>
        <w:rPr>
          <w:highlight w:val="lightGray"/>
        </w:rPr>
      </w:pPr>
      <w:r w:rsidRPr="00A06847">
        <w:rPr>
          <w:highlight w:val="lightGray"/>
        </w:rPr>
        <w:t>The signaling for requesting the part of complete information is TBD.</w:t>
      </w:r>
    </w:p>
    <w:p w14:paraId="54CA4B10" w14:textId="77777777" w:rsidR="002B1C8F" w:rsidRPr="00A06847" w:rsidRDefault="002B1C8F" w:rsidP="002B1C8F">
      <w:pPr>
        <w:pStyle w:val="ListParagraph"/>
        <w:numPr>
          <w:ilvl w:val="0"/>
          <w:numId w:val="149"/>
        </w:numPr>
        <w:jc w:val="both"/>
        <w:rPr>
          <w:highlight w:val="lightGray"/>
        </w:rPr>
      </w:pPr>
      <w:r w:rsidRPr="00A06847">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A06847">
        <w:rPr>
          <w:szCs w:val="22"/>
          <w:highlight w:val="lightGray"/>
        </w:rPr>
        <w:t xml:space="preserve">[Motion 131, #SP190, </w:t>
      </w:r>
      <w:sdt>
        <w:sdtPr>
          <w:rPr>
            <w:szCs w:val="22"/>
            <w:highlight w:val="lightGray"/>
          </w:rPr>
          <w:id w:val="-1656293808"/>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4905518"/>
          <w:citation/>
        </w:sdtPr>
        <w:sdtEndPr/>
        <w:sdtContent>
          <w:r w:rsidRPr="00A06847">
            <w:rPr>
              <w:szCs w:val="22"/>
              <w:highlight w:val="lightGray"/>
            </w:rPr>
            <w:fldChar w:fldCharType="begin"/>
          </w:r>
          <w:r w:rsidRPr="00A06847">
            <w:rPr>
              <w:szCs w:val="22"/>
              <w:highlight w:val="lightGray"/>
              <w:lang w:val="en-US"/>
            </w:rPr>
            <w:instrText xml:space="preserve"> CITATION 20_0411r4 \l 1033 </w:instrText>
          </w:r>
          <w:r w:rsidRPr="00A06847">
            <w:rPr>
              <w:szCs w:val="22"/>
              <w:highlight w:val="lightGray"/>
            </w:rPr>
            <w:fldChar w:fldCharType="separate"/>
          </w:r>
          <w:r w:rsidR="00671C9A" w:rsidRPr="00A06847">
            <w:rPr>
              <w:noProof/>
              <w:szCs w:val="22"/>
              <w:highlight w:val="lightGray"/>
              <w:lang w:val="en-US"/>
            </w:rPr>
            <w:t>[180]</w:t>
          </w:r>
          <w:r w:rsidRPr="00A06847">
            <w:rPr>
              <w:szCs w:val="22"/>
              <w:highlight w:val="lightGray"/>
            </w:rPr>
            <w:fldChar w:fldCharType="end"/>
          </w:r>
        </w:sdtContent>
      </w:sdt>
      <w:r w:rsidRPr="00A06847">
        <w:rPr>
          <w:szCs w:val="22"/>
          <w:highlight w:val="lightGray"/>
        </w:rPr>
        <w:t>]</w:t>
      </w:r>
    </w:p>
    <w:p w14:paraId="62DC59E1" w14:textId="14DA351E" w:rsidR="00F155CE" w:rsidRPr="00951076" w:rsidRDefault="003A4703" w:rsidP="00951076">
      <w:pPr>
        <w:pStyle w:val="Heading2"/>
        <w:rPr>
          <w:szCs w:val="22"/>
          <w:u w:val="none"/>
        </w:rPr>
      </w:pPr>
      <w:bookmarkStart w:id="1727" w:name="_Toc61430535"/>
      <w:r w:rsidRPr="00951076">
        <w:rPr>
          <w:u w:val="none"/>
        </w:rPr>
        <w:t xml:space="preserve">Multi-link </w:t>
      </w:r>
      <w:r w:rsidR="005A427F" w:rsidRPr="00951076">
        <w:rPr>
          <w:u w:val="none"/>
        </w:rPr>
        <w:t>setup</w:t>
      </w:r>
      <w:bookmarkEnd w:id="1727"/>
    </w:p>
    <w:p w14:paraId="59FE479E" w14:textId="1C0EB22A" w:rsidR="00187763" w:rsidRPr="00187763" w:rsidRDefault="00187763" w:rsidP="00187763">
      <w:pPr>
        <w:pStyle w:val="Heading3"/>
      </w:pPr>
      <w:bookmarkStart w:id="1728" w:name="_Toc61430536"/>
      <w:r>
        <w:t>Procedure</w:t>
      </w:r>
      <w:bookmarkEnd w:id="1728"/>
    </w:p>
    <w:p w14:paraId="3A70E96D" w14:textId="6482D195" w:rsidR="009D17F4" w:rsidRPr="00A06847" w:rsidRDefault="009D17F4" w:rsidP="009D17F4">
      <w:pPr>
        <w:jc w:val="both"/>
        <w:rPr>
          <w:highlight w:val="lightGray"/>
        </w:rPr>
      </w:pPr>
      <w:r w:rsidRPr="00A06847">
        <w:rPr>
          <w:highlight w:val="lightGray"/>
        </w:rPr>
        <w:t xml:space="preserve">A MLD has a MAC address that </w:t>
      </w:r>
      <w:r w:rsidR="008546C4" w:rsidRPr="00A06847">
        <w:rPr>
          <w:highlight w:val="lightGray"/>
        </w:rPr>
        <w:t xml:space="preserve">singly </w:t>
      </w:r>
      <w:r w:rsidRPr="00A06847">
        <w:rPr>
          <w:highlight w:val="lightGray"/>
        </w:rPr>
        <w:t>identifies the MLD management entity.</w:t>
      </w:r>
    </w:p>
    <w:p w14:paraId="18B7C887" w14:textId="77777777" w:rsidR="0055521A" w:rsidRPr="00A06847" w:rsidRDefault="009D17F4" w:rsidP="009D17F4">
      <w:pPr>
        <w:jc w:val="both"/>
        <w:rPr>
          <w:highlight w:val="lightGray"/>
        </w:rPr>
      </w:pPr>
      <w:r w:rsidRPr="00A06847">
        <w:rPr>
          <w:highlight w:val="lightGray"/>
        </w:rPr>
        <w:t>For example, the MAC address can be used in multi-link setup between a non-AP MLD and an AP MLD</w:t>
      </w:r>
      <w:r w:rsidR="00981D3C" w:rsidRPr="00A06847">
        <w:rPr>
          <w:highlight w:val="lightGray"/>
        </w:rPr>
        <w:t>.</w:t>
      </w:r>
    </w:p>
    <w:p w14:paraId="5D9492EC" w14:textId="77777777" w:rsidR="0055521A" w:rsidRPr="00A06847" w:rsidRDefault="0055521A" w:rsidP="00C1013D">
      <w:pPr>
        <w:jc w:val="both"/>
        <w:rPr>
          <w:highlight w:val="lightGray"/>
        </w:rPr>
      </w:pPr>
      <w:r w:rsidRPr="00A06847">
        <w:rPr>
          <w:highlight w:val="lightGray"/>
        </w:rPr>
        <w:t xml:space="preserve">[Motion 40, </w:t>
      </w:r>
      <w:sdt>
        <w:sdtPr>
          <w:rPr>
            <w:highlight w:val="lightGray"/>
          </w:rPr>
          <w:id w:val="209596619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52781616"/>
          <w:citation/>
        </w:sdtPr>
        <w:sdtEnd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671C9A" w:rsidRPr="00A06847">
            <w:rPr>
              <w:noProof/>
              <w:highlight w:val="lightGray"/>
              <w:lang w:val="en-US"/>
            </w:rPr>
            <w:t>[168]</w:t>
          </w:r>
          <w:r w:rsidRPr="00A06847">
            <w:rPr>
              <w:highlight w:val="lightGray"/>
            </w:rPr>
            <w:fldChar w:fldCharType="end"/>
          </w:r>
        </w:sdtContent>
      </w:sdt>
      <w:r w:rsidRPr="00A06847">
        <w:rPr>
          <w:highlight w:val="lightGray"/>
        </w:rPr>
        <w:t>]</w:t>
      </w:r>
    </w:p>
    <w:p w14:paraId="09AF3CD7" w14:textId="152DEFFF" w:rsidR="008546C4" w:rsidRPr="00A06847" w:rsidRDefault="008546C4" w:rsidP="00C1013D">
      <w:pPr>
        <w:jc w:val="both"/>
        <w:rPr>
          <w:highlight w:val="lightGray"/>
        </w:rPr>
      </w:pPr>
      <w:r w:rsidRPr="00A06847">
        <w:rPr>
          <w:highlight w:val="lightGray"/>
        </w:rPr>
        <w:t xml:space="preserve">[Motion 111, #SP0611-28, </w:t>
      </w:r>
      <w:sdt>
        <w:sdtPr>
          <w:rPr>
            <w:highlight w:val="lightGray"/>
          </w:rPr>
          <w:id w:val="356696966"/>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873184293"/>
          <w:citation/>
        </w:sdtPr>
        <w:sdtEnd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671C9A" w:rsidRPr="00A06847">
            <w:rPr>
              <w:noProof/>
              <w:highlight w:val="lightGray"/>
              <w:lang w:val="en-US"/>
            </w:rPr>
            <w:t>[181]</w:t>
          </w:r>
          <w:r w:rsidRPr="00A06847">
            <w:rPr>
              <w:highlight w:val="lightGray"/>
            </w:rPr>
            <w:fldChar w:fldCharType="end"/>
          </w:r>
        </w:sdtContent>
      </w:sdt>
      <w:r w:rsidRPr="00A06847">
        <w:rPr>
          <w:highlight w:val="lightGray"/>
        </w:rPr>
        <w:t>]</w:t>
      </w:r>
    </w:p>
    <w:p w14:paraId="60241AFA" w14:textId="77777777" w:rsidR="00FA3CBD" w:rsidRPr="00A06847" w:rsidRDefault="00FA3CBD" w:rsidP="00C1013D">
      <w:pPr>
        <w:jc w:val="both"/>
        <w:rPr>
          <w:highlight w:val="lightGray"/>
        </w:rPr>
      </w:pPr>
    </w:p>
    <w:p w14:paraId="0D359627" w14:textId="77777777" w:rsidR="00FA3CBD" w:rsidRPr="00A06847" w:rsidRDefault="00FA3CBD" w:rsidP="00FA3CBD">
      <w:pPr>
        <w:jc w:val="both"/>
        <w:rPr>
          <w:szCs w:val="22"/>
          <w:highlight w:val="lightGray"/>
        </w:rPr>
      </w:pPr>
      <w:r w:rsidRPr="00A06847">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A06847" w:rsidRDefault="00FA3CBD" w:rsidP="00FA3CBD">
      <w:pPr>
        <w:jc w:val="both"/>
        <w:rPr>
          <w:highlight w:val="lightGray"/>
        </w:rPr>
      </w:pPr>
      <w:r w:rsidRPr="00A06847">
        <w:rPr>
          <w:highlight w:val="lightGray"/>
        </w:rPr>
        <w:t xml:space="preserve">[Motion 112, #SP38, </w:t>
      </w:r>
      <w:sdt>
        <w:sdtPr>
          <w:rPr>
            <w:highlight w:val="lightGray"/>
          </w:rPr>
          <w:id w:val="1640072717"/>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5407907"/>
          <w:citation/>
        </w:sdtPr>
        <w:sdtEnd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671C9A" w:rsidRPr="00A06847">
            <w:rPr>
              <w:noProof/>
              <w:highlight w:val="lightGray"/>
              <w:lang w:val="en-US"/>
            </w:rPr>
            <w:t>[181]</w:t>
          </w:r>
          <w:r w:rsidRPr="00A06847">
            <w:rPr>
              <w:highlight w:val="lightGray"/>
            </w:rPr>
            <w:fldChar w:fldCharType="end"/>
          </w:r>
        </w:sdtContent>
      </w:sdt>
      <w:r w:rsidRPr="00A06847">
        <w:rPr>
          <w:highlight w:val="lightGray"/>
        </w:rPr>
        <w:t>]</w:t>
      </w:r>
    </w:p>
    <w:p w14:paraId="6946D2DC" w14:textId="77777777" w:rsidR="00FA3CBD" w:rsidRPr="00A06847" w:rsidRDefault="00FA3CBD" w:rsidP="00FA3CBD">
      <w:pPr>
        <w:jc w:val="both"/>
        <w:rPr>
          <w:highlight w:val="lightGray"/>
          <w:lang w:val="en-US"/>
        </w:rPr>
      </w:pPr>
    </w:p>
    <w:p w14:paraId="5D14238D" w14:textId="0E73329B" w:rsidR="00FA3CBD" w:rsidRPr="00A06847" w:rsidRDefault="00FA3CBD" w:rsidP="00FA3CBD">
      <w:pPr>
        <w:jc w:val="both"/>
        <w:rPr>
          <w:highlight w:val="lightGray"/>
        </w:rPr>
      </w:pPr>
      <w:r w:rsidRPr="00A06847">
        <w:rPr>
          <w:highlight w:val="lightGray"/>
        </w:rPr>
        <w:t>The value of the RA/TA fields sent over-the-air in the MAC header of a frame is the MAC address of the STA affiliated with the MLD corresponding to that link.</w:t>
      </w:r>
    </w:p>
    <w:p w14:paraId="68A4CC0F" w14:textId="77777777" w:rsidR="00FA3CBD" w:rsidRPr="00A06847" w:rsidRDefault="00FA3CBD" w:rsidP="00FA3CBD">
      <w:pPr>
        <w:jc w:val="both"/>
        <w:rPr>
          <w:highlight w:val="lightGray"/>
        </w:rPr>
      </w:pPr>
      <w:r w:rsidRPr="00A06847">
        <w:rPr>
          <w:highlight w:val="lightGray"/>
        </w:rPr>
        <w:t xml:space="preserve">[Motion 108, </w:t>
      </w:r>
      <w:sdt>
        <w:sdtPr>
          <w:rPr>
            <w:highlight w:val="lightGray"/>
          </w:rPr>
          <w:id w:val="-78226626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733294"/>
          <w:citation/>
        </w:sdtPr>
        <w:sdtEnd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671C9A" w:rsidRPr="00A06847">
            <w:rPr>
              <w:noProof/>
              <w:highlight w:val="lightGray"/>
              <w:lang w:val="en-US"/>
            </w:rPr>
            <w:t>[182]</w:t>
          </w:r>
          <w:r w:rsidRPr="00A06847">
            <w:rPr>
              <w:highlight w:val="lightGray"/>
            </w:rPr>
            <w:fldChar w:fldCharType="end"/>
          </w:r>
        </w:sdtContent>
      </w:sdt>
      <w:r w:rsidRPr="00A06847">
        <w:rPr>
          <w:highlight w:val="lightGray"/>
        </w:rPr>
        <w:t>]</w:t>
      </w:r>
    </w:p>
    <w:p w14:paraId="7258C6BA" w14:textId="77777777" w:rsidR="00FA3CBD" w:rsidRPr="00A06847" w:rsidRDefault="00FA3CBD" w:rsidP="00C1013D">
      <w:pPr>
        <w:jc w:val="both"/>
        <w:rPr>
          <w:highlight w:val="lightGray"/>
        </w:rPr>
      </w:pPr>
    </w:p>
    <w:p w14:paraId="0E19FA51" w14:textId="77777777" w:rsidR="00FA3CBD" w:rsidRPr="00A06847" w:rsidRDefault="00FA3CBD" w:rsidP="00FA3CBD">
      <w:pPr>
        <w:jc w:val="both"/>
        <w:rPr>
          <w:highlight w:val="lightGray"/>
        </w:rPr>
      </w:pPr>
      <w:r w:rsidRPr="00A06847">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A06847" w:rsidRDefault="00FA3CBD" w:rsidP="00FA3CBD">
      <w:pPr>
        <w:jc w:val="both"/>
        <w:rPr>
          <w:highlight w:val="lightGray"/>
        </w:rPr>
      </w:pPr>
      <w:r w:rsidRPr="00A06847">
        <w:rPr>
          <w:highlight w:val="lightGray"/>
        </w:rPr>
        <w:t>NOTE – It is TBD whether we allow the operation of an AP MLD without simultaneous TX/RX operation.</w:t>
      </w:r>
    </w:p>
    <w:p w14:paraId="6A046B2C" w14:textId="77777777" w:rsidR="00FA3CBD" w:rsidRPr="00A06847" w:rsidRDefault="00FA3CBD" w:rsidP="00FA3CBD">
      <w:pPr>
        <w:jc w:val="both"/>
        <w:rPr>
          <w:highlight w:val="lightGray"/>
        </w:rPr>
      </w:pPr>
      <w:r w:rsidRPr="00A06847">
        <w:rPr>
          <w:highlight w:val="lightGray"/>
        </w:rPr>
        <w:t xml:space="preserve">[Motion 109, </w:t>
      </w:r>
      <w:sdt>
        <w:sdtPr>
          <w:rPr>
            <w:highlight w:val="lightGray"/>
          </w:rPr>
          <w:id w:val="89725413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185901267"/>
          <w:citation/>
        </w:sdtPr>
        <w:sdtEnd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671C9A" w:rsidRPr="00A06847">
            <w:rPr>
              <w:noProof/>
              <w:highlight w:val="lightGray"/>
              <w:lang w:val="en-US"/>
            </w:rPr>
            <w:t>[182]</w:t>
          </w:r>
          <w:r w:rsidRPr="00A06847">
            <w:rPr>
              <w:highlight w:val="lightGray"/>
            </w:rPr>
            <w:fldChar w:fldCharType="end"/>
          </w:r>
        </w:sdtContent>
      </w:sdt>
      <w:r w:rsidRPr="00A06847">
        <w:rPr>
          <w:highlight w:val="lightGray"/>
        </w:rPr>
        <w:t>]</w:t>
      </w:r>
    </w:p>
    <w:p w14:paraId="774DF3C3" w14:textId="17EF3B7C" w:rsidR="00FA3CBD" w:rsidRPr="00A06847" w:rsidRDefault="00FA3CBD" w:rsidP="00FA3CBD">
      <w:pPr>
        <w:jc w:val="both"/>
        <w:rPr>
          <w:highlight w:val="lightGray"/>
        </w:rPr>
      </w:pPr>
      <w:r w:rsidRPr="00A06847">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A06847" w:rsidRDefault="00FA3CBD" w:rsidP="00FA3CBD">
      <w:pPr>
        <w:pStyle w:val="ListParagraph"/>
        <w:numPr>
          <w:ilvl w:val="0"/>
          <w:numId w:val="54"/>
        </w:numPr>
        <w:jc w:val="both"/>
        <w:rPr>
          <w:highlight w:val="lightGray"/>
        </w:rPr>
      </w:pPr>
      <w:r w:rsidRPr="00A06847">
        <w:rPr>
          <w:highlight w:val="lightGray"/>
        </w:rPr>
        <w:t>This update for any pair of setup links can be announced by non-AP MLD on any enabled link.</w:t>
      </w:r>
    </w:p>
    <w:p w14:paraId="3F9EE3F9" w14:textId="7E505F95" w:rsidR="00FA3CBD" w:rsidRPr="00A06847" w:rsidRDefault="00FA3CBD" w:rsidP="00FA3CBD">
      <w:pPr>
        <w:jc w:val="both"/>
        <w:rPr>
          <w:highlight w:val="lightGray"/>
        </w:rPr>
      </w:pPr>
      <w:r w:rsidRPr="00A06847">
        <w:rPr>
          <w:highlight w:val="lightGray"/>
        </w:rPr>
        <w:t>NOTE</w:t>
      </w:r>
      <w:r w:rsidR="0019288C" w:rsidRPr="00A06847">
        <w:rPr>
          <w:highlight w:val="lightGray"/>
        </w:rPr>
        <w:t xml:space="preserve"> 1</w:t>
      </w:r>
      <w:r w:rsidRPr="00A06847">
        <w:rPr>
          <w:highlight w:val="lightGray"/>
        </w:rPr>
        <w:t xml:space="preserve"> – Specific signaling for update indication is TBD. </w:t>
      </w:r>
    </w:p>
    <w:p w14:paraId="4D9C9DC6" w14:textId="7E917F8F" w:rsidR="00FA3CBD" w:rsidRPr="00A06847" w:rsidRDefault="00FA3CBD" w:rsidP="00FA3CBD">
      <w:pPr>
        <w:jc w:val="both"/>
        <w:rPr>
          <w:highlight w:val="lightGray"/>
        </w:rPr>
      </w:pPr>
      <w:r w:rsidRPr="00A06847">
        <w:rPr>
          <w:highlight w:val="lightGray"/>
        </w:rPr>
        <w:t xml:space="preserve">NOTE </w:t>
      </w:r>
      <w:r w:rsidR="0019288C" w:rsidRPr="00A06847">
        <w:rPr>
          <w:highlight w:val="lightGray"/>
        </w:rPr>
        <w:t xml:space="preserve">2 </w:t>
      </w:r>
      <w:r w:rsidRPr="00A06847">
        <w:rPr>
          <w:highlight w:val="lightGray"/>
        </w:rPr>
        <w:t>– Limitations on dynamic updating is TBD.</w:t>
      </w:r>
    </w:p>
    <w:p w14:paraId="7A4CA70D" w14:textId="75F36916" w:rsidR="000B213F" w:rsidRPr="00A06847" w:rsidRDefault="00FA3CBD" w:rsidP="005F7541">
      <w:pPr>
        <w:pStyle w:val="ListParagraph"/>
        <w:ind w:left="0"/>
        <w:jc w:val="both"/>
        <w:rPr>
          <w:szCs w:val="22"/>
        </w:rPr>
      </w:pPr>
      <w:r w:rsidRPr="00A06847">
        <w:rPr>
          <w:highlight w:val="lightGray"/>
        </w:rPr>
        <w:t xml:space="preserve">[Motion 112, #SP4, </w:t>
      </w:r>
      <w:sdt>
        <w:sdtPr>
          <w:rPr>
            <w:szCs w:val="22"/>
            <w:highlight w:val="lightGray"/>
          </w:rPr>
          <w:id w:val="-95641985"/>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5021825"/>
          <w:citation/>
        </w:sdtPr>
        <w:sdtEndPr/>
        <w:sdtContent>
          <w:r w:rsidRPr="00A06847">
            <w:rPr>
              <w:szCs w:val="22"/>
              <w:highlight w:val="lightGray"/>
            </w:rPr>
            <w:fldChar w:fldCharType="begin"/>
          </w:r>
          <w:r w:rsidRPr="00A06847">
            <w:rPr>
              <w:szCs w:val="22"/>
              <w:highlight w:val="lightGray"/>
              <w:lang w:val="en-US"/>
            </w:rPr>
            <w:instrText xml:space="preserve"> CITATION 20_0226r5 \l 1033 </w:instrText>
          </w:r>
          <w:r w:rsidRPr="00A06847">
            <w:rPr>
              <w:szCs w:val="22"/>
              <w:highlight w:val="lightGray"/>
            </w:rPr>
            <w:fldChar w:fldCharType="separate"/>
          </w:r>
          <w:r w:rsidR="00671C9A" w:rsidRPr="00A06847">
            <w:rPr>
              <w:noProof/>
              <w:szCs w:val="22"/>
              <w:highlight w:val="lightGray"/>
              <w:lang w:val="en-US"/>
            </w:rPr>
            <w:t>[183]</w:t>
          </w:r>
          <w:r w:rsidRPr="00A06847">
            <w:rPr>
              <w:szCs w:val="22"/>
              <w:highlight w:val="lightGray"/>
            </w:rPr>
            <w:fldChar w:fldCharType="end"/>
          </w:r>
        </w:sdtContent>
      </w:sdt>
      <w:r w:rsidRPr="00A06847">
        <w:rPr>
          <w:szCs w:val="22"/>
          <w:highlight w:val="lightGray"/>
        </w:rPr>
        <w:t>]</w:t>
      </w:r>
    </w:p>
    <w:p w14:paraId="206BB19E" w14:textId="77777777" w:rsidR="005F7541" w:rsidRPr="00A06847" w:rsidRDefault="005F7541">
      <w:r w:rsidRPr="00A06847">
        <w:br w:type="page"/>
      </w:r>
    </w:p>
    <w:p w14:paraId="137F6536" w14:textId="4134C4B9" w:rsidR="00FA3CBD" w:rsidRPr="00A06847" w:rsidRDefault="00FA3CBD" w:rsidP="000B213F">
      <w:pPr>
        <w:rPr>
          <w:highlight w:val="lightGray"/>
        </w:rPr>
      </w:pPr>
      <w:r w:rsidRPr="00A06847">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A06847" w:rsidRDefault="00FA3CBD" w:rsidP="00FA3CBD">
      <w:pPr>
        <w:jc w:val="both"/>
        <w:rPr>
          <w:highlight w:val="lightGray"/>
        </w:rPr>
      </w:pPr>
      <w:r w:rsidRPr="00A06847">
        <w:rPr>
          <w:highlight w:val="lightGray"/>
        </w:rPr>
        <w:t>NOTE 1 – The 2 links are on different channels.</w:t>
      </w:r>
    </w:p>
    <w:p w14:paraId="40BBE65B" w14:textId="77777777" w:rsidR="00FA3CBD" w:rsidRPr="00A06847" w:rsidRDefault="00FA3CBD" w:rsidP="00FA3CBD">
      <w:pPr>
        <w:jc w:val="both"/>
        <w:rPr>
          <w:highlight w:val="lightGray"/>
        </w:rPr>
      </w:pPr>
      <w:r w:rsidRPr="00A06847">
        <w:rPr>
          <w:highlight w:val="lightGray"/>
        </w:rPr>
        <w:t>NOTE 2 – Whether to define a capability of announcing the support transmission on one link concurrent with transmission on the other link is TBD.</w:t>
      </w:r>
    </w:p>
    <w:p w14:paraId="0380FE2A" w14:textId="77777777" w:rsidR="00FA3CBD" w:rsidRPr="00A06847" w:rsidRDefault="00FA3CBD" w:rsidP="00FA3CBD">
      <w:pPr>
        <w:jc w:val="both"/>
        <w:rPr>
          <w:highlight w:val="lightGray"/>
        </w:rPr>
      </w:pPr>
      <w:r w:rsidRPr="00A06847">
        <w:rPr>
          <w:highlight w:val="lightGray"/>
        </w:rPr>
        <w:t xml:space="preserve">[Motion 38, </w:t>
      </w:r>
      <w:sdt>
        <w:sdtPr>
          <w:rPr>
            <w:highlight w:val="lightGray"/>
          </w:rPr>
          <w:id w:val="122479290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78852976"/>
          <w:citation/>
        </w:sdtPr>
        <w:sdtEndPr/>
        <w:sdtContent>
          <w:r w:rsidRPr="00A06847">
            <w:rPr>
              <w:highlight w:val="lightGray"/>
            </w:rPr>
            <w:fldChar w:fldCharType="begin"/>
          </w:r>
          <w:r w:rsidRPr="00A06847">
            <w:rPr>
              <w:highlight w:val="lightGray"/>
              <w:lang w:val="en-US"/>
            </w:rPr>
            <w:instrText xml:space="preserve"> CITATION 19_1159r5 \l 1033 </w:instrText>
          </w:r>
          <w:r w:rsidRPr="00A06847">
            <w:rPr>
              <w:highlight w:val="lightGray"/>
            </w:rPr>
            <w:fldChar w:fldCharType="separate"/>
          </w:r>
          <w:r w:rsidR="00671C9A" w:rsidRPr="00A06847">
            <w:rPr>
              <w:noProof/>
              <w:highlight w:val="lightGray"/>
              <w:lang w:val="en-US"/>
            </w:rPr>
            <w:t>[184]</w:t>
          </w:r>
          <w:r w:rsidRPr="00A06847">
            <w:rPr>
              <w:highlight w:val="lightGray"/>
            </w:rPr>
            <w:fldChar w:fldCharType="end"/>
          </w:r>
        </w:sdtContent>
      </w:sdt>
      <w:r w:rsidRPr="00A06847">
        <w:rPr>
          <w:highlight w:val="lightGray"/>
        </w:rPr>
        <w:t>]</w:t>
      </w:r>
    </w:p>
    <w:p w14:paraId="79770185" w14:textId="77777777" w:rsidR="003771AC" w:rsidRPr="00A06847" w:rsidRDefault="003771AC" w:rsidP="00FA3CBD">
      <w:pPr>
        <w:jc w:val="both"/>
        <w:rPr>
          <w:highlight w:val="lightGray"/>
        </w:rPr>
      </w:pPr>
    </w:p>
    <w:p w14:paraId="28FC277A" w14:textId="4EF5712A" w:rsidR="003771AC" w:rsidRPr="00A06847" w:rsidRDefault="00E04774" w:rsidP="003771AC">
      <w:pPr>
        <w:jc w:val="both"/>
        <w:rPr>
          <w:b/>
          <w:highlight w:val="lightGray"/>
        </w:rPr>
      </w:pPr>
      <w:r w:rsidRPr="00A06847">
        <w:rPr>
          <w:bCs/>
          <w:highlight w:val="lightGray"/>
        </w:rPr>
        <w:t>I</w:t>
      </w:r>
      <w:r w:rsidR="003771AC" w:rsidRPr="00A06847">
        <w:rPr>
          <w:bCs/>
          <w:highlight w:val="lightGray"/>
        </w:rPr>
        <w:t>f a MLD can support transmission on link 1 concurrent with reception on link2, but cannot support transmit on link2 concurrent with reception on link1, this pair of links will be non-STR</w:t>
      </w:r>
      <w:r w:rsidRPr="00A06847">
        <w:rPr>
          <w:bCs/>
          <w:highlight w:val="lightGray"/>
        </w:rPr>
        <w:t>.</w:t>
      </w:r>
    </w:p>
    <w:p w14:paraId="4239807E" w14:textId="63D4E02B" w:rsidR="00544AA9" w:rsidRPr="00A06847" w:rsidRDefault="00544AA9" w:rsidP="003771AC">
      <w:pPr>
        <w:jc w:val="both"/>
        <w:rPr>
          <w:highlight w:val="lightGray"/>
        </w:rPr>
      </w:pPr>
      <w:r w:rsidRPr="00A06847">
        <w:rPr>
          <w:highlight w:val="lightGray"/>
        </w:rPr>
        <w:t xml:space="preserve">[Motion 122, #SP167, </w:t>
      </w:r>
      <w:sdt>
        <w:sdtPr>
          <w:rPr>
            <w:highlight w:val="lightGray"/>
          </w:rPr>
          <w:id w:val="1082489599"/>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315849871"/>
          <w:citation/>
        </w:sdtPr>
        <w:sdtEndPr/>
        <w:sdtContent>
          <w:r w:rsidR="00CD23F3" w:rsidRPr="00A06847">
            <w:rPr>
              <w:highlight w:val="lightGray"/>
            </w:rPr>
            <w:fldChar w:fldCharType="begin"/>
          </w:r>
          <w:r w:rsidR="00CD23F3" w:rsidRPr="00A06847">
            <w:rPr>
              <w:highlight w:val="lightGray"/>
              <w:lang w:val="en-US"/>
            </w:rPr>
            <w:instrText xml:space="preserve"> CITATION 20_0921r1 \l 1033 </w:instrText>
          </w:r>
          <w:r w:rsidR="00CD23F3" w:rsidRPr="00A06847">
            <w:rPr>
              <w:highlight w:val="lightGray"/>
            </w:rPr>
            <w:fldChar w:fldCharType="separate"/>
          </w:r>
          <w:r w:rsidR="00671C9A" w:rsidRPr="00A06847">
            <w:rPr>
              <w:noProof/>
              <w:highlight w:val="lightGray"/>
              <w:lang w:val="en-US"/>
            </w:rPr>
            <w:t>[185]</w:t>
          </w:r>
          <w:r w:rsidR="00CD23F3" w:rsidRPr="00A06847">
            <w:rPr>
              <w:highlight w:val="lightGray"/>
            </w:rPr>
            <w:fldChar w:fldCharType="end"/>
          </w:r>
        </w:sdtContent>
      </w:sdt>
      <w:r w:rsidR="00CD23F3" w:rsidRPr="00A06847">
        <w:rPr>
          <w:highlight w:val="lightGray"/>
        </w:rPr>
        <w:t>]</w:t>
      </w:r>
    </w:p>
    <w:p w14:paraId="1991B96D" w14:textId="77777777" w:rsidR="00107CE3" w:rsidRPr="00A06847" w:rsidRDefault="00107CE3" w:rsidP="003771AC">
      <w:pPr>
        <w:jc w:val="both"/>
        <w:rPr>
          <w:highlight w:val="lightGray"/>
        </w:rPr>
      </w:pPr>
    </w:p>
    <w:p w14:paraId="1ACAA956" w14:textId="623311CB" w:rsidR="00FA3CBD" w:rsidRPr="00A06847" w:rsidRDefault="00FA3CBD" w:rsidP="00FA3CBD">
      <w:pPr>
        <w:jc w:val="both"/>
        <w:rPr>
          <w:highlight w:val="lightGray"/>
        </w:rPr>
      </w:pPr>
      <w:r w:rsidRPr="00A06847">
        <w:rPr>
          <w:highlight w:val="lightGray"/>
        </w:rPr>
        <w:t>A MLD can indicate capability to support exchanging frames simultaneously on a set of affiliated STAs to another MLD.</w:t>
      </w:r>
    </w:p>
    <w:p w14:paraId="6BCEFF89" w14:textId="77777777" w:rsidR="00FA3CBD" w:rsidRPr="00A06847" w:rsidRDefault="00FA3CBD" w:rsidP="00FA3CBD">
      <w:pPr>
        <w:jc w:val="both"/>
        <w:rPr>
          <w:highlight w:val="lightGray"/>
        </w:rPr>
      </w:pPr>
      <w:r w:rsidRPr="00A06847">
        <w:rPr>
          <w:highlight w:val="lightGray"/>
        </w:rPr>
        <w:t xml:space="preserve">[Motion 26, </w:t>
      </w:r>
      <w:sdt>
        <w:sdtPr>
          <w:rPr>
            <w:highlight w:val="lightGray"/>
          </w:rPr>
          <w:id w:val="824791672"/>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66480470"/>
          <w:citation/>
        </w:sdtPr>
        <w:sdtEnd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671C9A" w:rsidRPr="00A06847">
            <w:rPr>
              <w:noProof/>
              <w:highlight w:val="lightGray"/>
              <w:lang w:val="en-US"/>
            </w:rPr>
            <w:t>[186]</w:t>
          </w:r>
          <w:r w:rsidRPr="00A06847">
            <w:rPr>
              <w:highlight w:val="lightGray"/>
            </w:rPr>
            <w:fldChar w:fldCharType="end"/>
          </w:r>
        </w:sdtContent>
      </w:sdt>
      <w:r w:rsidRPr="00A06847">
        <w:rPr>
          <w:highlight w:val="lightGray"/>
        </w:rPr>
        <w:t>]</w:t>
      </w:r>
    </w:p>
    <w:p w14:paraId="5F05423E" w14:textId="77777777" w:rsidR="00FA3CBD" w:rsidRPr="00A06847" w:rsidRDefault="00FA3CBD" w:rsidP="00C1013D">
      <w:pPr>
        <w:jc w:val="both"/>
        <w:rPr>
          <w:highlight w:val="lightGray"/>
        </w:rPr>
      </w:pPr>
    </w:p>
    <w:p w14:paraId="4716C5BB" w14:textId="328885C3" w:rsidR="00FA3CBD" w:rsidRPr="00A06847" w:rsidRDefault="00FA3CBD" w:rsidP="00FA3CBD">
      <w:pPr>
        <w:jc w:val="both"/>
        <w:rPr>
          <w:highlight w:val="lightGray"/>
        </w:rPr>
      </w:pPr>
      <w:r w:rsidRPr="00A06847">
        <w:rPr>
          <w:highlight w:val="lightGray"/>
        </w:rPr>
        <w:t>802.11be defines a multi-link setup signaling exchange executed over one link initiated by a non-AP MLD with an AP MLD as follows:</w:t>
      </w:r>
    </w:p>
    <w:p w14:paraId="4FAC715F" w14:textId="77777777" w:rsidR="00FA3CBD" w:rsidRPr="00A06847" w:rsidRDefault="00FA3CBD" w:rsidP="00FA3CBD">
      <w:pPr>
        <w:pStyle w:val="ListParagraph"/>
        <w:numPr>
          <w:ilvl w:val="0"/>
          <w:numId w:val="5"/>
        </w:numPr>
        <w:jc w:val="both"/>
        <w:rPr>
          <w:highlight w:val="lightGray"/>
        </w:rPr>
      </w:pPr>
      <w:r w:rsidRPr="00A06847">
        <w:rPr>
          <w:highlight w:val="lightGray"/>
        </w:rPr>
        <w:t>Capability for one or more links can be exchanged during the multi-link setup.</w:t>
      </w:r>
    </w:p>
    <w:p w14:paraId="25862C92" w14:textId="77777777" w:rsidR="00FA3CBD" w:rsidRPr="00A06847" w:rsidRDefault="00FA3CBD" w:rsidP="00FA3CBD">
      <w:pPr>
        <w:pStyle w:val="ListParagraph"/>
        <w:numPr>
          <w:ilvl w:val="0"/>
          <w:numId w:val="5"/>
        </w:numPr>
        <w:jc w:val="both"/>
        <w:rPr>
          <w:highlight w:val="lightGray"/>
        </w:rPr>
      </w:pPr>
      <w:r w:rsidRPr="00A06847">
        <w:rPr>
          <w:highlight w:val="lightGray"/>
        </w:rPr>
        <w:t>The AP MLD serves as the interface to the DS for the non-AP MLD after successful multi-link setup.</w:t>
      </w:r>
    </w:p>
    <w:p w14:paraId="27689576" w14:textId="77777777" w:rsidR="00FA3CBD" w:rsidRPr="00A06847" w:rsidRDefault="00FA3CBD" w:rsidP="00FA3CBD">
      <w:pPr>
        <w:jc w:val="both"/>
        <w:rPr>
          <w:highlight w:val="lightGray"/>
        </w:rPr>
      </w:pPr>
      <w:r w:rsidRPr="00A06847">
        <w:rPr>
          <w:highlight w:val="lightGray"/>
        </w:rPr>
        <w:t>NOTE 1 – The link identification is TBD.</w:t>
      </w:r>
    </w:p>
    <w:p w14:paraId="723AA116" w14:textId="77777777" w:rsidR="00FA3CBD" w:rsidRPr="00A06847" w:rsidRDefault="00FA3CBD" w:rsidP="00FA3CBD">
      <w:pPr>
        <w:jc w:val="both"/>
        <w:rPr>
          <w:highlight w:val="lightGray"/>
        </w:rPr>
      </w:pPr>
      <w:r w:rsidRPr="00A06847">
        <w:rPr>
          <w:highlight w:val="lightGray"/>
        </w:rPr>
        <w:t>NOTE 2 – Details for non-infrastructure mode of operation TBD.</w:t>
      </w:r>
    </w:p>
    <w:p w14:paraId="4E42C54C" w14:textId="77777777" w:rsidR="00FA3CBD" w:rsidRPr="00A06847" w:rsidRDefault="00FA3CBD" w:rsidP="00FA3CBD">
      <w:pPr>
        <w:jc w:val="both"/>
        <w:rPr>
          <w:highlight w:val="lightGray"/>
        </w:rPr>
      </w:pPr>
      <w:r w:rsidRPr="00A06847">
        <w:rPr>
          <w:highlight w:val="lightGray"/>
        </w:rPr>
        <w:t xml:space="preserve">[Motion 25, </w:t>
      </w:r>
      <w:sdt>
        <w:sdtPr>
          <w:rPr>
            <w:highlight w:val="lightGray"/>
          </w:rPr>
          <w:id w:val="1459216486"/>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76163986"/>
          <w:citation/>
        </w:sdtPr>
        <w:sdtEnd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671C9A" w:rsidRPr="00A06847">
            <w:rPr>
              <w:noProof/>
              <w:highlight w:val="lightGray"/>
              <w:lang w:val="en-US"/>
            </w:rPr>
            <w:t>[186]</w:t>
          </w:r>
          <w:r w:rsidRPr="00A06847">
            <w:rPr>
              <w:highlight w:val="lightGray"/>
            </w:rPr>
            <w:fldChar w:fldCharType="end"/>
          </w:r>
        </w:sdtContent>
      </w:sdt>
      <w:r w:rsidRPr="00A06847">
        <w:rPr>
          <w:highlight w:val="lightGray"/>
        </w:rPr>
        <w:t>]</w:t>
      </w:r>
    </w:p>
    <w:p w14:paraId="69CDAFD3" w14:textId="77777777" w:rsidR="000E32D1" w:rsidRPr="00A06847" w:rsidRDefault="000E32D1" w:rsidP="00FA3CBD">
      <w:pPr>
        <w:jc w:val="both"/>
        <w:rPr>
          <w:highlight w:val="lightGray"/>
        </w:rPr>
      </w:pPr>
    </w:p>
    <w:p w14:paraId="66CD812F" w14:textId="38D2509B" w:rsidR="000E32D1" w:rsidRPr="00A06847" w:rsidRDefault="000513E1" w:rsidP="000E32D1">
      <w:pPr>
        <w:jc w:val="both"/>
        <w:rPr>
          <w:highlight w:val="lightGray"/>
        </w:rPr>
      </w:pPr>
      <w:r w:rsidRPr="00A06847">
        <w:rPr>
          <w:highlight w:val="lightGray"/>
          <w:lang w:val="en-US"/>
        </w:rPr>
        <w:t xml:space="preserve">The </w:t>
      </w:r>
      <w:r w:rsidR="000E32D1" w:rsidRPr="00A06847">
        <w:rPr>
          <w:highlight w:val="lightGray"/>
          <w:lang w:val="en-US"/>
        </w:rPr>
        <w:t xml:space="preserve">Listen Interval field in the (Re)Association Request frame sent by a non-AP MLD shall apply to the MLD level, </w:t>
      </w:r>
      <w:r w:rsidRPr="00A06847">
        <w:rPr>
          <w:highlight w:val="lightGray"/>
          <w:lang w:val="en-US"/>
        </w:rPr>
        <w:t xml:space="preserve">and </w:t>
      </w:r>
      <w:r w:rsidR="000E32D1" w:rsidRPr="00A06847">
        <w:rPr>
          <w:highlight w:val="lightGray"/>
          <w:lang w:val="en-US"/>
        </w:rPr>
        <w:t xml:space="preserve">not to the STA level in </w:t>
      </w:r>
      <w:r w:rsidRPr="00A06847">
        <w:rPr>
          <w:highlight w:val="lightGray"/>
          <w:lang w:val="en-US"/>
        </w:rPr>
        <w:t xml:space="preserve">R1. </w:t>
      </w:r>
    </w:p>
    <w:p w14:paraId="5485FF56" w14:textId="7A10D362" w:rsidR="00BF2E44" w:rsidRPr="00A06847" w:rsidRDefault="00BF2E44" w:rsidP="00BF2E44">
      <w:pPr>
        <w:jc w:val="both"/>
        <w:rPr>
          <w:lang w:val="en-US"/>
        </w:rPr>
      </w:pPr>
      <w:r w:rsidRPr="00A06847">
        <w:rPr>
          <w:highlight w:val="lightGray"/>
          <w:lang w:val="en-US"/>
        </w:rPr>
        <w:t xml:space="preserve">[Motion 135, #SP241, </w:t>
      </w:r>
      <w:sdt>
        <w:sdtPr>
          <w:rPr>
            <w:highlight w:val="lightGray"/>
            <w:lang w:val="en-US"/>
          </w:rPr>
          <w:id w:val="25453070"/>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00704951"/>
          <w:citation/>
        </w:sdtPr>
        <w:sdtEnd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671C9A" w:rsidRPr="00A06847">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C5E1A2B" w14:textId="77777777" w:rsidR="00BF2E44" w:rsidRPr="00A06847" w:rsidRDefault="00BF2E44" w:rsidP="00003D96">
      <w:pPr>
        <w:jc w:val="both"/>
      </w:pPr>
    </w:p>
    <w:p w14:paraId="315E11A7" w14:textId="58EF631D" w:rsidR="00003D96" w:rsidRPr="00A06847" w:rsidRDefault="000513E1" w:rsidP="00003D96">
      <w:pPr>
        <w:jc w:val="both"/>
        <w:rPr>
          <w:highlight w:val="lightGray"/>
        </w:rPr>
      </w:pPr>
      <w:r w:rsidRPr="00A06847">
        <w:rPr>
          <w:highlight w:val="lightGray"/>
        </w:rPr>
        <w:t xml:space="preserve">The </w:t>
      </w:r>
      <w:r w:rsidR="00003D96" w:rsidRPr="00A06847">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A06847">
        <w:rPr>
          <w:highlight w:val="lightGray"/>
        </w:rPr>
        <w:t>R1.</w:t>
      </w:r>
    </w:p>
    <w:p w14:paraId="00D81035" w14:textId="5AB75D56" w:rsidR="00003D96" w:rsidRPr="00A06847" w:rsidRDefault="00003D96" w:rsidP="00003D96">
      <w:pPr>
        <w:pStyle w:val="ListParagraph"/>
        <w:numPr>
          <w:ilvl w:val="0"/>
          <w:numId w:val="190"/>
        </w:numPr>
        <w:jc w:val="both"/>
        <w:rPr>
          <w:highlight w:val="lightGray"/>
        </w:rPr>
      </w:pPr>
      <w:r w:rsidRPr="00A06847">
        <w:rPr>
          <w:highlight w:val="lightGray"/>
        </w:rPr>
        <w:t>This is independent of MSDU lifetime</w:t>
      </w:r>
      <w:r w:rsidR="00BF31FE" w:rsidRPr="00A06847">
        <w:rPr>
          <w:highlight w:val="lightGray"/>
        </w:rPr>
        <w:t>,</w:t>
      </w:r>
      <w:r w:rsidRPr="00A06847">
        <w:rPr>
          <w:highlight w:val="lightGray"/>
        </w:rPr>
        <w:t xml:space="preserve"> which </w:t>
      </w:r>
      <w:r w:rsidR="00BF31FE" w:rsidRPr="00A06847">
        <w:rPr>
          <w:highlight w:val="lightGray"/>
        </w:rPr>
        <w:t xml:space="preserve">is </w:t>
      </w:r>
      <w:r w:rsidRPr="00A06847">
        <w:rPr>
          <w:highlight w:val="lightGray"/>
        </w:rPr>
        <w:t>also used to discard the frames</w:t>
      </w:r>
      <w:r w:rsidR="00BF31FE" w:rsidRPr="00A06847">
        <w:rPr>
          <w:highlight w:val="lightGray"/>
        </w:rPr>
        <w:t>.</w:t>
      </w:r>
    </w:p>
    <w:p w14:paraId="2F795571" w14:textId="4CC462CF" w:rsidR="00003D96" w:rsidRPr="00A06847" w:rsidRDefault="00003D96" w:rsidP="00003D96">
      <w:pPr>
        <w:pStyle w:val="ListParagraph"/>
        <w:numPr>
          <w:ilvl w:val="0"/>
          <w:numId w:val="190"/>
        </w:numPr>
        <w:jc w:val="both"/>
        <w:rPr>
          <w:highlight w:val="lightGray"/>
        </w:rPr>
      </w:pPr>
      <w:r w:rsidRPr="00A06847">
        <w:rPr>
          <w:highlight w:val="lightGray"/>
        </w:rPr>
        <w:t xml:space="preserve">The exact specification of the aging function is beyond the scope of this standard.  </w:t>
      </w:r>
    </w:p>
    <w:p w14:paraId="0602845A" w14:textId="72C48DAB" w:rsidR="00BF2E44" w:rsidRPr="00A06847" w:rsidRDefault="00BF2E44" w:rsidP="00003D96">
      <w:pPr>
        <w:jc w:val="both"/>
        <w:rPr>
          <w:highlight w:val="lightGray"/>
          <w:lang w:val="en-US"/>
        </w:rPr>
      </w:pPr>
      <w:r w:rsidRPr="00A06847">
        <w:rPr>
          <w:highlight w:val="lightGray"/>
          <w:lang w:val="en-US"/>
        </w:rPr>
        <w:t xml:space="preserve">[Motion 135, #SP242, </w:t>
      </w:r>
      <w:sdt>
        <w:sdtPr>
          <w:rPr>
            <w:highlight w:val="lightGray"/>
            <w:lang w:val="en-US"/>
          </w:rPr>
          <w:id w:val="1254401116"/>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3408849"/>
          <w:citation/>
        </w:sdtPr>
        <w:sdtEnd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671C9A" w:rsidRPr="00A06847">
            <w:rPr>
              <w:noProof/>
              <w:highlight w:val="lightGray"/>
              <w:lang w:val="en-US"/>
            </w:rPr>
            <w:t>[187]</w:t>
          </w:r>
          <w:r w:rsidRPr="00A06847">
            <w:rPr>
              <w:highlight w:val="lightGray"/>
              <w:lang w:val="en-US"/>
            </w:rPr>
            <w:fldChar w:fldCharType="end"/>
          </w:r>
        </w:sdtContent>
      </w:sdt>
      <w:r w:rsidRPr="00A06847">
        <w:rPr>
          <w:highlight w:val="lightGray"/>
          <w:lang w:val="en-US"/>
        </w:rPr>
        <w:t>]</w:t>
      </w:r>
    </w:p>
    <w:p w14:paraId="72AB740A" w14:textId="77777777" w:rsidR="00003D96" w:rsidRPr="00A06847" w:rsidRDefault="00003D96" w:rsidP="00003D96">
      <w:pPr>
        <w:jc w:val="both"/>
        <w:rPr>
          <w:highlight w:val="lightGray"/>
        </w:rPr>
      </w:pPr>
    </w:p>
    <w:p w14:paraId="4AC30E2D" w14:textId="08A5B89F" w:rsidR="00003D96" w:rsidRPr="00A06847" w:rsidRDefault="00BF31FE" w:rsidP="00003D96">
      <w:pPr>
        <w:jc w:val="both"/>
        <w:rPr>
          <w:highlight w:val="lightGray"/>
        </w:rPr>
      </w:pPr>
      <w:r w:rsidRPr="00A06847">
        <w:rPr>
          <w:highlight w:val="lightGray"/>
        </w:rPr>
        <w:t>T</w:t>
      </w:r>
      <w:r w:rsidR="00003D96" w:rsidRPr="00A06847">
        <w:rPr>
          <w:highlight w:val="lightGray"/>
        </w:rPr>
        <w:t xml:space="preserve">he existing Listen Interval field in the (Re)Association Request frame </w:t>
      </w:r>
      <w:r w:rsidRPr="00A06847">
        <w:rPr>
          <w:highlight w:val="lightGray"/>
        </w:rPr>
        <w:t xml:space="preserve">is reused </w:t>
      </w:r>
      <w:r w:rsidR="00003D96" w:rsidRPr="00A06847">
        <w:rPr>
          <w:highlight w:val="lightGray"/>
        </w:rPr>
        <w:t xml:space="preserve">for the non-AP MLD in </w:t>
      </w:r>
      <w:r w:rsidRPr="00A06847">
        <w:rPr>
          <w:highlight w:val="lightGray"/>
        </w:rPr>
        <w:t>R1.</w:t>
      </w:r>
    </w:p>
    <w:p w14:paraId="75B07382" w14:textId="20B03C0A" w:rsidR="00BF2E44" w:rsidRPr="00A06847" w:rsidRDefault="00BF2E44" w:rsidP="00FA3CBD">
      <w:pPr>
        <w:jc w:val="both"/>
        <w:rPr>
          <w:highlight w:val="lightGray"/>
          <w:lang w:val="en-US"/>
        </w:rPr>
      </w:pPr>
      <w:r w:rsidRPr="00A06847">
        <w:rPr>
          <w:highlight w:val="lightGray"/>
          <w:lang w:val="en-US"/>
        </w:rPr>
        <w:t xml:space="preserve">[Motion 135, #SP243, </w:t>
      </w:r>
      <w:sdt>
        <w:sdtPr>
          <w:rPr>
            <w:highlight w:val="lightGray"/>
            <w:lang w:val="en-US"/>
          </w:rPr>
          <w:id w:val="392249286"/>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9667062"/>
          <w:citation/>
        </w:sdtPr>
        <w:sdtEnd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671C9A" w:rsidRPr="00A06847">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34CC8EC" w14:textId="77777777" w:rsidR="00076BD2" w:rsidRPr="00A06847" w:rsidRDefault="00076BD2" w:rsidP="00FA3CBD">
      <w:pPr>
        <w:jc w:val="both"/>
        <w:rPr>
          <w:highlight w:val="lightGray"/>
        </w:rPr>
      </w:pPr>
    </w:p>
    <w:p w14:paraId="1EAB92D1" w14:textId="75220D00" w:rsidR="00B77E96" w:rsidRPr="00A06847" w:rsidRDefault="00B77E96" w:rsidP="007C3884">
      <w:pPr>
        <w:jc w:val="both"/>
        <w:rPr>
          <w:szCs w:val="22"/>
          <w:highlight w:val="lightGray"/>
        </w:rPr>
      </w:pPr>
      <w:r w:rsidRPr="00A06847">
        <w:rPr>
          <w:highlight w:val="lightGray"/>
        </w:rPr>
        <w:t xml:space="preserve">The </w:t>
      </w:r>
      <w:r w:rsidR="007C3884" w:rsidRPr="00A06847">
        <w:rPr>
          <w:highlight w:val="lightGray"/>
        </w:rPr>
        <w:t xml:space="preserve">value of </w:t>
      </w:r>
      <w:r w:rsidRPr="00A06847">
        <w:rPr>
          <w:highlight w:val="lightGray"/>
        </w:rPr>
        <w:t xml:space="preserve">the </w:t>
      </w:r>
      <w:r w:rsidR="007C3884" w:rsidRPr="00A06847">
        <w:rPr>
          <w:highlight w:val="lightGray"/>
        </w:rPr>
        <w:t xml:space="preserve">Listen Interval field sent by the non-AP MLD is in units of the maximum value of beacon intervals corresponding to the links that the non-AP MLD intends to setup in </w:t>
      </w:r>
      <w:r w:rsidRPr="00A06847">
        <w:rPr>
          <w:highlight w:val="lightGray"/>
        </w:rPr>
        <w:t xml:space="preserve">R1. </w:t>
      </w:r>
    </w:p>
    <w:p w14:paraId="5A900B6E" w14:textId="3D4B47E9" w:rsidR="003A2CAB" w:rsidRPr="00A06847" w:rsidRDefault="003A2CAB" w:rsidP="003A2CAB">
      <w:pPr>
        <w:jc w:val="both"/>
        <w:rPr>
          <w:highlight w:val="lightGray"/>
        </w:rPr>
      </w:pPr>
      <w:r w:rsidRPr="00A06847">
        <w:rPr>
          <w:szCs w:val="22"/>
          <w:highlight w:val="lightGray"/>
        </w:rPr>
        <w:t xml:space="preserve">[Motion 137, #SP247, </w:t>
      </w:r>
      <w:sdt>
        <w:sdtPr>
          <w:rPr>
            <w:szCs w:val="22"/>
            <w:highlight w:val="lightGray"/>
          </w:rPr>
          <w:id w:val="212095273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1743917652"/>
          <w:citation/>
        </w:sdtPr>
        <w:sdtEndPr/>
        <w:sdtContent>
          <w:r w:rsidR="006D3271" w:rsidRPr="00A06847">
            <w:rPr>
              <w:szCs w:val="22"/>
              <w:highlight w:val="lightGray"/>
            </w:rPr>
            <w:fldChar w:fldCharType="begin"/>
          </w:r>
          <w:r w:rsidR="006D3271" w:rsidRPr="00A06847">
            <w:rPr>
              <w:szCs w:val="22"/>
              <w:highlight w:val="lightGray"/>
              <w:lang w:val="en-US"/>
            </w:rPr>
            <w:instrText xml:space="preserve"> CITATION 20_0675r6 \l 1033 </w:instrText>
          </w:r>
          <w:r w:rsidR="006D3271" w:rsidRPr="00A06847">
            <w:rPr>
              <w:szCs w:val="22"/>
              <w:highlight w:val="lightGray"/>
            </w:rPr>
            <w:fldChar w:fldCharType="separate"/>
          </w:r>
          <w:r w:rsidR="00671C9A" w:rsidRPr="00A06847">
            <w:rPr>
              <w:noProof/>
              <w:szCs w:val="22"/>
              <w:highlight w:val="lightGray"/>
              <w:lang w:val="en-US"/>
            </w:rPr>
            <w:t xml:space="preserve"> [188]</w:t>
          </w:r>
          <w:r w:rsidR="006D3271" w:rsidRPr="00A06847">
            <w:rPr>
              <w:szCs w:val="22"/>
              <w:highlight w:val="lightGray"/>
            </w:rPr>
            <w:fldChar w:fldCharType="end"/>
          </w:r>
        </w:sdtContent>
      </w:sdt>
      <w:r w:rsidR="006D3271" w:rsidRPr="00A06847">
        <w:rPr>
          <w:szCs w:val="22"/>
          <w:highlight w:val="lightGray"/>
        </w:rPr>
        <w:t>]</w:t>
      </w:r>
    </w:p>
    <w:p w14:paraId="794BB919" w14:textId="77777777" w:rsidR="005F7541" w:rsidRPr="00A06847" w:rsidRDefault="005F7541" w:rsidP="007C3884">
      <w:pPr>
        <w:jc w:val="both"/>
        <w:rPr>
          <w:highlight w:val="lightGray"/>
        </w:rPr>
      </w:pPr>
    </w:p>
    <w:p w14:paraId="7E7CF85A" w14:textId="7AB99FE9" w:rsidR="007C3884" w:rsidRPr="00A06847" w:rsidRDefault="00F227B4" w:rsidP="007C3884">
      <w:pPr>
        <w:jc w:val="both"/>
        <w:rPr>
          <w:highlight w:val="lightGray"/>
        </w:rPr>
      </w:pPr>
      <w:r w:rsidRPr="00A06847">
        <w:rPr>
          <w:highlight w:val="lightGray"/>
        </w:rPr>
        <w:t>In R1, a</w:t>
      </w:r>
      <w:r w:rsidR="00B77E96" w:rsidRPr="00A06847">
        <w:rPr>
          <w:highlight w:val="lightGray"/>
        </w:rPr>
        <w:t xml:space="preserve">n </w:t>
      </w:r>
      <w:r w:rsidR="007C3884" w:rsidRPr="00A06847">
        <w:rPr>
          <w:highlight w:val="lightGray"/>
        </w:rPr>
        <w:t xml:space="preserve">AP MLD may delete buffer for the implementation dependent reasons, including the use of an aging function and availability of buffers where the aging function is based on </w:t>
      </w:r>
      <w:r w:rsidR="00B77E96" w:rsidRPr="00A06847">
        <w:rPr>
          <w:highlight w:val="lightGray"/>
        </w:rPr>
        <w:t xml:space="preserve">the </w:t>
      </w:r>
      <w:r w:rsidR="007C3884" w:rsidRPr="00A06847">
        <w:rPr>
          <w:highlight w:val="lightGray"/>
        </w:rPr>
        <w:t>listen interval indicated by the non-AP MLD in its (Re)Association Request frame</w:t>
      </w:r>
      <w:r w:rsidR="00B77E96" w:rsidRPr="00A06847">
        <w:rPr>
          <w:highlight w:val="lightGray"/>
        </w:rPr>
        <w:t xml:space="preserve">.  </w:t>
      </w:r>
    </w:p>
    <w:p w14:paraId="2DC50AF3" w14:textId="79DD19DC" w:rsidR="00427D30" w:rsidRPr="009F6512" w:rsidRDefault="00427D30" w:rsidP="00427D30">
      <w:pPr>
        <w:jc w:val="both"/>
      </w:pPr>
      <w:r w:rsidRPr="00A06847">
        <w:rPr>
          <w:szCs w:val="22"/>
          <w:highlight w:val="lightGray"/>
        </w:rPr>
        <w:t xml:space="preserve">[Motion 137, #SP248, </w:t>
      </w:r>
      <w:sdt>
        <w:sdtPr>
          <w:rPr>
            <w:szCs w:val="22"/>
            <w:highlight w:val="lightGray"/>
          </w:rPr>
          <w:id w:val="1646622864"/>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145302989"/>
          <w:citation/>
        </w:sdtPr>
        <w:sdtEndPr/>
        <w:sdtContent>
          <w:r w:rsidRPr="00A06847">
            <w:rPr>
              <w:szCs w:val="22"/>
              <w:highlight w:val="lightGray"/>
            </w:rPr>
            <w:fldChar w:fldCharType="begin"/>
          </w:r>
          <w:r w:rsidRPr="00A06847">
            <w:rPr>
              <w:szCs w:val="22"/>
              <w:highlight w:val="lightGray"/>
              <w:lang w:val="en-US"/>
            </w:rPr>
            <w:instrText xml:space="preserve"> CITATION 20_0675r6 \l 1033 </w:instrText>
          </w:r>
          <w:r w:rsidRPr="00A06847">
            <w:rPr>
              <w:szCs w:val="22"/>
              <w:highlight w:val="lightGray"/>
            </w:rPr>
            <w:fldChar w:fldCharType="separate"/>
          </w:r>
          <w:r w:rsidR="00671C9A" w:rsidRPr="00A06847">
            <w:rPr>
              <w:noProof/>
              <w:szCs w:val="22"/>
              <w:highlight w:val="lightGray"/>
              <w:lang w:val="en-US"/>
            </w:rPr>
            <w:t xml:space="preserve"> [188]</w:t>
          </w:r>
          <w:r w:rsidRPr="00A06847">
            <w:rPr>
              <w:szCs w:val="22"/>
              <w:highlight w:val="lightGray"/>
            </w:rPr>
            <w:fldChar w:fldCharType="end"/>
          </w:r>
        </w:sdtContent>
      </w:sdt>
      <w:r w:rsidRPr="00A06847">
        <w:rPr>
          <w:szCs w:val="22"/>
          <w:highlight w:val="lightGray"/>
        </w:rPr>
        <w:t>]</w:t>
      </w:r>
    </w:p>
    <w:p w14:paraId="0D36B122" w14:textId="77777777" w:rsidR="005F7541" w:rsidRPr="009F6512" w:rsidRDefault="005F7541">
      <w:pPr>
        <w:rPr>
          <w:szCs w:val="22"/>
        </w:rPr>
      </w:pPr>
      <w:r w:rsidRPr="009F6512">
        <w:rPr>
          <w:szCs w:val="22"/>
        </w:rPr>
        <w:br w:type="page"/>
      </w:r>
    </w:p>
    <w:p w14:paraId="35E12A62" w14:textId="7D07078D" w:rsidR="00075942" w:rsidRPr="00A06847" w:rsidRDefault="00075942" w:rsidP="00075942">
      <w:pPr>
        <w:jc w:val="both"/>
        <w:rPr>
          <w:szCs w:val="22"/>
          <w:highlight w:val="lightGray"/>
        </w:rPr>
      </w:pPr>
      <w:r w:rsidRPr="00A06847">
        <w:rPr>
          <w:szCs w:val="22"/>
          <w:highlight w:val="lightGray"/>
        </w:rPr>
        <w:lastRenderedPageBreak/>
        <w:t xml:space="preserve">802.11be supports the following:  </w:t>
      </w:r>
    </w:p>
    <w:p w14:paraId="1A23B8C9"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Existing frames are reused for discovering APs that are affiliated with AP MLD.  </w:t>
      </w:r>
    </w:p>
    <w:p w14:paraId="6774BFEC"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Association Request and Association Response frames are reused for multi-link setup.  </w:t>
      </w:r>
    </w:p>
    <w:p w14:paraId="04F3B6D3" w14:textId="408BC44C" w:rsidR="00075942" w:rsidRPr="00A06847" w:rsidRDefault="0019288C" w:rsidP="00075942">
      <w:pPr>
        <w:pStyle w:val="ListParagraph"/>
        <w:numPr>
          <w:ilvl w:val="0"/>
          <w:numId w:val="79"/>
        </w:numPr>
        <w:jc w:val="both"/>
        <w:rPr>
          <w:szCs w:val="22"/>
          <w:highlight w:val="lightGray"/>
        </w:rPr>
      </w:pPr>
      <w:r w:rsidRPr="00A06847">
        <w:rPr>
          <w:highlight w:val="lightGray"/>
        </w:rPr>
        <w:t xml:space="preserve">NOTE – </w:t>
      </w:r>
      <w:r w:rsidR="00075942" w:rsidRPr="00A06847">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A06847" w:rsidRDefault="00075942" w:rsidP="00075942">
      <w:pPr>
        <w:jc w:val="both"/>
        <w:rPr>
          <w:szCs w:val="22"/>
          <w:highlight w:val="lightGray"/>
        </w:rPr>
      </w:pPr>
      <w:r w:rsidRPr="00A06847">
        <w:rPr>
          <w:szCs w:val="22"/>
          <w:highlight w:val="lightGray"/>
        </w:rPr>
        <w:t xml:space="preserve">[Motion 115, #SP76, </w:t>
      </w:r>
      <w:sdt>
        <w:sdtPr>
          <w:rPr>
            <w:szCs w:val="22"/>
            <w:highlight w:val="lightGray"/>
          </w:rPr>
          <w:id w:val="-1191146963"/>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04243415"/>
          <w:citation/>
        </w:sdtPr>
        <w:sdtEndPr/>
        <w:sdtContent>
          <w:r w:rsidRPr="00A06847">
            <w:rPr>
              <w:szCs w:val="22"/>
              <w:highlight w:val="lightGray"/>
            </w:rPr>
            <w:fldChar w:fldCharType="begin"/>
          </w:r>
          <w:r w:rsidRPr="00A06847">
            <w:rPr>
              <w:szCs w:val="22"/>
              <w:highlight w:val="lightGray"/>
              <w:lang w:val="en-US"/>
            </w:rPr>
            <w:instrText xml:space="preserve"> CITATION 20_0028r5 \l 1033 </w:instrText>
          </w:r>
          <w:r w:rsidRPr="00A06847">
            <w:rPr>
              <w:szCs w:val="22"/>
              <w:highlight w:val="lightGray"/>
            </w:rPr>
            <w:fldChar w:fldCharType="separate"/>
          </w:r>
          <w:r w:rsidR="00671C9A" w:rsidRPr="00A06847">
            <w:rPr>
              <w:noProof/>
              <w:szCs w:val="22"/>
              <w:highlight w:val="lightGray"/>
              <w:lang w:val="en-US"/>
            </w:rPr>
            <w:t>[189]</w:t>
          </w:r>
          <w:r w:rsidRPr="00A06847">
            <w:rPr>
              <w:szCs w:val="22"/>
              <w:highlight w:val="lightGray"/>
            </w:rPr>
            <w:fldChar w:fldCharType="end"/>
          </w:r>
        </w:sdtContent>
      </w:sdt>
      <w:r w:rsidRPr="00A06847">
        <w:rPr>
          <w:szCs w:val="22"/>
          <w:highlight w:val="lightGray"/>
        </w:rPr>
        <w:t>]</w:t>
      </w:r>
    </w:p>
    <w:p w14:paraId="061BDFD0" w14:textId="77777777" w:rsidR="00075942" w:rsidRPr="00A06847" w:rsidRDefault="00075942" w:rsidP="00075942">
      <w:pPr>
        <w:pStyle w:val="ListParagraph"/>
        <w:ind w:left="0"/>
        <w:jc w:val="both"/>
        <w:rPr>
          <w:highlight w:val="lightGray"/>
        </w:rPr>
      </w:pPr>
    </w:p>
    <w:p w14:paraId="7665D48C" w14:textId="77777777" w:rsidR="00075942" w:rsidRPr="00A06847" w:rsidRDefault="00075942" w:rsidP="00075942">
      <w:pPr>
        <w:pStyle w:val="ListParagraph"/>
        <w:ind w:left="0"/>
        <w:jc w:val="both"/>
        <w:rPr>
          <w:highlight w:val="lightGray"/>
        </w:rPr>
      </w:pPr>
      <w:r w:rsidRPr="00A06847">
        <w:rPr>
          <w:highlight w:val="lightGray"/>
        </w:rPr>
        <w:t>802.11be shall define a mechanism to teardown an existing multi-link setup agreement.</w:t>
      </w:r>
    </w:p>
    <w:p w14:paraId="3B980295" w14:textId="77777777" w:rsidR="00075942" w:rsidRPr="00A06847" w:rsidRDefault="00075942" w:rsidP="00075942">
      <w:pPr>
        <w:pStyle w:val="ListParagraph"/>
        <w:ind w:left="0"/>
        <w:jc w:val="both"/>
        <w:rPr>
          <w:highlight w:val="lightGray"/>
        </w:rPr>
      </w:pPr>
      <w:r w:rsidRPr="00A06847">
        <w:rPr>
          <w:highlight w:val="lightGray"/>
        </w:rPr>
        <w:t xml:space="preserve">[Motion 70, </w:t>
      </w:r>
      <w:sdt>
        <w:sdtPr>
          <w:rPr>
            <w:highlight w:val="lightGray"/>
          </w:rPr>
          <w:id w:val="859159049"/>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15694717"/>
          <w:citation/>
        </w:sdtPr>
        <w:sdtEndPr/>
        <w:sdtContent>
          <w:r w:rsidRPr="00A06847">
            <w:rPr>
              <w:highlight w:val="lightGray"/>
            </w:rPr>
            <w:fldChar w:fldCharType="begin"/>
          </w:r>
          <w:r w:rsidRPr="00A06847">
            <w:rPr>
              <w:highlight w:val="lightGray"/>
              <w:lang w:val="en-US"/>
            </w:rPr>
            <w:instrText xml:space="preserve"> CITATION 19_1823r3 \l 1033 </w:instrText>
          </w:r>
          <w:r w:rsidRPr="00A06847">
            <w:rPr>
              <w:highlight w:val="lightGray"/>
            </w:rPr>
            <w:fldChar w:fldCharType="separate"/>
          </w:r>
          <w:r w:rsidR="00671C9A" w:rsidRPr="00A06847">
            <w:rPr>
              <w:noProof/>
              <w:highlight w:val="lightGray"/>
              <w:lang w:val="en-US"/>
            </w:rPr>
            <w:t>[190]</w:t>
          </w:r>
          <w:r w:rsidRPr="00A06847">
            <w:rPr>
              <w:highlight w:val="lightGray"/>
            </w:rPr>
            <w:fldChar w:fldCharType="end"/>
          </w:r>
        </w:sdtContent>
      </w:sdt>
      <w:r w:rsidRPr="00A06847">
        <w:rPr>
          <w:highlight w:val="lightGray"/>
        </w:rPr>
        <w:t>]</w:t>
      </w:r>
    </w:p>
    <w:p w14:paraId="61CBFB04" w14:textId="77777777" w:rsidR="00075942" w:rsidRPr="00A06847" w:rsidRDefault="00075942" w:rsidP="00C1013D">
      <w:pPr>
        <w:jc w:val="both"/>
        <w:rPr>
          <w:highlight w:val="lightGray"/>
        </w:rPr>
      </w:pPr>
    </w:p>
    <w:p w14:paraId="0BC3E219" w14:textId="77777777" w:rsidR="00075942" w:rsidRPr="00A06847" w:rsidRDefault="00075942" w:rsidP="00075942">
      <w:pPr>
        <w:jc w:val="both"/>
        <w:rPr>
          <w:szCs w:val="22"/>
          <w:highlight w:val="lightGray"/>
        </w:rPr>
      </w:pPr>
      <w:r w:rsidRPr="00A06847">
        <w:rPr>
          <w:szCs w:val="22"/>
          <w:highlight w:val="lightGray"/>
        </w:rPr>
        <w:t xml:space="preserve">802.11be supports the following:  </w:t>
      </w:r>
    </w:p>
    <w:p w14:paraId="74C584EA"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disassociation frame for multi-link teardown.  </w:t>
      </w:r>
    </w:p>
    <w:p w14:paraId="5888E8D0"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authentication frame for multi-link SAE exchange and multi-link Open System authentication.  </w:t>
      </w:r>
    </w:p>
    <w:p w14:paraId="17584B4E" w14:textId="77777777" w:rsidR="00075942" w:rsidRPr="00A06847" w:rsidRDefault="00075942" w:rsidP="00075942">
      <w:pPr>
        <w:jc w:val="both"/>
        <w:rPr>
          <w:b/>
          <w:szCs w:val="22"/>
          <w:highlight w:val="lightGray"/>
        </w:rPr>
      </w:pPr>
      <w:r w:rsidRPr="00A06847">
        <w:rPr>
          <w:szCs w:val="22"/>
          <w:highlight w:val="lightGray"/>
        </w:rPr>
        <w:t xml:space="preserve">[Motion 115, #SP88, </w:t>
      </w:r>
      <w:sdt>
        <w:sdtPr>
          <w:rPr>
            <w:szCs w:val="22"/>
            <w:highlight w:val="lightGray"/>
          </w:rPr>
          <w:id w:val="1991669255"/>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2329036"/>
          <w:citation/>
        </w:sdtPr>
        <w:sdtEnd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671C9A" w:rsidRPr="00A06847">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09808250" w14:textId="77777777" w:rsidR="00075942" w:rsidRPr="00A06847" w:rsidRDefault="00075942" w:rsidP="00C1013D">
      <w:pPr>
        <w:jc w:val="both"/>
        <w:rPr>
          <w:highlight w:val="lightGray"/>
        </w:rPr>
      </w:pPr>
    </w:p>
    <w:p w14:paraId="7C51AD8B" w14:textId="77777777" w:rsidR="00075942" w:rsidRPr="00A06847" w:rsidRDefault="00075942" w:rsidP="00075942">
      <w:pPr>
        <w:jc w:val="both"/>
        <w:rPr>
          <w:szCs w:val="22"/>
          <w:highlight w:val="lightGray"/>
        </w:rPr>
      </w:pPr>
      <w:r w:rsidRPr="00A06847">
        <w:rPr>
          <w:szCs w:val="22"/>
          <w:highlight w:val="lightGray"/>
        </w:rPr>
        <w:t>Between two MLDs, 802.11be supports using the MLD MAC addresses to derive PMK under SAE method and PTK in 802.11be SFD.</w:t>
      </w:r>
    </w:p>
    <w:p w14:paraId="647BB530" w14:textId="77777777" w:rsidR="00075942" w:rsidRPr="00A06847" w:rsidRDefault="00075942" w:rsidP="00075942">
      <w:pPr>
        <w:jc w:val="both"/>
        <w:rPr>
          <w:highlight w:val="lightGray"/>
          <w:lang w:val="en-US" w:eastAsia="ko-KR"/>
        </w:rPr>
      </w:pPr>
      <w:r w:rsidRPr="00A06847">
        <w:rPr>
          <w:highlight w:val="lightGray"/>
          <w:lang w:val="en-US" w:eastAsia="ko-KR"/>
        </w:rPr>
        <w:t xml:space="preserve">[Motion 112, #SP40, </w:t>
      </w:r>
      <w:sdt>
        <w:sdtPr>
          <w:rPr>
            <w:highlight w:val="lightGray"/>
            <w:lang w:val="en-US" w:eastAsia="ko-KR"/>
          </w:rPr>
          <w:id w:val="-234090131"/>
          <w:citation/>
        </w:sdtPr>
        <w:sdtEnd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758636163"/>
          <w:citation/>
        </w:sdtPr>
        <w:sdtEndPr/>
        <w:sdtContent>
          <w:r w:rsidRPr="00A06847">
            <w:rPr>
              <w:highlight w:val="lightGray"/>
              <w:lang w:val="en-US" w:eastAsia="ko-KR"/>
            </w:rPr>
            <w:fldChar w:fldCharType="begin"/>
          </w:r>
          <w:r w:rsidRPr="00A06847">
            <w:rPr>
              <w:highlight w:val="lightGray"/>
              <w:lang w:val="en-US" w:eastAsia="ko-KR"/>
            </w:rPr>
            <w:instrText xml:space="preserve"> CITATION 19_1822r9 \l 1033 </w:instrText>
          </w:r>
          <w:r w:rsidRPr="00A06847">
            <w:rPr>
              <w:highlight w:val="lightGray"/>
              <w:lang w:val="en-US" w:eastAsia="ko-KR"/>
            </w:rPr>
            <w:fldChar w:fldCharType="separate"/>
          </w:r>
          <w:r w:rsidR="00671C9A" w:rsidRPr="00A06847">
            <w:rPr>
              <w:noProof/>
              <w:highlight w:val="lightGray"/>
              <w:lang w:val="en-US" w:eastAsia="ko-KR"/>
            </w:rPr>
            <w:t>[192]</w:t>
          </w:r>
          <w:r w:rsidRPr="00A06847">
            <w:rPr>
              <w:highlight w:val="lightGray"/>
              <w:lang w:val="en-US" w:eastAsia="ko-KR"/>
            </w:rPr>
            <w:fldChar w:fldCharType="end"/>
          </w:r>
        </w:sdtContent>
      </w:sdt>
      <w:r w:rsidRPr="00A06847">
        <w:rPr>
          <w:highlight w:val="lightGray"/>
          <w:lang w:val="en-US" w:eastAsia="ko-KR"/>
        </w:rPr>
        <w:t>]</w:t>
      </w:r>
    </w:p>
    <w:p w14:paraId="2A358F2E" w14:textId="77777777" w:rsidR="00107CE3" w:rsidRPr="00A06847" w:rsidRDefault="00107CE3" w:rsidP="00075942">
      <w:pPr>
        <w:jc w:val="both"/>
        <w:rPr>
          <w:highlight w:val="lightGray"/>
          <w:lang w:val="en-US" w:eastAsia="ko-KR"/>
        </w:rPr>
      </w:pPr>
    </w:p>
    <w:p w14:paraId="1D407F4F" w14:textId="1013E1FE" w:rsidR="00075942" w:rsidRPr="00A06847" w:rsidRDefault="00075942" w:rsidP="00075942">
      <w:pPr>
        <w:jc w:val="both"/>
        <w:rPr>
          <w:szCs w:val="22"/>
          <w:highlight w:val="lightGray"/>
        </w:rPr>
      </w:pPr>
      <w:r w:rsidRPr="00A06847">
        <w:rPr>
          <w:szCs w:val="22"/>
          <w:highlight w:val="lightGray"/>
        </w:rPr>
        <w:t>TGbe shall define a multi-link resetup mechanism to resetup with another AP MLD or changing configuration of existing multi-link setup with an AP MLD.</w:t>
      </w:r>
    </w:p>
    <w:p w14:paraId="4E60C8BF"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Reassociation Request/Response frame is used for this purpose. </w:t>
      </w:r>
    </w:p>
    <w:p w14:paraId="7202396D" w14:textId="284CB587" w:rsidR="00075942" w:rsidRPr="00A06847" w:rsidRDefault="009C67C6" w:rsidP="00075942">
      <w:pPr>
        <w:jc w:val="both"/>
        <w:rPr>
          <w:szCs w:val="22"/>
          <w:highlight w:val="lightGray"/>
        </w:rPr>
      </w:pPr>
      <w:r w:rsidRPr="00A06847">
        <w:rPr>
          <w:szCs w:val="22"/>
          <w:highlight w:val="lightGray"/>
        </w:rPr>
        <w:t>[</w:t>
      </w:r>
      <w:r w:rsidR="00075942" w:rsidRPr="00A06847">
        <w:rPr>
          <w:szCs w:val="22"/>
          <w:highlight w:val="lightGray"/>
        </w:rPr>
        <w:t xml:space="preserve">Motion 115, #SP86, </w:t>
      </w:r>
      <w:sdt>
        <w:sdtPr>
          <w:rPr>
            <w:szCs w:val="22"/>
            <w:highlight w:val="lightGray"/>
          </w:rPr>
          <w:id w:val="242623333"/>
          <w:citation/>
        </w:sdtPr>
        <w:sdtEndPr/>
        <w:sdtContent>
          <w:r w:rsidR="00075942" w:rsidRPr="00A06847">
            <w:rPr>
              <w:szCs w:val="22"/>
              <w:highlight w:val="lightGray"/>
            </w:rPr>
            <w:fldChar w:fldCharType="begin"/>
          </w:r>
          <w:r w:rsidR="00075942" w:rsidRPr="00A06847">
            <w:rPr>
              <w:szCs w:val="22"/>
              <w:highlight w:val="lightGray"/>
              <w:lang w:val="en-US"/>
            </w:rPr>
            <w:instrText xml:space="preserve"> CITATION 19_1755r5 \l 1033 </w:instrText>
          </w:r>
          <w:r w:rsidR="00075942" w:rsidRPr="00A06847">
            <w:rPr>
              <w:szCs w:val="22"/>
              <w:highlight w:val="lightGray"/>
            </w:rPr>
            <w:fldChar w:fldCharType="separate"/>
          </w:r>
          <w:r w:rsidR="00671C9A" w:rsidRPr="00A06847">
            <w:rPr>
              <w:noProof/>
              <w:szCs w:val="22"/>
              <w:highlight w:val="lightGray"/>
              <w:lang w:val="en-US"/>
            </w:rPr>
            <w:t>[16]</w:t>
          </w:r>
          <w:r w:rsidR="00075942" w:rsidRPr="00A06847">
            <w:rPr>
              <w:szCs w:val="22"/>
              <w:highlight w:val="lightGray"/>
            </w:rPr>
            <w:fldChar w:fldCharType="end"/>
          </w:r>
        </w:sdtContent>
      </w:sdt>
      <w:r w:rsidR="00075942" w:rsidRPr="00A06847">
        <w:rPr>
          <w:szCs w:val="22"/>
          <w:highlight w:val="lightGray"/>
        </w:rPr>
        <w:t xml:space="preserve"> and </w:t>
      </w:r>
      <w:sdt>
        <w:sdtPr>
          <w:rPr>
            <w:szCs w:val="22"/>
            <w:highlight w:val="lightGray"/>
          </w:rPr>
          <w:id w:val="2059431471"/>
          <w:citation/>
        </w:sdtPr>
        <w:sdtEndPr/>
        <w:sdtContent>
          <w:r w:rsidR="00075942" w:rsidRPr="00A06847">
            <w:rPr>
              <w:szCs w:val="22"/>
              <w:highlight w:val="lightGray"/>
            </w:rPr>
            <w:fldChar w:fldCharType="begin"/>
          </w:r>
          <w:r w:rsidR="00075942" w:rsidRPr="00A06847">
            <w:rPr>
              <w:szCs w:val="22"/>
              <w:highlight w:val="lightGray"/>
              <w:lang w:val="en-US"/>
            </w:rPr>
            <w:instrText xml:space="preserve"> CITATION 20_0386r4 \l 1033 </w:instrText>
          </w:r>
          <w:r w:rsidR="00075942" w:rsidRPr="00A06847">
            <w:rPr>
              <w:szCs w:val="22"/>
              <w:highlight w:val="lightGray"/>
            </w:rPr>
            <w:fldChar w:fldCharType="separate"/>
          </w:r>
          <w:r w:rsidR="00671C9A" w:rsidRPr="00A06847">
            <w:rPr>
              <w:noProof/>
              <w:szCs w:val="22"/>
              <w:highlight w:val="lightGray"/>
              <w:lang w:val="en-US"/>
            </w:rPr>
            <w:t>[193]</w:t>
          </w:r>
          <w:r w:rsidR="00075942" w:rsidRPr="00A06847">
            <w:rPr>
              <w:szCs w:val="22"/>
              <w:highlight w:val="lightGray"/>
            </w:rPr>
            <w:fldChar w:fldCharType="end"/>
          </w:r>
        </w:sdtContent>
      </w:sdt>
      <w:r w:rsidR="00075942" w:rsidRPr="00A06847">
        <w:rPr>
          <w:szCs w:val="22"/>
          <w:highlight w:val="lightGray"/>
        </w:rPr>
        <w:t>]</w:t>
      </w:r>
    </w:p>
    <w:p w14:paraId="5A61F5F8" w14:textId="77777777" w:rsidR="00075942" w:rsidRPr="00A06847" w:rsidRDefault="00075942" w:rsidP="00075942">
      <w:pPr>
        <w:jc w:val="both"/>
        <w:rPr>
          <w:szCs w:val="22"/>
          <w:highlight w:val="lightGray"/>
        </w:rPr>
      </w:pPr>
    </w:p>
    <w:p w14:paraId="7B26102B" w14:textId="77777777" w:rsidR="00075942" w:rsidRPr="00A06847" w:rsidRDefault="00075942" w:rsidP="00075942">
      <w:pPr>
        <w:jc w:val="both"/>
        <w:rPr>
          <w:szCs w:val="22"/>
          <w:highlight w:val="lightGray"/>
        </w:rPr>
      </w:pPr>
      <w:r w:rsidRPr="00A06847">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A06847" w:rsidRDefault="00075942" w:rsidP="00075942">
      <w:pPr>
        <w:jc w:val="both"/>
        <w:rPr>
          <w:szCs w:val="22"/>
          <w:highlight w:val="lightGray"/>
        </w:rPr>
      </w:pPr>
      <w:r w:rsidRPr="00A06847">
        <w:rPr>
          <w:szCs w:val="22"/>
          <w:highlight w:val="lightGray"/>
        </w:rPr>
        <w:t xml:space="preserve">[Motion 115, #SP87, </w:t>
      </w:r>
      <w:sdt>
        <w:sdtPr>
          <w:rPr>
            <w:szCs w:val="22"/>
            <w:highlight w:val="lightGray"/>
          </w:rPr>
          <w:id w:val="-1307766002"/>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8064942"/>
          <w:citation/>
        </w:sdtPr>
        <w:sdtEnd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671C9A" w:rsidRPr="00A06847">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0EE5EB21" w14:textId="77777777" w:rsidR="00075942" w:rsidRPr="00A06847" w:rsidRDefault="00075942" w:rsidP="00075942">
      <w:pPr>
        <w:jc w:val="both"/>
        <w:rPr>
          <w:szCs w:val="22"/>
          <w:highlight w:val="lightGray"/>
        </w:rPr>
      </w:pPr>
    </w:p>
    <w:p w14:paraId="257A0AC3" w14:textId="77777777" w:rsidR="00075942" w:rsidRPr="00A06847" w:rsidRDefault="00075942" w:rsidP="00075942">
      <w:pPr>
        <w:jc w:val="both"/>
        <w:rPr>
          <w:szCs w:val="22"/>
          <w:highlight w:val="lightGray"/>
          <w:lang w:val="en-US"/>
        </w:rPr>
      </w:pPr>
      <w:r w:rsidRPr="00A06847">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A06847" w:rsidRDefault="0019288C" w:rsidP="00075942">
      <w:pPr>
        <w:pStyle w:val="ListParagraph"/>
        <w:numPr>
          <w:ilvl w:val="0"/>
          <w:numId w:val="91"/>
        </w:numPr>
        <w:jc w:val="both"/>
        <w:rPr>
          <w:szCs w:val="22"/>
          <w:highlight w:val="lightGray"/>
          <w:lang w:val="en-US"/>
        </w:rPr>
      </w:pPr>
      <w:r w:rsidRPr="00A06847">
        <w:rPr>
          <w:highlight w:val="lightGray"/>
        </w:rPr>
        <w:t xml:space="preserve">NOTE – </w:t>
      </w:r>
      <w:r w:rsidR="00075942" w:rsidRPr="00A06847">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rPr>
          <w:szCs w:val="22"/>
        </w:rPr>
      </w:pPr>
      <w:r w:rsidRPr="00A06847">
        <w:rPr>
          <w:szCs w:val="22"/>
          <w:highlight w:val="lightGray"/>
        </w:rPr>
        <w:t xml:space="preserve">[Motion 115, #SP94, </w:t>
      </w:r>
      <w:sdt>
        <w:sdtPr>
          <w:rPr>
            <w:szCs w:val="22"/>
            <w:highlight w:val="lightGray"/>
          </w:rPr>
          <w:id w:val="-635564588"/>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332102"/>
          <w:citation/>
        </w:sdtPr>
        <w:sdtEnd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671C9A" w:rsidRPr="00A06847">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71C6FD8B" w14:textId="77777777" w:rsidR="00341797" w:rsidRDefault="00341797" w:rsidP="005F7541">
      <w:pPr>
        <w:jc w:val="both"/>
        <w:rPr>
          <w:szCs w:val="22"/>
        </w:rPr>
      </w:pPr>
    </w:p>
    <w:p w14:paraId="1763A471" w14:textId="370E1374" w:rsidR="00341797" w:rsidRPr="00341797" w:rsidRDefault="00341797" w:rsidP="00341797">
      <w:pPr>
        <w:jc w:val="both"/>
        <w:rPr>
          <w:highlight w:val="yellow"/>
          <w:lang w:val="en-US"/>
        </w:rPr>
      </w:pPr>
      <w:r w:rsidRPr="00341797">
        <w:rPr>
          <w:b/>
          <w:szCs w:val="22"/>
          <w:highlight w:val="yellow"/>
        </w:rPr>
        <w:t>Straw poll #366</w:t>
      </w:r>
    </w:p>
    <w:p w14:paraId="64A8394C" w14:textId="77777777" w:rsidR="00341797" w:rsidRPr="00341797" w:rsidRDefault="00341797" w:rsidP="00341797">
      <w:pPr>
        <w:jc w:val="both"/>
        <w:rPr>
          <w:highlight w:val="yellow"/>
          <w:lang w:val="en-US"/>
        </w:rPr>
      </w:pPr>
      <w:r w:rsidRPr="00341797">
        <w:rPr>
          <w:highlight w:val="yellow"/>
          <w:lang w:val="en-US"/>
        </w:rPr>
        <w:t>Do you agree to add the following to the 11be SFD?</w:t>
      </w:r>
    </w:p>
    <w:p w14:paraId="24AB05EF"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multi-radio non-AP MLD that is operating on a pair of links on which it is STR capable shall be capable of operating with channel aggregation on that pair of links</w:t>
      </w:r>
    </w:p>
    <w:p w14:paraId="500F55D3"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regular AP MLD (that corresponds to an AP MLD that is not a soft-AP MLD) shall be an STR AP MLD</w:t>
      </w:r>
    </w:p>
    <w:p w14:paraId="59B66F00" w14:textId="3D05727F" w:rsidR="00341797" w:rsidRPr="00341797" w:rsidRDefault="00341797" w:rsidP="00341797">
      <w:pPr>
        <w:pStyle w:val="ListParagraph"/>
        <w:numPr>
          <w:ilvl w:val="0"/>
          <w:numId w:val="277"/>
        </w:numPr>
        <w:jc w:val="both"/>
        <w:rPr>
          <w:highlight w:val="yellow"/>
          <w:lang w:val="en-US"/>
        </w:rPr>
      </w:pPr>
      <w:r w:rsidRPr="00341797">
        <w:rPr>
          <w:highlight w:val="yellow"/>
          <w:lang w:val="en-US"/>
        </w:rPr>
        <w:t xml:space="preserve">Note: channel aggregation is used here to mean the simultaneous transmission and reception of PPDUs overlapping in time on different links  </w:t>
      </w:r>
      <w:r w:rsidRPr="00341797">
        <w:rPr>
          <w:b/>
          <w:i/>
          <w:szCs w:val="22"/>
          <w:highlight w:val="yellow"/>
        </w:rPr>
        <w:t>[#SP366]</w:t>
      </w:r>
    </w:p>
    <w:p w14:paraId="4A635143" w14:textId="56B7D8D0" w:rsidR="009F7BE4" w:rsidRPr="009F7BE4" w:rsidRDefault="00341797" w:rsidP="009F7BE4">
      <w:pPr>
        <w:jc w:val="both"/>
        <w:rPr>
          <w:lang w:val="en-US"/>
        </w:rPr>
      </w:pPr>
      <w:r w:rsidRPr="00341797">
        <w:rPr>
          <w:highlight w:val="yellow"/>
          <w:lang w:val="en-US"/>
        </w:rPr>
        <w:t>[20/0992r8 (MLO optional mandatory, Laurent Cariou, Intel), SP#8, Y/N/A: 48/9/24]</w:t>
      </w:r>
      <w:r w:rsidR="009F7BE4">
        <w:br w:type="page"/>
      </w:r>
    </w:p>
    <w:p w14:paraId="45A3C130" w14:textId="2670A47F" w:rsidR="00160624" w:rsidRPr="005F7541" w:rsidRDefault="00F43402" w:rsidP="005F7541">
      <w:pPr>
        <w:pStyle w:val="Heading3"/>
      </w:pPr>
      <w:bookmarkStart w:id="1729" w:name="_Toc61430537"/>
      <w:r>
        <w:lastRenderedPageBreak/>
        <w:t>ML</w:t>
      </w:r>
      <w:r w:rsidR="00200B4A">
        <w:t xml:space="preserve"> transition</w:t>
      </w:r>
      <w:bookmarkEnd w:id="1729"/>
    </w:p>
    <w:p w14:paraId="49D05382" w14:textId="35E502E5" w:rsidR="00160624" w:rsidRPr="00A06847" w:rsidRDefault="00160624" w:rsidP="00141C03">
      <w:pPr>
        <w:jc w:val="both"/>
        <w:rPr>
          <w:highlight w:val="lightGray"/>
        </w:rPr>
      </w:pPr>
      <w:r w:rsidRPr="00A06847">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A06847">
        <w:rPr>
          <w:highlight w:val="lightGray"/>
        </w:rPr>
        <w:t>.</w:t>
      </w:r>
    </w:p>
    <w:p w14:paraId="582082CF" w14:textId="77777777" w:rsidR="00160624" w:rsidRPr="00A06847" w:rsidRDefault="00160624" w:rsidP="00141C03">
      <w:pPr>
        <w:pStyle w:val="ListParagraph"/>
        <w:numPr>
          <w:ilvl w:val="0"/>
          <w:numId w:val="91"/>
        </w:numPr>
        <w:jc w:val="both"/>
        <w:rPr>
          <w:highlight w:val="lightGray"/>
        </w:rPr>
      </w:pPr>
      <w:r w:rsidRPr="00A06847">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A06847" w:rsidRDefault="00160624" w:rsidP="00141C03">
      <w:pPr>
        <w:jc w:val="both"/>
        <w:rPr>
          <w:highlight w:val="lightGray"/>
        </w:rPr>
      </w:pPr>
      <w:r w:rsidRPr="00A06847">
        <w:rPr>
          <w:highlight w:val="lightGray"/>
        </w:rPr>
        <w:t>After a successful multi-link tear down between a non-AP MLD and an AP MLD, the non-AP MLD is in unassociated state and is disassociated with the AP MLD</w:t>
      </w:r>
      <w:r w:rsidR="00457FD1" w:rsidRPr="00A06847">
        <w:rPr>
          <w:highlight w:val="lightGray"/>
        </w:rPr>
        <w:t>.</w:t>
      </w:r>
    </w:p>
    <w:p w14:paraId="2D5EBD62" w14:textId="172A29E9" w:rsidR="00160624" w:rsidRPr="00A06847" w:rsidRDefault="00160624" w:rsidP="00141C03">
      <w:pPr>
        <w:pStyle w:val="ListParagraph"/>
        <w:numPr>
          <w:ilvl w:val="0"/>
          <w:numId w:val="91"/>
        </w:numPr>
        <w:jc w:val="both"/>
        <w:rPr>
          <w:highlight w:val="lightGray"/>
        </w:rPr>
      </w:pPr>
      <w:r w:rsidRPr="00A06847">
        <w:rPr>
          <w:highlight w:val="lightGray"/>
        </w:rPr>
        <w:t>All the non-AP STAs affiliated with the non-AP MLD are in the unassociated state</w:t>
      </w:r>
      <w:r w:rsidR="00457FD1" w:rsidRPr="00A06847">
        <w:rPr>
          <w:highlight w:val="lightGray"/>
        </w:rPr>
        <w:t>.</w:t>
      </w:r>
      <w:r w:rsidRPr="00A06847">
        <w:rPr>
          <w:highlight w:val="lightGray"/>
        </w:rPr>
        <w:t xml:space="preserve"> </w:t>
      </w:r>
    </w:p>
    <w:p w14:paraId="636DD468" w14:textId="4238DDCD" w:rsidR="00160624" w:rsidRPr="00A06847" w:rsidRDefault="0019288C" w:rsidP="00141C03">
      <w:pPr>
        <w:jc w:val="both"/>
        <w:rPr>
          <w:highlight w:val="lightGray"/>
        </w:rPr>
      </w:pPr>
      <w:r w:rsidRPr="00A06847">
        <w:rPr>
          <w:highlight w:val="lightGray"/>
        </w:rPr>
        <w:t xml:space="preserve">NOTE – </w:t>
      </w:r>
      <w:r w:rsidR="00160624" w:rsidRPr="00A06847">
        <w:rPr>
          <w:highlight w:val="lightGray"/>
        </w:rPr>
        <w:t>A non-AP MLD needs to perform successful multi-link (re)setup with AP MLD before the non-AP MLD is allowed to send/receive MSDU(s) via the AP MLD to the DS</w:t>
      </w:r>
      <w:r w:rsidR="00457FD1" w:rsidRPr="00A06847">
        <w:rPr>
          <w:highlight w:val="lightGray"/>
        </w:rPr>
        <w:t>.</w:t>
      </w:r>
      <w:r w:rsidR="00141C03" w:rsidRPr="00A06847">
        <w:rPr>
          <w:highlight w:val="lightGray"/>
        </w:rPr>
        <w:t xml:space="preserve"> </w:t>
      </w:r>
    </w:p>
    <w:p w14:paraId="28E47F41" w14:textId="4F68B62E" w:rsidR="00200B4A" w:rsidRPr="00A06847" w:rsidRDefault="00141C03" w:rsidP="00160624">
      <w:pPr>
        <w:jc w:val="both"/>
        <w:rPr>
          <w:szCs w:val="22"/>
          <w:highlight w:val="lightGray"/>
        </w:rPr>
      </w:pPr>
      <w:r w:rsidRPr="00A06847">
        <w:rPr>
          <w:szCs w:val="22"/>
          <w:highlight w:val="lightGray"/>
        </w:rPr>
        <w:t xml:space="preserve">[Motion 131, #SP192, </w:t>
      </w:r>
      <w:sdt>
        <w:sdtPr>
          <w:rPr>
            <w:szCs w:val="22"/>
            <w:highlight w:val="lightGray"/>
          </w:rPr>
          <w:id w:val="-1762370069"/>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90879159"/>
          <w:citation/>
        </w:sdtPr>
        <w:sdtEndPr/>
        <w:sdtContent>
          <w:r w:rsidR="009B4BBB" w:rsidRPr="00A06847">
            <w:rPr>
              <w:szCs w:val="22"/>
              <w:highlight w:val="lightGray"/>
            </w:rPr>
            <w:fldChar w:fldCharType="begin"/>
          </w:r>
          <w:r w:rsidR="009B4BBB" w:rsidRPr="00A06847">
            <w:rPr>
              <w:szCs w:val="22"/>
              <w:highlight w:val="lightGray"/>
              <w:lang w:val="en-US"/>
            </w:rPr>
            <w:instrText xml:space="preserve"> CITATION 20_0669r1 \l 1033 </w:instrText>
          </w:r>
          <w:r w:rsidR="009B4BBB" w:rsidRPr="00A06847">
            <w:rPr>
              <w:szCs w:val="22"/>
              <w:highlight w:val="lightGray"/>
            </w:rPr>
            <w:fldChar w:fldCharType="separate"/>
          </w:r>
          <w:r w:rsidR="00671C9A" w:rsidRPr="00A06847">
            <w:rPr>
              <w:noProof/>
              <w:szCs w:val="22"/>
              <w:highlight w:val="lightGray"/>
              <w:lang w:val="en-US"/>
            </w:rPr>
            <w:t>[194]</w:t>
          </w:r>
          <w:r w:rsidR="009B4BBB" w:rsidRPr="00A06847">
            <w:rPr>
              <w:szCs w:val="22"/>
              <w:highlight w:val="lightGray"/>
            </w:rPr>
            <w:fldChar w:fldCharType="end"/>
          </w:r>
        </w:sdtContent>
      </w:sdt>
      <w:r w:rsidR="009B4BBB" w:rsidRPr="00A06847">
        <w:rPr>
          <w:szCs w:val="22"/>
          <w:highlight w:val="lightGray"/>
        </w:rPr>
        <w:t>]</w:t>
      </w:r>
    </w:p>
    <w:p w14:paraId="5F5C7EAF" w14:textId="77777777" w:rsidR="009F7BE4" w:rsidRPr="00A06847" w:rsidRDefault="009F7BE4" w:rsidP="009B4BBB">
      <w:pPr>
        <w:jc w:val="both"/>
        <w:rPr>
          <w:highlight w:val="lightGray"/>
        </w:rPr>
      </w:pPr>
    </w:p>
    <w:p w14:paraId="0D90850B" w14:textId="6FF67B9B" w:rsidR="00200B4A" w:rsidRPr="00A06847" w:rsidRDefault="00200B4A" w:rsidP="009B4BBB">
      <w:pPr>
        <w:jc w:val="both"/>
        <w:rPr>
          <w:highlight w:val="lightGray"/>
        </w:rPr>
      </w:pPr>
      <w:r w:rsidRPr="00A06847">
        <w:rPr>
          <w:highlight w:val="lightGray"/>
        </w:rPr>
        <w:t>Define ML transition* as follows:</w:t>
      </w:r>
    </w:p>
    <w:p w14:paraId="7C4CC212"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 reassociated with another AP MLD within the same ESS. </w:t>
      </w:r>
    </w:p>
    <w:p w14:paraId="27BE3865"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become a non-AP STA that is reassociated with an AP within the same ESS. </w:t>
      </w:r>
    </w:p>
    <w:p w14:paraId="478642B3" w14:textId="77777777" w:rsidR="00200B4A" w:rsidRPr="00A06847" w:rsidRDefault="00200B4A" w:rsidP="009B4BBB">
      <w:pPr>
        <w:pStyle w:val="ListParagraph"/>
        <w:numPr>
          <w:ilvl w:val="0"/>
          <w:numId w:val="91"/>
        </w:numPr>
        <w:jc w:val="both"/>
        <w:rPr>
          <w:highlight w:val="lightGray"/>
        </w:rPr>
      </w:pPr>
      <w:r w:rsidRPr="00A06847">
        <w:rPr>
          <w:highlight w:val="lightGray"/>
        </w:rPr>
        <w:t>A non-AP STA movement from being associated with one AP in one ESS to become a non-AP MLD that is reassociated with an AP MLD with the same ESS.</w:t>
      </w:r>
    </w:p>
    <w:p w14:paraId="04B995DD" w14:textId="77777777" w:rsidR="00200B4A" w:rsidRPr="00A06847" w:rsidRDefault="00200B4A" w:rsidP="009B4BBB">
      <w:pPr>
        <w:jc w:val="both"/>
        <w:rPr>
          <w:highlight w:val="lightGray"/>
        </w:rPr>
      </w:pPr>
      <w:r w:rsidRPr="00A06847">
        <w:rPr>
          <w:highlight w:val="lightGray"/>
        </w:rPr>
        <w:t>Define fast ML transition* as follows:</w:t>
      </w:r>
    </w:p>
    <w:p w14:paraId="5EB6E1AD" w14:textId="77777777" w:rsidR="00200B4A" w:rsidRPr="00A06847" w:rsidRDefault="00200B4A" w:rsidP="009B4BBB">
      <w:pPr>
        <w:pStyle w:val="ListParagraph"/>
        <w:numPr>
          <w:ilvl w:val="0"/>
          <w:numId w:val="165"/>
        </w:numPr>
        <w:jc w:val="both"/>
        <w:rPr>
          <w:highlight w:val="lightGray"/>
        </w:rPr>
      </w:pPr>
      <w:r w:rsidRPr="00A06847">
        <w:rPr>
          <w:highlight w:val="lightGray"/>
        </w:rPr>
        <w:t xml:space="preserve">A ML transition* that establishes the state necessary for data connectivity before the reassociation rather than after the reassociation. </w:t>
      </w:r>
    </w:p>
    <w:p w14:paraId="5B015922" w14:textId="5E448574" w:rsidR="002E6F32" w:rsidRPr="00A06847" w:rsidRDefault="0019288C" w:rsidP="009B4BBB">
      <w:pPr>
        <w:jc w:val="both"/>
        <w:rPr>
          <w:highlight w:val="lightGray"/>
        </w:rPr>
      </w:pPr>
      <w:r w:rsidRPr="00A06847">
        <w:rPr>
          <w:highlight w:val="lightGray"/>
        </w:rPr>
        <w:t xml:space="preserve">NOTE 1 – </w:t>
      </w:r>
      <w:r w:rsidR="00200B4A" w:rsidRPr="00A06847">
        <w:rPr>
          <w:highlight w:val="lightGray"/>
        </w:rPr>
        <w:t>* the name can be changed</w:t>
      </w:r>
      <w:r w:rsidR="00457FD1" w:rsidRPr="00A06847">
        <w:rPr>
          <w:highlight w:val="lightGray"/>
        </w:rPr>
        <w:t>.</w:t>
      </w:r>
    </w:p>
    <w:p w14:paraId="5E56C4F6" w14:textId="726D9FA7" w:rsidR="00200B4A" w:rsidRPr="00A06847" w:rsidRDefault="0019288C" w:rsidP="009B4BBB">
      <w:pPr>
        <w:jc w:val="both"/>
        <w:rPr>
          <w:highlight w:val="lightGray"/>
        </w:rPr>
      </w:pPr>
      <w:r w:rsidRPr="00A06847">
        <w:rPr>
          <w:highlight w:val="lightGray"/>
        </w:rPr>
        <w:t xml:space="preserve">NOTE 2 – </w:t>
      </w:r>
      <w:r w:rsidR="002E6F32" w:rsidRPr="00A06847">
        <w:rPr>
          <w:highlight w:val="lightGray"/>
        </w:rPr>
        <w:t xml:space="preserve">It is </w:t>
      </w:r>
      <w:r w:rsidRPr="00A06847">
        <w:rPr>
          <w:highlight w:val="lightGray"/>
        </w:rPr>
        <w:t>an</w:t>
      </w:r>
      <w:r w:rsidR="002E6F32" w:rsidRPr="00A06847">
        <w:rPr>
          <w:highlight w:val="lightGray"/>
        </w:rPr>
        <w:t xml:space="preserve"> R1</w:t>
      </w:r>
      <w:r w:rsidRPr="00A06847">
        <w:rPr>
          <w:highlight w:val="lightGray"/>
        </w:rPr>
        <w:t xml:space="preserve"> feature</w:t>
      </w:r>
      <w:r w:rsidR="002E6F32" w:rsidRPr="00A06847">
        <w:rPr>
          <w:highlight w:val="lightGray"/>
        </w:rPr>
        <w:t>.</w:t>
      </w:r>
      <w:r w:rsidR="00200B4A" w:rsidRPr="00A06847">
        <w:rPr>
          <w:highlight w:val="lightGray"/>
        </w:rPr>
        <w:t xml:space="preserve">  </w:t>
      </w:r>
    </w:p>
    <w:p w14:paraId="51866CF5" w14:textId="50972420" w:rsidR="009B4BBB" w:rsidRPr="00A06847" w:rsidRDefault="009B4BBB" w:rsidP="009B4BBB">
      <w:pPr>
        <w:jc w:val="both"/>
        <w:rPr>
          <w:szCs w:val="22"/>
          <w:highlight w:val="lightGray"/>
        </w:rPr>
      </w:pPr>
      <w:r w:rsidRPr="00A06847">
        <w:rPr>
          <w:szCs w:val="22"/>
          <w:highlight w:val="lightGray"/>
        </w:rPr>
        <w:t xml:space="preserve">[Motion 131, #SP196, </w:t>
      </w:r>
      <w:sdt>
        <w:sdtPr>
          <w:rPr>
            <w:szCs w:val="22"/>
            <w:highlight w:val="lightGray"/>
          </w:rPr>
          <w:id w:val="-995411721"/>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19798654"/>
          <w:citation/>
        </w:sdtPr>
        <w:sdtEndPr/>
        <w:sdtContent>
          <w:r w:rsidR="001674F9" w:rsidRPr="00A06847">
            <w:rPr>
              <w:szCs w:val="22"/>
              <w:highlight w:val="lightGray"/>
            </w:rPr>
            <w:fldChar w:fldCharType="begin"/>
          </w:r>
          <w:r w:rsidR="001674F9" w:rsidRPr="00A06847">
            <w:rPr>
              <w:szCs w:val="22"/>
              <w:highlight w:val="lightGray"/>
              <w:lang w:val="en-US"/>
            </w:rPr>
            <w:instrText xml:space="preserve"> CITATION 20_0699r3 \l 1033 </w:instrText>
          </w:r>
          <w:r w:rsidR="001674F9" w:rsidRPr="00A06847">
            <w:rPr>
              <w:szCs w:val="22"/>
              <w:highlight w:val="lightGray"/>
            </w:rPr>
            <w:fldChar w:fldCharType="separate"/>
          </w:r>
          <w:r w:rsidR="00671C9A" w:rsidRPr="00A06847">
            <w:rPr>
              <w:noProof/>
              <w:szCs w:val="22"/>
              <w:highlight w:val="lightGray"/>
              <w:lang w:val="en-US"/>
            </w:rPr>
            <w:t>[195]</w:t>
          </w:r>
          <w:r w:rsidR="001674F9" w:rsidRPr="00A06847">
            <w:rPr>
              <w:szCs w:val="22"/>
              <w:highlight w:val="lightGray"/>
            </w:rPr>
            <w:fldChar w:fldCharType="end"/>
          </w:r>
        </w:sdtContent>
      </w:sdt>
      <w:r w:rsidR="001674F9" w:rsidRPr="00A06847">
        <w:rPr>
          <w:szCs w:val="22"/>
          <w:highlight w:val="lightGray"/>
        </w:rPr>
        <w:t>]</w:t>
      </w:r>
    </w:p>
    <w:p w14:paraId="75C30A12" w14:textId="77777777" w:rsidR="00200B4A" w:rsidRPr="00A06847" w:rsidRDefault="00200B4A" w:rsidP="00200B4A">
      <w:pPr>
        <w:jc w:val="both"/>
        <w:rPr>
          <w:highlight w:val="lightGray"/>
        </w:rPr>
      </w:pPr>
    </w:p>
    <w:p w14:paraId="6EBB6A82" w14:textId="7504D428" w:rsidR="00200B4A" w:rsidRPr="00A06847" w:rsidRDefault="002E6F32" w:rsidP="00200B4A">
      <w:pPr>
        <w:jc w:val="both"/>
        <w:rPr>
          <w:highlight w:val="lightGray"/>
        </w:rPr>
      </w:pPr>
      <w:r w:rsidRPr="00A06847">
        <w:rPr>
          <w:highlight w:val="lightGray"/>
        </w:rPr>
        <w:t>802.11be</w:t>
      </w:r>
      <w:r w:rsidR="00200B4A" w:rsidRPr="00A06847">
        <w:rPr>
          <w:highlight w:val="lightGray"/>
        </w:rPr>
        <w:t xml:space="preserve"> support</w:t>
      </w:r>
      <w:r w:rsidRPr="00A06847">
        <w:rPr>
          <w:highlight w:val="lightGray"/>
        </w:rPr>
        <w:t>s</w:t>
      </w:r>
      <w:r w:rsidR="00200B4A" w:rsidRPr="00A06847">
        <w:rPr>
          <w:highlight w:val="lightGray"/>
        </w:rPr>
        <w:t xml:space="preserve"> to reuse existing frame exchange of over-the-air fast BSS transition (FT) for fast ML transition in R1</w:t>
      </w:r>
      <w:r w:rsidRPr="00A06847">
        <w:rPr>
          <w:highlight w:val="lightGray"/>
        </w:rPr>
        <w:t xml:space="preserve">. </w:t>
      </w:r>
    </w:p>
    <w:p w14:paraId="5A870A96" w14:textId="66506B36" w:rsidR="001674F9" w:rsidRPr="00A06847" w:rsidRDefault="001674F9" w:rsidP="001674F9">
      <w:pPr>
        <w:jc w:val="both"/>
        <w:rPr>
          <w:szCs w:val="22"/>
          <w:highlight w:val="lightGray"/>
        </w:rPr>
      </w:pPr>
      <w:r w:rsidRPr="00A06847">
        <w:rPr>
          <w:szCs w:val="22"/>
          <w:highlight w:val="lightGray"/>
        </w:rPr>
        <w:t xml:space="preserve">[Motion 131, #SP197, </w:t>
      </w:r>
      <w:sdt>
        <w:sdtPr>
          <w:rPr>
            <w:szCs w:val="22"/>
            <w:highlight w:val="lightGray"/>
          </w:rPr>
          <w:id w:val="1826852916"/>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81820565"/>
          <w:citation/>
        </w:sdtPr>
        <w:sdtEndPr/>
        <w:sdtContent>
          <w:r w:rsidRPr="00A06847">
            <w:rPr>
              <w:szCs w:val="22"/>
              <w:highlight w:val="lightGray"/>
            </w:rPr>
            <w:fldChar w:fldCharType="begin"/>
          </w:r>
          <w:r w:rsidRPr="00A06847">
            <w:rPr>
              <w:szCs w:val="22"/>
              <w:highlight w:val="lightGray"/>
              <w:lang w:val="en-US"/>
            </w:rPr>
            <w:instrText xml:space="preserve"> CITATION 20_0699r3 \l 1033 </w:instrText>
          </w:r>
          <w:r w:rsidRPr="00A06847">
            <w:rPr>
              <w:szCs w:val="22"/>
              <w:highlight w:val="lightGray"/>
            </w:rPr>
            <w:fldChar w:fldCharType="separate"/>
          </w:r>
          <w:r w:rsidR="00671C9A" w:rsidRPr="00A06847">
            <w:rPr>
              <w:noProof/>
              <w:szCs w:val="22"/>
              <w:highlight w:val="lightGray"/>
              <w:lang w:val="en-US"/>
            </w:rPr>
            <w:t>[195]</w:t>
          </w:r>
          <w:r w:rsidRPr="00A06847">
            <w:rPr>
              <w:szCs w:val="22"/>
              <w:highlight w:val="lightGray"/>
            </w:rPr>
            <w:fldChar w:fldCharType="end"/>
          </w:r>
        </w:sdtContent>
      </w:sdt>
      <w:r w:rsidRPr="00A06847">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A06847" w:rsidRDefault="0015032A" w:rsidP="00982578">
      <w:pPr>
        <w:jc w:val="both"/>
        <w:rPr>
          <w:highlight w:val="lightGray"/>
        </w:rPr>
      </w:pPr>
      <w:r w:rsidRPr="00A06847">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A06847">
        <w:rPr>
          <w:highlight w:val="lightGray"/>
        </w:rPr>
        <w:t>.</w:t>
      </w:r>
    </w:p>
    <w:p w14:paraId="29891B3B" w14:textId="77777777" w:rsidR="002E6F32" w:rsidRPr="00A06847" w:rsidRDefault="0015032A" w:rsidP="00982578">
      <w:pPr>
        <w:jc w:val="both"/>
        <w:rPr>
          <w:highlight w:val="lightGray"/>
        </w:rPr>
      </w:pPr>
      <w:r w:rsidRPr="00A06847">
        <w:rPr>
          <w:highlight w:val="lightGray"/>
        </w:rPr>
        <w:t>For a non-AP MLD and a target AP MLD in an over-the-air FT operation, use non-AP MLD address as S1KH-ID and AP MLD address as R1KH-ID. Use AP MLD address and non-AP MLD address to compute PMKID, PTK, and PTKName</w:t>
      </w:r>
      <w:r w:rsidR="002E6F32" w:rsidRPr="00A06847">
        <w:rPr>
          <w:highlight w:val="lightGray"/>
        </w:rPr>
        <w:t>.</w:t>
      </w:r>
    </w:p>
    <w:p w14:paraId="66B8AB39" w14:textId="2D48EEA3" w:rsidR="0015032A" w:rsidRPr="00A06847" w:rsidRDefault="00A70D36" w:rsidP="00982578">
      <w:pPr>
        <w:jc w:val="both"/>
        <w:rPr>
          <w:highlight w:val="lightGray"/>
        </w:rPr>
      </w:pPr>
      <w:r w:rsidRPr="00A06847">
        <w:rPr>
          <w:highlight w:val="lightGray"/>
        </w:rPr>
        <w:t xml:space="preserve">NOTE – </w:t>
      </w:r>
      <w:r w:rsidR="002E6F32" w:rsidRPr="00A06847">
        <w:rPr>
          <w:highlight w:val="lightGray"/>
        </w:rPr>
        <w:t>It is</w:t>
      </w:r>
      <w:r w:rsidRPr="00A06847">
        <w:rPr>
          <w:highlight w:val="lightGray"/>
        </w:rPr>
        <w:t xml:space="preserve"> an</w:t>
      </w:r>
      <w:r w:rsidR="002E6F32" w:rsidRPr="00A06847">
        <w:rPr>
          <w:highlight w:val="lightGray"/>
        </w:rPr>
        <w:t xml:space="preserve"> R1</w:t>
      </w:r>
      <w:r w:rsidRPr="00A06847">
        <w:rPr>
          <w:highlight w:val="lightGray"/>
        </w:rPr>
        <w:t xml:space="preserve"> feature</w:t>
      </w:r>
      <w:r w:rsidR="005964AB" w:rsidRPr="00A06847">
        <w:rPr>
          <w:highlight w:val="lightGray"/>
        </w:rPr>
        <w:t>.</w:t>
      </w:r>
    </w:p>
    <w:p w14:paraId="45060817" w14:textId="4A8301E0" w:rsidR="001674F9" w:rsidRPr="00A06847" w:rsidRDefault="001674F9" w:rsidP="001674F9">
      <w:pPr>
        <w:jc w:val="both"/>
        <w:rPr>
          <w:szCs w:val="22"/>
          <w:highlight w:val="lightGray"/>
        </w:rPr>
      </w:pPr>
      <w:r w:rsidRPr="00A06847">
        <w:rPr>
          <w:szCs w:val="22"/>
          <w:highlight w:val="lightGray"/>
        </w:rPr>
        <w:t xml:space="preserve">[Motion 131, #SP203, </w:t>
      </w:r>
      <w:sdt>
        <w:sdtPr>
          <w:rPr>
            <w:szCs w:val="22"/>
            <w:highlight w:val="lightGray"/>
          </w:rPr>
          <w:id w:val="-1785880296"/>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1127"/>
          <w:citation/>
        </w:sdtPr>
        <w:sdtEndPr/>
        <w:sdtContent>
          <w:r w:rsidR="00102260" w:rsidRPr="00A06847">
            <w:rPr>
              <w:szCs w:val="22"/>
              <w:highlight w:val="lightGray"/>
            </w:rPr>
            <w:fldChar w:fldCharType="begin"/>
          </w:r>
          <w:r w:rsidR="00102260" w:rsidRPr="00A06847">
            <w:rPr>
              <w:szCs w:val="22"/>
              <w:highlight w:val="lightGray"/>
              <w:lang w:val="en-US"/>
            </w:rPr>
            <w:instrText xml:space="preserve"> CITATION 20_0699r4 \l 1033 </w:instrText>
          </w:r>
          <w:r w:rsidR="00102260" w:rsidRPr="00A06847">
            <w:rPr>
              <w:szCs w:val="22"/>
              <w:highlight w:val="lightGray"/>
            </w:rPr>
            <w:fldChar w:fldCharType="separate"/>
          </w:r>
          <w:r w:rsidR="00671C9A" w:rsidRPr="00A06847">
            <w:rPr>
              <w:noProof/>
              <w:szCs w:val="22"/>
              <w:highlight w:val="lightGray"/>
              <w:lang w:val="en-US"/>
            </w:rPr>
            <w:t>[196]</w:t>
          </w:r>
          <w:r w:rsidR="00102260" w:rsidRPr="00A06847">
            <w:rPr>
              <w:szCs w:val="22"/>
              <w:highlight w:val="lightGray"/>
            </w:rPr>
            <w:fldChar w:fldCharType="end"/>
          </w:r>
        </w:sdtContent>
      </w:sdt>
      <w:r w:rsidR="00102260" w:rsidRPr="00A06847">
        <w:rPr>
          <w:szCs w:val="22"/>
          <w:highlight w:val="lightGray"/>
        </w:rPr>
        <w:t>]</w:t>
      </w:r>
    </w:p>
    <w:p w14:paraId="1ECAB214" w14:textId="77777777" w:rsidR="00897277" w:rsidRPr="00A06847" w:rsidRDefault="00897277" w:rsidP="00F7426D">
      <w:pPr>
        <w:jc w:val="both"/>
        <w:rPr>
          <w:highlight w:val="lightGray"/>
        </w:rPr>
      </w:pPr>
    </w:p>
    <w:p w14:paraId="7735EF54" w14:textId="3D025C2B" w:rsidR="007E5B36" w:rsidRPr="00A06847" w:rsidRDefault="007E5B36" w:rsidP="00F7426D">
      <w:pPr>
        <w:jc w:val="both"/>
        <w:rPr>
          <w:highlight w:val="lightGray"/>
        </w:rPr>
      </w:pPr>
      <w:r w:rsidRPr="00A06847">
        <w:rPr>
          <w:highlight w:val="lightGray"/>
        </w:rPr>
        <w:t>For a non-AP MLD and an AP MLD in a FT initial mobility domain operation, different GTK/IGTK/BIGTK of different setup links</w:t>
      </w:r>
      <w:r w:rsidR="00BC0BAF" w:rsidRPr="00A06847">
        <w:rPr>
          <w:highlight w:val="lightGray"/>
        </w:rPr>
        <w:t xml:space="preserve"> are delivered</w:t>
      </w:r>
      <w:r w:rsidRPr="00A06847">
        <w:rPr>
          <w:highlight w:val="lightGray"/>
        </w:rPr>
        <w:t xml:space="preserve"> in one FT 4-way handshake</w:t>
      </w:r>
      <w:r w:rsidR="0002081E" w:rsidRPr="00A06847">
        <w:rPr>
          <w:highlight w:val="lightGray"/>
        </w:rPr>
        <w:t>.</w:t>
      </w:r>
    </w:p>
    <w:p w14:paraId="7CD65DA2" w14:textId="40F65E49" w:rsidR="0002081E" w:rsidRPr="00A06847" w:rsidRDefault="007E5B36" w:rsidP="00F7426D">
      <w:pPr>
        <w:jc w:val="both"/>
        <w:rPr>
          <w:highlight w:val="lightGray"/>
        </w:rPr>
      </w:pPr>
      <w:r w:rsidRPr="00A06847">
        <w:rPr>
          <w:highlight w:val="lightGray"/>
        </w:rPr>
        <w:t xml:space="preserve">For a non-AP MLD and a target AP MLD in an over-the-air FT operation, different GTK/IGTK/BIGTK of different setup links </w:t>
      </w:r>
      <w:r w:rsidR="00BC0BAF" w:rsidRPr="00A06847">
        <w:rPr>
          <w:highlight w:val="lightGray"/>
        </w:rPr>
        <w:t xml:space="preserve">are delivered </w:t>
      </w:r>
      <w:r w:rsidRPr="00A06847">
        <w:rPr>
          <w:highlight w:val="lightGray"/>
        </w:rPr>
        <w:t>in FTE of reassociation response of the over-the-air FT protocol</w:t>
      </w:r>
      <w:r w:rsidR="0002081E" w:rsidRPr="00A06847">
        <w:rPr>
          <w:highlight w:val="lightGray"/>
        </w:rPr>
        <w:t>.</w:t>
      </w:r>
    </w:p>
    <w:p w14:paraId="18D59CF3" w14:textId="3C12F93A" w:rsidR="007E5B36" w:rsidRPr="00A06847" w:rsidRDefault="00D0434D" w:rsidP="00F7426D">
      <w:pPr>
        <w:jc w:val="both"/>
        <w:rPr>
          <w:highlight w:val="lightGray"/>
        </w:rPr>
      </w:pPr>
      <w:r w:rsidRPr="00A06847">
        <w:rPr>
          <w:highlight w:val="lightGray"/>
        </w:rPr>
        <w:t>NOTE –</w:t>
      </w:r>
      <w:r w:rsidR="00102260" w:rsidRPr="00A06847">
        <w:rPr>
          <w:highlight w:val="lightGray"/>
        </w:rPr>
        <w:t xml:space="preserve"> </w:t>
      </w:r>
      <w:r w:rsidR="0002081E" w:rsidRPr="00A06847">
        <w:rPr>
          <w:highlight w:val="lightGray"/>
        </w:rPr>
        <w:t xml:space="preserve">It is </w:t>
      </w:r>
      <w:r w:rsidRPr="00A06847">
        <w:rPr>
          <w:highlight w:val="lightGray"/>
        </w:rPr>
        <w:t>an</w:t>
      </w:r>
      <w:r w:rsidR="0002081E" w:rsidRPr="00A06847">
        <w:rPr>
          <w:highlight w:val="lightGray"/>
        </w:rPr>
        <w:t xml:space="preserve"> R1</w:t>
      </w:r>
      <w:r w:rsidRPr="00A06847">
        <w:rPr>
          <w:highlight w:val="lightGray"/>
        </w:rPr>
        <w:t xml:space="preserve"> feature</w:t>
      </w:r>
      <w:r w:rsidR="0002081E" w:rsidRPr="00A06847">
        <w:rPr>
          <w:highlight w:val="lightGray"/>
        </w:rPr>
        <w:t>.</w:t>
      </w:r>
      <w:r w:rsidR="007E5B36" w:rsidRPr="00A06847">
        <w:rPr>
          <w:highlight w:val="lightGray"/>
        </w:rPr>
        <w:t xml:space="preserve">  </w:t>
      </w:r>
    </w:p>
    <w:p w14:paraId="459D704C" w14:textId="027C35BD" w:rsidR="005F7541" w:rsidRPr="00A06847" w:rsidRDefault="00102260" w:rsidP="00FB03ED">
      <w:pPr>
        <w:jc w:val="both"/>
        <w:rPr>
          <w:szCs w:val="22"/>
        </w:rPr>
      </w:pPr>
      <w:r w:rsidRPr="00A06847">
        <w:rPr>
          <w:szCs w:val="22"/>
          <w:highlight w:val="lightGray"/>
        </w:rPr>
        <w:t xml:space="preserve">[Motion 131, #SP204, </w:t>
      </w:r>
      <w:sdt>
        <w:sdtPr>
          <w:rPr>
            <w:szCs w:val="22"/>
            <w:highlight w:val="lightGray"/>
          </w:rPr>
          <w:id w:val="-439220801"/>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81817515"/>
          <w:citation/>
        </w:sdtPr>
        <w:sdtEndPr/>
        <w:sdtContent>
          <w:r w:rsidRPr="00A06847">
            <w:rPr>
              <w:szCs w:val="22"/>
              <w:highlight w:val="lightGray"/>
            </w:rPr>
            <w:fldChar w:fldCharType="begin"/>
          </w:r>
          <w:r w:rsidRPr="00A06847">
            <w:rPr>
              <w:szCs w:val="22"/>
              <w:highlight w:val="lightGray"/>
              <w:lang w:val="en-US"/>
            </w:rPr>
            <w:instrText xml:space="preserve"> CITATION 20_0699r4 \l 1033 </w:instrText>
          </w:r>
          <w:r w:rsidRPr="00A06847">
            <w:rPr>
              <w:szCs w:val="22"/>
              <w:highlight w:val="lightGray"/>
            </w:rPr>
            <w:fldChar w:fldCharType="separate"/>
          </w:r>
          <w:r w:rsidR="00671C9A" w:rsidRPr="00A06847">
            <w:rPr>
              <w:noProof/>
              <w:szCs w:val="22"/>
              <w:highlight w:val="lightGray"/>
              <w:lang w:val="en-US"/>
            </w:rPr>
            <w:t>[196]</w:t>
          </w:r>
          <w:r w:rsidRPr="00A06847">
            <w:rPr>
              <w:szCs w:val="22"/>
              <w:highlight w:val="lightGray"/>
            </w:rPr>
            <w:fldChar w:fldCharType="end"/>
          </w:r>
        </w:sdtContent>
      </w:sdt>
      <w:r w:rsidRPr="00A06847">
        <w:rPr>
          <w:szCs w:val="22"/>
          <w:highlight w:val="lightGray"/>
        </w:rPr>
        <w:t>]</w:t>
      </w:r>
    </w:p>
    <w:p w14:paraId="50765086" w14:textId="77777777" w:rsidR="009F7BE4" w:rsidRPr="00A06847" w:rsidRDefault="009F7BE4">
      <w:r w:rsidRPr="00A06847">
        <w:br w:type="page"/>
      </w:r>
    </w:p>
    <w:p w14:paraId="2A708999" w14:textId="04D73E1B" w:rsidR="00FB03ED" w:rsidRPr="00A06847" w:rsidRDefault="00BF31FE" w:rsidP="00FB03ED">
      <w:pPr>
        <w:jc w:val="both"/>
        <w:rPr>
          <w:highlight w:val="lightGray"/>
        </w:rPr>
      </w:pPr>
      <w:r w:rsidRPr="00A06847">
        <w:rPr>
          <w:highlight w:val="lightGray"/>
        </w:rPr>
        <w:lastRenderedPageBreak/>
        <w:t>T</w:t>
      </w:r>
      <w:r w:rsidR="00FB03ED" w:rsidRPr="00A06847">
        <w:rPr>
          <w:highlight w:val="lightGray"/>
        </w:rPr>
        <w:t xml:space="preserve">he following </w:t>
      </w:r>
      <w:r w:rsidRPr="00A06847">
        <w:rPr>
          <w:highlight w:val="lightGray"/>
        </w:rPr>
        <w:t xml:space="preserve">applies for </w:t>
      </w:r>
      <w:r w:rsidR="00FB03ED" w:rsidRPr="00A06847">
        <w:rPr>
          <w:highlight w:val="lightGray"/>
        </w:rPr>
        <w:t>R1</w:t>
      </w:r>
      <w:r w:rsidRPr="00A06847">
        <w:rPr>
          <w:highlight w:val="lightGray"/>
        </w:rPr>
        <w:t>:</w:t>
      </w:r>
    </w:p>
    <w:p w14:paraId="3A5B75B9" w14:textId="0AA8A535" w:rsidR="00FB03ED" w:rsidRPr="00A06847" w:rsidRDefault="00FB03ED" w:rsidP="00FB03ED">
      <w:pPr>
        <w:pStyle w:val="ListParagraph"/>
        <w:numPr>
          <w:ilvl w:val="0"/>
          <w:numId w:val="175"/>
        </w:numPr>
        <w:jc w:val="both"/>
        <w:rPr>
          <w:highlight w:val="lightGray"/>
        </w:rPr>
      </w:pPr>
      <w:r w:rsidRPr="00A06847">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A06847">
        <w:rPr>
          <w:highlight w:val="lightGray"/>
        </w:rPr>
        <w:t>.</w:t>
      </w:r>
    </w:p>
    <w:p w14:paraId="61BFFB18" w14:textId="73E2DB5D" w:rsidR="00FB03ED" w:rsidRPr="00A06847" w:rsidRDefault="00FB03ED" w:rsidP="00FB03ED">
      <w:pPr>
        <w:pStyle w:val="ListParagraph"/>
        <w:numPr>
          <w:ilvl w:val="0"/>
          <w:numId w:val="175"/>
        </w:numPr>
        <w:jc w:val="both"/>
        <w:rPr>
          <w:highlight w:val="lightGray"/>
        </w:rPr>
      </w:pPr>
      <w:r w:rsidRPr="00A06847">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A06847">
        <w:rPr>
          <w:highlight w:val="lightGray"/>
        </w:rPr>
        <w:t>.</w:t>
      </w:r>
    </w:p>
    <w:p w14:paraId="3A7375E8" w14:textId="760A6F03" w:rsidR="00FB03ED" w:rsidRPr="00A06847" w:rsidRDefault="002A5900" w:rsidP="00FB03ED">
      <w:pPr>
        <w:pStyle w:val="ListParagraph"/>
        <w:numPr>
          <w:ilvl w:val="0"/>
          <w:numId w:val="175"/>
        </w:numPr>
        <w:jc w:val="both"/>
        <w:rPr>
          <w:highlight w:val="lightGray"/>
        </w:rPr>
      </w:pPr>
      <w:r w:rsidRPr="00A06847">
        <w:rPr>
          <w:highlight w:val="lightGray"/>
        </w:rPr>
        <w:t xml:space="preserve">NOTE – </w:t>
      </w:r>
      <w:r w:rsidR="00FB03ED" w:rsidRPr="00A06847">
        <w:rPr>
          <w:highlight w:val="lightGray"/>
        </w:rPr>
        <w:t>Tear down of previous association and have a new association is not an ML transition</w:t>
      </w:r>
      <w:r w:rsidR="00BF31FE" w:rsidRPr="00A06847">
        <w:rPr>
          <w:highlight w:val="lightGray"/>
        </w:rPr>
        <w:t>.</w:t>
      </w:r>
      <w:r w:rsidR="00FB03ED" w:rsidRPr="00A06847">
        <w:rPr>
          <w:highlight w:val="lightGray"/>
        </w:rPr>
        <w:t xml:space="preserve">  </w:t>
      </w:r>
    </w:p>
    <w:p w14:paraId="3241F4DD" w14:textId="23EE00B8" w:rsidR="00593679" w:rsidRPr="00974B7D" w:rsidRDefault="00593679" w:rsidP="00FB03ED">
      <w:pPr>
        <w:jc w:val="both"/>
        <w:rPr>
          <w:lang w:val="en-US"/>
        </w:rPr>
      </w:pPr>
      <w:r w:rsidRPr="00A06847">
        <w:rPr>
          <w:highlight w:val="lightGray"/>
          <w:lang w:val="en-US"/>
        </w:rPr>
        <w:t xml:space="preserve">[Motion 135, #SP221, </w:t>
      </w:r>
      <w:sdt>
        <w:sdtPr>
          <w:rPr>
            <w:highlight w:val="lightGray"/>
            <w:lang w:val="en-US"/>
          </w:rPr>
          <w:id w:val="1089355471"/>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FD172B" w:rsidRPr="00A06847">
        <w:rPr>
          <w:highlight w:val="lightGray"/>
          <w:lang w:val="en-US"/>
        </w:rPr>
        <w:t xml:space="preserve"> </w:t>
      </w:r>
      <w:sdt>
        <w:sdtPr>
          <w:rPr>
            <w:highlight w:val="lightGray"/>
            <w:lang w:val="en-US"/>
          </w:rPr>
          <w:id w:val="-656917404"/>
          <w:citation/>
        </w:sdtPr>
        <w:sdtEndPr/>
        <w:sdtContent>
          <w:r w:rsidR="00FD172B" w:rsidRPr="00A06847">
            <w:rPr>
              <w:highlight w:val="lightGray"/>
              <w:lang w:val="en-US"/>
            </w:rPr>
            <w:fldChar w:fldCharType="begin"/>
          </w:r>
          <w:r w:rsidR="00FD172B" w:rsidRPr="00A06847">
            <w:rPr>
              <w:highlight w:val="lightGray"/>
              <w:lang w:val="en-US"/>
            </w:rPr>
            <w:instrText xml:space="preserve"> CITATION 20_0669r5 \l 1033 </w:instrText>
          </w:r>
          <w:r w:rsidR="00FD172B" w:rsidRPr="00A06847">
            <w:rPr>
              <w:highlight w:val="lightGray"/>
              <w:lang w:val="en-US"/>
            </w:rPr>
            <w:fldChar w:fldCharType="separate"/>
          </w:r>
          <w:r w:rsidR="00671C9A" w:rsidRPr="00A06847">
            <w:rPr>
              <w:noProof/>
              <w:highlight w:val="lightGray"/>
              <w:lang w:val="en-US"/>
            </w:rPr>
            <w:t>[197]</w:t>
          </w:r>
          <w:r w:rsidR="00FD172B" w:rsidRPr="00A06847">
            <w:rPr>
              <w:highlight w:val="lightGray"/>
              <w:lang w:val="en-US"/>
            </w:rPr>
            <w:fldChar w:fldCharType="end"/>
          </w:r>
        </w:sdtContent>
      </w:sdt>
      <w:r w:rsidR="00FD172B" w:rsidRPr="00A06847">
        <w:rPr>
          <w:highlight w:val="lightGray"/>
          <w:lang w:val="en-US"/>
        </w:rPr>
        <w:t>]</w:t>
      </w:r>
    </w:p>
    <w:p w14:paraId="505076DF" w14:textId="350821AC" w:rsidR="00CC39F4" w:rsidRPr="00974B7D" w:rsidRDefault="00075942" w:rsidP="00CC39F4">
      <w:pPr>
        <w:pStyle w:val="Heading3"/>
      </w:pPr>
      <w:bookmarkStart w:id="1730" w:name="_Toc61430538"/>
      <w:r w:rsidRPr="00974B7D">
        <w:t>Security</w:t>
      </w:r>
      <w:bookmarkEnd w:id="1730"/>
    </w:p>
    <w:p w14:paraId="7EA9A0B2" w14:textId="77777777" w:rsidR="00105C75" w:rsidRPr="00A06847" w:rsidRDefault="00105C75" w:rsidP="00105C75">
      <w:pPr>
        <w:pStyle w:val="ListParagraph"/>
        <w:ind w:left="0"/>
        <w:jc w:val="both"/>
        <w:rPr>
          <w:highlight w:val="lightGray"/>
        </w:rPr>
      </w:pPr>
      <w:r w:rsidRPr="00A06847">
        <w:rPr>
          <w:highlight w:val="lightGray"/>
        </w:rPr>
        <w:t>After multi-link setup between two MLDs, different GTK/IGTK/BIGTK in different links with different PN spaces are used.</w:t>
      </w:r>
    </w:p>
    <w:p w14:paraId="4C86B710" w14:textId="77777777" w:rsidR="00105C75" w:rsidRPr="00A06847" w:rsidRDefault="00105C75" w:rsidP="00105C75">
      <w:pPr>
        <w:pStyle w:val="ListParagraph"/>
        <w:numPr>
          <w:ilvl w:val="0"/>
          <w:numId w:val="20"/>
        </w:numPr>
        <w:jc w:val="both"/>
        <w:rPr>
          <w:highlight w:val="lightGray"/>
        </w:rPr>
      </w:pPr>
      <w:r w:rsidRPr="00A06847">
        <w:rPr>
          <w:highlight w:val="lightGray"/>
        </w:rPr>
        <w:t>GTK/IGTK/BIGTK in different links can be delivered in one 4-way handshake.</w:t>
      </w:r>
    </w:p>
    <w:p w14:paraId="6729B7F4" w14:textId="77777777" w:rsidR="00105C75" w:rsidRPr="00A06847" w:rsidRDefault="00105C75" w:rsidP="00105C75">
      <w:pPr>
        <w:pStyle w:val="ListParagraph"/>
        <w:ind w:left="0"/>
        <w:jc w:val="both"/>
        <w:rPr>
          <w:highlight w:val="lightGray"/>
        </w:rPr>
      </w:pPr>
      <w:r w:rsidRPr="00A06847">
        <w:rPr>
          <w:highlight w:val="lightGray"/>
        </w:rPr>
        <w:t xml:space="preserve">[Motion 71, </w:t>
      </w:r>
      <w:sdt>
        <w:sdtPr>
          <w:rPr>
            <w:highlight w:val="lightGray"/>
          </w:rPr>
          <w:id w:val="811148110"/>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30497260"/>
          <w:citation/>
        </w:sdtPr>
        <w:sdtEndPr/>
        <w:sdtContent>
          <w:r w:rsidRPr="00A06847">
            <w:rPr>
              <w:highlight w:val="lightGray"/>
            </w:rPr>
            <w:fldChar w:fldCharType="begin"/>
          </w:r>
          <w:r w:rsidRPr="00A06847">
            <w:rPr>
              <w:highlight w:val="lightGray"/>
              <w:lang w:val="en-US"/>
            </w:rPr>
            <w:instrText xml:space="preserve"> CITATION 19_1822r4 \l 1033 </w:instrText>
          </w:r>
          <w:r w:rsidRPr="00A06847">
            <w:rPr>
              <w:highlight w:val="lightGray"/>
            </w:rPr>
            <w:fldChar w:fldCharType="separate"/>
          </w:r>
          <w:r w:rsidR="00671C9A" w:rsidRPr="00A06847">
            <w:rPr>
              <w:noProof/>
              <w:highlight w:val="lightGray"/>
              <w:lang w:val="en-US"/>
            </w:rPr>
            <w:t>[198]</w:t>
          </w:r>
          <w:r w:rsidRPr="00A06847">
            <w:rPr>
              <w:highlight w:val="lightGray"/>
            </w:rPr>
            <w:fldChar w:fldCharType="end"/>
          </w:r>
        </w:sdtContent>
      </w:sdt>
      <w:r w:rsidRPr="00A06847">
        <w:rPr>
          <w:highlight w:val="lightGray"/>
        </w:rPr>
        <w:t>]</w:t>
      </w:r>
    </w:p>
    <w:p w14:paraId="4682EEFF" w14:textId="77777777" w:rsidR="00105C75" w:rsidRPr="00A06847" w:rsidRDefault="00105C75" w:rsidP="00105C75">
      <w:pPr>
        <w:pStyle w:val="ListParagraph"/>
        <w:ind w:left="0"/>
        <w:jc w:val="both"/>
        <w:rPr>
          <w:highlight w:val="lightGray"/>
        </w:rPr>
      </w:pPr>
    </w:p>
    <w:p w14:paraId="281780EF" w14:textId="6F6A5B7A" w:rsidR="00105C75" w:rsidRPr="00A06847" w:rsidRDefault="00105C75" w:rsidP="00105C75">
      <w:pPr>
        <w:jc w:val="both"/>
        <w:rPr>
          <w:color w:val="171717" w:themeColor="background2" w:themeShade="1A"/>
          <w:highlight w:val="lightGray"/>
          <w:lang w:val="en-US"/>
        </w:rPr>
      </w:pPr>
      <w:r w:rsidRPr="00A06847">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A06847" w:rsidRDefault="00105C75" w:rsidP="00105C75">
      <w:pPr>
        <w:jc w:val="both"/>
        <w:rPr>
          <w:highlight w:val="lightGray"/>
          <w:lang w:val="en-US" w:eastAsia="ko-KR"/>
        </w:rPr>
      </w:pPr>
      <w:r w:rsidRPr="00A06847">
        <w:rPr>
          <w:highlight w:val="lightGray"/>
          <w:lang w:val="en-US" w:eastAsia="ko-KR"/>
        </w:rPr>
        <w:t xml:space="preserve">[Motion 111, #SP0611-29, </w:t>
      </w:r>
      <w:sdt>
        <w:sdtPr>
          <w:rPr>
            <w:highlight w:val="lightGray"/>
            <w:lang w:val="en-US" w:eastAsia="ko-KR"/>
          </w:rPr>
          <w:id w:val="-1298371163"/>
          <w:citation/>
        </w:sdtPr>
        <w:sdtEnd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671C9A" w:rsidRPr="00A06847">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857650257"/>
          <w:citation/>
        </w:sdtPr>
        <w:sdtEndPr/>
        <w:sdtContent>
          <w:r w:rsidRPr="00A06847">
            <w:rPr>
              <w:highlight w:val="lightGray"/>
              <w:lang w:val="en-US" w:eastAsia="ko-KR"/>
            </w:rPr>
            <w:fldChar w:fldCharType="begin"/>
          </w:r>
          <w:r w:rsidRPr="00A06847">
            <w:rPr>
              <w:highlight w:val="lightGray"/>
              <w:lang w:val="en-US" w:eastAsia="ko-KR"/>
            </w:rPr>
            <w:instrText xml:space="preserve"> CITATION 19_1822r7 \l 1033 </w:instrText>
          </w:r>
          <w:r w:rsidRPr="00A06847">
            <w:rPr>
              <w:highlight w:val="lightGray"/>
              <w:lang w:val="en-US" w:eastAsia="ko-KR"/>
            </w:rPr>
            <w:fldChar w:fldCharType="separate"/>
          </w:r>
          <w:r w:rsidR="00671C9A" w:rsidRPr="00A06847">
            <w:rPr>
              <w:noProof/>
              <w:highlight w:val="lightGray"/>
              <w:lang w:val="en-US" w:eastAsia="ko-KR"/>
            </w:rPr>
            <w:t>[199]</w:t>
          </w:r>
          <w:r w:rsidRPr="00A06847">
            <w:rPr>
              <w:highlight w:val="lightGray"/>
              <w:lang w:val="en-US" w:eastAsia="ko-KR"/>
            </w:rPr>
            <w:fldChar w:fldCharType="end"/>
          </w:r>
        </w:sdtContent>
      </w:sdt>
      <w:r w:rsidRPr="00A06847">
        <w:rPr>
          <w:highlight w:val="lightGray"/>
          <w:lang w:val="en-US" w:eastAsia="ko-KR"/>
        </w:rPr>
        <w:t>]</w:t>
      </w:r>
    </w:p>
    <w:p w14:paraId="3BEE6B2A" w14:textId="77777777" w:rsidR="00E778AC" w:rsidRPr="00A06847" w:rsidRDefault="00E778AC" w:rsidP="00E778AC">
      <w:pPr>
        <w:jc w:val="both"/>
        <w:rPr>
          <w:highlight w:val="lightGray"/>
          <w:lang w:val="en-US"/>
        </w:rPr>
      </w:pPr>
    </w:p>
    <w:p w14:paraId="110D0651" w14:textId="2B1C76B9"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supportedfor the cases &lt;To DS =0, From DS = 1&gt; and &lt;To DS = 1, From DS = 0&gt; for individually addressed Data frames</w:t>
      </w:r>
      <w:r w:rsidRPr="00A06847">
        <w:rPr>
          <w:highlight w:val="lightGray"/>
          <w:lang w:val="en-US"/>
        </w:rPr>
        <w:t>:</w:t>
      </w:r>
    </w:p>
    <w:p w14:paraId="3BB80F2B"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Addresses A1 and A2 with MLD MAC Addresses for AAD computation,</w:t>
      </w:r>
    </w:p>
    <w:p w14:paraId="1F2AB1E0"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 A3 (only in case when A3 is set to BSSID) with MLD MAC Address for AAD computation,</w:t>
      </w:r>
    </w:p>
    <w:p w14:paraId="1FBF9DB3" w14:textId="17E6444B" w:rsidR="00E778AC" w:rsidRPr="00A06847" w:rsidRDefault="000A62DF" w:rsidP="00E778AC">
      <w:pPr>
        <w:pStyle w:val="ListParagraph"/>
        <w:numPr>
          <w:ilvl w:val="0"/>
          <w:numId w:val="250"/>
        </w:numPr>
        <w:jc w:val="both"/>
        <w:rPr>
          <w:highlight w:val="lightGray"/>
          <w:lang w:val="en-US"/>
        </w:rPr>
      </w:pPr>
      <w:r w:rsidRPr="00A06847">
        <w:rPr>
          <w:highlight w:val="lightGray"/>
          <w:lang w:val="en-US"/>
        </w:rPr>
        <w:t xml:space="preserve">using </w:t>
      </w:r>
      <w:r w:rsidR="00E778AC" w:rsidRPr="00A06847">
        <w:rPr>
          <w:highlight w:val="lightGray"/>
          <w:lang w:val="en-US"/>
        </w:rPr>
        <w:t>MLD MAC address in A2 for constructing Nonce</w:t>
      </w:r>
      <w:r w:rsidRPr="00A06847">
        <w:rPr>
          <w:highlight w:val="lightGray"/>
          <w:lang w:val="en-US"/>
        </w:rPr>
        <w:t>.</w:t>
      </w:r>
      <w:r w:rsidR="00E778AC" w:rsidRPr="00A06847">
        <w:rPr>
          <w:highlight w:val="lightGray"/>
          <w:lang w:val="en-US"/>
        </w:rPr>
        <w:t xml:space="preserve"> </w:t>
      </w:r>
    </w:p>
    <w:p w14:paraId="77EEBC01" w14:textId="039518AE" w:rsidR="00E778AC" w:rsidRPr="00A06847" w:rsidRDefault="0043605C" w:rsidP="00E778AC">
      <w:pPr>
        <w:jc w:val="both"/>
        <w:rPr>
          <w:highlight w:val="lightGray"/>
          <w:lang w:val="en-US"/>
        </w:rPr>
      </w:pPr>
      <w:r w:rsidRPr="00A06847">
        <w:rPr>
          <w:highlight w:val="lightGray"/>
        </w:rPr>
        <w:t xml:space="preserve">[Motion 144, #SP329, </w:t>
      </w:r>
      <w:sdt>
        <w:sdtPr>
          <w:rPr>
            <w:highlight w:val="lightGray"/>
          </w:rPr>
          <w:id w:val="-832378644"/>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032879596"/>
          <w:citation/>
        </w:sdtPr>
        <w:sdtEndPr/>
        <w:sdtContent>
          <w:r w:rsidR="0015446E" w:rsidRPr="00A06847">
            <w:rPr>
              <w:highlight w:val="lightGray"/>
            </w:rPr>
            <w:fldChar w:fldCharType="begin"/>
          </w:r>
          <w:r w:rsidR="0015446E" w:rsidRPr="00A06847">
            <w:rPr>
              <w:highlight w:val="lightGray"/>
              <w:lang w:val="en-US"/>
            </w:rPr>
            <w:instrText xml:space="preserve"> CITATION 20_1545r1 \l 1033 </w:instrText>
          </w:r>
          <w:r w:rsidR="0015446E" w:rsidRPr="00A06847">
            <w:rPr>
              <w:highlight w:val="lightGray"/>
            </w:rPr>
            <w:fldChar w:fldCharType="separate"/>
          </w:r>
          <w:r w:rsidR="00671C9A" w:rsidRPr="00A06847">
            <w:rPr>
              <w:noProof/>
              <w:highlight w:val="lightGray"/>
              <w:lang w:val="en-US"/>
            </w:rPr>
            <w:t>[200]</w:t>
          </w:r>
          <w:r w:rsidR="0015446E" w:rsidRPr="00A06847">
            <w:rPr>
              <w:highlight w:val="lightGray"/>
            </w:rPr>
            <w:fldChar w:fldCharType="end"/>
          </w:r>
        </w:sdtContent>
      </w:sdt>
      <w:r w:rsidR="0015446E" w:rsidRPr="00A06847">
        <w:rPr>
          <w:highlight w:val="lightGray"/>
        </w:rPr>
        <w:t>]</w:t>
      </w:r>
    </w:p>
    <w:p w14:paraId="4A68AB58" w14:textId="77777777" w:rsidR="0043605C" w:rsidRPr="00A06847" w:rsidRDefault="0043605C" w:rsidP="00E778AC">
      <w:pPr>
        <w:jc w:val="both"/>
        <w:rPr>
          <w:highlight w:val="lightGray"/>
          <w:lang w:val="en-US"/>
        </w:rPr>
      </w:pPr>
    </w:p>
    <w:p w14:paraId="2CC9BE61" w14:textId="0FAE004E"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 for the case &lt;To DS =1, From DS = 1&gt; for individually addressed Data frames:</w:t>
      </w:r>
    </w:p>
    <w:p w14:paraId="52996122"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A1 and A2 with MLD MAC Addresses for AAD computation,</w:t>
      </w:r>
    </w:p>
    <w:p w14:paraId="613043A5"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A3 and A4 (only in case when A3 and A4 both are set to BSSID) with MLD MAC Addresses for AAD computation,</w:t>
      </w:r>
    </w:p>
    <w:p w14:paraId="139FF92B" w14:textId="37A23A8E"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Using MLD MAC address in A2 for constructing Nonce</w:t>
      </w:r>
      <w:r w:rsidR="00944765" w:rsidRPr="00A06847">
        <w:rPr>
          <w:highlight w:val="lightGray"/>
          <w:lang w:val="en-US"/>
        </w:rPr>
        <w:t>.</w:t>
      </w:r>
    </w:p>
    <w:p w14:paraId="4CA27FBF" w14:textId="76DDA574" w:rsidR="0015446E" w:rsidRPr="0015446E" w:rsidRDefault="0015446E" w:rsidP="0015446E">
      <w:pPr>
        <w:jc w:val="both"/>
        <w:rPr>
          <w:lang w:val="en-US"/>
        </w:rPr>
      </w:pPr>
      <w:r w:rsidRPr="00A06847">
        <w:rPr>
          <w:highlight w:val="lightGray"/>
        </w:rPr>
        <w:t xml:space="preserve">[Motion 144, #SP330, </w:t>
      </w:r>
      <w:sdt>
        <w:sdtPr>
          <w:rPr>
            <w:highlight w:val="lightGray"/>
          </w:rPr>
          <w:id w:val="2096202436"/>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481227256"/>
          <w:citation/>
        </w:sdtPr>
        <w:sdtEndPr/>
        <w:sdtContent>
          <w:r w:rsidRPr="00A06847">
            <w:rPr>
              <w:highlight w:val="lightGray"/>
            </w:rPr>
            <w:fldChar w:fldCharType="begin"/>
          </w:r>
          <w:r w:rsidRPr="00A06847">
            <w:rPr>
              <w:highlight w:val="lightGray"/>
              <w:lang w:val="en-US"/>
            </w:rPr>
            <w:instrText xml:space="preserve"> CITATION 20_1545r1 \l 1033 </w:instrText>
          </w:r>
          <w:r w:rsidRPr="00A06847">
            <w:rPr>
              <w:highlight w:val="lightGray"/>
            </w:rPr>
            <w:fldChar w:fldCharType="separate"/>
          </w:r>
          <w:r w:rsidR="00671C9A" w:rsidRPr="00A06847">
            <w:rPr>
              <w:noProof/>
              <w:highlight w:val="lightGray"/>
              <w:lang w:val="en-US"/>
            </w:rPr>
            <w:t>[200]</w:t>
          </w:r>
          <w:r w:rsidRPr="00A06847">
            <w:rPr>
              <w:highlight w:val="lightGray"/>
            </w:rPr>
            <w:fldChar w:fldCharType="end"/>
          </w:r>
        </w:sdtContent>
      </w:sdt>
      <w:r w:rsidRPr="00A06847">
        <w:rPr>
          <w:highlight w:val="lightGray"/>
        </w:rPr>
        <w:t>]</w:t>
      </w:r>
    </w:p>
    <w:p w14:paraId="685CD789" w14:textId="49BA38CE" w:rsidR="00075942" w:rsidRPr="00075942" w:rsidRDefault="00105C75" w:rsidP="00075942">
      <w:pPr>
        <w:pStyle w:val="Heading3"/>
      </w:pPr>
      <w:bookmarkStart w:id="1731" w:name="_Toc61430539"/>
      <w:r>
        <w:t>Usage and rules of ML Information element</w:t>
      </w:r>
      <w:bookmarkEnd w:id="1731"/>
      <w:r>
        <w:t xml:space="preserve"> </w:t>
      </w:r>
    </w:p>
    <w:p w14:paraId="1606CC35" w14:textId="77777777" w:rsidR="00BB0FC1" w:rsidRPr="00A06847" w:rsidRDefault="00BB0FC1" w:rsidP="00BB0FC1">
      <w:pPr>
        <w:jc w:val="both"/>
        <w:rPr>
          <w:szCs w:val="22"/>
          <w:highlight w:val="lightGray"/>
        </w:rPr>
      </w:pPr>
      <w:r w:rsidRPr="00A06847">
        <w:rPr>
          <w:szCs w:val="22"/>
          <w:highlight w:val="lightGray"/>
        </w:rPr>
        <w:t xml:space="preserve">802.11be supports the following:  </w:t>
      </w:r>
    </w:p>
    <w:p w14:paraId="1DD4D50A"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EHT MLD shall indicate its MLD MAC address during authentication request/response exchange.  </w:t>
      </w:r>
    </w:p>
    <w:p w14:paraId="03390712" w14:textId="77777777" w:rsidR="00BB0FC1" w:rsidRPr="00A06847" w:rsidRDefault="00BB0FC1" w:rsidP="00BB0FC1">
      <w:pPr>
        <w:jc w:val="both"/>
        <w:rPr>
          <w:b/>
          <w:szCs w:val="22"/>
          <w:highlight w:val="lightGray"/>
        </w:rPr>
      </w:pPr>
      <w:r w:rsidRPr="00A06847">
        <w:rPr>
          <w:szCs w:val="22"/>
          <w:highlight w:val="lightGray"/>
        </w:rPr>
        <w:t xml:space="preserve">[Motion 115, #SP89, </w:t>
      </w:r>
      <w:sdt>
        <w:sdtPr>
          <w:rPr>
            <w:szCs w:val="22"/>
            <w:highlight w:val="lightGray"/>
          </w:rPr>
          <w:id w:val="93424727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46011619"/>
          <w:citation/>
        </w:sdtPr>
        <w:sdtEnd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671C9A" w:rsidRPr="00A06847">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7F1F0BE4" w14:textId="77777777" w:rsidR="00BB0FC1" w:rsidRPr="00A06847" w:rsidRDefault="00BB0FC1" w:rsidP="004057BF">
      <w:pPr>
        <w:jc w:val="both"/>
        <w:rPr>
          <w:szCs w:val="22"/>
          <w:highlight w:val="lightGray"/>
        </w:rPr>
      </w:pPr>
    </w:p>
    <w:p w14:paraId="68A2919F" w14:textId="67BE1A69" w:rsidR="004057BF" w:rsidRPr="00A06847" w:rsidRDefault="00E67AD0" w:rsidP="004057BF">
      <w:pPr>
        <w:jc w:val="both"/>
        <w:rPr>
          <w:szCs w:val="22"/>
          <w:highlight w:val="lightGray"/>
        </w:rPr>
      </w:pPr>
      <w:r w:rsidRPr="00A06847">
        <w:rPr>
          <w:szCs w:val="22"/>
          <w:highlight w:val="lightGray"/>
        </w:rPr>
        <w:t>An</w:t>
      </w:r>
      <w:r w:rsidR="004057BF" w:rsidRPr="00A06847">
        <w:rPr>
          <w:szCs w:val="22"/>
          <w:highlight w:val="lightGray"/>
        </w:rPr>
        <w:t xml:space="preserve"> EHT MLD shall indicate its MLD MAC address during ML setup</w:t>
      </w:r>
      <w:r w:rsidRPr="00A06847">
        <w:rPr>
          <w:szCs w:val="22"/>
          <w:highlight w:val="lightGray"/>
        </w:rPr>
        <w:t>.</w:t>
      </w:r>
      <w:r w:rsidR="004057BF" w:rsidRPr="00A06847">
        <w:rPr>
          <w:szCs w:val="22"/>
          <w:highlight w:val="lightGray"/>
        </w:rPr>
        <w:t xml:space="preserve"> </w:t>
      </w:r>
    </w:p>
    <w:p w14:paraId="3A4BB284" w14:textId="6C3F9DC2" w:rsidR="00CA6D93" w:rsidRPr="00A06847" w:rsidRDefault="00CA6D93" w:rsidP="004057BF">
      <w:pPr>
        <w:jc w:val="both"/>
        <w:rPr>
          <w:szCs w:val="22"/>
          <w:highlight w:val="lightGray"/>
        </w:rPr>
      </w:pPr>
      <w:r w:rsidRPr="00A06847">
        <w:rPr>
          <w:szCs w:val="22"/>
          <w:highlight w:val="lightGray"/>
        </w:rPr>
        <w:t xml:space="preserve">[Motion 112, #SP32, </w:t>
      </w:r>
      <w:sdt>
        <w:sdtPr>
          <w:rPr>
            <w:highlight w:val="lightGray"/>
          </w:rPr>
          <w:id w:val="-445467892"/>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114862508"/>
          <w:citation/>
        </w:sdtPr>
        <w:sdtEndPr/>
        <w:sdtContent>
          <w:r w:rsidRPr="00A06847">
            <w:rPr>
              <w:highlight w:val="lightGray"/>
            </w:rPr>
            <w:fldChar w:fldCharType="begin"/>
          </w:r>
          <w:r w:rsidRPr="00A06847">
            <w:rPr>
              <w:highlight w:val="lightGray"/>
              <w:lang w:val="en-US"/>
            </w:rPr>
            <w:instrText xml:space="preserve"> CITATION 20_0119r2 \l 1033 </w:instrText>
          </w:r>
          <w:r w:rsidRPr="00A06847">
            <w:rPr>
              <w:highlight w:val="lightGray"/>
            </w:rPr>
            <w:fldChar w:fldCharType="separate"/>
          </w:r>
          <w:r w:rsidR="00671C9A" w:rsidRPr="00A06847">
            <w:rPr>
              <w:noProof/>
              <w:highlight w:val="lightGray"/>
              <w:lang w:val="en-US"/>
            </w:rPr>
            <w:t>[201]</w:t>
          </w:r>
          <w:r w:rsidRPr="00A06847">
            <w:rPr>
              <w:highlight w:val="lightGray"/>
            </w:rPr>
            <w:fldChar w:fldCharType="end"/>
          </w:r>
        </w:sdtContent>
      </w:sdt>
      <w:r w:rsidRPr="00A06847">
        <w:rPr>
          <w:highlight w:val="lightGray"/>
        </w:rPr>
        <w:t>]</w:t>
      </w:r>
    </w:p>
    <w:p w14:paraId="0FB935EE" w14:textId="77777777" w:rsidR="00FD146E" w:rsidRPr="00A06847" w:rsidRDefault="00FD146E" w:rsidP="00C1013D">
      <w:pPr>
        <w:jc w:val="both"/>
        <w:rPr>
          <w:highlight w:val="lightGray"/>
        </w:rPr>
      </w:pPr>
    </w:p>
    <w:p w14:paraId="47B124A9" w14:textId="6559DB0F" w:rsidR="004A7F1E" w:rsidRPr="00A06847" w:rsidRDefault="009A7901" w:rsidP="004A7F1E">
      <w:pPr>
        <w:jc w:val="both"/>
        <w:rPr>
          <w:highlight w:val="lightGray"/>
        </w:rPr>
      </w:pPr>
      <w:r w:rsidRPr="00A06847">
        <w:rPr>
          <w:highlight w:val="lightGray"/>
        </w:rPr>
        <w:t>802.11be</w:t>
      </w:r>
      <w:r w:rsidR="004A7F1E" w:rsidRPr="00A06847">
        <w:rPr>
          <w:highlight w:val="lightGray"/>
        </w:rPr>
        <w:t xml:space="preserve"> support</w:t>
      </w:r>
      <w:r w:rsidRPr="00A06847">
        <w:rPr>
          <w:highlight w:val="lightGray"/>
        </w:rPr>
        <w:t>s</w:t>
      </w:r>
      <w:r w:rsidR="004A7F1E" w:rsidRPr="00A06847">
        <w:rPr>
          <w:highlight w:val="lightGray"/>
        </w:rPr>
        <w:t xml:space="preserve"> that a non-AP MLD may initiate multi-link setup with an AP MLD to setup more than one link with subset of APs affiliated with the AP MLD</w:t>
      </w:r>
      <w:r w:rsidRPr="00A06847">
        <w:rPr>
          <w:highlight w:val="lightGray"/>
        </w:rPr>
        <w:t xml:space="preserve">. This is for R1. </w:t>
      </w:r>
    </w:p>
    <w:p w14:paraId="0EB3623B" w14:textId="45E70050" w:rsidR="00A610A4" w:rsidRPr="00A06847" w:rsidRDefault="00CD23F3" w:rsidP="004A7F1E">
      <w:pPr>
        <w:jc w:val="both"/>
        <w:rPr>
          <w:szCs w:val="22"/>
          <w:highlight w:val="lightGray"/>
        </w:rPr>
      </w:pPr>
      <w:r w:rsidRPr="00A06847">
        <w:rPr>
          <w:szCs w:val="22"/>
          <w:highlight w:val="lightGray"/>
        </w:rPr>
        <w:t xml:space="preserve">[Motion 122, #SP133, </w:t>
      </w:r>
      <w:sdt>
        <w:sdtPr>
          <w:rPr>
            <w:szCs w:val="22"/>
            <w:highlight w:val="lightGray"/>
          </w:rPr>
          <w:id w:val="-1861729228"/>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1606411"/>
          <w:citation/>
        </w:sdtPr>
        <w:sdtEndPr/>
        <w:sdtContent>
          <w:r w:rsidR="009C116D" w:rsidRPr="00A06847">
            <w:rPr>
              <w:szCs w:val="22"/>
              <w:highlight w:val="lightGray"/>
            </w:rPr>
            <w:fldChar w:fldCharType="begin"/>
          </w:r>
          <w:r w:rsidR="009C116D" w:rsidRPr="00A06847">
            <w:rPr>
              <w:szCs w:val="22"/>
              <w:highlight w:val="lightGray"/>
              <w:lang w:val="en-US"/>
            </w:rPr>
            <w:instrText xml:space="preserve"> CITATION 20_0741r2 \l 1033 </w:instrText>
          </w:r>
          <w:r w:rsidR="009C116D" w:rsidRPr="00A06847">
            <w:rPr>
              <w:szCs w:val="22"/>
              <w:highlight w:val="lightGray"/>
            </w:rPr>
            <w:fldChar w:fldCharType="separate"/>
          </w:r>
          <w:r w:rsidR="00671C9A" w:rsidRPr="00A06847">
            <w:rPr>
              <w:noProof/>
              <w:szCs w:val="22"/>
              <w:highlight w:val="lightGray"/>
              <w:lang w:val="en-US"/>
            </w:rPr>
            <w:t>[202]</w:t>
          </w:r>
          <w:r w:rsidR="009C116D" w:rsidRPr="00A06847">
            <w:rPr>
              <w:szCs w:val="22"/>
              <w:highlight w:val="lightGray"/>
            </w:rPr>
            <w:fldChar w:fldCharType="end"/>
          </w:r>
        </w:sdtContent>
      </w:sdt>
      <w:r w:rsidR="009C116D" w:rsidRPr="00A06847">
        <w:rPr>
          <w:szCs w:val="22"/>
          <w:highlight w:val="lightGray"/>
        </w:rPr>
        <w:t>]</w:t>
      </w:r>
    </w:p>
    <w:p w14:paraId="689C6A56" w14:textId="77777777" w:rsidR="009F7BE4" w:rsidRPr="00A06847" w:rsidRDefault="009F7BE4">
      <w:pPr>
        <w:rPr>
          <w:highlight w:val="lightGray"/>
        </w:rPr>
      </w:pPr>
      <w:r w:rsidRPr="00A06847">
        <w:rPr>
          <w:highlight w:val="lightGray"/>
        </w:rPr>
        <w:br w:type="page"/>
      </w:r>
    </w:p>
    <w:p w14:paraId="72E40793" w14:textId="483306E5" w:rsidR="00457FD1" w:rsidRPr="00A06847" w:rsidRDefault="00457FD1" w:rsidP="00A610A4">
      <w:pPr>
        <w:jc w:val="both"/>
        <w:rPr>
          <w:highlight w:val="lightGray"/>
        </w:rPr>
      </w:pPr>
      <w:r w:rsidRPr="00A06847">
        <w:rPr>
          <w:highlight w:val="lightGray"/>
        </w:rPr>
        <w:lastRenderedPageBreak/>
        <w:t xml:space="preserve">During </w:t>
      </w:r>
      <w:r w:rsidR="00A610A4" w:rsidRPr="00A06847">
        <w:rPr>
          <w:highlight w:val="lightGray"/>
        </w:rPr>
        <w:t>multi-link setup</w:t>
      </w:r>
      <w:r w:rsidRPr="00A06847">
        <w:rPr>
          <w:highlight w:val="lightGray"/>
        </w:rPr>
        <w:t>,</w:t>
      </w:r>
      <w:r w:rsidR="00A610A4" w:rsidRPr="00A06847">
        <w:rPr>
          <w:highlight w:val="lightGray"/>
        </w:rPr>
        <w:t xml:space="preserve"> a non-AP MLD includes in a </w:t>
      </w:r>
      <w:r w:rsidRPr="00A06847">
        <w:rPr>
          <w:highlight w:val="lightGray"/>
        </w:rPr>
        <w:t>Multi</w:t>
      </w:r>
      <w:r w:rsidR="00A610A4" w:rsidRPr="00A06847">
        <w:rPr>
          <w:highlight w:val="lightGray"/>
        </w:rPr>
        <w:t>-</w:t>
      </w:r>
      <w:r w:rsidRPr="00A06847">
        <w:rPr>
          <w:highlight w:val="lightGray"/>
        </w:rPr>
        <w:t xml:space="preserve">Link </w:t>
      </w:r>
      <w:r w:rsidR="00A610A4" w:rsidRPr="00A06847">
        <w:rPr>
          <w:highlight w:val="lightGray"/>
        </w:rPr>
        <w:t>element included in Association Request frame the complete information of affiliated non-AP STAs corresponding to the links requested for setup</w:t>
      </w:r>
      <w:r w:rsidRPr="00A06847">
        <w:rPr>
          <w:highlight w:val="lightGray"/>
        </w:rPr>
        <w:t>.</w:t>
      </w:r>
      <w:r w:rsidR="00A610A4" w:rsidRPr="00A06847">
        <w:rPr>
          <w:highlight w:val="lightGray"/>
        </w:rPr>
        <w:t xml:space="preserve"> </w:t>
      </w:r>
    </w:p>
    <w:p w14:paraId="6DD2A371" w14:textId="31486998" w:rsidR="00A610A4" w:rsidRPr="00A06847" w:rsidRDefault="00F05546" w:rsidP="00A610A4">
      <w:pPr>
        <w:jc w:val="both"/>
        <w:rPr>
          <w:highlight w:val="lightGray"/>
        </w:rPr>
      </w:pPr>
      <w:r w:rsidRPr="00A06847">
        <w:rPr>
          <w:highlight w:val="lightGray"/>
        </w:rPr>
        <w:t xml:space="preserve">NOTE – </w:t>
      </w:r>
      <w:r w:rsidR="00457FD1" w:rsidRPr="00A06847">
        <w:rPr>
          <w:highlight w:val="lightGray"/>
        </w:rPr>
        <w:t xml:space="preserve">It is </w:t>
      </w:r>
      <w:r w:rsidRPr="00A06847">
        <w:rPr>
          <w:highlight w:val="lightGray"/>
        </w:rPr>
        <w:t>an</w:t>
      </w:r>
      <w:r w:rsidR="00457FD1" w:rsidRPr="00A06847">
        <w:rPr>
          <w:highlight w:val="lightGray"/>
        </w:rPr>
        <w:t xml:space="preserve"> R1</w:t>
      </w:r>
      <w:r w:rsidRPr="00A06847">
        <w:rPr>
          <w:highlight w:val="lightGray"/>
        </w:rPr>
        <w:t xml:space="preserve"> feature</w:t>
      </w:r>
      <w:r w:rsidR="00457FD1" w:rsidRPr="00A06847">
        <w:rPr>
          <w:highlight w:val="lightGray"/>
        </w:rPr>
        <w:t>.</w:t>
      </w:r>
      <w:r w:rsidR="00A610A4" w:rsidRPr="00A06847">
        <w:rPr>
          <w:highlight w:val="lightGray"/>
        </w:rPr>
        <w:t xml:space="preserve"> </w:t>
      </w:r>
    </w:p>
    <w:p w14:paraId="00D4B0A3" w14:textId="29D81AA1" w:rsidR="003E5D8F" w:rsidRPr="00A06847" w:rsidRDefault="003E5D8F" w:rsidP="003E5D8F">
      <w:pPr>
        <w:jc w:val="both"/>
        <w:rPr>
          <w:szCs w:val="22"/>
        </w:rPr>
      </w:pPr>
      <w:r w:rsidRPr="00A06847">
        <w:rPr>
          <w:szCs w:val="22"/>
          <w:highlight w:val="lightGray"/>
        </w:rPr>
        <w:t xml:space="preserve">[Motion 131, #SP202, </w:t>
      </w:r>
      <w:sdt>
        <w:sdtPr>
          <w:rPr>
            <w:szCs w:val="22"/>
            <w:highlight w:val="lightGray"/>
          </w:rPr>
          <w:id w:val="-2121752679"/>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595039" w:rsidRPr="00A06847">
        <w:rPr>
          <w:szCs w:val="22"/>
          <w:highlight w:val="lightGray"/>
        </w:rPr>
        <w:t xml:space="preserve"> </w:t>
      </w:r>
      <w:sdt>
        <w:sdtPr>
          <w:rPr>
            <w:szCs w:val="22"/>
            <w:highlight w:val="lightGray"/>
          </w:rPr>
          <w:id w:val="-1479526958"/>
          <w:citation/>
        </w:sdtPr>
        <w:sdtEndPr/>
        <w:sdtContent>
          <w:r w:rsidR="00595039" w:rsidRPr="00A06847">
            <w:rPr>
              <w:szCs w:val="22"/>
              <w:highlight w:val="lightGray"/>
            </w:rPr>
            <w:fldChar w:fldCharType="begin"/>
          </w:r>
          <w:r w:rsidR="00595039" w:rsidRPr="00A06847">
            <w:rPr>
              <w:szCs w:val="22"/>
              <w:highlight w:val="lightGray"/>
              <w:lang w:val="en-US"/>
            </w:rPr>
            <w:instrText xml:space="preserve"> CITATION 20_0741r3 \l 1033 </w:instrText>
          </w:r>
          <w:r w:rsidR="00595039" w:rsidRPr="00A06847">
            <w:rPr>
              <w:szCs w:val="22"/>
              <w:highlight w:val="lightGray"/>
            </w:rPr>
            <w:fldChar w:fldCharType="separate"/>
          </w:r>
          <w:r w:rsidR="00671C9A" w:rsidRPr="00A06847">
            <w:rPr>
              <w:noProof/>
              <w:szCs w:val="22"/>
              <w:highlight w:val="lightGray"/>
              <w:lang w:val="en-US"/>
            </w:rPr>
            <w:t>[203]</w:t>
          </w:r>
          <w:r w:rsidR="00595039" w:rsidRPr="00A06847">
            <w:rPr>
              <w:szCs w:val="22"/>
              <w:highlight w:val="lightGray"/>
            </w:rPr>
            <w:fldChar w:fldCharType="end"/>
          </w:r>
        </w:sdtContent>
      </w:sdt>
      <w:r w:rsidR="00595039" w:rsidRPr="00A06847">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A06847" w:rsidRDefault="009E7075" w:rsidP="00FF4A80">
      <w:pPr>
        <w:jc w:val="both"/>
        <w:rPr>
          <w:highlight w:val="lightGray"/>
        </w:rPr>
      </w:pPr>
      <w:r w:rsidRPr="00A06847">
        <w:rPr>
          <w:highlight w:val="lightGray"/>
        </w:rPr>
        <w:t>D</w:t>
      </w:r>
      <w:r w:rsidR="00FF4A80" w:rsidRPr="00A06847">
        <w:rPr>
          <w:highlight w:val="lightGray"/>
        </w:rPr>
        <w:t xml:space="preserve">uring multi-link setup, when an AP MLD accepts the association request of a non-AP MLD, the AP MLD provides in a </w:t>
      </w:r>
      <w:r w:rsidR="00C37605" w:rsidRPr="00A06847">
        <w:rPr>
          <w:highlight w:val="lightGray"/>
        </w:rPr>
        <w:t>Multi</w:t>
      </w:r>
      <w:r w:rsidR="00FF4A80" w:rsidRPr="00A06847">
        <w:rPr>
          <w:highlight w:val="lightGray"/>
        </w:rPr>
        <w:t>-</w:t>
      </w:r>
      <w:r w:rsidR="00C37605" w:rsidRPr="00A06847">
        <w:rPr>
          <w:highlight w:val="lightGray"/>
        </w:rPr>
        <w:t xml:space="preserve">Link </w:t>
      </w:r>
      <w:r w:rsidR="00FF4A80" w:rsidRPr="00A06847">
        <w:rPr>
          <w:highlight w:val="lightGray"/>
        </w:rPr>
        <w:t>element included in Association Response frame the complete information of affiliated APs corresponding to the links that are accepted by the AP MLD and requested by the non-AP MLD</w:t>
      </w:r>
      <w:r w:rsidRPr="00A06847">
        <w:rPr>
          <w:highlight w:val="lightGray"/>
        </w:rPr>
        <w:t>.</w:t>
      </w:r>
    </w:p>
    <w:p w14:paraId="3FF9B5FF" w14:textId="2A9BB031" w:rsidR="00FF4A80" w:rsidRPr="00A06847" w:rsidRDefault="00F05546" w:rsidP="00FF4A80">
      <w:pPr>
        <w:jc w:val="both"/>
        <w:rPr>
          <w:highlight w:val="lightGray"/>
        </w:rPr>
      </w:pPr>
      <w:r w:rsidRPr="00A06847">
        <w:rPr>
          <w:highlight w:val="lightGray"/>
        </w:rPr>
        <w:t xml:space="preserve">NOTE – </w:t>
      </w:r>
      <w:r w:rsidR="009E7075" w:rsidRPr="00A06847">
        <w:rPr>
          <w:highlight w:val="lightGray"/>
        </w:rPr>
        <w:t xml:space="preserve">It is </w:t>
      </w:r>
      <w:r w:rsidRPr="00A06847">
        <w:rPr>
          <w:highlight w:val="lightGray"/>
        </w:rPr>
        <w:t>an</w:t>
      </w:r>
      <w:r w:rsidR="009E7075" w:rsidRPr="00A06847">
        <w:rPr>
          <w:highlight w:val="lightGray"/>
        </w:rPr>
        <w:t xml:space="preserve"> R1</w:t>
      </w:r>
      <w:r w:rsidRPr="00A06847">
        <w:rPr>
          <w:highlight w:val="lightGray"/>
        </w:rPr>
        <w:t xml:space="preserve"> feature</w:t>
      </w:r>
      <w:r w:rsidR="009E7075" w:rsidRPr="00A06847">
        <w:rPr>
          <w:highlight w:val="lightGray"/>
        </w:rPr>
        <w:t>.</w:t>
      </w:r>
      <w:r w:rsidR="00FF4A80" w:rsidRPr="00A06847">
        <w:rPr>
          <w:highlight w:val="lightGray"/>
        </w:rPr>
        <w:t xml:space="preserve"> </w:t>
      </w:r>
    </w:p>
    <w:p w14:paraId="63547C45" w14:textId="63D2CED7" w:rsidR="00595039" w:rsidRPr="00A06847" w:rsidRDefault="00595039" w:rsidP="00595039">
      <w:pPr>
        <w:jc w:val="both"/>
        <w:rPr>
          <w:szCs w:val="22"/>
          <w:highlight w:val="lightGray"/>
        </w:rPr>
      </w:pPr>
      <w:r w:rsidRPr="00A06847">
        <w:rPr>
          <w:szCs w:val="22"/>
          <w:highlight w:val="lightGray"/>
        </w:rPr>
        <w:t xml:space="preserve">[Motion 131, #SP205, </w:t>
      </w:r>
      <w:sdt>
        <w:sdtPr>
          <w:rPr>
            <w:szCs w:val="22"/>
            <w:highlight w:val="lightGray"/>
          </w:rPr>
          <w:id w:val="-1403285879"/>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2682129"/>
          <w:citation/>
        </w:sdtPr>
        <w:sdtEndPr/>
        <w:sdtContent>
          <w:r w:rsidRPr="00A06847">
            <w:rPr>
              <w:szCs w:val="22"/>
              <w:highlight w:val="lightGray"/>
            </w:rPr>
            <w:fldChar w:fldCharType="begin"/>
          </w:r>
          <w:r w:rsidRPr="00A06847">
            <w:rPr>
              <w:szCs w:val="22"/>
              <w:highlight w:val="lightGray"/>
              <w:lang w:val="en-US"/>
            </w:rPr>
            <w:instrText xml:space="preserve"> CITATION 20_0741r3 \l 1033 </w:instrText>
          </w:r>
          <w:r w:rsidRPr="00A06847">
            <w:rPr>
              <w:szCs w:val="22"/>
              <w:highlight w:val="lightGray"/>
            </w:rPr>
            <w:fldChar w:fldCharType="separate"/>
          </w:r>
          <w:r w:rsidR="00671C9A" w:rsidRPr="00A06847">
            <w:rPr>
              <w:noProof/>
              <w:szCs w:val="22"/>
              <w:highlight w:val="lightGray"/>
              <w:lang w:val="en-US"/>
            </w:rPr>
            <w:t>[203]</w:t>
          </w:r>
          <w:r w:rsidRPr="00A06847">
            <w:rPr>
              <w:szCs w:val="22"/>
              <w:highlight w:val="lightGray"/>
            </w:rPr>
            <w:fldChar w:fldCharType="end"/>
          </w:r>
        </w:sdtContent>
      </w:sdt>
      <w:r w:rsidRPr="00A06847">
        <w:rPr>
          <w:szCs w:val="22"/>
          <w:highlight w:val="lightGray"/>
        </w:rPr>
        <w:t>]</w:t>
      </w:r>
    </w:p>
    <w:p w14:paraId="1AA2298C" w14:textId="77777777" w:rsidR="0019531A" w:rsidRPr="00A06847" w:rsidRDefault="0019531A" w:rsidP="00496D15">
      <w:pPr>
        <w:pStyle w:val="ListParagraph"/>
        <w:ind w:left="0"/>
        <w:jc w:val="both"/>
        <w:rPr>
          <w:highlight w:val="lightGray"/>
        </w:rPr>
      </w:pPr>
    </w:p>
    <w:p w14:paraId="198EDA5E" w14:textId="2F4EB1F4" w:rsidR="00496D15" w:rsidRPr="00A06847" w:rsidRDefault="00496D15" w:rsidP="00496D15">
      <w:pPr>
        <w:pStyle w:val="ListParagraph"/>
        <w:ind w:left="0"/>
        <w:jc w:val="both"/>
        <w:rPr>
          <w:highlight w:val="lightGray"/>
        </w:rPr>
      </w:pPr>
      <w:r w:rsidRPr="00A06847">
        <w:rPr>
          <w:highlight w:val="lightGray"/>
        </w:rPr>
        <w:t>802.11be defines mechanism(s) for multi-link operation that enables the following:</w:t>
      </w:r>
    </w:p>
    <w:p w14:paraId="185BF81B" w14:textId="77777777" w:rsidR="00496D15" w:rsidRPr="00A06847" w:rsidRDefault="00496D15" w:rsidP="00496D15">
      <w:pPr>
        <w:pStyle w:val="ListParagraph"/>
        <w:numPr>
          <w:ilvl w:val="0"/>
          <w:numId w:val="9"/>
        </w:numPr>
        <w:jc w:val="both"/>
        <w:rPr>
          <w:highlight w:val="lightGray"/>
        </w:rPr>
      </w:pPr>
      <w:r w:rsidRPr="00A06847">
        <w:rPr>
          <w:highlight w:val="lightGray"/>
        </w:rPr>
        <w:t>Indication of capabilities and operating parameters for multiple links of an AP MLD.</w:t>
      </w:r>
    </w:p>
    <w:p w14:paraId="1B49E0E1" w14:textId="77777777" w:rsidR="00496D15" w:rsidRPr="00A06847" w:rsidRDefault="00496D15" w:rsidP="00496D15">
      <w:pPr>
        <w:pStyle w:val="ListParagraph"/>
        <w:numPr>
          <w:ilvl w:val="0"/>
          <w:numId w:val="9"/>
        </w:numPr>
        <w:jc w:val="both"/>
        <w:rPr>
          <w:highlight w:val="lightGray"/>
        </w:rPr>
      </w:pPr>
      <w:r w:rsidRPr="00A06847">
        <w:rPr>
          <w:highlight w:val="lightGray"/>
        </w:rPr>
        <w:t>Negotiation of capabilities and operating parameters for multiple links during a single setup signaling exchange.</w:t>
      </w:r>
    </w:p>
    <w:p w14:paraId="7C44CCA2" w14:textId="77777777" w:rsidR="00496D15" w:rsidRPr="00A06847" w:rsidRDefault="00496D15" w:rsidP="00496D15">
      <w:pPr>
        <w:pStyle w:val="ListParagraph"/>
        <w:ind w:left="0"/>
        <w:jc w:val="both"/>
        <w:rPr>
          <w:highlight w:val="lightGray"/>
        </w:rPr>
      </w:pPr>
      <w:r w:rsidRPr="00A06847">
        <w:rPr>
          <w:highlight w:val="lightGray"/>
        </w:rPr>
        <w:t xml:space="preserve">[Motion 32, </w:t>
      </w:r>
      <w:sdt>
        <w:sdtPr>
          <w:rPr>
            <w:highlight w:val="lightGray"/>
          </w:rPr>
          <w:id w:val="48097868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72984179"/>
          <w:citation/>
        </w:sdtPr>
        <w:sdtEndPr/>
        <w:sdtContent>
          <w:r w:rsidRPr="00A06847">
            <w:rPr>
              <w:highlight w:val="lightGray"/>
            </w:rPr>
            <w:fldChar w:fldCharType="begin"/>
          </w:r>
          <w:r w:rsidRPr="00A06847">
            <w:rPr>
              <w:highlight w:val="lightGray"/>
              <w:lang w:val="en-US"/>
            </w:rPr>
            <w:instrText xml:space="preserve"> CITATION 19_1525r3 \l 1033 </w:instrText>
          </w:r>
          <w:r w:rsidRPr="00A06847">
            <w:rPr>
              <w:highlight w:val="lightGray"/>
            </w:rPr>
            <w:fldChar w:fldCharType="separate"/>
          </w:r>
          <w:r w:rsidR="00671C9A" w:rsidRPr="00A06847">
            <w:rPr>
              <w:noProof/>
              <w:highlight w:val="lightGray"/>
              <w:lang w:val="en-US"/>
            </w:rPr>
            <w:t>[204]</w:t>
          </w:r>
          <w:r w:rsidRPr="00A06847">
            <w:rPr>
              <w:highlight w:val="lightGray"/>
            </w:rPr>
            <w:fldChar w:fldCharType="end"/>
          </w:r>
        </w:sdtContent>
      </w:sdt>
      <w:r w:rsidRPr="00A06847">
        <w:rPr>
          <w:highlight w:val="lightGray"/>
        </w:rPr>
        <w:t>]</w:t>
      </w:r>
    </w:p>
    <w:p w14:paraId="44C8E3E8" w14:textId="77777777" w:rsidR="009F7BE4" w:rsidRPr="00A06847" w:rsidRDefault="009F7BE4" w:rsidP="000E3C9E">
      <w:pPr>
        <w:jc w:val="both"/>
        <w:rPr>
          <w:highlight w:val="lightGray"/>
        </w:rPr>
      </w:pPr>
    </w:p>
    <w:p w14:paraId="7A582B9F" w14:textId="6DF9393B" w:rsidR="000E3C9E" w:rsidRPr="00A06847" w:rsidRDefault="000E3C9E" w:rsidP="000E3C9E">
      <w:pPr>
        <w:jc w:val="both"/>
        <w:rPr>
          <w:highlight w:val="lightGray"/>
        </w:rPr>
      </w:pPr>
      <w:r w:rsidRPr="00A06847">
        <w:rPr>
          <w:highlight w:val="lightGray"/>
        </w:rPr>
        <w:t>802.11be supports a mechanism for multi-link operation:</w:t>
      </w:r>
    </w:p>
    <w:p w14:paraId="238E6913" w14:textId="77777777" w:rsidR="000E3C9E" w:rsidRPr="00A06847" w:rsidRDefault="000E3C9E" w:rsidP="000E3C9E">
      <w:pPr>
        <w:pStyle w:val="ListParagraph"/>
        <w:numPr>
          <w:ilvl w:val="0"/>
          <w:numId w:val="7"/>
        </w:numPr>
        <w:jc w:val="both"/>
        <w:rPr>
          <w:highlight w:val="lightGray"/>
        </w:rPr>
      </w:pPr>
      <w:r w:rsidRPr="00A06847">
        <w:rPr>
          <w:highlight w:val="lightGray"/>
        </w:rPr>
        <w:t>An AP affiliated with an AP MLD can indicate the capabilities and operational parameters for one or more STAs of the multi-link device.</w:t>
      </w:r>
    </w:p>
    <w:p w14:paraId="2961D08D" w14:textId="77777777" w:rsidR="000E3C9E" w:rsidRPr="00A06847" w:rsidRDefault="000E3C9E" w:rsidP="000E3C9E">
      <w:pPr>
        <w:pStyle w:val="ListParagraph"/>
        <w:numPr>
          <w:ilvl w:val="0"/>
          <w:numId w:val="7"/>
        </w:numPr>
        <w:jc w:val="both"/>
        <w:rPr>
          <w:highlight w:val="lightGray"/>
        </w:rPr>
      </w:pPr>
      <w:r w:rsidRPr="00A06847">
        <w:rPr>
          <w:highlight w:val="lightGray"/>
        </w:rPr>
        <w:t>A non-AP STA affiliated with a non-AP MLD can indicate the capabilities for one or more non-AP STAs of the non-AP MLD.</w:t>
      </w:r>
    </w:p>
    <w:p w14:paraId="288A721D" w14:textId="77777777" w:rsidR="000E3C9E" w:rsidRPr="00A06847" w:rsidRDefault="000E3C9E" w:rsidP="000E3C9E">
      <w:pPr>
        <w:pStyle w:val="ListParagraph"/>
        <w:numPr>
          <w:ilvl w:val="0"/>
          <w:numId w:val="7"/>
        </w:numPr>
        <w:jc w:val="both"/>
        <w:rPr>
          <w:highlight w:val="lightGray"/>
        </w:rPr>
      </w:pPr>
      <w:r w:rsidRPr="00A06847">
        <w:rPr>
          <w:highlight w:val="lightGray"/>
        </w:rPr>
        <w:t>Specific information of capabilities and operational parameters of multi-link device is TBD.</w:t>
      </w:r>
    </w:p>
    <w:p w14:paraId="6248818C" w14:textId="77777777" w:rsidR="000E3C9E" w:rsidRPr="00A06847" w:rsidRDefault="000E3C9E" w:rsidP="000E3C9E">
      <w:pPr>
        <w:pStyle w:val="ListParagraph"/>
        <w:ind w:left="0"/>
        <w:jc w:val="both"/>
        <w:rPr>
          <w:highlight w:val="lightGray"/>
        </w:rPr>
      </w:pPr>
      <w:r w:rsidRPr="00A06847">
        <w:rPr>
          <w:highlight w:val="lightGray"/>
        </w:rPr>
        <w:t xml:space="preserve">[Motion 21, </w:t>
      </w:r>
      <w:sdt>
        <w:sdtPr>
          <w:rPr>
            <w:highlight w:val="lightGray"/>
          </w:rPr>
          <w:id w:val="-67500156"/>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51328347"/>
          <w:citation/>
        </w:sdtPr>
        <w:sdtEndPr/>
        <w:sdtContent>
          <w:r w:rsidRPr="00A06847">
            <w:rPr>
              <w:highlight w:val="lightGray"/>
            </w:rPr>
            <w:fldChar w:fldCharType="begin"/>
          </w:r>
          <w:r w:rsidRPr="00A06847">
            <w:rPr>
              <w:highlight w:val="lightGray"/>
              <w:lang w:val="en-US"/>
            </w:rPr>
            <w:instrText xml:space="preserve"> CITATION 19_1509r5 \l 1033 </w:instrText>
          </w:r>
          <w:r w:rsidRPr="00A06847">
            <w:rPr>
              <w:highlight w:val="lightGray"/>
            </w:rPr>
            <w:fldChar w:fldCharType="separate"/>
          </w:r>
          <w:r w:rsidR="00671C9A" w:rsidRPr="00A06847">
            <w:rPr>
              <w:noProof/>
              <w:highlight w:val="lightGray"/>
              <w:lang w:val="en-US"/>
            </w:rPr>
            <w:t>[205]</w:t>
          </w:r>
          <w:r w:rsidRPr="00A06847">
            <w:rPr>
              <w:highlight w:val="lightGray"/>
            </w:rPr>
            <w:fldChar w:fldCharType="end"/>
          </w:r>
        </w:sdtContent>
      </w:sdt>
      <w:r w:rsidRPr="00A06847">
        <w:rPr>
          <w:highlight w:val="lightGray"/>
        </w:rPr>
        <w:t>]</w:t>
      </w:r>
    </w:p>
    <w:p w14:paraId="068EF31F" w14:textId="77777777" w:rsidR="00C1013D" w:rsidRPr="00A06847" w:rsidRDefault="00C1013D" w:rsidP="002A0425">
      <w:pPr>
        <w:jc w:val="both"/>
        <w:rPr>
          <w:highlight w:val="lightGray"/>
        </w:rPr>
      </w:pPr>
    </w:p>
    <w:p w14:paraId="35118DAE" w14:textId="2133BD0C" w:rsidR="00A267FA" w:rsidRPr="00A06847" w:rsidRDefault="00A267FA" w:rsidP="002A0425">
      <w:pPr>
        <w:jc w:val="both"/>
        <w:rPr>
          <w:highlight w:val="lightGray"/>
        </w:rPr>
      </w:pPr>
      <w:r w:rsidRPr="00A06847">
        <w:rPr>
          <w:highlight w:val="lightGray"/>
        </w:rPr>
        <w:t>A new element will be defined as a container to advertise and exchange capability information for multi-link setup.</w:t>
      </w:r>
    </w:p>
    <w:p w14:paraId="7D75267F" w14:textId="77777777" w:rsidR="00A267FA" w:rsidRPr="00A06847" w:rsidRDefault="00A267FA" w:rsidP="002A0425">
      <w:pPr>
        <w:jc w:val="both"/>
        <w:rPr>
          <w:highlight w:val="lightGray"/>
        </w:rPr>
      </w:pPr>
      <w:r w:rsidRPr="00A06847">
        <w:rPr>
          <w:highlight w:val="lightGray"/>
        </w:rPr>
        <w:t xml:space="preserve">[Motion 68, </w:t>
      </w:r>
      <w:sdt>
        <w:sdtPr>
          <w:rPr>
            <w:highlight w:val="lightGray"/>
          </w:rPr>
          <w:id w:val="2026356088"/>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22691662"/>
          <w:citation/>
        </w:sdtPr>
        <w:sdtEndPr/>
        <w:sdtContent>
          <w:r w:rsidRPr="00A06847">
            <w:rPr>
              <w:highlight w:val="lightGray"/>
            </w:rPr>
            <w:fldChar w:fldCharType="begin"/>
          </w:r>
          <w:r w:rsidRPr="00A06847">
            <w:rPr>
              <w:highlight w:val="lightGray"/>
              <w:lang w:val="en-US"/>
            </w:rPr>
            <w:instrText xml:space="preserve"> CITATION 19_1549r5 \l 1033 </w:instrText>
          </w:r>
          <w:r w:rsidRPr="00A06847">
            <w:rPr>
              <w:highlight w:val="lightGray"/>
            </w:rPr>
            <w:fldChar w:fldCharType="separate"/>
          </w:r>
          <w:r w:rsidR="00671C9A" w:rsidRPr="00A06847">
            <w:rPr>
              <w:noProof/>
              <w:highlight w:val="lightGray"/>
              <w:lang w:val="en-US"/>
            </w:rPr>
            <w:t>[206]</w:t>
          </w:r>
          <w:r w:rsidRPr="00A06847">
            <w:rPr>
              <w:highlight w:val="lightGray"/>
            </w:rPr>
            <w:fldChar w:fldCharType="end"/>
          </w:r>
        </w:sdtContent>
      </w:sdt>
      <w:r w:rsidRPr="00A06847">
        <w:rPr>
          <w:highlight w:val="lightGray"/>
        </w:rPr>
        <w:t>]</w:t>
      </w:r>
    </w:p>
    <w:p w14:paraId="1252D19F" w14:textId="77777777" w:rsidR="00A267FA" w:rsidRPr="00A06847" w:rsidRDefault="00A267FA" w:rsidP="002A0425">
      <w:pPr>
        <w:jc w:val="both"/>
        <w:rPr>
          <w:highlight w:val="lightGray"/>
        </w:rPr>
      </w:pPr>
    </w:p>
    <w:p w14:paraId="5335CA29" w14:textId="3E043405" w:rsidR="00C233FB" w:rsidRPr="00A06847" w:rsidRDefault="0073559F" w:rsidP="00C233FB">
      <w:pPr>
        <w:jc w:val="both"/>
        <w:rPr>
          <w:szCs w:val="22"/>
          <w:highlight w:val="lightGray"/>
        </w:rPr>
      </w:pPr>
      <w:r w:rsidRPr="00A06847">
        <w:rPr>
          <w:szCs w:val="22"/>
          <w:highlight w:val="lightGray"/>
        </w:rPr>
        <w:t>802.11be</w:t>
      </w:r>
      <w:r w:rsidR="00C233FB" w:rsidRPr="00A06847">
        <w:rPr>
          <w:szCs w:val="22"/>
          <w:highlight w:val="lightGray"/>
        </w:rPr>
        <w:t xml:space="preserve"> support</w:t>
      </w:r>
      <w:r w:rsidRPr="00A06847">
        <w:rPr>
          <w:szCs w:val="22"/>
          <w:highlight w:val="lightGray"/>
        </w:rPr>
        <w:t>s</w:t>
      </w:r>
      <w:r w:rsidR="00C233FB" w:rsidRPr="00A06847">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A06847">
        <w:rPr>
          <w:szCs w:val="22"/>
          <w:highlight w:val="lightGray"/>
        </w:rPr>
        <w:t>.</w:t>
      </w:r>
    </w:p>
    <w:p w14:paraId="2630E7A3" w14:textId="347B86D1" w:rsidR="00FE33A4" w:rsidRPr="00A06847" w:rsidRDefault="00FE33A4" w:rsidP="00DF7E01">
      <w:pPr>
        <w:pStyle w:val="ListParagraph"/>
        <w:numPr>
          <w:ilvl w:val="0"/>
          <w:numId w:val="74"/>
        </w:numPr>
        <w:jc w:val="both"/>
        <w:rPr>
          <w:szCs w:val="22"/>
          <w:highlight w:val="lightGray"/>
        </w:rPr>
      </w:pPr>
      <w:r w:rsidRPr="00A06847">
        <w:rPr>
          <w:szCs w:val="22"/>
          <w:highlight w:val="lightGray"/>
        </w:rPr>
        <w:t>The specific information is TBD</w:t>
      </w:r>
      <w:r w:rsidR="0073559F" w:rsidRPr="00A06847">
        <w:rPr>
          <w:szCs w:val="22"/>
          <w:highlight w:val="lightGray"/>
        </w:rPr>
        <w:t>.</w:t>
      </w:r>
      <w:r w:rsidRPr="00A06847">
        <w:rPr>
          <w:szCs w:val="22"/>
          <w:highlight w:val="lightGray"/>
        </w:rPr>
        <w:t xml:space="preserve"> </w:t>
      </w:r>
    </w:p>
    <w:p w14:paraId="11BF448B" w14:textId="63F14A95" w:rsidR="00203B06" w:rsidRPr="00A06847" w:rsidRDefault="00203B06" w:rsidP="00FE33A4">
      <w:pPr>
        <w:jc w:val="both"/>
        <w:rPr>
          <w:szCs w:val="22"/>
          <w:highlight w:val="lightGray"/>
        </w:rPr>
      </w:pPr>
      <w:r w:rsidRPr="00A06847">
        <w:rPr>
          <w:szCs w:val="22"/>
          <w:highlight w:val="lightGray"/>
        </w:rPr>
        <w:t xml:space="preserve">[Motion 115, #SP65, </w:t>
      </w:r>
      <w:sdt>
        <w:sdtPr>
          <w:rPr>
            <w:szCs w:val="22"/>
            <w:highlight w:val="lightGray"/>
          </w:rPr>
          <w:id w:val="1169676317"/>
          <w:citation/>
        </w:sdtPr>
        <w:sdtEndPr/>
        <w:sdtContent>
          <w:r w:rsidR="00A76531" w:rsidRPr="00A06847">
            <w:rPr>
              <w:szCs w:val="22"/>
              <w:highlight w:val="lightGray"/>
            </w:rPr>
            <w:fldChar w:fldCharType="begin"/>
          </w:r>
          <w:r w:rsidR="00A76531" w:rsidRPr="00A06847">
            <w:rPr>
              <w:szCs w:val="22"/>
              <w:highlight w:val="lightGray"/>
              <w:lang w:val="en-US"/>
            </w:rPr>
            <w:instrText xml:space="preserve"> CITATION 19_1755r5 \l 1033 </w:instrText>
          </w:r>
          <w:r w:rsidR="00A76531" w:rsidRPr="00A06847">
            <w:rPr>
              <w:szCs w:val="22"/>
              <w:highlight w:val="lightGray"/>
            </w:rPr>
            <w:fldChar w:fldCharType="separate"/>
          </w:r>
          <w:r w:rsidR="00671C9A" w:rsidRPr="00A06847">
            <w:rPr>
              <w:noProof/>
              <w:szCs w:val="22"/>
              <w:highlight w:val="lightGray"/>
              <w:lang w:val="en-US"/>
            </w:rPr>
            <w:t>[16]</w:t>
          </w:r>
          <w:r w:rsidR="00A76531" w:rsidRPr="00A06847">
            <w:rPr>
              <w:szCs w:val="22"/>
              <w:highlight w:val="lightGray"/>
            </w:rPr>
            <w:fldChar w:fldCharType="end"/>
          </w:r>
        </w:sdtContent>
      </w:sdt>
      <w:r w:rsidR="00A76531" w:rsidRPr="00A06847">
        <w:rPr>
          <w:szCs w:val="22"/>
          <w:highlight w:val="lightGray"/>
        </w:rPr>
        <w:t xml:space="preserve"> and </w:t>
      </w:r>
      <w:sdt>
        <w:sdtPr>
          <w:rPr>
            <w:szCs w:val="22"/>
            <w:highlight w:val="lightGray"/>
          </w:rPr>
          <w:id w:val="332348189"/>
          <w:citation/>
        </w:sdtPr>
        <w:sdtEndPr/>
        <w:sdtContent>
          <w:r w:rsidR="00DE0808" w:rsidRPr="00A06847">
            <w:rPr>
              <w:szCs w:val="22"/>
              <w:highlight w:val="lightGray"/>
            </w:rPr>
            <w:fldChar w:fldCharType="begin"/>
          </w:r>
          <w:r w:rsidR="00DE0808" w:rsidRPr="00A06847">
            <w:rPr>
              <w:szCs w:val="22"/>
              <w:highlight w:val="lightGray"/>
              <w:lang w:val="en-US"/>
            </w:rPr>
            <w:instrText xml:space="preserve"> CITATION 20_0028r5 \l 1033 </w:instrText>
          </w:r>
          <w:r w:rsidR="00DE0808" w:rsidRPr="00A06847">
            <w:rPr>
              <w:szCs w:val="22"/>
              <w:highlight w:val="lightGray"/>
            </w:rPr>
            <w:fldChar w:fldCharType="separate"/>
          </w:r>
          <w:r w:rsidR="00671C9A" w:rsidRPr="00A06847">
            <w:rPr>
              <w:noProof/>
              <w:szCs w:val="22"/>
              <w:highlight w:val="lightGray"/>
              <w:lang w:val="en-US"/>
            </w:rPr>
            <w:t>[189]</w:t>
          </w:r>
          <w:r w:rsidR="00DE0808" w:rsidRPr="00A06847">
            <w:rPr>
              <w:szCs w:val="22"/>
              <w:highlight w:val="lightGray"/>
            </w:rPr>
            <w:fldChar w:fldCharType="end"/>
          </w:r>
        </w:sdtContent>
      </w:sdt>
      <w:r w:rsidR="00DE0808" w:rsidRPr="00A06847">
        <w:rPr>
          <w:szCs w:val="22"/>
          <w:highlight w:val="lightGray"/>
        </w:rPr>
        <w:t>]</w:t>
      </w:r>
    </w:p>
    <w:p w14:paraId="4224FA7B" w14:textId="77777777" w:rsidR="0041781E" w:rsidRPr="00A06847" w:rsidRDefault="0041781E" w:rsidP="00FE33A4">
      <w:pPr>
        <w:jc w:val="both"/>
        <w:rPr>
          <w:szCs w:val="22"/>
          <w:highlight w:val="lightGray"/>
        </w:rPr>
      </w:pPr>
    </w:p>
    <w:p w14:paraId="52BA5334" w14:textId="29C42CDD" w:rsidR="00FE6447" w:rsidRPr="00A06847" w:rsidRDefault="00B85EB5" w:rsidP="00FE6447">
      <w:pPr>
        <w:jc w:val="both"/>
        <w:rPr>
          <w:szCs w:val="22"/>
          <w:highlight w:val="lightGray"/>
        </w:rPr>
      </w:pPr>
      <w:r w:rsidRPr="00A06847">
        <w:rPr>
          <w:szCs w:val="22"/>
          <w:highlight w:val="lightGray"/>
        </w:rPr>
        <w:t>802.11be</w:t>
      </w:r>
      <w:r w:rsidR="00FE6447" w:rsidRPr="00A06847">
        <w:rPr>
          <w:szCs w:val="22"/>
          <w:highlight w:val="lightGray"/>
        </w:rPr>
        <w:t xml:space="preserve"> support</w:t>
      </w:r>
      <w:r w:rsidRPr="00A06847">
        <w:rPr>
          <w:szCs w:val="22"/>
          <w:highlight w:val="lightGray"/>
        </w:rPr>
        <w:t>s</w:t>
      </w:r>
      <w:r w:rsidR="00FE6447" w:rsidRPr="00A06847">
        <w:rPr>
          <w:szCs w:val="22"/>
          <w:highlight w:val="lightGray"/>
        </w:rPr>
        <w:t xml:space="preserve"> that each STA of an MLD may independently select and manage its operational parameters unless specified otherwise in the </w:t>
      </w:r>
      <w:r w:rsidR="00D734E5" w:rsidRPr="00A06847">
        <w:rPr>
          <w:szCs w:val="22"/>
          <w:highlight w:val="lightGray"/>
        </w:rPr>
        <w:t>802.</w:t>
      </w:r>
      <w:r w:rsidR="00FE6447" w:rsidRPr="00A06847">
        <w:rPr>
          <w:szCs w:val="22"/>
          <w:highlight w:val="lightGray"/>
        </w:rPr>
        <w:t>11be standard</w:t>
      </w:r>
      <w:r w:rsidRPr="00A06847">
        <w:rPr>
          <w:szCs w:val="22"/>
          <w:highlight w:val="lightGray"/>
        </w:rPr>
        <w:t>.</w:t>
      </w:r>
    </w:p>
    <w:p w14:paraId="0B25D7FF" w14:textId="7221E60F" w:rsidR="00E83A9E" w:rsidRPr="00937371" w:rsidRDefault="00E83A9E" w:rsidP="00FE6447">
      <w:pPr>
        <w:rPr>
          <w:szCs w:val="22"/>
        </w:rPr>
      </w:pPr>
      <w:r w:rsidRPr="00A06847">
        <w:rPr>
          <w:szCs w:val="22"/>
          <w:highlight w:val="lightGray"/>
        </w:rPr>
        <w:t xml:space="preserve">[Motion 112, #SP33, </w:t>
      </w:r>
      <w:sdt>
        <w:sdtPr>
          <w:rPr>
            <w:szCs w:val="22"/>
            <w:highlight w:val="lightGray"/>
          </w:rPr>
          <w:id w:val="-212887377"/>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0233556"/>
          <w:citation/>
        </w:sdtPr>
        <w:sdtEndPr/>
        <w:sdtContent>
          <w:r w:rsidRPr="00A06847">
            <w:rPr>
              <w:szCs w:val="22"/>
              <w:highlight w:val="lightGray"/>
            </w:rPr>
            <w:fldChar w:fldCharType="begin"/>
          </w:r>
          <w:r w:rsidRPr="00A06847">
            <w:rPr>
              <w:szCs w:val="22"/>
              <w:highlight w:val="lightGray"/>
              <w:lang w:val="en-US"/>
            </w:rPr>
            <w:instrText xml:space="preserve"> CITATION 20_0314r1 \l 1033 </w:instrText>
          </w:r>
          <w:r w:rsidRPr="00A06847">
            <w:rPr>
              <w:szCs w:val="22"/>
              <w:highlight w:val="lightGray"/>
            </w:rPr>
            <w:fldChar w:fldCharType="separate"/>
          </w:r>
          <w:r w:rsidR="00671C9A" w:rsidRPr="00A06847">
            <w:rPr>
              <w:noProof/>
              <w:szCs w:val="22"/>
              <w:highlight w:val="lightGray"/>
              <w:lang w:val="en-US"/>
            </w:rPr>
            <w:t>[207]</w:t>
          </w:r>
          <w:r w:rsidRPr="00A06847">
            <w:rPr>
              <w:szCs w:val="22"/>
              <w:highlight w:val="lightGray"/>
            </w:rPr>
            <w:fldChar w:fldCharType="end"/>
          </w:r>
        </w:sdtContent>
      </w:sdt>
      <w:r w:rsidRPr="00A06847">
        <w:rPr>
          <w:szCs w:val="22"/>
          <w:highlight w:val="lightGray"/>
        </w:rPr>
        <w:t>]</w:t>
      </w:r>
    </w:p>
    <w:p w14:paraId="589E6528" w14:textId="7AB93333" w:rsidR="00CD5503" w:rsidRDefault="005E757F" w:rsidP="00365E0E">
      <w:pPr>
        <w:pStyle w:val="Heading2"/>
        <w:spacing w:after="60"/>
        <w:jc w:val="both"/>
        <w:rPr>
          <w:u w:val="none"/>
        </w:rPr>
      </w:pPr>
      <w:bookmarkStart w:id="1732" w:name="_Toc61430540"/>
      <w:r>
        <w:rPr>
          <w:u w:val="none"/>
        </w:rPr>
        <w:t>T</w:t>
      </w:r>
      <w:r w:rsidR="00CD5503">
        <w:rPr>
          <w:u w:val="none"/>
        </w:rPr>
        <w:t>ID-to-link mapping</w:t>
      </w:r>
      <w:r w:rsidR="001906BE">
        <w:rPr>
          <w:u w:val="none"/>
        </w:rPr>
        <w:t xml:space="preserve"> and link management</w:t>
      </w:r>
      <w:bookmarkEnd w:id="1732"/>
    </w:p>
    <w:p w14:paraId="7785F176" w14:textId="0BECE688" w:rsidR="00687973" w:rsidRPr="00687973" w:rsidRDefault="00687973" w:rsidP="00687973">
      <w:pPr>
        <w:pStyle w:val="Heading3"/>
      </w:pPr>
      <w:bookmarkStart w:id="1733" w:name="_Toc61430541"/>
      <w:r>
        <w:t>Default mode and enablement</w:t>
      </w:r>
      <w:bookmarkEnd w:id="1733"/>
    </w:p>
    <w:p w14:paraId="7A02E02D" w14:textId="77777777" w:rsidR="003D5C81" w:rsidRPr="00A06847" w:rsidRDefault="003D5C81" w:rsidP="003D5C81">
      <w:pPr>
        <w:pStyle w:val="ListParagraph"/>
        <w:ind w:left="0"/>
        <w:jc w:val="both"/>
        <w:rPr>
          <w:highlight w:val="lightGray"/>
        </w:rPr>
      </w:pPr>
      <w:r w:rsidRPr="00A06847">
        <w:rPr>
          <w:highlight w:val="lightGray"/>
        </w:rPr>
        <w:t>At any point in time, a TID shall always be mapped to at least one link that is set up, unless admission control is used.</w:t>
      </w:r>
    </w:p>
    <w:p w14:paraId="5B5F2225" w14:textId="77777777" w:rsidR="003D5C81" w:rsidRPr="00A06847" w:rsidRDefault="003D5C81" w:rsidP="003D5C81">
      <w:pPr>
        <w:pStyle w:val="ListParagraph"/>
        <w:ind w:left="0"/>
        <w:jc w:val="both"/>
        <w:rPr>
          <w:highlight w:val="lightGray"/>
        </w:rPr>
      </w:pPr>
      <w:r w:rsidRPr="00A06847">
        <w:rPr>
          <w:highlight w:val="lightGray"/>
        </w:rPr>
        <w:t xml:space="preserve">[Motion 101, </w:t>
      </w:r>
      <w:sdt>
        <w:sdtPr>
          <w:rPr>
            <w:highlight w:val="lightGray"/>
          </w:rPr>
          <w:id w:val="54534053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21439316"/>
          <w:citation/>
        </w:sdtPr>
        <w:sdtEnd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671C9A" w:rsidRPr="00A06847">
            <w:rPr>
              <w:noProof/>
              <w:highlight w:val="lightGray"/>
              <w:lang w:val="en-US"/>
            </w:rPr>
            <w:t>[208]</w:t>
          </w:r>
          <w:r w:rsidRPr="00A06847">
            <w:rPr>
              <w:highlight w:val="lightGray"/>
            </w:rPr>
            <w:fldChar w:fldCharType="end"/>
          </w:r>
        </w:sdtContent>
      </w:sdt>
      <w:r w:rsidRPr="00A06847">
        <w:rPr>
          <w:highlight w:val="lightGray"/>
        </w:rPr>
        <w:t>]</w:t>
      </w:r>
    </w:p>
    <w:p w14:paraId="6BADD2C2" w14:textId="77777777" w:rsidR="003D5C81" w:rsidRPr="00A06847" w:rsidRDefault="003D5C81" w:rsidP="003D5C81">
      <w:pPr>
        <w:pStyle w:val="ListParagraph"/>
        <w:ind w:left="0"/>
        <w:jc w:val="both"/>
        <w:rPr>
          <w:highlight w:val="lightGray"/>
        </w:rPr>
      </w:pPr>
    </w:p>
    <w:p w14:paraId="067B5D35" w14:textId="77777777" w:rsidR="003D5C81" w:rsidRPr="00A06847" w:rsidRDefault="003D5C81" w:rsidP="003D5C81">
      <w:pPr>
        <w:pStyle w:val="ListParagraph"/>
        <w:ind w:left="0"/>
        <w:jc w:val="both"/>
        <w:rPr>
          <w:highlight w:val="lightGray"/>
        </w:rPr>
      </w:pPr>
      <w:r w:rsidRPr="00A06847">
        <w:rPr>
          <w:highlight w:val="lightGray"/>
        </w:rPr>
        <w:t>A link, that is setup as part of a multi-link setup, is defined as Enabled if that link can be used for frame exchange and at least one TID is mapped to that link.</w:t>
      </w:r>
    </w:p>
    <w:p w14:paraId="45B37021" w14:textId="77777777" w:rsidR="003D5C81" w:rsidRPr="00A06847" w:rsidRDefault="003D5C81" w:rsidP="003D5C81">
      <w:pPr>
        <w:pStyle w:val="ListParagraph"/>
        <w:ind w:left="0"/>
        <w:jc w:val="both"/>
        <w:rPr>
          <w:highlight w:val="lightGray"/>
        </w:rPr>
      </w:pPr>
      <w:r w:rsidRPr="00A06847">
        <w:rPr>
          <w:highlight w:val="lightGray"/>
        </w:rPr>
        <w:t>NOTE – Frame exchange on a link is subject to the power state of the corresponding non-AP STA.</w:t>
      </w:r>
    </w:p>
    <w:p w14:paraId="4B0F8516" w14:textId="09BB79B9" w:rsidR="00107CE3" w:rsidRPr="00A06847" w:rsidRDefault="003D5C81" w:rsidP="003D5C81">
      <w:pPr>
        <w:pStyle w:val="ListParagraph"/>
        <w:ind w:left="0"/>
        <w:jc w:val="both"/>
        <w:rPr>
          <w:highlight w:val="lightGray"/>
        </w:rPr>
      </w:pPr>
      <w:r w:rsidRPr="00A06847">
        <w:rPr>
          <w:highlight w:val="lightGray"/>
        </w:rPr>
        <w:t xml:space="preserve">[Motion 105, </w:t>
      </w:r>
      <w:sdt>
        <w:sdtPr>
          <w:rPr>
            <w:highlight w:val="lightGray"/>
          </w:rPr>
          <w:id w:val="-157610812"/>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08554946"/>
          <w:citation/>
        </w:sdtPr>
        <w:sdtEndPr/>
        <w:sdtContent>
          <w:r w:rsidRPr="00A06847">
            <w:rPr>
              <w:highlight w:val="lightGray"/>
            </w:rPr>
            <w:fldChar w:fldCharType="begin"/>
          </w:r>
          <w:r w:rsidRPr="00A06847">
            <w:rPr>
              <w:highlight w:val="lightGray"/>
              <w:lang w:val="en-US"/>
            </w:rPr>
            <w:instrText xml:space="preserve"> CITATION 19_1528r5 \l 1033 </w:instrText>
          </w:r>
          <w:r w:rsidRPr="00A06847">
            <w:rPr>
              <w:highlight w:val="lightGray"/>
            </w:rPr>
            <w:fldChar w:fldCharType="separate"/>
          </w:r>
          <w:r w:rsidR="00671C9A" w:rsidRPr="00A06847">
            <w:rPr>
              <w:noProof/>
              <w:highlight w:val="lightGray"/>
              <w:lang w:val="en-US"/>
            </w:rPr>
            <w:t>[209]</w:t>
          </w:r>
          <w:r w:rsidRPr="00A06847">
            <w:rPr>
              <w:highlight w:val="lightGray"/>
            </w:rPr>
            <w:fldChar w:fldCharType="end"/>
          </w:r>
        </w:sdtContent>
      </w:sdt>
      <w:r w:rsidRPr="00A06847">
        <w:rPr>
          <w:highlight w:val="lightGray"/>
        </w:rPr>
        <w:t>]</w:t>
      </w:r>
    </w:p>
    <w:p w14:paraId="5158B318" w14:textId="77777777" w:rsidR="00BC315B" w:rsidRPr="00A06847" w:rsidRDefault="00BC315B">
      <w:pPr>
        <w:rPr>
          <w:highlight w:val="lightGray"/>
        </w:rPr>
      </w:pPr>
      <w:r w:rsidRPr="00A06847">
        <w:rPr>
          <w:highlight w:val="lightGray"/>
        </w:rPr>
        <w:br w:type="page"/>
      </w:r>
    </w:p>
    <w:p w14:paraId="7F137EBD" w14:textId="310614CC" w:rsidR="003D5C81" w:rsidRPr="00A06847" w:rsidRDefault="003D5C81" w:rsidP="003D5C81">
      <w:pPr>
        <w:pStyle w:val="ListParagraph"/>
        <w:ind w:left="0"/>
        <w:jc w:val="both"/>
        <w:rPr>
          <w:highlight w:val="lightGray"/>
        </w:rPr>
      </w:pPr>
      <w:r w:rsidRPr="00A06847">
        <w:rPr>
          <w:highlight w:val="lightGray"/>
        </w:rPr>
        <w:lastRenderedPageBreak/>
        <w:t>Management frames are allowed on all enabled links, following baseline.</w:t>
      </w:r>
    </w:p>
    <w:p w14:paraId="29F20D2D" w14:textId="77777777" w:rsidR="003D5C81" w:rsidRPr="00A06847" w:rsidRDefault="003D5C81" w:rsidP="003D5C81">
      <w:pPr>
        <w:pStyle w:val="ListParagraph"/>
        <w:ind w:left="0"/>
        <w:jc w:val="both"/>
        <w:rPr>
          <w:highlight w:val="lightGray"/>
        </w:rPr>
      </w:pPr>
      <w:r w:rsidRPr="00A06847">
        <w:rPr>
          <w:highlight w:val="lightGray"/>
        </w:rPr>
        <w:t xml:space="preserve">[Motion 102, </w:t>
      </w:r>
      <w:sdt>
        <w:sdtPr>
          <w:rPr>
            <w:highlight w:val="lightGray"/>
          </w:rPr>
          <w:id w:val="-1756584679"/>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8832090"/>
          <w:citation/>
        </w:sdtPr>
        <w:sdtEnd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671C9A" w:rsidRPr="00A06847">
            <w:rPr>
              <w:noProof/>
              <w:highlight w:val="lightGray"/>
              <w:lang w:val="en-US"/>
            </w:rPr>
            <w:t>[208]</w:t>
          </w:r>
          <w:r w:rsidRPr="00A06847">
            <w:rPr>
              <w:highlight w:val="lightGray"/>
            </w:rPr>
            <w:fldChar w:fldCharType="end"/>
          </w:r>
        </w:sdtContent>
      </w:sdt>
      <w:r w:rsidRPr="00A06847">
        <w:rPr>
          <w:highlight w:val="lightGray"/>
        </w:rPr>
        <w:t>]</w:t>
      </w:r>
    </w:p>
    <w:p w14:paraId="5FFB0337" w14:textId="77777777" w:rsidR="00132387" w:rsidRPr="00A06847" w:rsidRDefault="00132387" w:rsidP="003D5C81">
      <w:pPr>
        <w:pStyle w:val="ListParagraph"/>
        <w:ind w:left="0"/>
        <w:jc w:val="both"/>
        <w:rPr>
          <w:highlight w:val="lightGray"/>
        </w:rPr>
      </w:pPr>
    </w:p>
    <w:p w14:paraId="2C429452" w14:textId="39B89B9F" w:rsidR="003D5C81" w:rsidRPr="00A06847" w:rsidRDefault="003D5C81" w:rsidP="003D5C81">
      <w:pPr>
        <w:pStyle w:val="ListParagraph"/>
        <w:ind w:left="0"/>
        <w:jc w:val="both"/>
        <w:rPr>
          <w:highlight w:val="lightGray"/>
        </w:rPr>
      </w:pPr>
      <w:r w:rsidRPr="00A06847">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A06847" w:rsidRDefault="003D5C81" w:rsidP="003D5C81">
      <w:pPr>
        <w:pStyle w:val="ListParagraph"/>
        <w:ind w:left="0"/>
        <w:jc w:val="both"/>
        <w:rPr>
          <w:highlight w:val="lightGray"/>
        </w:rPr>
      </w:pPr>
      <w:r w:rsidRPr="00A06847">
        <w:rPr>
          <w:highlight w:val="lightGray"/>
        </w:rPr>
        <w:t>If a TID is mapped in DL to a set of enabled links for a non-AP MLD, then:</w:t>
      </w:r>
    </w:p>
    <w:p w14:paraId="026498C4" w14:textId="77777777" w:rsidR="003D5C81" w:rsidRPr="00A06847" w:rsidRDefault="003D5C81" w:rsidP="003D5C81">
      <w:pPr>
        <w:pStyle w:val="ListParagraph"/>
        <w:numPr>
          <w:ilvl w:val="0"/>
          <w:numId w:val="17"/>
        </w:numPr>
        <w:jc w:val="both"/>
        <w:rPr>
          <w:highlight w:val="lightGray"/>
        </w:rPr>
      </w:pPr>
      <w:r w:rsidRPr="00A06847">
        <w:rPr>
          <w:highlight w:val="lightGray"/>
        </w:rPr>
        <w:t>The non-AP MLD can retrieve buffered BUs corresponding to that TID on any links within this set of enabled links.</w:t>
      </w:r>
    </w:p>
    <w:p w14:paraId="68455790" w14:textId="77777777" w:rsidR="003D5C81" w:rsidRPr="00A06847" w:rsidRDefault="003D5C81" w:rsidP="003D5C81">
      <w:pPr>
        <w:pStyle w:val="ListParagraph"/>
        <w:numPr>
          <w:ilvl w:val="0"/>
          <w:numId w:val="17"/>
        </w:numPr>
        <w:jc w:val="both"/>
        <w:rPr>
          <w:highlight w:val="lightGray"/>
        </w:rPr>
      </w:pPr>
      <w:r w:rsidRPr="00A06847">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A06847" w:rsidRDefault="003D5C81" w:rsidP="003D5C81">
      <w:pPr>
        <w:pStyle w:val="ListParagraph"/>
        <w:numPr>
          <w:ilvl w:val="0"/>
          <w:numId w:val="17"/>
        </w:numPr>
        <w:jc w:val="both"/>
        <w:rPr>
          <w:highlight w:val="lightGray"/>
        </w:rPr>
      </w:pPr>
      <w:r w:rsidRPr="00A06847">
        <w:rPr>
          <w:highlight w:val="lightGray"/>
        </w:rPr>
        <w:t>An example of restriction is if the STA is in doze state.</w:t>
      </w:r>
    </w:p>
    <w:p w14:paraId="117FE1B1" w14:textId="77777777" w:rsidR="003D5C81" w:rsidRPr="00A06847" w:rsidRDefault="003D5C81" w:rsidP="003D5C81">
      <w:pPr>
        <w:jc w:val="both"/>
        <w:rPr>
          <w:highlight w:val="lightGray"/>
        </w:rPr>
      </w:pPr>
      <w:r w:rsidRPr="00A06847">
        <w:rPr>
          <w:highlight w:val="lightGray"/>
        </w:rPr>
        <w:t xml:space="preserve">[Motion 103, </w:t>
      </w:r>
      <w:sdt>
        <w:sdtPr>
          <w:rPr>
            <w:highlight w:val="lightGray"/>
          </w:rPr>
          <w:id w:val="151920061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7098236"/>
          <w:citation/>
        </w:sdtPr>
        <w:sdtEnd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671C9A" w:rsidRPr="00A06847">
            <w:rPr>
              <w:noProof/>
              <w:highlight w:val="lightGray"/>
              <w:lang w:val="en-US"/>
            </w:rPr>
            <w:t>[208]</w:t>
          </w:r>
          <w:r w:rsidRPr="00A06847">
            <w:rPr>
              <w:highlight w:val="lightGray"/>
            </w:rPr>
            <w:fldChar w:fldCharType="end"/>
          </w:r>
        </w:sdtContent>
      </w:sdt>
      <w:r w:rsidRPr="00A06847">
        <w:rPr>
          <w:highlight w:val="lightGray"/>
        </w:rPr>
        <w:t>]</w:t>
      </w:r>
    </w:p>
    <w:p w14:paraId="7201FC2B" w14:textId="77777777" w:rsidR="003D5C81" w:rsidRPr="00A06847" w:rsidRDefault="003D5C81" w:rsidP="003D5C81">
      <w:pPr>
        <w:jc w:val="both"/>
        <w:rPr>
          <w:highlight w:val="lightGray"/>
        </w:rPr>
      </w:pPr>
    </w:p>
    <w:p w14:paraId="5133F8A7" w14:textId="77777777" w:rsidR="003D5C81" w:rsidRPr="00A06847" w:rsidRDefault="003D5C81" w:rsidP="003D5C81">
      <w:pPr>
        <w:jc w:val="both"/>
        <w:rPr>
          <w:szCs w:val="22"/>
          <w:highlight w:val="lightGray"/>
          <w:lang w:val="en-US"/>
        </w:rPr>
      </w:pPr>
      <w:r w:rsidRPr="00A06847">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A06847">
        <w:rPr>
          <w:szCs w:val="22"/>
          <w:highlight w:val="lightGray"/>
        </w:rPr>
        <w:t xml:space="preserve">[Motion 112, #SP51, </w:t>
      </w:r>
      <w:sdt>
        <w:sdtPr>
          <w:rPr>
            <w:szCs w:val="22"/>
            <w:highlight w:val="lightGray"/>
          </w:rPr>
          <w:id w:val="1256551984"/>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3535099"/>
          <w:citation/>
        </w:sdtPr>
        <w:sdtEnd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671C9A" w:rsidRPr="00A06847">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357BAC74" w14:textId="77777777" w:rsidR="00BC315B" w:rsidRDefault="00BC315B" w:rsidP="00A902DA">
      <w:pPr>
        <w:jc w:val="both"/>
        <w:rPr>
          <w:highlight w:val="lightGray"/>
        </w:rPr>
      </w:pPr>
    </w:p>
    <w:p w14:paraId="69A6E091" w14:textId="6D8EE961" w:rsidR="00A902DA" w:rsidRPr="00A06847" w:rsidRDefault="00A902DA" w:rsidP="00A902DA">
      <w:pPr>
        <w:jc w:val="both"/>
        <w:rPr>
          <w:highlight w:val="lightGray"/>
        </w:rPr>
      </w:pPr>
      <w:r w:rsidRPr="00A06847">
        <w:rPr>
          <w:highlight w:val="lightGray"/>
        </w:rPr>
        <w:t>802.11be define mechanism(s) for multi-link operation that enables the following:</w:t>
      </w:r>
    </w:p>
    <w:p w14:paraId="42020E11"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concurrently exchanging frames on more than one link for one or more TID(s).</w:t>
      </w:r>
    </w:p>
    <w:p w14:paraId="63E27186"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restricting exchanging frames of one or more TID(s) to be on one link at a time.</w:t>
      </w:r>
    </w:p>
    <w:p w14:paraId="012A093C" w14:textId="77777777" w:rsidR="00A902DA" w:rsidRPr="00A06847" w:rsidRDefault="00A902DA" w:rsidP="00A902DA">
      <w:pPr>
        <w:jc w:val="both"/>
        <w:rPr>
          <w:highlight w:val="lightGray"/>
        </w:rPr>
      </w:pPr>
      <w:r w:rsidRPr="00A06847">
        <w:rPr>
          <w:highlight w:val="lightGray"/>
        </w:rPr>
        <w:t xml:space="preserve">[Motion 9, </w:t>
      </w:r>
      <w:sdt>
        <w:sdtPr>
          <w:rPr>
            <w:highlight w:val="lightGray"/>
          </w:rPr>
          <w:id w:val="1190730059"/>
          <w:citation/>
        </w:sdtPr>
        <w:sdtEnd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671C9A" w:rsidRPr="00A06847">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050800001"/>
          <w:citation/>
        </w:sdtPr>
        <w:sdtEndPr/>
        <w:sdtContent>
          <w:r w:rsidRPr="00A06847">
            <w:rPr>
              <w:highlight w:val="lightGray"/>
            </w:rPr>
            <w:fldChar w:fldCharType="begin"/>
          </w:r>
          <w:r w:rsidRPr="00A06847">
            <w:rPr>
              <w:highlight w:val="lightGray"/>
              <w:lang w:val="en-US"/>
            </w:rPr>
            <w:instrText xml:space="preserve"> CITATION 19_1082r3 \l 1033 </w:instrText>
          </w:r>
          <w:r w:rsidRPr="00A06847">
            <w:rPr>
              <w:highlight w:val="lightGray"/>
            </w:rPr>
            <w:fldChar w:fldCharType="separate"/>
          </w:r>
          <w:r w:rsidR="00671C9A" w:rsidRPr="00A06847">
            <w:rPr>
              <w:noProof/>
              <w:highlight w:val="lightGray"/>
              <w:lang w:val="en-US"/>
            </w:rPr>
            <w:t>[211]</w:t>
          </w:r>
          <w:r w:rsidRPr="00A06847">
            <w:rPr>
              <w:highlight w:val="lightGray"/>
            </w:rPr>
            <w:fldChar w:fldCharType="end"/>
          </w:r>
        </w:sdtContent>
      </w:sdt>
      <w:r w:rsidRPr="00A06847">
        <w:rPr>
          <w:highlight w:val="lightGray"/>
        </w:rPr>
        <w:t>]</w:t>
      </w:r>
    </w:p>
    <w:p w14:paraId="5AD83250" w14:textId="77777777" w:rsidR="00845A8D" w:rsidRPr="00A06847" w:rsidRDefault="00845A8D" w:rsidP="00A902DA">
      <w:pPr>
        <w:jc w:val="both"/>
        <w:rPr>
          <w:highlight w:val="lightGray"/>
        </w:rPr>
      </w:pPr>
    </w:p>
    <w:p w14:paraId="18FA14EB" w14:textId="28AC5474" w:rsidR="00A902DA" w:rsidRPr="00A06847" w:rsidRDefault="00A902DA" w:rsidP="00A902DA">
      <w:pPr>
        <w:jc w:val="both"/>
        <w:rPr>
          <w:szCs w:val="22"/>
          <w:highlight w:val="lightGray"/>
        </w:rPr>
      </w:pPr>
      <w:r w:rsidRPr="00A06847">
        <w:rPr>
          <w:szCs w:val="22"/>
          <w:highlight w:val="lightGray"/>
        </w:rPr>
        <w:t xml:space="preserve">802.11be supports setting the More Data subfield as follows:  </w:t>
      </w:r>
    </w:p>
    <w:p w14:paraId="4D0133A4" w14:textId="77777777" w:rsidR="00A902DA" w:rsidRPr="00A06847" w:rsidRDefault="00A902DA" w:rsidP="00A902DA">
      <w:pPr>
        <w:pStyle w:val="ListParagraph"/>
        <w:numPr>
          <w:ilvl w:val="0"/>
          <w:numId w:val="67"/>
        </w:numPr>
        <w:jc w:val="both"/>
        <w:rPr>
          <w:szCs w:val="22"/>
          <w:highlight w:val="lightGray"/>
        </w:rPr>
      </w:pPr>
      <w:r w:rsidRPr="00A06847">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A06847">
        <w:rPr>
          <w:szCs w:val="22"/>
          <w:highlight w:val="lightGray"/>
        </w:rPr>
        <w:t xml:space="preserve">[Motion 112, #SP52, </w:t>
      </w:r>
      <w:sdt>
        <w:sdtPr>
          <w:rPr>
            <w:szCs w:val="22"/>
            <w:highlight w:val="lightGray"/>
          </w:rPr>
          <w:id w:val="-161781727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2191157"/>
          <w:citation/>
        </w:sdtPr>
        <w:sdtEnd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671C9A" w:rsidRPr="00A06847">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7D89B27D" w14:textId="3CD14BB5" w:rsidR="0000062D" w:rsidRPr="007C7991" w:rsidRDefault="00241799" w:rsidP="007C7991">
      <w:pPr>
        <w:pStyle w:val="Heading3"/>
      </w:pPr>
      <w:bookmarkStart w:id="1734" w:name="_Toc61430542"/>
      <w:r>
        <w:t>TID-to-link mapping</w:t>
      </w:r>
      <w:bookmarkEnd w:id="1734"/>
    </w:p>
    <w:p w14:paraId="7CEFD758" w14:textId="77777777" w:rsidR="001906BE" w:rsidRPr="00A06847" w:rsidRDefault="001906BE" w:rsidP="001906BE">
      <w:pPr>
        <w:jc w:val="both"/>
        <w:rPr>
          <w:highlight w:val="lightGray"/>
        </w:rPr>
      </w:pPr>
      <w:r w:rsidRPr="00A06847">
        <w:rPr>
          <w:highlight w:val="lightGray"/>
        </w:rPr>
        <w:t>802.11be defines a directional-based TID-to-link mapping mechanism among the setup links of a MLD.</w:t>
      </w:r>
    </w:p>
    <w:p w14:paraId="182535F8" w14:textId="77777777" w:rsidR="001906BE" w:rsidRPr="00A06847" w:rsidRDefault="001906BE" w:rsidP="001906BE">
      <w:pPr>
        <w:pStyle w:val="ListParagraph"/>
        <w:numPr>
          <w:ilvl w:val="0"/>
          <w:numId w:val="16"/>
        </w:numPr>
        <w:jc w:val="both"/>
        <w:rPr>
          <w:highlight w:val="lightGray"/>
        </w:rPr>
      </w:pPr>
      <w:r w:rsidRPr="00A06847">
        <w:rPr>
          <w:highlight w:val="lightGray"/>
        </w:rPr>
        <w:t>By default, after the multi-link setup, all TIDs are mapped to all setup links.</w:t>
      </w:r>
    </w:p>
    <w:p w14:paraId="66942D41" w14:textId="77777777" w:rsidR="001906BE" w:rsidRPr="00A06847" w:rsidRDefault="001906BE" w:rsidP="001906BE">
      <w:pPr>
        <w:pStyle w:val="ListParagraph"/>
        <w:numPr>
          <w:ilvl w:val="0"/>
          <w:numId w:val="16"/>
        </w:numPr>
        <w:jc w:val="both"/>
        <w:rPr>
          <w:highlight w:val="lightGray"/>
        </w:rPr>
      </w:pPr>
      <w:r w:rsidRPr="00A06847">
        <w:rPr>
          <w:highlight w:val="lightGray"/>
        </w:rPr>
        <w:t>The multi-link setup may include the TID-to-link mapping negotiation.</w:t>
      </w:r>
    </w:p>
    <w:p w14:paraId="5D98FF5D" w14:textId="77777777" w:rsidR="001906BE" w:rsidRPr="00A06847" w:rsidRDefault="001906BE" w:rsidP="001906BE">
      <w:pPr>
        <w:pStyle w:val="ListParagraph"/>
        <w:numPr>
          <w:ilvl w:val="1"/>
          <w:numId w:val="16"/>
        </w:numPr>
        <w:jc w:val="both"/>
        <w:rPr>
          <w:highlight w:val="lightGray"/>
        </w:rPr>
      </w:pPr>
      <w:r w:rsidRPr="00A06847">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06847" w:rsidRDefault="001906BE" w:rsidP="001906BE">
      <w:pPr>
        <w:jc w:val="both"/>
        <w:rPr>
          <w:highlight w:val="lightGray"/>
        </w:rPr>
      </w:pPr>
      <w:r w:rsidRPr="00A06847">
        <w:rPr>
          <w:highlight w:val="lightGray"/>
        </w:rPr>
        <w:tab/>
      </w:r>
      <w:r w:rsidRPr="00A06847">
        <w:rPr>
          <w:highlight w:val="lightGray"/>
        </w:rPr>
        <w:tab/>
        <w:t>NOTE – Such indication method by the non-AP MLD is TBD (implicit or explicit).</w:t>
      </w:r>
    </w:p>
    <w:p w14:paraId="1FB74C32" w14:textId="77777777" w:rsidR="001906BE" w:rsidRPr="00A06847" w:rsidRDefault="001906BE" w:rsidP="001906BE">
      <w:pPr>
        <w:pStyle w:val="ListParagraph"/>
        <w:numPr>
          <w:ilvl w:val="0"/>
          <w:numId w:val="17"/>
        </w:numPr>
        <w:jc w:val="both"/>
        <w:rPr>
          <w:highlight w:val="lightGray"/>
        </w:rPr>
      </w:pPr>
      <w:r w:rsidRPr="00A06847">
        <w:rPr>
          <w:highlight w:val="lightGray"/>
        </w:rPr>
        <w:t>The TID-to-link mapping can be updated after multi-link setup through a negotiation, which can be initiated by any MLD.</w:t>
      </w:r>
    </w:p>
    <w:p w14:paraId="55F2E637" w14:textId="77777777" w:rsidR="001906BE" w:rsidRPr="00A06847" w:rsidRDefault="001906BE" w:rsidP="001906BE">
      <w:pPr>
        <w:pStyle w:val="ListParagraph"/>
        <w:numPr>
          <w:ilvl w:val="1"/>
          <w:numId w:val="17"/>
        </w:numPr>
        <w:jc w:val="both"/>
        <w:rPr>
          <w:highlight w:val="lightGray"/>
        </w:rPr>
      </w:pPr>
      <w:r w:rsidRPr="00A06847">
        <w:rPr>
          <w:highlight w:val="lightGray"/>
        </w:rPr>
        <w:t>Format TBD.</w:t>
      </w:r>
    </w:p>
    <w:p w14:paraId="6276B3D4" w14:textId="77777777" w:rsidR="001906BE" w:rsidRPr="00A06847" w:rsidRDefault="001906BE" w:rsidP="001906BE">
      <w:pPr>
        <w:jc w:val="both"/>
        <w:rPr>
          <w:highlight w:val="lightGray"/>
        </w:rPr>
      </w:pPr>
      <w:r w:rsidRPr="00A06847">
        <w:rPr>
          <w:highlight w:val="lightGray"/>
        </w:rPr>
        <w:tab/>
      </w:r>
      <w:r w:rsidRPr="00A06847">
        <w:rPr>
          <w:highlight w:val="lightGray"/>
        </w:rPr>
        <w:tab/>
        <w:t>NOTE – When the responding MLD cannot accept the update, it can reject the TID-to-</w:t>
      </w:r>
      <w:r w:rsidRPr="00A06847">
        <w:rPr>
          <w:highlight w:val="lightGray"/>
        </w:rPr>
        <w:tab/>
      </w:r>
      <w:r w:rsidRPr="00A06847">
        <w:rPr>
          <w:highlight w:val="lightGray"/>
        </w:rPr>
        <w:tab/>
      </w:r>
      <w:r w:rsidRPr="00A06847">
        <w:rPr>
          <w:highlight w:val="lightGray"/>
        </w:rPr>
        <w:tab/>
        <w:t>link mapping update.</w:t>
      </w:r>
    </w:p>
    <w:p w14:paraId="6BA4ECF4" w14:textId="77777777" w:rsidR="008F2A99" w:rsidRPr="00A06847" w:rsidRDefault="001906BE" w:rsidP="004343BF">
      <w:pPr>
        <w:jc w:val="both"/>
      </w:pPr>
      <w:r w:rsidRPr="00A06847">
        <w:rPr>
          <w:highlight w:val="lightGray"/>
        </w:rPr>
        <w:t xml:space="preserve">[Motion 54, </w:t>
      </w:r>
      <w:sdt>
        <w:sdtPr>
          <w:rPr>
            <w:highlight w:val="lightGray"/>
          </w:rPr>
          <w:id w:val="-810547303"/>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1226893"/>
          <w:citation/>
        </w:sdtPr>
        <w:sdtEndPr/>
        <w:sdtContent>
          <w:r w:rsidRPr="00A06847">
            <w:rPr>
              <w:highlight w:val="lightGray"/>
            </w:rPr>
            <w:fldChar w:fldCharType="begin"/>
          </w:r>
          <w:r w:rsidRPr="00A06847">
            <w:rPr>
              <w:highlight w:val="lightGray"/>
              <w:lang w:val="en-US"/>
            </w:rPr>
            <w:instrText xml:space="preserve"> CITATION 19_1358r4 \l 1033 </w:instrText>
          </w:r>
          <w:r w:rsidRPr="00A06847">
            <w:rPr>
              <w:highlight w:val="lightGray"/>
            </w:rPr>
            <w:fldChar w:fldCharType="separate"/>
          </w:r>
          <w:r w:rsidR="00671C9A" w:rsidRPr="00A06847">
            <w:rPr>
              <w:noProof/>
              <w:highlight w:val="lightGray"/>
              <w:lang w:val="en-US"/>
            </w:rPr>
            <w:t>[212]</w:t>
          </w:r>
          <w:r w:rsidRPr="00A06847">
            <w:rPr>
              <w:highlight w:val="lightGray"/>
            </w:rPr>
            <w:fldChar w:fldCharType="end"/>
          </w:r>
        </w:sdtContent>
      </w:sdt>
      <w:r w:rsidRPr="00A06847">
        <w:rPr>
          <w:highlight w:val="lightGray"/>
        </w:rPr>
        <w:t>]</w:t>
      </w:r>
    </w:p>
    <w:p w14:paraId="603E3F13" w14:textId="77777777" w:rsidR="00DD56A5" w:rsidRDefault="00DD56A5">
      <w:pPr>
        <w:rPr>
          <w:highlight w:val="lightGray"/>
          <w:lang w:val="en-US"/>
        </w:rPr>
      </w:pPr>
      <w:r>
        <w:rPr>
          <w:highlight w:val="lightGray"/>
          <w:lang w:val="en-US"/>
        </w:rPr>
        <w:br w:type="page"/>
      </w:r>
    </w:p>
    <w:p w14:paraId="2F697803" w14:textId="632A1396" w:rsidR="008F2A99" w:rsidRPr="00A06847" w:rsidRDefault="008F2A99" w:rsidP="008F2A99">
      <w:pPr>
        <w:jc w:val="both"/>
        <w:rPr>
          <w:highlight w:val="lightGray"/>
          <w:lang w:val="en-US"/>
        </w:rPr>
      </w:pPr>
      <w:r w:rsidRPr="00A06847">
        <w:rPr>
          <w:highlight w:val="lightGray"/>
          <w:lang w:val="en-US"/>
        </w:rPr>
        <w:lastRenderedPageBreak/>
        <w:t>In R1, 802.11be defines a directional-based TID-to-link mapping mechanism among the setup links of a MLD.</w:t>
      </w:r>
    </w:p>
    <w:p w14:paraId="7C2DC4B5"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By default, after the multi-link setup, all TIDs are mapped to all setup links.</w:t>
      </w:r>
    </w:p>
    <w:p w14:paraId="02E047BF"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multi-link setup may include the TID-to-link mapping negotiation.</w:t>
      </w:r>
    </w:p>
    <w:p w14:paraId="712D24C1" w14:textId="45D6D018"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TID-to-link mapping can have the same or different link</w:t>
      </w:r>
      <w:r w:rsidR="008F3F9B" w:rsidRPr="00A06847">
        <w:rPr>
          <w:highlight w:val="lightGray"/>
          <w:lang w:val="en-US"/>
        </w:rPr>
        <w:t xml:space="preserve"> </w:t>
      </w:r>
      <w:r w:rsidRPr="00A06847">
        <w:rPr>
          <w:highlight w:val="lightGray"/>
          <w:lang w:val="en-US"/>
        </w:rPr>
        <w:t>set for each TID unless a non-AP MLD indicates that it requires to use the same link</w:t>
      </w:r>
      <w:r w:rsidR="008F3F9B" w:rsidRPr="00A06847">
        <w:rPr>
          <w:highlight w:val="lightGray"/>
          <w:lang w:val="en-US"/>
        </w:rPr>
        <w:t xml:space="preserve"> </w:t>
      </w:r>
      <w:r w:rsidRPr="00A06847">
        <w:rPr>
          <w:highlight w:val="lightGray"/>
          <w:lang w:val="en-US"/>
        </w:rPr>
        <w:t>set for all TIDs during the multi-link setup phase.</w:t>
      </w:r>
    </w:p>
    <w:p w14:paraId="6BE7ED0F"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Such indication method by the non-AP MLD is TBD (implicit or explicit).</w:t>
      </w:r>
    </w:p>
    <w:p w14:paraId="3B7E4D6A"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TID-to-link mapping can be updated after multi-link setup through a negotiation, which can be initiated by any MLD.</w:t>
      </w:r>
    </w:p>
    <w:p w14:paraId="776CA3D0" w14:textId="77777777"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Format TBD.</w:t>
      </w:r>
    </w:p>
    <w:p w14:paraId="1DD54745"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When the responding MLD cannot accept the update, it can reject the TID-to-link mapping update.</w:t>
      </w:r>
    </w:p>
    <w:p w14:paraId="2A1C7CED" w14:textId="46530718"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 xml:space="preserve">The support of the TID-to-link mapping negotiation is optional.  </w:t>
      </w:r>
    </w:p>
    <w:p w14:paraId="53D7F94E" w14:textId="77777777" w:rsidR="00DD56A5" w:rsidRDefault="00AF5673" w:rsidP="00DD56A5">
      <w:pPr>
        <w:jc w:val="both"/>
      </w:pPr>
      <w:r w:rsidRPr="00A06847">
        <w:rPr>
          <w:szCs w:val="22"/>
          <w:highlight w:val="lightGray"/>
        </w:rPr>
        <w:t xml:space="preserve">[Motion 144, #SP311, </w:t>
      </w:r>
      <w:sdt>
        <w:sdtPr>
          <w:rPr>
            <w:szCs w:val="22"/>
            <w:highlight w:val="lightGray"/>
          </w:rPr>
          <w:id w:val="1144621092"/>
          <w:citation/>
        </w:sdtPr>
        <w:sdtEnd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671C9A" w:rsidRPr="00A06847">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9740477"/>
          <w:citation/>
        </w:sdtPr>
        <w:sdtEndPr/>
        <w:sdtContent>
          <w:r w:rsidR="007E621E" w:rsidRPr="00A06847">
            <w:rPr>
              <w:szCs w:val="22"/>
              <w:highlight w:val="lightGray"/>
            </w:rPr>
            <w:fldChar w:fldCharType="begin"/>
          </w:r>
          <w:r w:rsidR="007E621E" w:rsidRPr="00A06847">
            <w:rPr>
              <w:szCs w:val="22"/>
              <w:highlight w:val="lightGray"/>
              <w:lang w:val="en-US"/>
            </w:rPr>
            <w:instrText xml:space="preserve"> CITATION 20_1358r5 \l 1033 </w:instrText>
          </w:r>
          <w:r w:rsidR="007E621E" w:rsidRPr="00A06847">
            <w:rPr>
              <w:szCs w:val="22"/>
              <w:highlight w:val="lightGray"/>
            </w:rPr>
            <w:fldChar w:fldCharType="separate"/>
          </w:r>
          <w:r w:rsidR="00671C9A" w:rsidRPr="00A06847">
            <w:rPr>
              <w:noProof/>
              <w:szCs w:val="22"/>
              <w:highlight w:val="lightGray"/>
              <w:lang w:val="en-US"/>
            </w:rPr>
            <w:t>[213]</w:t>
          </w:r>
          <w:r w:rsidR="007E621E" w:rsidRPr="00A06847">
            <w:rPr>
              <w:szCs w:val="22"/>
              <w:highlight w:val="lightGray"/>
            </w:rPr>
            <w:fldChar w:fldCharType="end"/>
          </w:r>
        </w:sdtContent>
      </w:sdt>
      <w:r w:rsidR="007E621E" w:rsidRPr="00A06847">
        <w:rPr>
          <w:szCs w:val="22"/>
          <w:highlight w:val="lightGray"/>
        </w:rPr>
        <w:t>]</w:t>
      </w:r>
    </w:p>
    <w:p w14:paraId="2C6428AE" w14:textId="1F83FF41" w:rsidR="006042FE" w:rsidRPr="00DD56A5" w:rsidRDefault="006042FE" w:rsidP="00DD56A5">
      <w:pPr>
        <w:pStyle w:val="Heading3"/>
      </w:pPr>
      <w:bookmarkStart w:id="1735" w:name="_Toc61430543"/>
      <w:r w:rsidRPr="00107CE3">
        <w:t>Individual addressed data delivery</w:t>
      </w:r>
      <w:bookmarkEnd w:id="1735"/>
    </w:p>
    <w:p w14:paraId="7437F4A0" w14:textId="068082D0" w:rsidR="00805F96" w:rsidRPr="00A06847" w:rsidRDefault="00805F96" w:rsidP="00805F96">
      <w:pPr>
        <w:jc w:val="both"/>
        <w:rPr>
          <w:highlight w:val="lightGray"/>
        </w:rPr>
      </w:pPr>
      <w:r w:rsidRPr="00A06847">
        <w:rPr>
          <w:highlight w:val="lightGray"/>
        </w:rPr>
        <w:t xml:space="preserve">After multi-link setup, the following </w:t>
      </w:r>
      <w:r w:rsidR="0067528F" w:rsidRPr="00A06847">
        <w:rPr>
          <w:highlight w:val="lightGray"/>
        </w:rPr>
        <w:t xml:space="preserve">is </w:t>
      </w:r>
      <w:r w:rsidRPr="00A06847">
        <w:rPr>
          <w:highlight w:val="lightGray"/>
        </w:rPr>
        <w:t>enable</w:t>
      </w:r>
      <w:r w:rsidR="0067528F" w:rsidRPr="00A06847">
        <w:rPr>
          <w:highlight w:val="lightGray"/>
        </w:rPr>
        <w:t>d to</w:t>
      </w:r>
      <w:r w:rsidRPr="00A06847">
        <w:rPr>
          <w:highlight w:val="lightGray"/>
        </w:rPr>
        <w:t xml:space="preserve"> deliver individual addressed QoS traffic of a TID without BA negotiation across links,</w:t>
      </w:r>
      <w:r w:rsidR="00FB549A" w:rsidRPr="00A06847">
        <w:rPr>
          <w:highlight w:val="lightGray"/>
        </w:rPr>
        <w:t xml:space="preserve"> where the TID is mapped, in R1.</w:t>
      </w:r>
      <w:r w:rsidRPr="00A06847">
        <w:rPr>
          <w:highlight w:val="lightGray"/>
        </w:rPr>
        <w:t xml:space="preserve">  </w:t>
      </w:r>
    </w:p>
    <w:p w14:paraId="21B0A6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Transmitter: </w:t>
      </w:r>
    </w:p>
    <w:p w14:paraId="10F02018" w14:textId="6CF1AC8E" w:rsidR="00805F96" w:rsidRPr="00A06847" w:rsidRDefault="00805F96" w:rsidP="00965EAC">
      <w:pPr>
        <w:pStyle w:val="ListParagraph"/>
        <w:numPr>
          <w:ilvl w:val="1"/>
          <w:numId w:val="131"/>
        </w:numPr>
        <w:jc w:val="both"/>
        <w:rPr>
          <w:highlight w:val="lightGray"/>
        </w:rPr>
      </w:pPr>
      <w:r w:rsidRPr="00A06847">
        <w:rPr>
          <w:highlight w:val="lightGray"/>
        </w:rPr>
        <w:t>Expand Table 10-5—Transmitter sequence number spaces to have a new entry Indexed</w:t>
      </w:r>
      <w:r w:rsidR="00501139" w:rsidRPr="00A06847">
        <w:rPr>
          <w:highlight w:val="lightGray"/>
        </w:rPr>
        <w:t xml:space="preserve"> by &lt;destined MLD Address, TID&gt;</w:t>
      </w:r>
      <w:r w:rsidR="00940CE1" w:rsidRPr="00A06847">
        <w:rPr>
          <w:highlight w:val="lightGray"/>
        </w:rPr>
        <w:t>.</w:t>
      </w:r>
    </w:p>
    <w:p w14:paraId="670BF6E8" w14:textId="3A305AB4" w:rsidR="00805F96" w:rsidRPr="00A06847" w:rsidRDefault="00805F96" w:rsidP="00965EAC">
      <w:pPr>
        <w:pStyle w:val="ListParagraph"/>
        <w:numPr>
          <w:ilvl w:val="1"/>
          <w:numId w:val="131"/>
        </w:numPr>
        <w:jc w:val="both"/>
        <w:rPr>
          <w:highlight w:val="lightGray"/>
        </w:rPr>
      </w:pPr>
      <w:r w:rsidRPr="00A06847">
        <w:rPr>
          <w:highlight w:val="lightGray"/>
        </w:rPr>
        <w:t xml:space="preserve">Continue to transmit the failed QoS Data frame until </w:t>
      </w:r>
      <w:r w:rsidR="00940CE1" w:rsidRPr="00A06847">
        <w:rPr>
          <w:highlight w:val="lightGray"/>
        </w:rPr>
        <w:t xml:space="preserve">the </w:t>
      </w:r>
      <w:r w:rsidRPr="00A06847">
        <w:rPr>
          <w:highlight w:val="lightGray"/>
        </w:rPr>
        <w:t>retry counter is met</w:t>
      </w:r>
      <w:r w:rsidR="00940CE1" w:rsidRPr="00A06847">
        <w:rPr>
          <w:highlight w:val="lightGray"/>
        </w:rPr>
        <w:t>.</w:t>
      </w:r>
      <w:r w:rsidRPr="00A06847">
        <w:rPr>
          <w:highlight w:val="lightGray"/>
        </w:rPr>
        <w:t xml:space="preserve"> </w:t>
      </w:r>
    </w:p>
    <w:p w14:paraId="510C1957" w14:textId="3297F51F" w:rsidR="00805F96" w:rsidRPr="00A06847" w:rsidRDefault="00805F96" w:rsidP="00965EAC">
      <w:pPr>
        <w:pStyle w:val="ListParagraph"/>
        <w:numPr>
          <w:ilvl w:val="1"/>
          <w:numId w:val="131"/>
        </w:numPr>
        <w:jc w:val="both"/>
        <w:rPr>
          <w:highlight w:val="lightGray"/>
        </w:rPr>
      </w:pPr>
      <w:r w:rsidRPr="00A06847">
        <w:rPr>
          <w:highlight w:val="lightGray"/>
        </w:rPr>
        <w:t>Cannot transmit other QoS Data frame from the same TID in any link until the current frame finish transmission or dropped</w:t>
      </w:r>
      <w:r w:rsidR="00E71B94" w:rsidRPr="00A06847">
        <w:rPr>
          <w:highlight w:val="lightGray"/>
        </w:rPr>
        <w:t>.</w:t>
      </w:r>
      <w:r w:rsidRPr="00A06847">
        <w:rPr>
          <w:highlight w:val="lightGray"/>
        </w:rPr>
        <w:t xml:space="preserve">  </w:t>
      </w:r>
    </w:p>
    <w:p w14:paraId="583510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Receiver: </w:t>
      </w:r>
    </w:p>
    <w:p w14:paraId="06C6B593" w14:textId="77777777" w:rsidR="00805F96" w:rsidRPr="00A06847" w:rsidRDefault="00805F96" w:rsidP="00965EAC">
      <w:pPr>
        <w:pStyle w:val="ListParagraph"/>
        <w:numPr>
          <w:ilvl w:val="1"/>
          <w:numId w:val="131"/>
        </w:numPr>
        <w:jc w:val="both"/>
        <w:rPr>
          <w:highlight w:val="lightGray"/>
        </w:rPr>
      </w:pPr>
      <w:r w:rsidRPr="00A06847">
        <w:rPr>
          <w:highlight w:val="lightGray"/>
        </w:rPr>
        <w:t xml:space="preserve">Maintain at least the most recent record of &lt;peer MLD address, TID, sequence number&gt;. </w:t>
      </w:r>
    </w:p>
    <w:p w14:paraId="10308F4A" w14:textId="337DFE01" w:rsidR="00805F96" w:rsidRPr="00A06847" w:rsidRDefault="00805F96" w:rsidP="00965EAC">
      <w:pPr>
        <w:pStyle w:val="ListParagraph"/>
        <w:numPr>
          <w:ilvl w:val="1"/>
          <w:numId w:val="131"/>
        </w:numPr>
        <w:jc w:val="both"/>
        <w:rPr>
          <w:highlight w:val="lightGray"/>
        </w:rPr>
      </w:pPr>
      <w:r w:rsidRPr="00A06847">
        <w:rPr>
          <w:highlight w:val="lightGray"/>
        </w:rPr>
        <w:t>Drop the frame with retry bit set and record match</w:t>
      </w:r>
      <w:r w:rsidR="00E71B94" w:rsidRPr="00A06847">
        <w:rPr>
          <w:highlight w:val="lightGray"/>
        </w:rPr>
        <w:t>.</w:t>
      </w:r>
      <w:r w:rsidRPr="00A06847">
        <w:rPr>
          <w:highlight w:val="lightGray"/>
        </w:rPr>
        <w:t xml:space="preserve"> </w:t>
      </w:r>
    </w:p>
    <w:p w14:paraId="3D6A9C42" w14:textId="77777777" w:rsidR="007C7991" w:rsidRPr="00C65FEE" w:rsidRDefault="009C116D" w:rsidP="007C7991">
      <w:pPr>
        <w:jc w:val="both"/>
      </w:pPr>
      <w:r w:rsidRPr="00A06847">
        <w:rPr>
          <w:highlight w:val="lightGray"/>
        </w:rPr>
        <w:t xml:space="preserve">[Motion 122, #SP158, </w:t>
      </w:r>
      <w:sdt>
        <w:sdtPr>
          <w:rPr>
            <w:highlight w:val="lightGray"/>
          </w:rPr>
          <w:id w:val="-821047376"/>
          <w:citation/>
        </w:sdtPr>
        <w:sdtEndPr/>
        <w:sdtContent>
          <w:r w:rsidR="00B018D1" w:rsidRPr="00A06847">
            <w:rPr>
              <w:highlight w:val="lightGray"/>
            </w:rPr>
            <w:fldChar w:fldCharType="begin"/>
          </w:r>
          <w:r w:rsidR="00B018D1" w:rsidRPr="00A06847">
            <w:rPr>
              <w:highlight w:val="lightGray"/>
              <w:lang w:val="en-US"/>
            </w:rPr>
            <w:instrText xml:space="preserve"> CITATION 19_1755r7 \l 1033 </w:instrText>
          </w:r>
          <w:r w:rsidR="00B018D1" w:rsidRPr="00A06847">
            <w:rPr>
              <w:highlight w:val="lightGray"/>
            </w:rPr>
            <w:fldChar w:fldCharType="separate"/>
          </w:r>
          <w:r w:rsidR="00671C9A" w:rsidRPr="00A06847">
            <w:rPr>
              <w:noProof/>
              <w:highlight w:val="lightGray"/>
              <w:lang w:val="en-US"/>
            </w:rPr>
            <w:t>[12]</w:t>
          </w:r>
          <w:r w:rsidR="00B018D1" w:rsidRPr="00A06847">
            <w:rPr>
              <w:highlight w:val="lightGray"/>
            </w:rPr>
            <w:fldChar w:fldCharType="end"/>
          </w:r>
        </w:sdtContent>
      </w:sdt>
      <w:r w:rsidR="00B018D1" w:rsidRPr="00A06847">
        <w:rPr>
          <w:highlight w:val="lightGray"/>
        </w:rPr>
        <w:t xml:space="preserve"> and </w:t>
      </w:r>
      <w:sdt>
        <w:sdtPr>
          <w:rPr>
            <w:highlight w:val="lightGray"/>
          </w:rPr>
          <w:id w:val="2064140694"/>
          <w:citation/>
        </w:sdtPr>
        <w:sdtEndPr/>
        <w:sdtContent>
          <w:r w:rsidR="005439E7" w:rsidRPr="00A06847">
            <w:rPr>
              <w:highlight w:val="lightGray"/>
            </w:rPr>
            <w:fldChar w:fldCharType="begin"/>
          </w:r>
          <w:r w:rsidR="005439E7" w:rsidRPr="00A06847">
            <w:rPr>
              <w:highlight w:val="lightGray"/>
              <w:lang w:val="en-US"/>
            </w:rPr>
            <w:instrText xml:space="preserve"> CITATION 20_0688r1 \l 1033 </w:instrText>
          </w:r>
          <w:r w:rsidR="005439E7" w:rsidRPr="00A06847">
            <w:rPr>
              <w:highlight w:val="lightGray"/>
            </w:rPr>
            <w:fldChar w:fldCharType="separate"/>
          </w:r>
          <w:r w:rsidR="00671C9A" w:rsidRPr="00A06847">
            <w:rPr>
              <w:noProof/>
              <w:highlight w:val="lightGray"/>
              <w:lang w:val="en-US"/>
            </w:rPr>
            <w:t>[214]</w:t>
          </w:r>
          <w:r w:rsidR="005439E7" w:rsidRPr="00A06847">
            <w:rPr>
              <w:highlight w:val="lightGray"/>
            </w:rPr>
            <w:fldChar w:fldCharType="end"/>
          </w:r>
        </w:sdtContent>
      </w:sdt>
      <w:r w:rsidR="005439E7" w:rsidRPr="00A06847">
        <w:rPr>
          <w:highlight w:val="lightGray"/>
        </w:rPr>
        <w:t>]</w:t>
      </w:r>
    </w:p>
    <w:p w14:paraId="5D763B10" w14:textId="3DF963F9" w:rsidR="002458F6" w:rsidRPr="00C65FEE" w:rsidRDefault="002458F6" w:rsidP="007C7991">
      <w:pPr>
        <w:pStyle w:val="Heading3"/>
      </w:pPr>
      <w:bookmarkStart w:id="1736" w:name="_Toc61430544"/>
      <w:r w:rsidRPr="00C65FEE">
        <w:t>Retransmission</w:t>
      </w:r>
      <w:bookmarkEnd w:id="1736"/>
    </w:p>
    <w:p w14:paraId="68A761B4" w14:textId="77777777" w:rsidR="002458F6" w:rsidRPr="00A06847" w:rsidRDefault="002458F6" w:rsidP="002458F6">
      <w:pPr>
        <w:jc w:val="both"/>
        <w:rPr>
          <w:szCs w:val="22"/>
          <w:highlight w:val="lightGray"/>
        </w:rPr>
      </w:pPr>
      <w:r w:rsidRPr="00A06847">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06847" w:rsidRDefault="0040282E" w:rsidP="002458F6">
      <w:pPr>
        <w:jc w:val="both"/>
        <w:rPr>
          <w:szCs w:val="22"/>
          <w:highlight w:val="lightGray"/>
        </w:rPr>
      </w:pPr>
      <w:r w:rsidRPr="00A06847">
        <w:rPr>
          <w:szCs w:val="22"/>
          <w:highlight w:val="lightGray"/>
        </w:rPr>
        <w:t>NOTE</w:t>
      </w:r>
      <w:r w:rsidR="002458F6" w:rsidRPr="00A06847">
        <w:rPr>
          <w:szCs w:val="22"/>
          <w:highlight w:val="lightGray"/>
        </w:rPr>
        <w:t xml:space="preserve"> – QoS Data frames that are not fragments might be retransmitted on any available link. </w:t>
      </w:r>
    </w:p>
    <w:p w14:paraId="002F2A5E" w14:textId="77777777" w:rsidR="002458F6" w:rsidRPr="00A06847" w:rsidRDefault="002458F6" w:rsidP="002458F6">
      <w:pPr>
        <w:jc w:val="both"/>
        <w:rPr>
          <w:highlight w:val="lightGray"/>
        </w:rPr>
      </w:pPr>
      <w:r w:rsidRPr="00A06847">
        <w:rPr>
          <w:highlight w:val="lightGray"/>
        </w:rPr>
        <w:t xml:space="preserve">[Motion 61, </w:t>
      </w:r>
      <w:sdt>
        <w:sdtPr>
          <w:rPr>
            <w:highlight w:val="lightGray"/>
          </w:rPr>
          <w:id w:val="414289121"/>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466614456"/>
          <w:citation/>
        </w:sdtPr>
        <w:sdtEnd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671C9A" w:rsidRPr="00A06847">
            <w:rPr>
              <w:noProof/>
              <w:highlight w:val="lightGray"/>
              <w:lang w:val="en-US"/>
            </w:rPr>
            <w:t>[215]</w:t>
          </w:r>
          <w:r w:rsidRPr="00A06847">
            <w:rPr>
              <w:highlight w:val="lightGray"/>
            </w:rPr>
            <w:fldChar w:fldCharType="end"/>
          </w:r>
        </w:sdtContent>
      </w:sdt>
      <w:r w:rsidRPr="00A06847">
        <w:rPr>
          <w:highlight w:val="lightGray"/>
        </w:rPr>
        <w:t>]</w:t>
      </w:r>
    </w:p>
    <w:p w14:paraId="2C7901BC" w14:textId="77777777" w:rsidR="002458F6" w:rsidRPr="00C65FEE" w:rsidRDefault="002458F6" w:rsidP="002458F6">
      <w:pPr>
        <w:jc w:val="both"/>
        <w:rPr>
          <w:szCs w:val="22"/>
        </w:rPr>
      </w:pPr>
      <w:r w:rsidRPr="00A06847">
        <w:rPr>
          <w:szCs w:val="22"/>
          <w:highlight w:val="lightGray"/>
        </w:rPr>
        <w:t xml:space="preserve">[Motion 115, #SP85, </w:t>
      </w:r>
      <w:sdt>
        <w:sdtPr>
          <w:rPr>
            <w:szCs w:val="22"/>
            <w:highlight w:val="lightGray"/>
          </w:rPr>
          <w:id w:val="-1058391976"/>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37478723"/>
          <w:citation/>
        </w:sdtPr>
        <w:sdtEndPr/>
        <w:sdtContent>
          <w:r w:rsidRPr="00A06847">
            <w:rPr>
              <w:szCs w:val="22"/>
              <w:highlight w:val="lightGray"/>
            </w:rPr>
            <w:fldChar w:fldCharType="begin"/>
          </w:r>
          <w:r w:rsidRPr="00A06847">
            <w:rPr>
              <w:szCs w:val="22"/>
              <w:highlight w:val="lightGray"/>
              <w:lang w:val="en-US"/>
            </w:rPr>
            <w:instrText xml:space="preserve"> CITATION 20_0434r3 \l 1033 </w:instrText>
          </w:r>
          <w:r w:rsidRPr="00A06847">
            <w:rPr>
              <w:szCs w:val="22"/>
              <w:highlight w:val="lightGray"/>
            </w:rPr>
            <w:fldChar w:fldCharType="separate"/>
          </w:r>
          <w:r w:rsidR="00671C9A" w:rsidRPr="00A06847">
            <w:rPr>
              <w:noProof/>
              <w:szCs w:val="22"/>
              <w:highlight w:val="lightGray"/>
              <w:lang w:val="en-US"/>
            </w:rPr>
            <w:t>[216]</w:t>
          </w:r>
          <w:r w:rsidRPr="00A06847">
            <w:rPr>
              <w:szCs w:val="22"/>
              <w:highlight w:val="lightGray"/>
            </w:rPr>
            <w:fldChar w:fldCharType="end"/>
          </w:r>
        </w:sdtContent>
      </w:sdt>
      <w:r w:rsidRPr="00A06847">
        <w:rPr>
          <w:szCs w:val="22"/>
          <w:highlight w:val="lightGray"/>
        </w:rPr>
        <w:t>]</w:t>
      </w:r>
    </w:p>
    <w:p w14:paraId="70705C66" w14:textId="77777777" w:rsidR="00B760BB" w:rsidRDefault="00B760BB" w:rsidP="00365E0E">
      <w:pPr>
        <w:pStyle w:val="Heading2"/>
        <w:spacing w:after="60"/>
        <w:rPr>
          <w:u w:val="none"/>
        </w:rPr>
      </w:pPr>
      <w:bookmarkStart w:id="1737" w:name="_Toc61430545"/>
      <w:r w:rsidRPr="00876933">
        <w:rPr>
          <w:u w:val="none"/>
        </w:rPr>
        <w:t>Multi-link block ack</w:t>
      </w:r>
      <w:bookmarkEnd w:id="1737"/>
    </w:p>
    <w:p w14:paraId="32278D48" w14:textId="4B263C71" w:rsidR="00FE20DB" w:rsidRPr="00FE20DB" w:rsidRDefault="00FE20DB" w:rsidP="00FE20DB">
      <w:pPr>
        <w:pStyle w:val="Heading3"/>
      </w:pPr>
      <w:bookmarkStart w:id="1738" w:name="_Toc61430546"/>
      <w:r>
        <w:t>Procedures</w:t>
      </w:r>
      <w:bookmarkEnd w:id="1738"/>
    </w:p>
    <w:p w14:paraId="2195AC45" w14:textId="77777777" w:rsidR="00E370E8" w:rsidRPr="00A06847" w:rsidRDefault="00E370E8" w:rsidP="00E370E8">
      <w:pPr>
        <w:jc w:val="both"/>
        <w:rPr>
          <w:highlight w:val="lightGray"/>
        </w:rPr>
      </w:pPr>
      <w:r w:rsidRPr="00A06847">
        <w:rPr>
          <w:highlight w:val="lightGray"/>
        </w:rPr>
        <w:t>A single block ack agreement is negotiated between two MLDs for a TID that may be transmitted over one or more links.</w:t>
      </w:r>
    </w:p>
    <w:p w14:paraId="05FE863F" w14:textId="77777777" w:rsidR="00E370E8" w:rsidRPr="00A06847" w:rsidRDefault="00E370E8" w:rsidP="00E370E8">
      <w:pPr>
        <w:jc w:val="both"/>
        <w:rPr>
          <w:highlight w:val="lightGray"/>
        </w:rPr>
      </w:pPr>
      <w:r w:rsidRPr="00A06847">
        <w:rPr>
          <w:highlight w:val="lightGray"/>
        </w:rPr>
        <w:t>NOTE – The format of the setup frames is TBD.</w:t>
      </w:r>
    </w:p>
    <w:p w14:paraId="1070D4B0" w14:textId="77777777" w:rsidR="00E370E8" w:rsidRPr="00A06847" w:rsidRDefault="00E370E8" w:rsidP="00E370E8">
      <w:pPr>
        <w:jc w:val="both"/>
        <w:rPr>
          <w:highlight w:val="lightGray"/>
        </w:rPr>
      </w:pPr>
      <w:r w:rsidRPr="00A06847">
        <w:rPr>
          <w:highlight w:val="lightGray"/>
        </w:rPr>
        <w:t xml:space="preserve">[Motion 36, </w:t>
      </w:r>
      <w:sdt>
        <w:sdtPr>
          <w:rPr>
            <w:highlight w:val="lightGray"/>
          </w:rPr>
          <w:id w:val="240916920"/>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54147831"/>
          <w:citation/>
        </w:sdtPr>
        <w:sdtEnd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671C9A" w:rsidRPr="00A06847">
            <w:rPr>
              <w:noProof/>
              <w:highlight w:val="lightGray"/>
              <w:lang w:val="en-US"/>
            </w:rPr>
            <w:t>[217]</w:t>
          </w:r>
          <w:r w:rsidRPr="00A06847">
            <w:rPr>
              <w:highlight w:val="lightGray"/>
            </w:rPr>
            <w:fldChar w:fldCharType="end"/>
          </w:r>
        </w:sdtContent>
      </w:sdt>
      <w:r w:rsidRPr="00A06847">
        <w:rPr>
          <w:highlight w:val="lightGray"/>
        </w:rPr>
        <w:t>]</w:t>
      </w:r>
    </w:p>
    <w:p w14:paraId="539C2772" w14:textId="77777777" w:rsidR="00E370E8" w:rsidRPr="00A06847" w:rsidRDefault="00E370E8" w:rsidP="00E370E8">
      <w:pPr>
        <w:jc w:val="both"/>
        <w:rPr>
          <w:highlight w:val="lightGray"/>
        </w:rPr>
      </w:pPr>
    </w:p>
    <w:p w14:paraId="28A23381" w14:textId="77777777" w:rsidR="00E370E8" w:rsidRPr="00A06847" w:rsidRDefault="00E370E8" w:rsidP="00E370E8">
      <w:pPr>
        <w:jc w:val="both"/>
        <w:rPr>
          <w:highlight w:val="lightGray"/>
        </w:rPr>
      </w:pPr>
      <w:r w:rsidRPr="00A06847">
        <w:rPr>
          <w:highlight w:val="lightGray"/>
        </w:rPr>
        <w:t>Setup a block ack agreement for multi-link operation by using ADDBA request and ADDBA response frames.</w:t>
      </w:r>
    </w:p>
    <w:p w14:paraId="719EB5B3" w14:textId="77777777" w:rsidR="00E370E8" w:rsidRPr="00A06847" w:rsidRDefault="00E370E8" w:rsidP="00E370E8">
      <w:pPr>
        <w:jc w:val="both"/>
        <w:rPr>
          <w:highlight w:val="lightGray"/>
        </w:rPr>
      </w:pPr>
      <w:r w:rsidRPr="00A06847">
        <w:rPr>
          <w:highlight w:val="lightGray"/>
        </w:rPr>
        <w:t xml:space="preserve">[Motion 67, </w:t>
      </w:r>
      <w:sdt>
        <w:sdtPr>
          <w:rPr>
            <w:highlight w:val="lightGray"/>
          </w:rPr>
          <w:id w:val="1620342741"/>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73731573"/>
          <w:citation/>
        </w:sdtPr>
        <w:sdtEndPr/>
        <w:sdtContent>
          <w:r w:rsidRPr="00A06847">
            <w:rPr>
              <w:highlight w:val="lightGray"/>
            </w:rPr>
            <w:fldChar w:fldCharType="begin"/>
          </w:r>
          <w:r w:rsidRPr="00A06847">
            <w:rPr>
              <w:highlight w:val="lightGray"/>
              <w:lang w:val="en-US"/>
            </w:rPr>
            <w:instrText xml:space="preserve"> CITATION 19_1591r5 \l 1033 </w:instrText>
          </w:r>
          <w:r w:rsidRPr="00A06847">
            <w:rPr>
              <w:highlight w:val="lightGray"/>
            </w:rPr>
            <w:fldChar w:fldCharType="separate"/>
          </w:r>
          <w:r w:rsidR="00671C9A" w:rsidRPr="00A06847">
            <w:rPr>
              <w:noProof/>
              <w:highlight w:val="lightGray"/>
              <w:lang w:val="en-US"/>
            </w:rPr>
            <w:t>[218]</w:t>
          </w:r>
          <w:r w:rsidRPr="00A06847">
            <w:rPr>
              <w:highlight w:val="lightGray"/>
            </w:rPr>
            <w:fldChar w:fldCharType="end"/>
          </w:r>
        </w:sdtContent>
      </w:sdt>
      <w:r w:rsidRPr="00A06847">
        <w:rPr>
          <w:highlight w:val="lightGray"/>
        </w:rPr>
        <w:t>]</w:t>
      </w:r>
    </w:p>
    <w:p w14:paraId="6DF9999E" w14:textId="77777777" w:rsidR="00DD56A5" w:rsidRPr="00A06847" w:rsidRDefault="00DD56A5">
      <w:pPr>
        <w:rPr>
          <w:highlight w:val="lightGray"/>
        </w:rPr>
      </w:pPr>
      <w:r w:rsidRPr="00A06847">
        <w:rPr>
          <w:highlight w:val="lightGray"/>
        </w:rPr>
        <w:br w:type="page"/>
      </w:r>
    </w:p>
    <w:p w14:paraId="43F166F1" w14:textId="372DAAAE" w:rsidR="00E370E8" w:rsidRPr="00A06847" w:rsidRDefault="00E370E8" w:rsidP="00E370E8">
      <w:pPr>
        <w:jc w:val="both"/>
        <w:rPr>
          <w:highlight w:val="lightGray"/>
        </w:rPr>
      </w:pPr>
      <w:r w:rsidRPr="00A06847">
        <w:rPr>
          <w:highlight w:val="lightGray"/>
        </w:rPr>
        <w:lastRenderedPageBreak/>
        <w:t>For each block ack agreement, there exists one receive reordering buffer based on MPDUs in the MLD which is the recipient of the QoS Data frames for that block ack agreement.</w:t>
      </w:r>
    </w:p>
    <w:p w14:paraId="1F0705C4" w14:textId="77777777" w:rsidR="00E370E8" w:rsidRPr="00A06847" w:rsidRDefault="00E370E8" w:rsidP="00E370E8">
      <w:pPr>
        <w:jc w:val="both"/>
        <w:rPr>
          <w:highlight w:val="lightGray"/>
        </w:rPr>
      </w:pPr>
      <w:r w:rsidRPr="00A06847">
        <w:rPr>
          <w:highlight w:val="lightGray"/>
        </w:rPr>
        <w:t>The receive reordering buffer operation is based on the Sequence Number space that is shared between the two MLDs.</w:t>
      </w:r>
    </w:p>
    <w:p w14:paraId="6B74FE5A" w14:textId="77777777" w:rsidR="00E370E8" w:rsidRPr="00A06847" w:rsidRDefault="00E370E8" w:rsidP="00E370E8">
      <w:pPr>
        <w:jc w:val="both"/>
        <w:rPr>
          <w:highlight w:val="lightGray"/>
        </w:rPr>
      </w:pPr>
      <w:r w:rsidRPr="00A06847">
        <w:rPr>
          <w:highlight w:val="lightGray"/>
        </w:rPr>
        <w:t xml:space="preserve">[Motion 62, </w:t>
      </w:r>
      <w:sdt>
        <w:sdtPr>
          <w:rPr>
            <w:highlight w:val="lightGray"/>
          </w:rPr>
          <w:id w:val="52206014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64263060"/>
          <w:citation/>
        </w:sdtPr>
        <w:sdtEnd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671C9A" w:rsidRPr="00A06847">
            <w:rPr>
              <w:noProof/>
              <w:highlight w:val="lightGray"/>
              <w:lang w:val="en-US"/>
            </w:rPr>
            <w:t>[215]</w:t>
          </w:r>
          <w:r w:rsidRPr="00A06847">
            <w:rPr>
              <w:highlight w:val="lightGray"/>
            </w:rPr>
            <w:fldChar w:fldCharType="end"/>
          </w:r>
        </w:sdtContent>
      </w:sdt>
      <w:r w:rsidRPr="00A06847">
        <w:rPr>
          <w:highlight w:val="lightGray"/>
        </w:rPr>
        <w:t>]</w:t>
      </w:r>
    </w:p>
    <w:p w14:paraId="024EADD9" w14:textId="77777777" w:rsidR="00E370E8" w:rsidRPr="00A06847" w:rsidRDefault="00E370E8" w:rsidP="00E370E8">
      <w:pPr>
        <w:jc w:val="both"/>
        <w:rPr>
          <w:highlight w:val="lightGray"/>
        </w:rPr>
      </w:pPr>
    </w:p>
    <w:p w14:paraId="1F7007B8" w14:textId="358ADB6D" w:rsidR="00E370E8" w:rsidRPr="00A06847" w:rsidRDefault="00E370E8" w:rsidP="00E370E8">
      <w:pPr>
        <w:jc w:val="both"/>
        <w:rPr>
          <w:highlight w:val="lightGray"/>
        </w:rPr>
      </w:pPr>
      <w:r w:rsidRPr="00A06847">
        <w:rPr>
          <w:highlight w:val="lightGray"/>
        </w:rPr>
        <w:t>The receive status of QoS Data frames of a TID received on a link shall be signaled on the same link and may be signaled on other available link(s)</w:t>
      </w:r>
      <w:r w:rsidR="00C65FEE" w:rsidRPr="00A06847">
        <w:rPr>
          <w:highlight w:val="lightGray"/>
        </w:rPr>
        <w:t>.</w:t>
      </w:r>
    </w:p>
    <w:p w14:paraId="27E4E5EE" w14:textId="77777777" w:rsidR="00E370E8" w:rsidRPr="00A06847" w:rsidRDefault="00E370E8" w:rsidP="00E370E8">
      <w:pPr>
        <w:jc w:val="both"/>
      </w:pPr>
      <w:r w:rsidRPr="00A06847">
        <w:rPr>
          <w:highlight w:val="lightGray"/>
        </w:rPr>
        <w:t xml:space="preserve">[Motion 63, </w:t>
      </w:r>
      <w:sdt>
        <w:sdtPr>
          <w:rPr>
            <w:highlight w:val="lightGray"/>
          </w:rPr>
          <w:id w:val="1391845532"/>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3828749"/>
          <w:citation/>
        </w:sdtPr>
        <w:sdtEnd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671C9A" w:rsidRPr="00A06847">
            <w:rPr>
              <w:noProof/>
              <w:highlight w:val="lightGray"/>
              <w:lang w:val="en-US"/>
            </w:rPr>
            <w:t>[215]</w:t>
          </w:r>
          <w:r w:rsidRPr="00A06847">
            <w:rPr>
              <w:highlight w:val="lightGray"/>
            </w:rPr>
            <w:fldChar w:fldCharType="end"/>
          </w:r>
        </w:sdtContent>
      </w:sdt>
      <w:r w:rsidRPr="00A06847">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06847" w:rsidRDefault="006513D1" w:rsidP="006513D1">
      <w:pPr>
        <w:jc w:val="both"/>
        <w:rPr>
          <w:szCs w:val="22"/>
          <w:highlight w:val="lightGray"/>
        </w:rPr>
      </w:pPr>
      <w:r w:rsidRPr="00A06847">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06847" w:rsidRDefault="006513D1" w:rsidP="006513D1">
      <w:pPr>
        <w:jc w:val="both"/>
        <w:rPr>
          <w:szCs w:val="22"/>
          <w:highlight w:val="lightGray"/>
        </w:rPr>
      </w:pPr>
      <w:r w:rsidRPr="00A06847">
        <w:rPr>
          <w:szCs w:val="22"/>
          <w:highlight w:val="lightGray"/>
        </w:rPr>
        <w:t xml:space="preserve">[Motion 115, #SP63, </w:t>
      </w:r>
      <w:sdt>
        <w:sdtPr>
          <w:rPr>
            <w:szCs w:val="22"/>
            <w:highlight w:val="lightGray"/>
          </w:rPr>
          <w:id w:val="-127563098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63173791"/>
          <w:citation/>
        </w:sdtPr>
        <w:sdtEnd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671C9A" w:rsidRPr="00A06847">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2DA88086" w14:textId="77777777" w:rsidR="006513D1" w:rsidRPr="00A06847" w:rsidRDefault="006513D1" w:rsidP="006513D1">
      <w:pPr>
        <w:jc w:val="both"/>
        <w:rPr>
          <w:szCs w:val="22"/>
          <w:highlight w:val="lightGray"/>
        </w:rPr>
      </w:pPr>
    </w:p>
    <w:p w14:paraId="34577317" w14:textId="2F8D33EE" w:rsidR="006513D1" w:rsidRPr="00A06847" w:rsidRDefault="006513D1" w:rsidP="006513D1">
      <w:pPr>
        <w:jc w:val="both"/>
        <w:rPr>
          <w:szCs w:val="22"/>
          <w:highlight w:val="lightGray"/>
          <w:lang w:val="en-US"/>
        </w:rPr>
      </w:pPr>
      <w:r w:rsidRPr="00A06847">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06847" w:rsidRDefault="006513D1" w:rsidP="006513D1">
      <w:pPr>
        <w:jc w:val="both"/>
        <w:rPr>
          <w:szCs w:val="22"/>
          <w:highlight w:val="lightGray"/>
        </w:rPr>
      </w:pPr>
      <w:r w:rsidRPr="00A06847">
        <w:rPr>
          <w:szCs w:val="22"/>
          <w:highlight w:val="lightGray"/>
        </w:rPr>
        <w:t xml:space="preserve">[Motion 115, #SP64, </w:t>
      </w:r>
      <w:sdt>
        <w:sdtPr>
          <w:rPr>
            <w:szCs w:val="22"/>
            <w:highlight w:val="lightGray"/>
          </w:rPr>
          <w:id w:val="25417586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8159225"/>
          <w:citation/>
        </w:sdtPr>
        <w:sdtEnd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671C9A" w:rsidRPr="00A06847">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5014BFA1" w14:textId="77777777" w:rsidR="006513D1" w:rsidRPr="00A06847" w:rsidRDefault="006513D1" w:rsidP="006513D1">
      <w:pPr>
        <w:jc w:val="both"/>
        <w:rPr>
          <w:szCs w:val="22"/>
          <w:highlight w:val="lightGray"/>
        </w:rPr>
      </w:pPr>
    </w:p>
    <w:p w14:paraId="51A3A0FD" w14:textId="77777777" w:rsidR="006513D1" w:rsidRPr="00A06847" w:rsidRDefault="006513D1" w:rsidP="006513D1">
      <w:pPr>
        <w:jc w:val="both"/>
        <w:rPr>
          <w:highlight w:val="lightGray"/>
        </w:rPr>
      </w:pPr>
      <w:r w:rsidRPr="00A06847">
        <w:rPr>
          <w:highlight w:val="lightGray"/>
        </w:rPr>
        <w:t xml:space="preserve">802.11be shall define mechanism for multi-link operation that enables the following: </w:t>
      </w:r>
    </w:p>
    <w:p w14:paraId="0D63E0E8" w14:textId="77777777" w:rsidR="006513D1" w:rsidRPr="00A06847" w:rsidRDefault="006513D1" w:rsidP="006513D1">
      <w:pPr>
        <w:pStyle w:val="ListParagraph"/>
        <w:numPr>
          <w:ilvl w:val="0"/>
          <w:numId w:val="54"/>
        </w:numPr>
        <w:jc w:val="both"/>
        <w:rPr>
          <w:highlight w:val="lightGray"/>
        </w:rPr>
      </w:pPr>
      <w:r w:rsidRPr="00A06847">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06847" w:rsidRDefault="006513D1" w:rsidP="006513D1">
      <w:pPr>
        <w:jc w:val="both"/>
        <w:rPr>
          <w:b/>
          <w:i/>
          <w:highlight w:val="lightGray"/>
        </w:rPr>
      </w:pPr>
      <w:r w:rsidRPr="00A06847">
        <w:rPr>
          <w:highlight w:val="lightGray"/>
        </w:rPr>
        <w:t xml:space="preserve">[Motion 114, </w:t>
      </w:r>
      <w:sdt>
        <w:sdtPr>
          <w:rPr>
            <w:highlight w:val="lightGray"/>
          </w:rPr>
          <w:id w:val="41031703"/>
          <w:citation/>
        </w:sdtPr>
        <w:sdtEnd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671C9A" w:rsidRPr="00A06847">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581525375"/>
          <w:citation/>
        </w:sdtPr>
        <w:sdtEndPr/>
        <w:sdtContent>
          <w:r w:rsidRPr="00A06847">
            <w:rPr>
              <w:highlight w:val="lightGray"/>
            </w:rPr>
            <w:fldChar w:fldCharType="begin"/>
          </w:r>
          <w:r w:rsidRPr="00A06847">
            <w:rPr>
              <w:highlight w:val="lightGray"/>
              <w:lang w:val="en-US"/>
            </w:rPr>
            <w:instrText xml:space="preserve">CITATION 20_0024r2 \l 1033 </w:instrText>
          </w:r>
          <w:r w:rsidRPr="00A06847">
            <w:rPr>
              <w:highlight w:val="lightGray"/>
            </w:rPr>
            <w:fldChar w:fldCharType="separate"/>
          </w:r>
          <w:r w:rsidR="00671C9A" w:rsidRPr="00A06847">
            <w:rPr>
              <w:noProof/>
              <w:highlight w:val="lightGray"/>
              <w:lang w:val="en-US"/>
            </w:rPr>
            <w:t>[220]</w:t>
          </w:r>
          <w:r w:rsidRPr="00A06847">
            <w:rPr>
              <w:highlight w:val="lightGray"/>
            </w:rPr>
            <w:fldChar w:fldCharType="end"/>
          </w:r>
        </w:sdtContent>
      </w:sdt>
      <w:r w:rsidRPr="00A06847">
        <w:rPr>
          <w:highlight w:val="lightGray"/>
        </w:rPr>
        <w:t>]</w:t>
      </w:r>
    </w:p>
    <w:p w14:paraId="69A5DF13" w14:textId="77777777" w:rsidR="006513D1" w:rsidRPr="00A06847" w:rsidRDefault="006513D1" w:rsidP="006513D1">
      <w:pPr>
        <w:jc w:val="both"/>
        <w:rPr>
          <w:b/>
          <w:i/>
          <w:highlight w:val="lightGray"/>
        </w:rPr>
      </w:pPr>
    </w:p>
    <w:p w14:paraId="1B6BC315" w14:textId="77777777" w:rsidR="006513D1" w:rsidRPr="00A06847" w:rsidRDefault="006513D1" w:rsidP="006513D1">
      <w:pPr>
        <w:tabs>
          <w:tab w:val="num" w:pos="1160"/>
        </w:tabs>
        <w:jc w:val="both"/>
        <w:rPr>
          <w:highlight w:val="lightGray"/>
          <w:lang w:eastAsia="ko-KR"/>
        </w:rPr>
      </w:pPr>
      <w:r w:rsidRPr="00A06847">
        <w:rPr>
          <w:bCs/>
          <w:highlight w:val="lightGray"/>
          <w:lang w:eastAsia="ko-KR"/>
        </w:rPr>
        <w:t>An originator MLD of a BA agreement:</w:t>
      </w:r>
    </w:p>
    <w:p w14:paraId="1027B4AE" w14:textId="77777777" w:rsidR="006513D1" w:rsidRPr="00A06847" w:rsidRDefault="006513D1" w:rsidP="006513D1">
      <w:pPr>
        <w:pStyle w:val="ListParagraph"/>
        <w:numPr>
          <w:ilvl w:val="0"/>
          <w:numId w:val="62"/>
        </w:numPr>
        <w:tabs>
          <w:tab w:val="num" w:pos="1160"/>
        </w:tabs>
        <w:jc w:val="both"/>
        <w:rPr>
          <w:highlight w:val="lightGray"/>
          <w:lang w:eastAsia="ko-KR"/>
        </w:rPr>
      </w:pPr>
      <w:r w:rsidRPr="00A06847">
        <w:rPr>
          <w:highlight w:val="lightGray"/>
          <w:lang w:val="en-US" w:eastAsia="ko-KR"/>
        </w:rPr>
        <w:t>shall update the receive status for an MPDU corresponding to the BA agreement if the received status indicates successful reception.</w:t>
      </w:r>
    </w:p>
    <w:p w14:paraId="5E4B2597" w14:textId="77777777" w:rsidR="006513D1" w:rsidRPr="00A06847" w:rsidRDefault="006513D1" w:rsidP="006513D1">
      <w:pPr>
        <w:pStyle w:val="ListParagraph"/>
        <w:numPr>
          <w:ilvl w:val="0"/>
          <w:numId w:val="62"/>
        </w:numPr>
        <w:jc w:val="both"/>
        <w:rPr>
          <w:b/>
          <w:i/>
          <w:highlight w:val="lightGray"/>
        </w:rPr>
      </w:pPr>
      <w:r w:rsidRPr="00A06847">
        <w:rPr>
          <w:highlight w:val="lightGray"/>
          <w:lang w:val="en-US" w:eastAsia="ko-KR"/>
        </w:rPr>
        <w:t>shall not update the receive status for an MPDU corresponding to the BA agreement that has been already positively acknowledged.</w:t>
      </w:r>
      <w:r w:rsidRPr="00A06847">
        <w:rPr>
          <w:b/>
          <w:i/>
          <w:highlight w:val="lightGray"/>
        </w:rPr>
        <w:t xml:space="preserve"> </w:t>
      </w:r>
    </w:p>
    <w:p w14:paraId="03EDFC68" w14:textId="77777777" w:rsidR="006513D1" w:rsidRDefault="006513D1" w:rsidP="006513D1">
      <w:pPr>
        <w:jc w:val="both"/>
        <w:rPr>
          <w:szCs w:val="22"/>
        </w:rPr>
      </w:pPr>
      <w:r w:rsidRPr="00A06847">
        <w:rPr>
          <w:szCs w:val="22"/>
          <w:highlight w:val="lightGray"/>
        </w:rPr>
        <w:t xml:space="preserve">[Motion 112, #SP26, </w:t>
      </w:r>
      <w:sdt>
        <w:sdtPr>
          <w:rPr>
            <w:szCs w:val="22"/>
            <w:highlight w:val="lightGray"/>
          </w:rPr>
          <w:id w:val="1796024135"/>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0880577"/>
          <w:citation/>
        </w:sdtPr>
        <w:sdtEndPr/>
        <w:sdtContent>
          <w:r w:rsidRPr="00A06847">
            <w:rPr>
              <w:szCs w:val="22"/>
              <w:highlight w:val="lightGray"/>
            </w:rPr>
            <w:fldChar w:fldCharType="begin"/>
          </w:r>
          <w:r w:rsidRPr="00A06847">
            <w:rPr>
              <w:szCs w:val="22"/>
              <w:highlight w:val="lightGray"/>
              <w:lang w:val="en-US"/>
            </w:rPr>
            <w:instrText xml:space="preserve"> CITATION 20_0024r3 \l 1033 </w:instrText>
          </w:r>
          <w:r w:rsidRPr="00A06847">
            <w:rPr>
              <w:szCs w:val="22"/>
              <w:highlight w:val="lightGray"/>
            </w:rPr>
            <w:fldChar w:fldCharType="separate"/>
          </w:r>
          <w:r w:rsidR="00671C9A" w:rsidRPr="00A06847">
            <w:rPr>
              <w:noProof/>
              <w:szCs w:val="22"/>
              <w:highlight w:val="lightGray"/>
              <w:lang w:val="en-US"/>
            </w:rPr>
            <w:t>[221]</w:t>
          </w:r>
          <w:r w:rsidRPr="00A06847">
            <w:rPr>
              <w:szCs w:val="22"/>
              <w:highlight w:val="lightGray"/>
            </w:rPr>
            <w:fldChar w:fldCharType="end"/>
          </w:r>
        </w:sdtContent>
      </w:sdt>
      <w:r w:rsidRPr="00A06847">
        <w:rPr>
          <w:szCs w:val="22"/>
          <w:highlight w:val="lightGray"/>
        </w:rPr>
        <w:t>]</w:t>
      </w:r>
    </w:p>
    <w:p w14:paraId="748DB0B7" w14:textId="77777777" w:rsidR="00366860" w:rsidRDefault="00366860" w:rsidP="006513D1">
      <w:pPr>
        <w:jc w:val="both"/>
        <w:rPr>
          <w:szCs w:val="22"/>
        </w:rPr>
      </w:pPr>
    </w:p>
    <w:p w14:paraId="04FCC9CA" w14:textId="7ABF87F4" w:rsidR="00366860" w:rsidRPr="00366860" w:rsidRDefault="00366860" w:rsidP="00366860">
      <w:pPr>
        <w:rPr>
          <w:highlight w:val="yellow"/>
        </w:rPr>
      </w:pPr>
      <w:r w:rsidRPr="00366860">
        <w:rPr>
          <w:b/>
          <w:szCs w:val="22"/>
          <w:highlight w:val="yellow"/>
        </w:rPr>
        <w:t>Straw poll #372</w:t>
      </w:r>
    </w:p>
    <w:p w14:paraId="1502B9B4" w14:textId="729F587C" w:rsidR="00366860" w:rsidRPr="00366860" w:rsidRDefault="00366860" w:rsidP="00366860">
      <w:pPr>
        <w:rPr>
          <w:highlight w:val="yellow"/>
        </w:rPr>
      </w:pPr>
      <w:r w:rsidRPr="00366860">
        <w:rPr>
          <w:highlight w:val="yellow"/>
        </w:rPr>
        <w:t xml:space="preserve">Do you support that the 802.11be amendment shall disallow static fragmentation in MLO?  </w:t>
      </w:r>
      <w:r w:rsidRPr="00366860">
        <w:rPr>
          <w:b/>
          <w:i/>
          <w:szCs w:val="22"/>
          <w:highlight w:val="yellow"/>
        </w:rPr>
        <w:t>[#SP372]</w:t>
      </w:r>
    </w:p>
    <w:p w14:paraId="543F040B" w14:textId="03F90D3F" w:rsidR="00366860" w:rsidRPr="00366860" w:rsidRDefault="00366860" w:rsidP="00366860">
      <w:r w:rsidRPr="00366860">
        <w:rPr>
          <w:highlight w:val="yellow"/>
        </w:rPr>
        <w:t>[20/0702r3 (Fragmentation in MLO, Abhishek Patil, Qualcomm), SP#1, Y/N/A: 51/8/47]</w:t>
      </w:r>
    </w:p>
    <w:p w14:paraId="266F2273" w14:textId="039CCD77" w:rsidR="006513D1" w:rsidRPr="006513D1" w:rsidRDefault="006513D1" w:rsidP="006513D1">
      <w:pPr>
        <w:pStyle w:val="Heading3"/>
      </w:pPr>
      <w:bookmarkStart w:id="1739" w:name="_Toc61430547"/>
      <w:r w:rsidRPr="006513D1">
        <w:t>Sharing and extension of SN space</w:t>
      </w:r>
      <w:bookmarkEnd w:id="1739"/>
    </w:p>
    <w:p w14:paraId="564AA87C" w14:textId="77777777" w:rsidR="00E370E8" w:rsidRPr="00A06847" w:rsidRDefault="00E370E8" w:rsidP="00E370E8">
      <w:pPr>
        <w:jc w:val="both"/>
        <w:rPr>
          <w:highlight w:val="lightGray"/>
        </w:rPr>
      </w:pPr>
      <w:r w:rsidRPr="00A06847">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06847" w:rsidRDefault="00E370E8" w:rsidP="00E370E8">
      <w:pPr>
        <w:jc w:val="both"/>
        <w:rPr>
          <w:highlight w:val="lightGray"/>
        </w:rPr>
      </w:pPr>
      <w:r w:rsidRPr="00A06847">
        <w:rPr>
          <w:highlight w:val="lightGray"/>
        </w:rPr>
        <w:t xml:space="preserve">[Motion 37, </w:t>
      </w:r>
      <w:sdt>
        <w:sdtPr>
          <w:rPr>
            <w:highlight w:val="lightGray"/>
          </w:rPr>
          <w:id w:val="-272403117"/>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04401086"/>
          <w:citation/>
        </w:sdtPr>
        <w:sdtEnd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671C9A" w:rsidRPr="00A06847">
            <w:rPr>
              <w:noProof/>
              <w:highlight w:val="lightGray"/>
              <w:lang w:val="en-US"/>
            </w:rPr>
            <w:t>[217]</w:t>
          </w:r>
          <w:r w:rsidRPr="00A06847">
            <w:rPr>
              <w:highlight w:val="lightGray"/>
            </w:rPr>
            <w:fldChar w:fldCharType="end"/>
          </w:r>
        </w:sdtContent>
      </w:sdt>
      <w:r w:rsidRPr="00A06847">
        <w:rPr>
          <w:highlight w:val="lightGray"/>
        </w:rPr>
        <w:t>]</w:t>
      </w:r>
    </w:p>
    <w:p w14:paraId="58E6B95D" w14:textId="77777777" w:rsidR="005A4268" w:rsidRPr="00A06847" w:rsidRDefault="005A4268" w:rsidP="00E370E8">
      <w:pPr>
        <w:jc w:val="both"/>
        <w:rPr>
          <w:highlight w:val="lightGray"/>
        </w:rPr>
      </w:pPr>
    </w:p>
    <w:p w14:paraId="1CC4C002" w14:textId="0311FFBD" w:rsidR="005A4268" w:rsidRPr="00A06847" w:rsidRDefault="00696431" w:rsidP="005A4268">
      <w:pPr>
        <w:jc w:val="both"/>
        <w:rPr>
          <w:szCs w:val="22"/>
          <w:highlight w:val="lightGray"/>
        </w:rPr>
      </w:pPr>
      <w:r w:rsidRPr="00A06847">
        <w:rPr>
          <w:szCs w:val="22"/>
          <w:highlight w:val="lightGray"/>
        </w:rPr>
        <w:t>A</w:t>
      </w:r>
      <w:r w:rsidR="005A4268" w:rsidRPr="00A06847">
        <w:rPr>
          <w:szCs w:val="22"/>
          <w:highlight w:val="lightGray"/>
        </w:rPr>
        <w:t>fter the BA agreement of a TID between two MLDs, the common reordering buffer of the TID are applied on all setup links</w:t>
      </w:r>
      <w:r w:rsidRPr="00A06847">
        <w:rPr>
          <w:szCs w:val="22"/>
          <w:highlight w:val="lightGray"/>
        </w:rPr>
        <w:t xml:space="preserve">. </w:t>
      </w:r>
    </w:p>
    <w:p w14:paraId="13348FDB" w14:textId="4256ACDA" w:rsidR="00B1504A" w:rsidRPr="00A06847" w:rsidRDefault="00B1504A" w:rsidP="005A4268">
      <w:pPr>
        <w:jc w:val="both"/>
        <w:rPr>
          <w:szCs w:val="22"/>
          <w:highlight w:val="lightGray"/>
        </w:rPr>
      </w:pPr>
      <w:r w:rsidRPr="00A06847">
        <w:rPr>
          <w:szCs w:val="22"/>
          <w:highlight w:val="lightGray"/>
        </w:rPr>
        <w:t xml:space="preserve">[Motion 112, #SP27, </w:t>
      </w:r>
      <w:sdt>
        <w:sdtPr>
          <w:rPr>
            <w:szCs w:val="22"/>
            <w:highlight w:val="lightGray"/>
          </w:rPr>
          <w:id w:val="-194861189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7601948"/>
          <w:citation/>
        </w:sdtPr>
        <w:sdtEndPr/>
        <w:sdtContent>
          <w:r w:rsidR="004216CE" w:rsidRPr="00A06847">
            <w:rPr>
              <w:szCs w:val="22"/>
              <w:highlight w:val="lightGray"/>
            </w:rPr>
            <w:fldChar w:fldCharType="begin"/>
          </w:r>
          <w:r w:rsidR="004216CE" w:rsidRPr="00A06847">
            <w:rPr>
              <w:szCs w:val="22"/>
              <w:highlight w:val="lightGray"/>
              <w:lang w:val="en-US"/>
            </w:rPr>
            <w:instrText xml:space="preserve"> CITATION 20_0460r3 \l 1033 </w:instrText>
          </w:r>
          <w:r w:rsidR="004216CE" w:rsidRPr="00A06847">
            <w:rPr>
              <w:szCs w:val="22"/>
              <w:highlight w:val="lightGray"/>
            </w:rPr>
            <w:fldChar w:fldCharType="separate"/>
          </w:r>
          <w:r w:rsidR="00671C9A" w:rsidRPr="00A06847">
            <w:rPr>
              <w:noProof/>
              <w:szCs w:val="22"/>
              <w:highlight w:val="lightGray"/>
              <w:lang w:val="en-US"/>
            </w:rPr>
            <w:t>[222]</w:t>
          </w:r>
          <w:r w:rsidR="004216CE" w:rsidRPr="00A06847">
            <w:rPr>
              <w:szCs w:val="22"/>
              <w:highlight w:val="lightGray"/>
            </w:rPr>
            <w:fldChar w:fldCharType="end"/>
          </w:r>
        </w:sdtContent>
      </w:sdt>
      <w:r w:rsidR="004216CE" w:rsidRPr="00A06847">
        <w:rPr>
          <w:szCs w:val="22"/>
          <w:highlight w:val="lightGray"/>
        </w:rPr>
        <w:t>]</w:t>
      </w:r>
    </w:p>
    <w:p w14:paraId="78A8D2C9" w14:textId="77777777" w:rsidR="005A4268" w:rsidRPr="00A06847" w:rsidRDefault="005A4268" w:rsidP="00E370E8">
      <w:pPr>
        <w:jc w:val="both"/>
        <w:rPr>
          <w:highlight w:val="lightGray"/>
        </w:rPr>
      </w:pPr>
    </w:p>
    <w:p w14:paraId="6F9CCE1B" w14:textId="15AC3CAE" w:rsidR="00A24019" w:rsidRPr="00A06847" w:rsidRDefault="00696431" w:rsidP="00A24019">
      <w:pPr>
        <w:jc w:val="both"/>
        <w:rPr>
          <w:highlight w:val="lightGray"/>
        </w:rPr>
      </w:pPr>
      <w:r w:rsidRPr="00A06847">
        <w:rPr>
          <w:highlight w:val="lightGray"/>
        </w:rPr>
        <w:t>F</w:t>
      </w:r>
      <w:r w:rsidR="00A24019" w:rsidRPr="00A06847">
        <w:rPr>
          <w:highlight w:val="lightGray"/>
        </w:rPr>
        <w:t>or each block ack agreement between two MLDs, there exists one transmit buffer control to submit MPDUs for transmission across links</w:t>
      </w:r>
      <w:r w:rsidRPr="00A06847">
        <w:rPr>
          <w:highlight w:val="lightGray"/>
        </w:rPr>
        <w:t>.</w:t>
      </w:r>
    </w:p>
    <w:p w14:paraId="6D9BE169" w14:textId="39A5125E" w:rsidR="00A24019" w:rsidRPr="00A06847" w:rsidRDefault="00A24019" w:rsidP="00DF7E01">
      <w:pPr>
        <w:pStyle w:val="ListParagraph"/>
        <w:numPr>
          <w:ilvl w:val="0"/>
          <w:numId w:val="54"/>
        </w:numPr>
        <w:jc w:val="both"/>
        <w:rPr>
          <w:highlight w:val="lightGray"/>
        </w:rPr>
      </w:pPr>
      <w:r w:rsidRPr="00A06847">
        <w:rPr>
          <w:highlight w:val="lightGray"/>
        </w:rPr>
        <w:t>TBD for separate transmit buffer control</w:t>
      </w:r>
      <w:r w:rsidR="00DD25F1" w:rsidRPr="00A06847">
        <w:rPr>
          <w:highlight w:val="lightGray"/>
        </w:rPr>
        <w:t>.</w:t>
      </w:r>
    </w:p>
    <w:p w14:paraId="7D47C903" w14:textId="5004417A" w:rsidR="004216CE" w:rsidRPr="00A06847" w:rsidRDefault="004216CE" w:rsidP="00A24019">
      <w:pPr>
        <w:jc w:val="both"/>
        <w:rPr>
          <w:szCs w:val="22"/>
          <w:highlight w:val="lightGray"/>
        </w:rPr>
      </w:pPr>
      <w:r w:rsidRPr="00A06847">
        <w:rPr>
          <w:szCs w:val="22"/>
          <w:highlight w:val="lightGray"/>
        </w:rPr>
        <w:t xml:space="preserve">[Motion 112, #SP6, </w:t>
      </w:r>
      <w:sdt>
        <w:sdtPr>
          <w:rPr>
            <w:szCs w:val="22"/>
            <w:highlight w:val="lightGray"/>
          </w:rPr>
          <w:id w:val="-108499430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668074293"/>
          <w:citation/>
        </w:sdtPr>
        <w:sdtEnd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671C9A" w:rsidRPr="00A06847">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37A4A7B3" w14:textId="77777777" w:rsidR="006149CD" w:rsidRDefault="006149CD">
      <w:pPr>
        <w:rPr>
          <w:highlight w:val="lightGray"/>
          <w:lang w:val="en-US"/>
        </w:rPr>
      </w:pPr>
      <w:r>
        <w:rPr>
          <w:highlight w:val="lightGray"/>
          <w:lang w:val="en-US"/>
        </w:rPr>
        <w:br w:type="page"/>
      </w:r>
    </w:p>
    <w:p w14:paraId="1AF3074B" w14:textId="23ACCF97" w:rsidR="00A37979" w:rsidRPr="00A06847" w:rsidRDefault="001A51A6" w:rsidP="00A37979">
      <w:pPr>
        <w:jc w:val="both"/>
        <w:rPr>
          <w:highlight w:val="lightGray"/>
          <w:lang w:val="en-US"/>
        </w:rPr>
      </w:pPr>
      <w:r w:rsidRPr="00A06847">
        <w:rPr>
          <w:highlight w:val="lightGray"/>
          <w:lang w:val="en-US"/>
        </w:rPr>
        <w:lastRenderedPageBreak/>
        <w:t>802.11be</w:t>
      </w:r>
      <w:r w:rsidR="004216CE" w:rsidRPr="00A06847">
        <w:rPr>
          <w:highlight w:val="lightGray"/>
          <w:lang w:val="en-US"/>
        </w:rPr>
        <w:t xml:space="preserve"> </w:t>
      </w:r>
      <w:r w:rsidR="00A37979" w:rsidRPr="00A06847">
        <w:rPr>
          <w:highlight w:val="lightGray"/>
          <w:lang w:val="en-US"/>
        </w:rPr>
        <w:t>extend</w:t>
      </w:r>
      <w:r w:rsidR="00487DF0" w:rsidRPr="00A06847">
        <w:rPr>
          <w:highlight w:val="lightGray"/>
          <w:lang w:val="en-US"/>
        </w:rPr>
        <w:t>s</w:t>
      </w:r>
      <w:r w:rsidR="00A37979" w:rsidRPr="00A06847">
        <w:rPr>
          <w:highlight w:val="lightGray"/>
          <w:lang w:val="en-US"/>
        </w:rPr>
        <w:t xml:space="preserve"> the negotiated Block Ack buffer size to be smaller than or equal to 1024 and define 512-bits and 1024-bits BA bitmap in R1</w:t>
      </w:r>
      <w:r w:rsidR="00487DF0" w:rsidRPr="00A06847">
        <w:rPr>
          <w:highlight w:val="lightGray"/>
          <w:lang w:val="en-US"/>
        </w:rPr>
        <w:t>.</w:t>
      </w:r>
    </w:p>
    <w:p w14:paraId="5460B0DB" w14:textId="5CAE643F" w:rsidR="004216CE" w:rsidRPr="00A06847" w:rsidRDefault="004216CE" w:rsidP="004216CE">
      <w:pPr>
        <w:jc w:val="both"/>
        <w:rPr>
          <w:szCs w:val="22"/>
        </w:rPr>
      </w:pPr>
      <w:r w:rsidRPr="00A06847">
        <w:rPr>
          <w:szCs w:val="22"/>
          <w:highlight w:val="lightGray"/>
        </w:rPr>
        <w:t xml:space="preserve">[Motion 112, #SP7, </w:t>
      </w:r>
      <w:sdt>
        <w:sdtPr>
          <w:rPr>
            <w:szCs w:val="22"/>
            <w:highlight w:val="lightGray"/>
          </w:rPr>
          <w:id w:val="-24587957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1571267121"/>
          <w:citation/>
        </w:sdtPr>
        <w:sdtEnd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671C9A" w:rsidRPr="00A06847">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44CBD0DB" w14:textId="77777777" w:rsidR="006149CD" w:rsidRDefault="006149CD" w:rsidP="00273A2F">
      <w:pPr>
        <w:jc w:val="both"/>
        <w:rPr>
          <w:szCs w:val="22"/>
          <w:highlight w:val="lightGray"/>
        </w:rPr>
      </w:pPr>
    </w:p>
    <w:p w14:paraId="15856B2F" w14:textId="05DA2D9A" w:rsidR="00273A2F" w:rsidRPr="00A06847" w:rsidRDefault="00487DF0" w:rsidP="00273A2F">
      <w:pPr>
        <w:jc w:val="both"/>
        <w:rPr>
          <w:szCs w:val="22"/>
          <w:highlight w:val="lightGray"/>
        </w:rPr>
      </w:pPr>
      <w:r w:rsidRPr="00A06847">
        <w:rPr>
          <w:szCs w:val="22"/>
          <w:highlight w:val="lightGray"/>
        </w:rPr>
        <w:t xml:space="preserve">802.11be </w:t>
      </w:r>
      <w:r w:rsidR="00273A2F" w:rsidRPr="00A06847">
        <w:rPr>
          <w:szCs w:val="22"/>
          <w:highlight w:val="lightGray"/>
        </w:rPr>
        <w:t>extend</w:t>
      </w:r>
      <w:r w:rsidRPr="00A06847">
        <w:rPr>
          <w:szCs w:val="22"/>
          <w:highlight w:val="lightGray"/>
        </w:rPr>
        <w:t>s</w:t>
      </w:r>
      <w:r w:rsidR="00273A2F" w:rsidRPr="00A06847">
        <w:rPr>
          <w:szCs w:val="22"/>
          <w:highlight w:val="lightGray"/>
        </w:rPr>
        <w:t xml:space="preserve"> </w:t>
      </w:r>
      <w:r w:rsidR="00D676B0" w:rsidRPr="00A06847">
        <w:rPr>
          <w:szCs w:val="22"/>
          <w:highlight w:val="lightGray"/>
        </w:rPr>
        <w:t>T</w:t>
      </w:r>
      <w:r w:rsidR="00273A2F" w:rsidRPr="00A06847">
        <w:rPr>
          <w:szCs w:val="22"/>
          <w:highlight w:val="lightGray"/>
        </w:rPr>
        <w:t>able 26-1</w:t>
      </w:r>
      <w:r w:rsidR="00DD25F1" w:rsidRPr="00A06847">
        <w:rPr>
          <w:szCs w:val="22"/>
          <w:highlight w:val="lightGray"/>
        </w:rPr>
        <w:t xml:space="preserve"> in 802.11ax D6.0 </w:t>
      </w:r>
      <w:r w:rsidR="00273A2F" w:rsidRPr="00A06847">
        <w:rPr>
          <w:szCs w:val="22"/>
          <w:highlight w:val="lightGray"/>
        </w:rPr>
        <w:t>as shown below</w:t>
      </w:r>
      <w:r w:rsidRPr="00A06847">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06847" w14:paraId="1086B695" w14:textId="77777777" w:rsidTr="00916584">
        <w:trPr>
          <w:jc w:val="center"/>
        </w:trPr>
        <w:tc>
          <w:tcPr>
            <w:tcW w:w="2605" w:type="dxa"/>
          </w:tcPr>
          <w:p w14:paraId="3A6DA917" w14:textId="77777777" w:rsidR="00273A2F" w:rsidRPr="00A06847" w:rsidRDefault="00273A2F" w:rsidP="00916584">
            <w:pPr>
              <w:jc w:val="both"/>
              <w:rPr>
                <w:b/>
                <w:highlight w:val="lightGray"/>
              </w:rPr>
            </w:pPr>
            <w:r w:rsidRPr="00A06847">
              <w:rPr>
                <w:b/>
                <w:highlight w:val="lightGray"/>
              </w:rPr>
              <w:t>Negotiated buffer size</w:t>
            </w:r>
          </w:p>
        </w:tc>
        <w:tc>
          <w:tcPr>
            <w:tcW w:w="2790" w:type="dxa"/>
          </w:tcPr>
          <w:p w14:paraId="1BFCA7FB" w14:textId="77777777" w:rsidR="00273A2F" w:rsidRPr="00A06847" w:rsidRDefault="00273A2F" w:rsidP="00916584">
            <w:pPr>
              <w:jc w:val="both"/>
              <w:rPr>
                <w:b/>
                <w:highlight w:val="lightGray"/>
              </w:rPr>
            </w:pPr>
            <w:r w:rsidRPr="00A06847">
              <w:rPr>
                <w:b/>
                <w:highlight w:val="lightGray"/>
              </w:rPr>
              <w:t>Bitmap in compressed BA</w:t>
            </w:r>
          </w:p>
        </w:tc>
        <w:tc>
          <w:tcPr>
            <w:tcW w:w="2880" w:type="dxa"/>
          </w:tcPr>
          <w:p w14:paraId="46C50CBE" w14:textId="77777777" w:rsidR="00273A2F" w:rsidRPr="00A06847" w:rsidRDefault="00273A2F" w:rsidP="00916584">
            <w:pPr>
              <w:jc w:val="both"/>
              <w:rPr>
                <w:b/>
                <w:highlight w:val="lightGray"/>
              </w:rPr>
            </w:pPr>
            <w:r w:rsidRPr="00A06847">
              <w:rPr>
                <w:b/>
                <w:highlight w:val="lightGray"/>
              </w:rPr>
              <w:t>Bitmap in multi-STA BA</w:t>
            </w:r>
          </w:p>
        </w:tc>
      </w:tr>
      <w:tr w:rsidR="00273A2F" w:rsidRPr="00A06847" w14:paraId="7B7AA320" w14:textId="77777777" w:rsidTr="00916584">
        <w:trPr>
          <w:jc w:val="center"/>
        </w:trPr>
        <w:tc>
          <w:tcPr>
            <w:tcW w:w="2605" w:type="dxa"/>
          </w:tcPr>
          <w:p w14:paraId="1B1738A4" w14:textId="77777777" w:rsidR="00273A2F" w:rsidRPr="00A06847" w:rsidRDefault="00273A2F" w:rsidP="00916584">
            <w:pPr>
              <w:rPr>
                <w:highlight w:val="lightGray"/>
              </w:rPr>
            </w:pPr>
            <w:r w:rsidRPr="00A06847">
              <w:rPr>
                <w:highlight w:val="lightGray"/>
              </w:rPr>
              <w:t>1-64</w:t>
            </w:r>
          </w:p>
        </w:tc>
        <w:tc>
          <w:tcPr>
            <w:tcW w:w="2790" w:type="dxa"/>
          </w:tcPr>
          <w:p w14:paraId="64E49C21" w14:textId="77777777" w:rsidR="00273A2F" w:rsidRPr="00A06847" w:rsidRDefault="00273A2F" w:rsidP="00916584">
            <w:pPr>
              <w:rPr>
                <w:highlight w:val="lightGray"/>
              </w:rPr>
            </w:pPr>
            <w:r w:rsidRPr="00A06847">
              <w:rPr>
                <w:highlight w:val="lightGray"/>
              </w:rPr>
              <w:t>64</w:t>
            </w:r>
          </w:p>
        </w:tc>
        <w:tc>
          <w:tcPr>
            <w:tcW w:w="2880" w:type="dxa"/>
          </w:tcPr>
          <w:p w14:paraId="314692CD" w14:textId="77777777" w:rsidR="00273A2F" w:rsidRPr="00A06847" w:rsidRDefault="00273A2F" w:rsidP="00916584">
            <w:pPr>
              <w:rPr>
                <w:highlight w:val="lightGray"/>
              </w:rPr>
            </w:pPr>
            <w:r w:rsidRPr="00A06847">
              <w:rPr>
                <w:highlight w:val="lightGray"/>
              </w:rPr>
              <w:t>32 or 64</w:t>
            </w:r>
          </w:p>
        </w:tc>
      </w:tr>
      <w:tr w:rsidR="00273A2F" w:rsidRPr="00A06847" w14:paraId="3FC5147B" w14:textId="77777777" w:rsidTr="00916584">
        <w:trPr>
          <w:jc w:val="center"/>
        </w:trPr>
        <w:tc>
          <w:tcPr>
            <w:tcW w:w="2605" w:type="dxa"/>
          </w:tcPr>
          <w:p w14:paraId="2AD10EF8" w14:textId="77777777" w:rsidR="00273A2F" w:rsidRPr="00A06847" w:rsidRDefault="00273A2F" w:rsidP="00916584">
            <w:pPr>
              <w:rPr>
                <w:highlight w:val="lightGray"/>
              </w:rPr>
            </w:pPr>
            <w:r w:rsidRPr="00A06847">
              <w:rPr>
                <w:highlight w:val="lightGray"/>
              </w:rPr>
              <w:t>65-128</w:t>
            </w:r>
          </w:p>
        </w:tc>
        <w:tc>
          <w:tcPr>
            <w:tcW w:w="2790" w:type="dxa"/>
          </w:tcPr>
          <w:p w14:paraId="3137FBD0" w14:textId="77777777" w:rsidR="00273A2F" w:rsidRPr="00A06847" w:rsidRDefault="00273A2F" w:rsidP="00916584">
            <w:pPr>
              <w:rPr>
                <w:highlight w:val="lightGray"/>
              </w:rPr>
            </w:pPr>
            <w:r w:rsidRPr="00A06847">
              <w:rPr>
                <w:highlight w:val="lightGray"/>
              </w:rPr>
              <w:t>64 or 256</w:t>
            </w:r>
          </w:p>
        </w:tc>
        <w:tc>
          <w:tcPr>
            <w:tcW w:w="2880" w:type="dxa"/>
          </w:tcPr>
          <w:p w14:paraId="4BC42B7C" w14:textId="77777777" w:rsidR="00273A2F" w:rsidRPr="00A06847" w:rsidRDefault="00273A2F" w:rsidP="00916584">
            <w:pPr>
              <w:rPr>
                <w:highlight w:val="lightGray"/>
              </w:rPr>
            </w:pPr>
            <w:r w:rsidRPr="00A06847">
              <w:rPr>
                <w:highlight w:val="lightGray"/>
              </w:rPr>
              <w:t>32, 64, 128</w:t>
            </w:r>
          </w:p>
        </w:tc>
      </w:tr>
      <w:tr w:rsidR="00273A2F" w:rsidRPr="00A06847" w14:paraId="35F5027F" w14:textId="77777777" w:rsidTr="00916584">
        <w:trPr>
          <w:jc w:val="center"/>
        </w:trPr>
        <w:tc>
          <w:tcPr>
            <w:tcW w:w="2605" w:type="dxa"/>
          </w:tcPr>
          <w:p w14:paraId="06AF83C3" w14:textId="77777777" w:rsidR="00273A2F" w:rsidRPr="00A06847" w:rsidRDefault="00273A2F" w:rsidP="00916584">
            <w:pPr>
              <w:rPr>
                <w:highlight w:val="lightGray"/>
              </w:rPr>
            </w:pPr>
            <w:r w:rsidRPr="00A06847">
              <w:rPr>
                <w:highlight w:val="lightGray"/>
              </w:rPr>
              <w:t>129-256</w:t>
            </w:r>
          </w:p>
        </w:tc>
        <w:tc>
          <w:tcPr>
            <w:tcW w:w="2790" w:type="dxa"/>
          </w:tcPr>
          <w:p w14:paraId="165E717C" w14:textId="77777777" w:rsidR="00273A2F" w:rsidRPr="00A06847" w:rsidRDefault="00273A2F" w:rsidP="00916584">
            <w:pPr>
              <w:rPr>
                <w:highlight w:val="lightGray"/>
              </w:rPr>
            </w:pPr>
            <w:r w:rsidRPr="00A06847">
              <w:rPr>
                <w:highlight w:val="lightGray"/>
              </w:rPr>
              <w:t>64 or 256</w:t>
            </w:r>
          </w:p>
        </w:tc>
        <w:tc>
          <w:tcPr>
            <w:tcW w:w="2880" w:type="dxa"/>
          </w:tcPr>
          <w:p w14:paraId="40346AE1" w14:textId="77777777" w:rsidR="00273A2F" w:rsidRPr="00A06847" w:rsidRDefault="00273A2F" w:rsidP="00916584">
            <w:pPr>
              <w:rPr>
                <w:highlight w:val="lightGray"/>
              </w:rPr>
            </w:pPr>
            <w:r w:rsidRPr="00A06847">
              <w:rPr>
                <w:highlight w:val="lightGray"/>
              </w:rPr>
              <w:t>32, 64, 128, or 256</w:t>
            </w:r>
          </w:p>
        </w:tc>
      </w:tr>
      <w:tr w:rsidR="00273A2F" w:rsidRPr="00A06847" w14:paraId="7D8A0664" w14:textId="77777777" w:rsidTr="00916584">
        <w:trPr>
          <w:jc w:val="center"/>
        </w:trPr>
        <w:tc>
          <w:tcPr>
            <w:tcW w:w="2605" w:type="dxa"/>
          </w:tcPr>
          <w:p w14:paraId="136D83ED" w14:textId="77777777" w:rsidR="00273A2F" w:rsidRPr="00A06847" w:rsidRDefault="00273A2F" w:rsidP="00916584">
            <w:pPr>
              <w:rPr>
                <w:highlight w:val="lightGray"/>
              </w:rPr>
            </w:pPr>
            <w:r w:rsidRPr="00A06847">
              <w:rPr>
                <w:highlight w:val="lightGray"/>
              </w:rPr>
              <w:t>257-512</w:t>
            </w:r>
          </w:p>
        </w:tc>
        <w:tc>
          <w:tcPr>
            <w:tcW w:w="2790" w:type="dxa"/>
          </w:tcPr>
          <w:p w14:paraId="6B6AE101" w14:textId="77777777" w:rsidR="00273A2F" w:rsidRPr="00A06847" w:rsidRDefault="00273A2F" w:rsidP="00916584">
            <w:pPr>
              <w:rPr>
                <w:highlight w:val="lightGray"/>
              </w:rPr>
            </w:pPr>
            <w:r w:rsidRPr="00A06847">
              <w:rPr>
                <w:highlight w:val="lightGray"/>
              </w:rPr>
              <w:t>64 or 256 or 512</w:t>
            </w:r>
          </w:p>
        </w:tc>
        <w:tc>
          <w:tcPr>
            <w:tcW w:w="2880" w:type="dxa"/>
          </w:tcPr>
          <w:p w14:paraId="7E46CF42" w14:textId="77777777" w:rsidR="00273A2F" w:rsidRPr="00A06847" w:rsidRDefault="00273A2F" w:rsidP="00916584">
            <w:pPr>
              <w:rPr>
                <w:highlight w:val="lightGray"/>
              </w:rPr>
            </w:pPr>
            <w:r w:rsidRPr="00A06847">
              <w:rPr>
                <w:highlight w:val="lightGray"/>
              </w:rPr>
              <w:t>32, 64, 128, 256, 512</w:t>
            </w:r>
          </w:p>
        </w:tc>
      </w:tr>
      <w:tr w:rsidR="00273A2F" w:rsidRPr="00A06847" w14:paraId="1EFB04B1" w14:textId="77777777" w:rsidTr="00916584">
        <w:trPr>
          <w:jc w:val="center"/>
        </w:trPr>
        <w:tc>
          <w:tcPr>
            <w:tcW w:w="2605" w:type="dxa"/>
          </w:tcPr>
          <w:p w14:paraId="33242E6E" w14:textId="77777777" w:rsidR="00273A2F" w:rsidRPr="00A06847" w:rsidRDefault="00273A2F" w:rsidP="00916584">
            <w:pPr>
              <w:rPr>
                <w:highlight w:val="lightGray"/>
              </w:rPr>
            </w:pPr>
            <w:r w:rsidRPr="00A06847">
              <w:rPr>
                <w:highlight w:val="lightGray"/>
              </w:rPr>
              <w:t>513-1024</w:t>
            </w:r>
          </w:p>
        </w:tc>
        <w:tc>
          <w:tcPr>
            <w:tcW w:w="2790" w:type="dxa"/>
          </w:tcPr>
          <w:p w14:paraId="0E15EE6E" w14:textId="77777777" w:rsidR="00273A2F" w:rsidRPr="00A06847" w:rsidRDefault="00273A2F" w:rsidP="00916584">
            <w:pPr>
              <w:rPr>
                <w:highlight w:val="lightGray"/>
              </w:rPr>
            </w:pPr>
            <w:r w:rsidRPr="00A06847">
              <w:rPr>
                <w:highlight w:val="lightGray"/>
              </w:rPr>
              <w:t>64 or 256 or 512 or 1024</w:t>
            </w:r>
          </w:p>
        </w:tc>
        <w:tc>
          <w:tcPr>
            <w:tcW w:w="2880" w:type="dxa"/>
          </w:tcPr>
          <w:p w14:paraId="7A68BBD6" w14:textId="77777777" w:rsidR="00273A2F" w:rsidRPr="00A06847" w:rsidRDefault="00273A2F" w:rsidP="00916584">
            <w:pPr>
              <w:rPr>
                <w:highlight w:val="lightGray"/>
              </w:rPr>
            </w:pPr>
            <w:r w:rsidRPr="00A06847">
              <w:rPr>
                <w:highlight w:val="lightGray"/>
              </w:rPr>
              <w:t>32, 64, 128, 256, 512, or 1024</w:t>
            </w:r>
          </w:p>
        </w:tc>
      </w:tr>
    </w:tbl>
    <w:p w14:paraId="6BF70A0D" w14:textId="17E573D4" w:rsidR="00D676B0" w:rsidRPr="00A06847" w:rsidRDefault="00D676B0" w:rsidP="00D676B0">
      <w:pPr>
        <w:jc w:val="both"/>
        <w:rPr>
          <w:szCs w:val="22"/>
          <w:highlight w:val="lightGray"/>
        </w:rPr>
      </w:pPr>
      <w:r w:rsidRPr="00A06847">
        <w:rPr>
          <w:szCs w:val="22"/>
          <w:highlight w:val="lightGray"/>
        </w:rPr>
        <w:t xml:space="preserve">[Motion 112, #SP25, </w:t>
      </w:r>
      <w:sdt>
        <w:sdtPr>
          <w:rPr>
            <w:szCs w:val="22"/>
            <w:highlight w:val="lightGray"/>
          </w:rPr>
          <w:id w:val="1525672736"/>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6934532"/>
          <w:citation/>
        </w:sdtPr>
        <w:sdtEndPr/>
        <w:sdtContent>
          <w:r w:rsidRPr="00A06847">
            <w:rPr>
              <w:szCs w:val="22"/>
              <w:highlight w:val="lightGray"/>
            </w:rPr>
            <w:fldChar w:fldCharType="begin"/>
          </w:r>
          <w:r w:rsidRPr="00A06847">
            <w:rPr>
              <w:szCs w:val="22"/>
              <w:highlight w:val="lightGray"/>
              <w:lang w:val="en-US"/>
            </w:rPr>
            <w:instrText xml:space="preserve"> CITATION 20_0053r4 \l 1033 </w:instrText>
          </w:r>
          <w:r w:rsidRPr="00A06847">
            <w:rPr>
              <w:szCs w:val="22"/>
              <w:highlight w:val="lightGray"/>
            </w:rPr>
            <w:fldChar w:fldCharType="separate"/>
          </w:r>
          <w:r w:rsidR="00671C9A" w:rsidRPr="00A06847">
            <w:rPr>
              <w:noProof/>
              <w:szCs w:val="22"/>
              <w:highlight w:val="lightGray"/>
              <w:lang w:val="en-US"/>
            </w:rPr>
            <w:t>[224]</w:t>
          </w:r>
          <w:r w:rsidRPr="00A06847">
            <w:rPr>
              <w:szCs w:val="22"/>
              <w:highlight w:val="lightGray"/>
            </w:rPr>
            <w:fldChar w:fldCharType="end"/>
          </w:r>
        </w:sdtContent>
      </w:sdt>
      <w:r w:rsidRPr="00A06847">
        <w:rPr>
          <w:szCs w:val="22"/>
          <w:highlight w:val="lightGray"/>
        </w:rPr>
        <w:t>]</w:t>
      </w:r>
    </w:p>
    <w:p w14:paraId="70EC8348" w14:textId="77777777" w:rsidR="00273A2F" w:rsidRPr="00A06847" w:rsidRDefault="00273A2F" w:rsidP="00A37979">
      <w:pPr>
        <w:jc w:val="both"/>
        <w:rPr>
          <w:b/>
          <w:i/>
          <w:highlight w:val="lightGray"/>
        </w:rPr>
      </w:pPr>
    </w:p>
    <w:p w14:paraId="2186559C" w14:textId="4FBF24C8" w:rsidR="00CF50A3" w:rsidRPr="00A06847" w:rsidRDefault="00CF50A3" w:rsidP="00C6196B">
      <w:pPr>
        <w:ind w:left="360" w:hanging="360"/>
        <w:jc w:val="both"/>
        <w:rPr>
          <w:szCs w:val="22"/>
          <w:highlight w:val="lightGray"/>
          <w:lang w:val="en-US"/>
        </w:rPr>
      </w:pPr>
      <w:r w:rsidRPr="00A06847">
        <w:rPr>
          <w:szCs w:val="22"/>
          <w:highlight w:val="lightGray"/>
          <w:lang w:val="en-US"/>
        </w:rPr>
        <w:t xml:space="preserve">For </w:t>
      </w:r>
      <w:r w:rsidR="00100442" w:rsidRPr="00A06847">
        <w:rPr>
          <w:szCs w:val="22"/>
          <w:highlight w:val="lightGray"/>
          <w:lang w:val="en-US"/>
        </w:rPr>
        <w:t>an</w:t>
      </w:r>
      <w:r w:rsidRPr="00A06847">
        <w:rPr>
          <w:szCs w:val="22"/>
          <w:highlight w:val="lightGray"/>
          <w:lang w:val="en-US"/>
        </w:rPr>
        <w:t xml:space="preserve"> M-BlockAck frame, add support for 512/1024 bitmap lengths by:</w:t>
      </w:r>
    </w:p>
    <w:p w14:paraId="398EF48D" w14:textId="70392F80"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Including new BA Bitmap lengths (of 512 and 1024 bits), where the length of the BA Bitmap field is signaled in the Per AID TID Info field addressed to an EHT STA</w:t>
      </w:r>
      <w:r w:rsidR="00976CC0" w:rsidRPr="00A06847">
        <w:rPr>
          <w:szCs w:val="22"/>
          <w:highlight w:val="lightGray"/>
          <w:lang w:val="en-US"/>
        </w:rPr>
        <w:t>.</w:t>
      </w:r>
    </w:p>
    <w:p w14:paraId="3C488583" w14:textId="684D7472"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The M-BA frame containing these Per AID TID Info fields is not sent as a response to an HE TB PPDU generated by at least one HE STA.</w:t>
      </w:r>
      <w:r w:rsidR="00487DF0" w:rsidRPr="00A06847">
        <w:rPr>
          <w:b/>
          <w:i/>
          <w:highlight w:val="lightGray"/>
        </w:rPr>
        <w:t xml:space="preserve"> </w:t>
      </w:r>
    </w:p>
    <w:p w14:paraId="616D33B8" w14:textId="2E0E3FD1" w:rsidR="00EA2421" w:rsidRPr="00A06847" w:rsidRDefault="00EE61E8" w:rsidP="00A37979">
      <w:pPr>
        <w:jc w:val="both"/>
        <w:rPr>
          <w:highlight w:val="lightGray"/>
        </w:rPr>
      </w:pPr>
      <w:r w:rsidRPr="00A06847">
        <w:rPr>
          <w:highlight w:val="lightGray"/>
        </w:rPr>
        <w:t xml:space="preserve">[Motion 112, #SP22, </w:t>
      </w:r>
      <w:sdt>
        <w:sdtPr>
          <w:rPr>
            <w:szCs w:val="22"/>
            <w:highlight w:val="lightGray"/>
          </w:rPr>
          <w:id w:val="-692758640"/>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391126863"/>
          <w:citation/>
        </w:sdtPr>
        <w:sdtEnd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671C9A" w:rsidRPr="00A06847">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17A5B1EF" w14:textId="77777777" w:rsidR="004272BB" w:rsidRPr="00A06847" w:rsidRDefault="004272BB" w:rsidP="00C6196B">
      <w:pPr>
        <w:jc w:val="both"/>
        <w:rPr>
          <w:szCs w:val="22"/>
          <w:highlight w:val="lightGray"/>
        </w:rPr>
      </w:pPr>
    </w:p>
    <w:p w14:paraId="3E0FD7B9" w14:textId="4DCEA70C" w:rsidR="00EA2421" w:rsidRPr="00A06847" w:rsidRDefault="00EA2421" w:rsidP="00C6196B">
      <w:pPr>
        <w:jc w:val="both"/>
        <w:rPr>
          <w:szCs w:val="22"/>
          <w:highlight w:val="lightGray"/>
        </w:rPr>
      </w:pPr>
      <w:r w:rsidRPr="00A06847">
        <w:rPr>
          <w:szCs w:val="22"/>
          <w:highlight w:val="lightGray"/>
        </w:rPr>
        <w:t>For a Compressed BlockAck frame, use some of the reserved values of the Fragment Number field of the BlockAck frame to indicate the added bitmap lengths (512 and 1024).</w:t>
      </w:r>
      <w:r w:rsidR="00487DF0" w:rsidRPr="00A06847">
        <w:rPr>
          <w:b/>
          <w:i/>
          <w:highlight w:val="lightGray"/>
        </w:rPr>
        <w:t xml:space="preserve"> </w:t>
      </w:r>
    </w:p>
    <w:p w14:paraId="2A93B2E0" w14:textId="5BEFBEE5" w:rsidR="00EE61E8" w:rsidRPr="00A06847" w:rsidRDefault="00EE61E8" w:rsidP="00EE61E8">
      <w:pPr>
        <w:jc w:val="both"/>
        <w:rPr>
          <w:highlight w:val="lightGray"/>
        </w:rPr>
      </w:pPr>
      <w:r w:rsidRPr="00A06847">
        <w:rPr>
          <w:highlight w:val="lightGray"/>
        </w:rPr>
        <w:t xml:space="preserve">[Motion 112, #SP23, </w:t>
      </w:r>
      <w:sdt>
        <w:sdtPr>
          <w:rPr>
            <w:szCs w:val="22"/>
            <w:highlight w:val="lightGray"/>
          </w:rPr>
          <w:id w:val="29048409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499115301"/>
          <w:citation/>
        </w:sdtPr>
        <w:sdtEnd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671C9A" w:rsidRPr="00A06847">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5119D2F0" w14:textId="77777777" w:rsidR="006D11B8" w:rsidRPr="00A06847" w:rsidRDefault="006D11B8" w:rsidP="006D11B8">
      <w:pPr>
        <w:jc w:val="both"/>
        <w:rPr>
          <w:szCs w:val="22"/>
          <w:highlight w:val="lightGray"/>
        </w:rPr>
      </w:pPr>
    </w:p>
    <w:p w14:paraId="29EE2CD7" w14:textId="065672CF" w:rsidR="006D11B8" w:rsidRPr="00A06847" w:rsidRDefault="00487DF0" w:rsidP="006D11B8">
      <w:pPr>
        <w:jc w:val="both"/>
        <w:rPr>
          <w:szCs w:val="22"/>
          <w:highlight w:val="lightGray"/>
        </w:rPr>
      </w:pPr>
      <w:r w:rsidRPr="00A06847">
        <w:rPr>
          <w:szCs w:val="22"/>
          <w:highlight w:val="lightGray"/>
        </w:rPr>
        <w:t>802.11be</w:t>
      </w:r>
      <w:r w:rsidR="006D11B8" w:rsidRPr="00A06847">
        <w:rPr>
          <w:szCs w:val="22"/>
          <w:highlight w:val="lightGray"/>
        </w:rPr>
        <w:t xml:space="preserve"> use</w:t>
      </w:r>
      <w:r w:rsidRPr="00A06847">
        <w:rPr>
          <w:szCs w:val="22"/>
          <w:highlight w:val="lightGray"/>
        </w:rPr>
        <w:t>s</w:t>
      </w:r>
      <w:r w:rsidR="006D11B8" w:rsidRPr="00A06847">
        <w:rPr>
          <w:szCs w:val="22"/>
          <w:highlight w:val="lightGray"/>
        </w:rPr>
        <w:t xml:space="preserve"> B3 equal to 1, B2 B1 equal to 0 and B0 equal to 0 in Fragment Number field to indicate 512 BA bitmap leng</w:t>
      </w:r>
      <w:r w:rsidR="00456389" w:rsidRPr="00A06847">
        <w:rPr>
          <w:szCs w:val="22"/>
          <w:highlight w:val="lightGray"/>
        </w:rPr>
        <w:t>th and to use B3 equal to 1, B2-</w:t>
      </w:r>
      <w:r w:rsidR="006D11B8" w:rsidRPr="00A06847">
        <w:rPr>
          <w:szCs w:val="22"/>
          <w:highlight w:val="lightGray"/>
        </w:rPr>
        <w:t xml:space="preserve">B1 equal to </w:t>
      </w:r>
      <w:r w:rsidR="00456389" w:rsidRPr="00A06847">
        <w:rPr>
          <w:szCs w:val="22"/>
          <w:highlight w:val="lightGray"/>
        </w:rPr>
        <w:t>1 and B0 equal to 0</w:t>
      </w:r>
      <w:r w:rsidR="006D11B8" w:rsidRPr="00A06847">
        <w:rPr>
          <w:szCs w:val="22"/>
          <w:highlight w:val="lightGray"/>
        </w:rPr>
        <w:t xml:space="preserve"> in Fragment Number field to indicate 1024 BA bitmap length in compressed BA and multi-STA BA</w:t>
      </w:r>
      <w:r w:rsidRPr="00A06847">
        <w:rPr>
          <w:szCs w:val="22"/>
          <w:highlight w:val="lightGray"/>
        </w:rPr>
        <w:t>.</w:t>
      </w:r>
      <w:r w:rsidRPr="00A06847">
        <w:rPr>
          <w:b/>
          <w:i/>
          <w:highlight w:val="lightGray"/>
        </w:rPr>
        <w:t xml:space="preserve"> </w:t>
      </w:r>
    </w:p>
    <w:p w14:paraId="03F47D5E" w14:textId="2E2D7F0E" w:rsidR="00A84AE2" w:rsidRPr="00A06847" w:rsidRDefault="00A84AE2" w:rsidP="006D11B8">
      <w:pPr>
        <w:jc w:val="both"/>
        <w:rPr>
          <w:szCs w:val="22"/>
          <w:highlight w:val="lightGray"/>
        </w:rPr>
      </w:pPr>
      <w:r w:rsidRPr="00A06847">
        <w:rPr>
          <w:szCs w:val="22"/>
          <w:highlight w:val="lightGray"/>
        </w:rPr>
        <w:t xml:space="preserve">[Motion 112, #SP24, </w:t>
      </w:r>
      <w:sdt>
        <w:sdtPr>
          <w:rPr>
            <w:szCs w:val="22"/>
            <w:highlight w:val="lightGray"/>
          </w:rPr>
          <w:id w:val="217481514"/>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E6F3C" w:rsidRPr="00A06847">
        <w:rPr>
          <w:szCs w:val="22"/>
          <w:highlight w:val="lightGray"/>
        </w:rPr>
        <w:t xml:space="preserve"> </w:t>
      </w:r>
      <w:sdt>
        <w:sdtPr>
          <w:rPr>
            <w:szCs w:val="22"/>
            <w:highlight w:val="lightGray"/>
          </w:rPr>
          <w:id w:val="-582371978"/>
          <w:citation/>
        </w:sdtPr>
        <w:sdtEndPr/>
        <w:sdtContent>
          <w:r w:rsidR="005E6F3C" w:rsidRPr="00A06847">
            <w:rPr>
              <w:szCs w:val="22"/>
              <w:highlight w:val="lightGray"/>
            </w:rPr>
            <w:fldChar w:fldCharType="begin"/>
          </w:r>
          <w:r w:rsidR="005E6F3C" w:rsidRPr="00A06847">
            <w:rPr>
              <w:szCs w:val="22"/>
              <w:highlight w:val="lightGray"/>
              <w:lang w:val="en-US"/>
            </w:rPr>
            <w:instrText xml:space="preserve"> CITATION 20_0397r4 \l 1033 </w:instrText>
          </w:r>
          <w:r w:rsidR="005E6F3C" w:rsidRPr="00A06847">
            <w:rPr>
              <w:szCs w:val="22"/>
              <w:highlight w:val="lightGray"/>
            </w:rPr>
            <w:fldChar w:fldCharType="separate"/>
          </w:r>
          <w:r w:rsidR="00671C9A" w:rsidRPr="00A06847">
            <w:rPr>
              <w:noProof/>
              <w:szCs w:val="22"/>
              <w:highlight w:val="lightGray"/>
              <w:lang w:val="en-US"/>
            </w:rPr>
            <w:t>[226]</w:t>
          </w:r>
          <w:r w:rsidR="005E6F3C" w:rsidRPr="00A06847">
            <w:rPr>
              <w:szCs w:val="22"/>
              <w:highlight w:val="lightGray"/>
            </w:rPr>
            <w:fldChar w:fldCharType="end"/>
          </w:r>
        </w:sdtContent>
      </w:sdt>
      <w:r w:rsidR="005E6F3C" w:rsidRPr="00A06847">
        <w:rPr>
          <w:szCs w:val="22"/>
          <w:highlight w:val="lightGray"/>
        </w:rPr>
        <w:t>]</w:t>
      </w:r>
    </w:p>
    <w:p w14:paraId="3E8EA090" w14:textId="54954E09" w:rsidR="005D0B97" w:rsidRPr="00A06847" w:rsidRDefault="005D0B97" w:rsidP="006D11B8">
      <w:pPr>
        <w:jc w:val="both"/>
        <w:rPr>
          <w:szCs w:val="22"/>
          <w:highlight w:val="lightGray"/>
        </w:rPr>
      </w:pPr>
      <w:r w:rsidRPr="00A06847">
        <w:rPr>
          <w:szCs w:val="22"/>
          <w:highlight w:val="lightGray"/>
        </w:rPr>
        <w:t xml:space="preserve">[Motion 133, </w:t>
      </w:r>
      <w:sdt>
        <w:sdtPr>
          <w:rPr>
            <w:szCs w:val="22"/>
            <w:highlight w:val="lightGray"/>
          </w:rPr>
          <w:id w:val="-1676490966"/>
          <w:citation/>
        </w:sdtPr>
        <w:sdtEndPr/>
        <w:sdtContent>
          <w:r w:rsidR="00D76A45" w:rsidRPr="00A06847">
            <w:rPr>
              <w:szCs w:val="22"/>
              <w:highlight w:val="lightGray"/>
            </w:rPr>
            <w:fldChar w:fldCharType="begin"/>
          </w:r>
          <w:r w:rsidR="00D76A45" w:rsidRPr="00A06847">
            <w:rPr>
              <w:szCs w:val="22"/>
              <w:highlight w:val="lightGray"/>
              <w:lang w:val="en-US"/>
            </w:rPr>
            <w:instrText xml:space="preserve"> CITATION 19_1755r9 \l 1033 </w:instrText>
          </w:r>
          <w:r w:rsidR="00D76A45" w:rsidRPr="00A06847">
            <w:rPr>
              <w:szCs w:val="22"/>
              <w:highlight w:val="lightGray"/>
            </w:rPr>
            <w:fldChar w:fldCharType="separate"/>
          </w:r>
          <w:r w:rsidR="00671C9A" w:rsidRPr="00A06847">
            <w:rPr>
              <w:noProof/>
              <w:szCs w:val="22"/>
              <w:highlight w:val="lightGray"/>
              <w:lang w:val="en-US"/>
            </w:rPr>
            <w:t>[21]</w:t>
          </w:r>
          <w:r w:rsidR="00D76A45" w:rsidRPr="00A06847">
            <w:rPr>
              <w:szCs w:val="22"/>
              <w:highlight w:val="lightGray"/>
            </w:rPr>
            <w:fldChar w:fldCharType="end"/>
          </w:r>
        </w:sdtContent>
      </w:sdt>
      <w:r w:rsidR="00D76A45" w:rsidRPr="00A06847">
        <w:rPr>
          <w:szCs w:val="22"/>
          <w:highlight w:val="lightGray"/>
        </w:rPr>
        <w:t>]</w:t>
      </w:r>
    </w:p>
    <w:p w14:paraId="72A4A1A4" w14:textId="77777777" w:rsidR="000A6EC0" w:rsidRPr="00A06847" w:rsidRDefault="000A6EC0" w:rsidP="006D11B8">
      <w:pPr>
        <w:jc w:val="both"/>
        <w:rPr>
          <w:szCs w:val="22"/>
          <w:highlight w:val="lightGray"/>
        </w:rPr>
      </w:pPr>
    </w:p>
    <w:p w14:paraId="535BBF79" w14:textId="036A5634" w:rsidR="000A6EC0" w:rsidRPr="00A06847" w:rsidRDefault="00AC7253" w:rsidP="000A6EC0">
      <w:pPr>
        <w:jc w:val="both"/>
        <w:rPr>
          <w:highlight w:val="lightGray"/>
        </w:rPr>
      </w:pPr>
      <w:r w:rsidRPr="00A06847">
        <w:rPr>
          <w:highlight w:val="lightGray"/>
        </w:rPr>
        <w:t>802.11be</w:t>
      </w:r>
      <w:r w:rsidR="000A6EC0" w:rsidRPr="00A06847">
        <w:rPr>
          <w:highlight w:val="lightGray"/>
        </w:rPr>
        <w:t xml:space="preserve"> support to design a mechanism for the originator of a BlockAck negotiation of a TID to indicate to the recipient the range of reported received status of a solicited BA in R2</w:t>
      </w:r>
      <w:r w:rsidR="006D2A01" w:rsidRPr="00A06847">
        <w:rPr>
          <w:highlight w:val="lightGray"/>
        </w:rPr>
        <w:t>.</w:t>
      </w:r>
    </w:p>
    <w:p w14:paraId="3E41B108" w14:textId="0A1638F5" w:rsidR="000A6EC0" w:rsidRPr="00A06847" w:rsidRDefault="00AC7253" w:rsidP="000A6EC0">
      <w:pPr>
        <w:pStyle w:val="ListParagraph"/>
        <w:numPr>
          <w:ilvl w:val="0"/>
          <w:numId w:val="266"/>
        </w:numPr>
        <w:jc w:val="both"/>
        <w:rPr>
          <w:highlight w:val="lightGray"/>
        </w:rPr>
      </w:pPr>
      <w:r w:rsidRPr="00A06847">
        <w:rPr>
          <w:highlight w:val="lightGray"/>
        </w:rPr>
        <w:t xml:space="preserve">If </w:t>
      </w:r>
      <w:r w:rsidR="000A6EC0" w:rsidRPr="00A06847">
        <w:rPr>
          <w:highlight w:val="lightGray"/>
        </w:rPr>
        <w:t>supported by the recipient, it is supported for all negotiated buffer sizes</w:t>
      </w:r>
      <w:r w:rsidRPr="00A06847">
        <w:rPr>
          <w:highlight w:val="lightGray"/>
        </w:rPr>
        <w:t>.</w:t>
      </w:r>
      <w:r w:rsidR="005C10D3" w:rsidRPr="00A06847">
        <w:rPr>
          <w:highlight w:val="lightGray"/>
        </w:rPr>
        <w:t xml:space="preserve"> </w:t>
      </w:r>
    </w:p>
    <w:p w14:paraId="4A74B070" w14:textId="1193C75A" w:rsidR="00014A2C" w:rsidRPr="00F91D88" w:rsidRDefault="00014A2C" w:rsidP="00014A2C">
      <w:pPr>
        <w:jc w:val="both"/>
        <w:rPr>
          <w:szCs w:val="22"/>
        </w:rPr>
      </w:pPr>
      <w:r w:rsidRPr="00A06847">
        <w:rPr>
          <w:szCs w:val="22"/>
          <w:highlight w:val="lightGray"/>
        </w:rPr>
        <w:t xml:space="preserve">[Motion 146, #SP349, </w:t>
      </w:r>
      <w:sdt>
        <w:sdtPr>
          <w:rPr>
            <w:szCs w:val="22"/>
            <w:highlight w:val="lightGray"/>
          </w:rPr>
          <w:id w:val="733509820"/>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5C10D3" w:rsidRPr="00A06847">
        <w:rPr>
          <w:szCs w:val="22"/>
          <w:highlight w:val="lightGray"/>
        </w:rPr>
        <w:t xml:space="preserve"> </w:t>
      </w:r>
      <w:sdt>
        <w:sdtPr>
          <w:rPr>
            <w:szCs w:val="22"/>
            <w:highlight w:val="lightGray"/>
          </w:rPr>
          <w:id w:val="-1269847446"/>
          <w:citation/>
        </w:sdtPr>
        <w:sdtEndPr/>
        <w:sdtContent>
          <w:r w:rsidR="005C10D3" w:rsidRPr="00A06847">
            <w:rPr>
              <w:szCs w:val="22"/>
              <w:highlight w:val="lightGray"/>
            </w:rPr>
            <w:fldChar w:fldCharType="begin"/>
          </w:r>
          <w:r w:rsidR="005C10D3" w:rsidRPr="00A06847">
            <w:rPr>
              <w:szCs w:val="22"/>
              <w:highlight w:val="lightGray"/>
              <w:lang w:val="en-US"/>
            </w:rPr>
            <w:instrText xml:space="preserve"> CITATION 20_0462r1 \l 1033 </w:instrText>
          </w:r>
          <w:r w:rsidR="005C10D3" w:rsidRPr="00A06847">
            <w:rPr>
              <w:szCs w:val="22"/>
              <w:highlight w:val="lightGray"/>
            </w:rPr>
            <w:fldChar w:fldCharType="separate"/>
          </w:r>
          <w:r w:rsidR="00671C9A" w:rsidRPr="00A06847">
            <w:rPr>
              <w:noProof/>
              <w:szCs w:val="22"/>
              <w:highlight w:val="lightGray"/>
              <w:lang w:val="en-US"/>
            </w:rPr>
            <w:t>[227]</w:t>
          </w:r>
          <w:r w:rsidR="005C10D3" w:rsidRPr="00A06847">
            <w:rPr>
              <w:szCs w:val="22"/>
              <w:highlight w:val="lightGray"/>
            </w:rPr>
            <w:fldChar w:fldCharType="end"/>
          </w:r>
        </w:sdtContent>
      </w:sdt>
      <w:r w:rsidR="005C10D3" w:rsidRPr="00A06847">
        <w:rPr>
          <w:szCs w:val="22"/>
          <w:highlight w:val="lightGray"/>
        </w:rPr>
        <w:t>]</w:t>
      </w:r>
    </w:p>
    <w:p w14:paraId="6D4F43BE" w14:textId="7BD6728C" w:rsidR="004F73DF" w:rsidRPr="00D46B19" w:rsidRDefault="0033679F" w:rsidP="00812210">
      <w:pPr>
        <w:pStyle w:val="Heading2"/>
        <w:spacing w:after="60"/>
        <w:jc w:val="both"/>
        <w:rPr>
          <w:u w:val="none"/>
        </w:rPr>
      </w:pPr>
      <w:bookmarkStart w:id="1740" w:name="_Toc61430548"/>
      <w:r w:rsidRPr="00D46B19">
        <w:rPr>
          <w:u w:val="none"/>
        </w:rPr>
        <w:t>Power save</w:t>
      </w:r>
      <w:bookmarkEnd w:id="1740"/>
    </w:p>
    <w:p w14:paraId="2CA8E6AF" w14:textId="229E87B5" w:rsidR="006513D1" w:rsidRPr="00D46B19" w:rsidRDefault="006513D1" w:rsidP="006513D1">
      <w:pPr>
        <w:pStyle w:val="Heading3"/>
      </w:pPr>
      <w:bookmarkStart w:id="1741" w:name="_Toc61430549"/>
      <w:r w:rsidRPr="00D46B19">
        <w:t>Traffic indication</w:t>
      </w:r>
      <w:bookmarkEnd w:id="1741"/>
    </w:p>
    <w:p w14:paraId="1DC64AB3" w14:textId="77777777" w:rsidR="00651469" w:rsidRPr="00A06847" w:rsidRDefault="00651469" w:rsidP="00D96A48">
      <w:pPr>
        <w:pStyle w:val="ListParagraph"/>
        <w:ind w:left="0"/>
        <w:jc w:val="both"/>
        <w:rPr>
          <w:highlight w:val="lightGray"/>
        </w:rPr>
      </w:pPr>
      <w:r w:rsidRPr="00A06847">
        <w:rPr>
          <w:highlight w:val="lightGray"/>
        </w:rPr>
        <w:t>An AP of an AP MLD may transmit on a link a frame that carries an indication of buffered data for transmission on other enabled link(s).</w:t>
      </w:r>
    </w:p>
    <w:p w14:paraId="5B2C7E88" w14:textId="77777777" w:rsidR="00651469" w:rsidRPr="00A06847" w:rsidRDefault="00651469" w:rsidP="00D96A48">
      <w:pPr>
        <w:pStyle w:val="ListParagraph"/>
        <w:ind w:left="0"/>
        <w:jc w:val="both"/>
        <w:rPr>
          <w:highlight w:val="lightGray"/>
        </w:rPr>
      </w:pPr>
      <w:r w:rsidRPr="00A06847">
        <w:rPr>
          <w:highlight w:val="lightGray"/>
        </w:rPr>
        <w:t xml:space="preserve">[Motion 52, </w:t>
      </w:r>
      <w:sdt>
        <w:sdtPr>
          <w:rPr>
            <w:highlight w:val="lightGray"/>
          </w:rPr>
          <w:id w:val="2094503726"/>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6656021"/>
          <w:citation/>
        </w:sdtPr>
        <w:sdtEnd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671C9A" w:rsidRPr="00A06847">
            <w:rPr>
              <w:noProof/>
              <w:highlight w:val="lightGray"/>
              <w:lang w:val="en-US"/>
            </w:rPr>
            <w:t>[228]</w:t>
          </w:r>
          <w:r w:rsidRPr="00A06847">
            <w:rPr>
              <w:highlight w:val="lightGray"/>
            </w:rPr>
            <w:fldChar w:fldCharType="end"/>
          </w:r>
        </w:sdtContent>
      </w:sdt>
      <w:r w:rsidRPr="00A06847">
        <w:rPr>
          <w:highlight w:val="lightGray"/>
        </w:rPr>
        <w:t>]</w:t>
      </w:r>
    </w:p>
    <w:p w14:paraId="25065D89" w14:textId="77777777" w:rsidR="007C7991" w:rsidRPr="00A06847" w:rsidRDefault="007C7991" w:rsidP="00E97C60">
      <w:pPr>
        <w:pStyle w:val="ListParagraph"/>
        <w:ind w:left="0"/>
        <w:jc w:val="both"/>
        <w:rPr>
          <w:highlight w:val="lightGray"/>
        </w:rPr>
      </w:pPr>
    </w:p>
    <w:p w14:paraId="56F67303" w14:textId="364C2283" w:rsidR="00E97C60" w:rsidRPr="00A06847" w:rsidRDefault="00E97C60" w:rsidP="00E97C60">
      <w:pPr>
        <w:pStyle w:val="ListParagraph"/>
        <w:ind w:left="0"/>
        <w:jc w:val="both"/>
        <w:rPr>
          <w:highlight w:val="lightGray"/>
        </w:rPr>
      </w:pPr>
      <w:r w:rsidRPr="00A06847">
        <w:rPr>
          <w:highlight w:val="lightGray"/>
        </w:rPr>
        <w:t>An AP MLD can recommend a non-AP MLD to use one or more enabled links.</w:t>
      </w:r>
    </w:p>
    <w:p w14:paraId="47A729BC" w14:textId="77777777" w:rsidR="00E97C60" w:rsidRPr="00A06847" w:rsidRDefault="00E97C60" w:rsidP="00486858">
      <w:pPr>
        <w:pStyle w:val="ListParagraph"/>
        <w:numPr>
          <w:ilvl w:val="0"/>
          <w:numId w:val="27"/>
        </w:numPr>
        <w:jc w:val="both"/>
        <w:rPr>
          <w:highlight w:val="lightGray"/>
        </w:rPr>
      </w:pPr>
      <w:r w:rsidRPr="00A06847">
        <w:rPr>
          <w:highlight w:val="lightGray"/>
        </w:rPr>
        <w:t>The AP’s indication could be carried in a broadcast or a unicast frame.</w:t>
      </w:r>
    </w:p>
    <w:p w14:paraId="72F8DD7F" w14:textId="2CAE4A8F" w:rsidR="00E97C60" w:rsidRPr="00A06847" w:rsidRDefault="00E97C60" w:rsidP="00E97C60">
      <w:pPr>
        <w:pStyle w:val="ListParagraph"/>
        <w:ind w:left="0"/>
        <w:jc w:val="both"/>
        <w:rPr>
          <w:highlight w:val="lightGray"/>
        </w:rPr>
      </w:pPr>
      <w:r w:rsidRPr="00A06847">
        <w:rPr>
          <w:highlight w:val="lightGray"/>
        </w:rPr>
        <w:t xml:space="preserve">[Motion 106, </w:t>
      </w:r>
      <w:sdt>
        <w:sdtPr>
          <w:rPr>
            <w:highlight w:val="lightGray"/>
          </w:rPr>
          <w:id w:val="-2092380440"/>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1657138"/>
          <w:citation/>
        </w:sdtPr>
        <w:sdtEndPr/>
        <w:sdtContent>
          <w:r w:rsidRPr="00A06847">
            <w:rPr>
              <w:highlight w:val="lightGray"/>
            </w:rPr>
            <w:fldChar w:fldCharType="begin"/>
          </w:r>
          <w:r w:rsidR="00644DB7" w:rsidRPr="00A06847">
            <w:rPr>
              <w:highlight w:val="lightGray"/>
              <w:lang w:val="en-US"/>
            </w:rPr>
            <w:instrText xml:space="preserve">CITATION 19_1904r3 \l 1033 </w:instrText>
          </w:r>
          <w:r w:rsidRPr="00A06847">
            <w:rPr>
              <w:highlight w:val="lightGray"/>
            </w:rPr>
            <w:fldChar w:fldCharType="separate"/>
          </w:r>
          <w:r w:rsidR="00671C9A" w:rsidRPr="00A06847">
            <w:rPr>
              <w:noProof/>
              <w:highlight w:val="lightGray"/>
              <w:lang w:val="en-US"/>
            </w:rPr>
            <w:t>[229]</w:t>
          </w:r>
          <w:r w:rsidRPr="00A06847">
            <w:rPr>
              <w:highlight w:val="lightGray"/>
            </w:rPr>
            <w:fldChar w:fldCharType="end"/>
          </w:r>
        </w:sdtContent>
      </w:sdt>
      <w:r w:rsidRPr="00A06847">
        <w:rPr>
          <w:highlight w:val="lightGray"/>
        </w:rPr>
        <w:t>]</w:t>
      </w:r>
    </w:p>
    <w:p w14:paraId="505646EC" w14:textId="77777777" w:rsidR="00423D2B" w:rsidRPr="00A06847" w:rsidRDefault="00423D2B" w:rsidP="00D96A48">
      <w:pPr>
        <w:pStyle w:val="ListParagraph"/>
        <w:ind w:left="0"/>
        <w:jc w:val="both"/>
        <w:rPr>
          <w:highlight w:val="lightGray"/>
        </w:rPr>
      </w:pPr>
    </w:p>
    <w:p w14:paraId="05462D63" w14:textId="77777777" w:rsidR="006513D1" w:rsidRPr="00A06847" w:rsidRDefault="006513D1" w:rsidP="006513D1">
      <w:pPr>
        <w:jc w:val="both"/>
        <w:rPr>
          <w:szCs w:val="22"/>
          <w:highlight w:val="lightGray"/>
          <w:lang w:val="en-US"/>
        </w:rPr>
      </w:pPr>
      <w:r w:rsidRPr="00A06847">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06847" w:rsidRDefault="006513D1" w:rsidP="006513D1">
      <w:pPr>
        <w:jc w:val="both"/>
        <w:rPr>
          <w:szCs w:val="22"/>
          <w:highlight w:val="lightGray"/>
        </w:rPr>
      </w:pPr>
      <w:r w:rsidRPr="00A06847">
        <w:rPr>
          <w:szCs w:val="22"/>
          <w:highlight w:val="lightGray"/>
        </w:rPr>
        <w:t xml:space="preserve">[Motion 115, #SP61, </w:t>
      </w:r>
      <w:sdt>
        <w:sdtPr>
          <w:rPr>
            <w:szCs w:val="22"/>
            <w:highlight w:val="lightGray"/>
          </w:rPr>
          <w:id w:val="-1596479263"/>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5322636"/>
          <w:citation/>
        </w:sdtPr>
        <w:sdtEnd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671C9A" w:rsidRPr="00A06847">
            <w:rPr>
              <w:noProof/>
              <w:szCs w:val="22"/>
              <w:highlight w:val="lightGray"/>
              <w:lang w:val="en-US"/>
            </w:rPr>
            <w:t>[230]</w:t>
          </w:r>
          <w:r w:rsidRPr="00A06847">
            <w:rPr>
              <w:szCs w:val="22"/>
              <w:highlight w:val="lightGray"/>
            </w:rPr>
            <w:fldChar w:fldCharType="end"/>
          </w:r>
        </w:sdtContent>
      </w:sdt>
      <w:r w:rsidRPr="00A06847">
        <w:rPr>
          <w:szCs w:val="22"/>
          <w:highlight w:val="lightGray"/>
        </w:rPr>
        <w:t>]</w:t>
      </w:r>
    </w:p>
    <w:p w14:paraId="366E1D33" w14:textId="77777777" w:rsidR="006149CD" w:rsidRDefault="006149CD">
      <w:pPr>
        <w:rPr>
          <w:szCs w:val="22"/>
          <w:highlight w:val="lightGray"/>
        </w:rPr>
      </w:pPr>
      <w:r>
        <w:rPr>
          <w:szCs w:val="22"/>
          <w:highlight w:val="lightGray"/>
        </w:rPr>
        <w:br w:type="page"/>
      </w:r>
    </w:p>
    <w:p w14:paraId="12A5EEAE" w14:textId="0489D2F1" w:rsidR="006513D1" w:rsidRPr="00A06847" w:rsidRDefault="006513D1" w:rsidP="006513D1">
      <w:pPr>
        <w:jc w:val="both"/>
        <w:rPr>
          <w:szCs w:val="22"/>
          <w:highlight w:val="lightGray"/>
        </w:rPr>
      </w:pPr>
      <w:r w:rsidRPr="00A06847">
        <w:rPr>
          <w:szCs w:val="22"/>
          <w:highlight w:val="lightGray"/>
        </w:rPr>
        <w:lastRenderedPageBreak/>
        <w:t xml:space="preserve">When a non-AP MLD made a multi-link setup with an AP MLD, one AID is assigned to the non-AP MLD across all links. </w:t>
      </w:r>
    </w:p>
    <w:p w14:paraId="2CEBC021" w14:textId="0CE18763" w:rsidR="00A06847" w:rsidRPr="00A06847" w:rsidRDefault="006513D1" w:rsidP="00A06847">
      <w:pPr>
        <w:jc w:val="both"/>
        <w:rPr>
          <w:szCs w:val="22"/>
        </w:rPr>
      </w:pPr>
      <w:r w:rsidRPr="00A06847">
        <w:rPr>
          <w:szCs w:val="22"/>
          <w:highlight w:val="lightGray"/>
        </w:rPr>
        <w:t xml:space="preserve">[Motion 115, #SP62, </w:t>
      </w:r>
      <w:sdt>
        <w:sdtPr>
          <w:rPr>
            <w:szCs w:val="22"/>
            <w:highlight w:val="lightGray"/>
          </w:rPr>
          <w:id w:val="489296031"/>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91206"/>
          <w:citation/>
        </w:sdtPr>
        <w:sdtEnd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671C9A" w:rsidRPr="00A06847">
            <w:rPr>
              <w:noProof/>
              <w:szCs w:val="22"/>
              <w:highlight w:val="lightGray"/>
              <w:lang w:val="en-US"/>
            </w:rPr>
            <w:t>[230]</w:t>
          </w:r>
          <w:r w:rsidRPr="00A06847">
            <w:rPr>
              <w:szCs w:val="22"/>
              <w:highlight w:val="lightGray"/>
            </w:rPr>
            <w:fldChar w:fldCharType="end"/>
          </w:r>
        </w:sdtContent>
      </w:sdt>
      <w:r w:rsidR="00A06847">
        <w:rPr>
          <w:szCs w:val="22"/>
          <w:highlight w:val="lightGray"/>
        </w:rPr>
        <w:t>]</w:t>
      </w:r>
    </w:p>
    <w:p w14:paraId="2D42B65C" w14:textId="77777777" w:rsidR="006149CD" w:rsidRDefault="006149CD" w:rsidP="00501139">
      <w:pPr>
        <w:jc w:val="both"/>
        <w:rPr>
          <w:highlight w:val="lightGray"/>
        </w:rPr>
      </w:pPr>
    </w:p>
    <w:p w14:paraId="6F7FA1C3" w14:textId="52DB3BC6" w:rsidR="006513D1" w:rsidRPr="00A06847" w:rsidRDefault="006513D1" w:rsidP="00501139">
      <w:pPr>
        <w:jc w:val="both"/>
        <w:rPr>
          <w:highlight w:val="lightGray"/>
        </w:rPr>
      </w:pPr>
      <w:r w:rsidRPr="00A06847">
        <w:rPr>
          <w:highlight w:val="lightGray"/>
        </w:rPr>
        <w:t>A non-AP MLD shall have the same U-APSD Flag value for each AC across all links that multi-link is setup.</w:t>
      </w:r>
      <w:r w:rsidR="00E71B94" w:rsidRPr="00A06847">
        <w:rPr>
          <w:highlight w:val="lightGray"/>
        </w:rPr>
        <w:t xml:space="preserve"> This is for R1.</w:t>
      </w:r>
      <w:r w:rsidRPr="00A06847">
        <w:rPr>
          <w:highlight w:val="lightGray"/>
        </w:rPr>
        <w:t xml:space="preserve"> </w:t>
      </w:r>
    </w:p>
    <w:p w14:paraId="774C872B" w14:textId="102A4F63" w:rsidR="005439E7" w:rsidRPr="00A06847" w:rsidRDefault="005439E7" w:rsidP="006513D1">
      <w:pPr>
        <w:jc w:val="both"/>
        <w:rPr>
          <w:highlight w:val="lightGray"/>
        </w:rPr>
      </w:pPr>
      <w:r w:rsidRPr="00A06847">
        <w:rPr>
          <w:highlight w:val="lightGray"/>
        </w:rPr>
        <w:t xml:space="preserve">[Motion 122, #SP157, </w:t>
      </w:r>
      <w:sdt>
        <w:sdtPr>
          <w:rPr>
            <w:highlight w:val="lightGray"/>
          </w:rPr>
          <w:id w:val="-1453093604"/>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39665720"/>
          <w:citation/>
        </w:sdtPr>
        <w:sdtEndPr/>
        <w:sdtContent>
          <w:r w:rsidR="00A26556" w:rsidRPr="00A06847">
            <w:rPr>
              <w:highlight w:val="lightGray"/>
            </w:rPr>
            <w:fldChar w:fldCharType="begin"/>
          </w:r>
          <w:r w:rsidR="00A26556" w:rsidRPr="00A06847">
            <w:rPr>
              <w:highlight w:val="lightGray"/>
              <w:lang w:val="en-US"/>
            </w:rPr>
            <w:instrText xml:space="preserve"> CITATION 20_0899r1 \l 1033 </w:instrText>
          </w:r>
          <w:r w:rsidR="00A26556" w:rsidRPr="00A06847">
            <w:rPr>
              <w:highlight w:val="lightGray"/>
            </w:rPr>
            <w:fldChar w:fldCharType="separate"/>
          </w:r>
          <w:r w:rsidR="00671C9A" w:rsidRPr="00A06847">
            <w:rPr>
              <w:noProof/>
              <w:highlight w:val="lightGray"/>
              <w:lang w:val="en-US"/>
            </w:rPr>
            <w:t>[231]</w:t>
          </w:r>
          <w:r w:rsidR="00A26556" w:rsidRPr="00A06847">
            <w:rPr>
              <w:highlight w:val="lightGray"/>
            </w:rPr>
            <w:fldChar w:fldCharType="end"/>
          </w:r>
        </w:sdtContent>
      </w:sdt>
      <w:r w:rsidR="00A26556" w:rsidRPr="00A06847">
        <w:rPr>
          <w:highlight w:val="lightGray"/>
        </w:rPr>
        <w:t>]</w:t>
      </w:r>
    </w:p>
    <w:p w14:paraId="03FE3BDD" w14:textId="77777777" w:rsidR="000B213F" w:rsidRPr="00A06847" w:rsidRDefault="000B213F" w:rsidP="006513D1">
      <w:pPr>
        <w:jc w:val="both"/>
        <w:rPr>
          <w:highlight w:val="lightGray"/>
        </w:rPr>
      </w:pPr>
    </w:p>
    <w:p w14:paraId="2A941F73" w14:textId="4EEE858F" w:rsidR="00BF04C6" w:rsidRPr="00A06847" w:rsidRDefault="00163688" w:rsidP="00CD3AAD">
      <w:pPr>
        <w:pStyle w:val="ListParagraph"/>
        <w:ind w:left="0"/>
        <w:jc w:val="both"/>
        <w:rPr>
          <w:highlight w:val="lightGray"/>
        </w:rPr>
      </w:pPr>
      <w:r w:rsidRPr="00A06847">
        <w:rPr>
          <w:highlight w:val="lightGray"/>
        </w:rPr>
        <w:t xml:space="preserve">In R1, the </w:t>
      </w:r>
      <w:r w:rsidR="00BF04C6" w:rsidRPr="00A06847">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06847">
        <w:rPr>
          <w:szCs w:val="22"/>
          <w:highlight w:val="lightGray"/>
        </w:rPr>
        <w:t xml:space="preserve">[Motion 137, #SP244, </w:t>
      </w:r>
      <w:sdt>
        <w:sdtPr>
          <w:rPr>
            <w:szCs w:val="22"/>
            <w:highlight w:val="lightGray"/>
          </w:rPr>
          <w:id w:val="1092823459"/>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2245768"/>
          <w:citation/>
        </w:sdtPr>
        <w:sdtEndPr/>
        <w:sdtContent>
          <w:r w:rsidR="00CD3AAD" w:rsidRPr="00A06847">
            <w:rPr>
              <w:szCs w:val="22"/>
              <w:highlight w:val="lightGray"/>
            </w:rPr>
            <w:fldChar w:fldCharType="begin"/>
          </w:r>
          <w:r w:rsidR="00CD3AAD" w:rsidRPr="00A06847">
            <w:rPr>
              <w:szCs w:val="22"/>
              <w:highlight w:val="lightGray"/>
              <w:lang w:val="en-US"/>
            </w:rPr>
            <w:instrText xml:space="preserve"> CITATION 20_0899r3 \l 1033 </w:instrText>
          </w:r>
          <w:r w:rsidR="00CD3AAD" w:rsidRPr="00A06847">
            <w:rPr>
              <w:szCs w:val="22"/>
              <w:highlight w:val="lightGray"/>
            </w:rPr>
            <w:fldChar w:fldCharType="separate"/>
          </w:r>
          <w:r w:rsidR="00671C9A" w:rsidRPr="00A06847">
            <w:rPr>
              <w:noProof/>
              <w:szCs w:val="22"/>
              <w:highlight w:val="lightGray"/>
              <w:lang w:val="en-US"/>
            </w:rPr>
            <w:t>[232]</w:t>
          </w:r>
          <w:r w:rsidR="00CD3AAD" w:rsidRPr="00A06847">
            <w:rPr>
              <w:szCs w:val="22"/>
              <w:highlight w:val="lightGray"/>
            </w:rPr>
            <w:fldChar w:fldCharType="end"/>
          </w:r>
        </w:sdtContent>
      </w:sdt>
      <w:r w:rsidR="00CD3AAD" w:rsidRPr="00A06847">
        <w:rPr>
          <w:szCs w:val="22"/>
          <w:highlight w:val="lightGray"/>
        </w:rPr>
        <w:t>]</w:t>
      </w:r>
    </w:p>
    <w:p w14:paraId="1B8E9AB9" w14:textId="7CE9B594" w:rsidR="006513D1" w:rsidRPr="006513D1" w:rsidRDefault="006513D1" w:rsidP="006513D1">
      <w:pPr>
        <w:pStyle w:val="Heading3"/>
      </w:pPr>
      <w:bookmarkStart w:id="1742" w:name="_Toc61430550"/>
      <w:r w:rsidRPr="006513D1">
        <w:t>Power state indication</w:t>
      </w:r>
      <w:bookmarkEnd w:id="1742"/>
    </w:p>
    <w:p w14:paraId="18EBBA42" w14:textId="77777777" w:rsidR="00DA6825" w:rsidRPr="00A06847" w:rsidRDefault="00DA6825" w:rsidP="00D96A48">
      <w:pPr>
        <w:pStyle w:val="ListParagraph"/>
        <w:ind w:left="0"/>
        <w:jc w:val="both"/>
        <w:rPr>
          <w:highlight w:val="lightGray"/>
        </w:rPr>
      </w:pPr>
      <w:r w:rsidRPr="00A06847">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06847">
        <w:rPr>
          <w:highlight w:val="lightGray"/>
        </w:rPr>
        <w:t xml:space="preserve">[Motion 84, </w:t>
      </w:r>
      <w:sdt>
        <w:sdtPr>
          <w:rPr>
            <w:highlight w:val="lightGray"/>
          </w:rPr>
          <w:id w:val="144248901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93102013"/>
          <w:citation/>
        </w:sdtPr>
        <w:sdtEndPr/>
        <w:sdtContent>
          <w:r w:rsidRPr="00A06847">
            <w:rPr>
              <w:highlight w:val="lightGray"/>
            </w:rPr>
            <w:fldChar w:fldCharType="begin"/>
          </w:r>
          <w:r w:rsidRPr="00A06847">
            <w:rPr>
              <w:highlight w:val="lightGray"/>
              <w:lang w:val="en-US"/>
            </w:rPr>
            <w:instrText xml:space="preserve"> CITATION 19_1510r6 \l 1033 </w:instrText>
          </w:r>
          <w:r w:rsidRPr="00A06847">
            <w:rPr>
              <w:highlight w:val="lightGray"/>
            </w:rPr>
            <w:fldChar w:fldCharType="separate"/>
          </w:r>
          <w:r w:rsidR="00671C9A" w:rsidRPr="00A06847">
            <w:rPr>
              <w:noProof/>
              <w:highlight w:val="lightGray"/>
              <w:lang w:val="en-US"/>
            </w:rPr>
            <w:t>[233]</w:t>
          </w:r>
          <w:r w:rsidRPr="00A06847">
            <w:rPr>
              <w:highlight w:val="lightGray"/>
            </w:rPr>
            <w:fldChar w:fldCharType="end"/>
          </w:r>
        </w:sdtContent>
      </w:sdt>
      <w:r w:rsidRPr="00A06847">
        <w:rPr>
          <w:highlight w:val="lightGray"/>
        </w:rPr>
        <w:t>]</w:t>
      </w:r>
    </w:p>
    <w:p w14:paraId="52B64F16" w14:textId="30AA4890" w:rsidR="008C67B8" w:rsidRPr="00D46B19" w:rsidRDefault="008C67B8" w:rsidP="008C67B8">
      <w:pPr>
        <w:pStyle w:val="Heading3"/>
      </w:pPr>
      <w:bookmarkStart w:id="1743" w:name="_Toc61430551"/>
      <w:r w:rsidRPr="00D46B19">
        <w:t>BSS parameter update</w:t>
      </w:r>
      <w:bookmarkEnd w:id="1743"/>
    </w:p>
    <w:p w14:paraId="5691C76F" w14:textId="77777777" w:rsidR="00B50E32" w:rsidRPr="00A06847" w:rsidRDefault="003C5C57" w:rsidP="00D96A48">
      <w:pPr>
        <w:pStyle w:val="ListParagraph"/>
        <w:ind w:left="0"/>
        <w:jc w:val="both"/>
        <w:rPr>
          <w:highlight w:val="lightGray"/>
        </w:rPr>
      </w:pPr>
      <w:r w:rsidRPr="00A06847">
        <w:rPr>
          <w:highlight w:val="lightGray"/>
        </w:rPr>
        <w:t>A non-AP MLD monitors and performs basic operations (such as traffic indication, BSS parameter updates, etc.) on one or more link(s).</w:t>
      </w:r>
    </w:p>
    <w:p w14:paraId="319CD28E" w14:textId="77777777" w:rsidR="00B50E32" w:rsidRPr="00A06847" w:rsidRDefault="00B50E32" w:rsidP="00D96A48">
      <w:pPr>
        <w:pStyle w:val="ListParagraph"/>
        <w:ind w:left="0"/>
        <w:jc w:val="both"/>
        <w:rPr>
          <w:highlight w:val="lightGray"/>
        </w:rPr>
      </w:pPr>
      <w:r w:rsidRPr="00A06847">
        <w:rPr>
          <w:highlight w:val="lightGray"/>
        </w:rPr>
        <w:t xml:space="preserve">[Motion 104, </w:t>
      </w:r>
      <w:sdt>
        <w:sdtPr>
          <w:rPr>
            <w:highlight w:val="lightGray"/>
          </w:rPr>
          <w:id w:val="-1225143834"/>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974896962"/>
          <w:citation/>
        </w:sdtPr>
        <w:sdtEndPr/>
        <w:sdtContent>
          <w:r w:rsidR="009F4323" w:rsidRPr="00A06847">
            <w:rPr>
              <w:highlight w:val="lightGray"/>
            </w:rPr>
            <w:fldChar w:fldCharType="begin"/>
          </w:r>
          <w:r w:rsidR="009F4323" w:rsidRPr="00A06847">
            <w:rPr>
              <w:highlight w:val="lightGray"/>
              <w:lang w:val="en-US"/>
            </w:rPr>
            <w:instrText xml:space="preserve"> CITATION 19_1526r3 \l 1033 </w:instrText>
          </w:r>
          <w:r w:rsidR="009F4323" w:rsidRPr="00A06847">
            <w:rPr>
              <w:highlight w:val="lightGray"/>
            </w:rPr>
            <w:fldChar w:fldCharType="separate"/>
          </w:r>
          <w:r w:rsidR="00671C9A" w:rsidRPr="00A06847">
            <w:rPr>
              <w:noProof/>
              <w:highlight w:val="lightGray"/>
              <w:lang w:val="en-US"/>
            </w:rPr>
            <w:t>[234]</w:t>
          </w:r>
          <w:r w:rsidR="009F4323" w:rsidRPr="00A06847">
            <w:rPr>
              <w:highlight w:val="lightGray"/>
            </w:rPr>
            <w:fldChar w:fldCharType="end"/>
          </w:r>
        </w:sdtContent>
      </w:sdt>
      <w:r w:rsidR="009F4323" w:rsidRPr="00A06847">
        <w:rPr>
          <w:highlight w:val="lightGray"/>
        </w:rPr>
        <w:t>]</w:t>
      </w:r>
    </w:p>
    <w:p w14:paraId="1732993F" w14:textId="77777777" w:rsidR="006717A3" w:rsidRPr="00A06847" w:rsidRDefault="006717A3" w:rsidP="00D96A48">
      <w:pPr>
        <w:pStyle w:val="ListParagraph"/>
        <w:ind w:left="0"/>
        <w:jc w:val="both"/>
        <w:rPr>
          <w:highlight w:val="lightGray"/>
        </w:rPr>
      </w:pPr>
    </w:p>
    <w:p w14:paraId="328488CE" w14:textId="47222CD0" w:rsidR="006717A3" w:rsidRPr="00A06847" w:rsidRDefault="00FE2029" w:rsidP="006717A3">
      <w:pPr>
        <w:jc w:val="both"/>
        <w:rPr>
          <w:szCs w:val="22"/>
          <w:highlight w:val="lightGray"/>
        </w:rPr>
      </w:pPr>
      <w:r w:rsidRPr="00A06847">
        <w:rPr>
          <w:szCs w:val="22"/>
          <w:highlight w:val="lightGray"/>
        </w:rPr>
        <w:t>A</w:t>
      </w:r>
      <w:r w:rsidR="006717A3" w:rsidRPr="00A06847">
        <w:rPr>
          <w:szCs w:val="22"/>
          <w:highlight w:val="lightGray"/>
        </w:rPr>
        <w:t xml:space="preserve"> non-AP MLD shall maintain a record of the most recently received change sequence number for each reported APs in the AP MLD with which it has multi-link setup</w:t>
      </w:r>
      <w:r w:rsidRPr="00A06847">
        <w:rPr>
          <w:szCs w:val="22"/>
          <w:highlight w:val="lightGray"/>
        </w:rPr>
        <w:t xml:space="preserve">. </w:t>
      </w:r>
    </w:p>
    <w:p w14:paraId="0F1BBDE4" w14:textId="5A820009" w:rsidR="00E24441" w:rsidRPr="00A06847" w:rsidRDefault="00E24441" w:rsidP="006717A3">
      <w:pPr>
        <w:jc w:val="both"/>
        <w:rPr>
          <w:szCs w:val="22"/>
          <w:highlight w:val="lightGray"/>
        </w:rPr>
      </w:pPr>
      <w:r w:rsidRPr="00A06847">
        <w:rPr>
          <w:szCs w:val="22"/>
          <w:highlight w:val="lightGray"/>
        </w:rPr>
        <w:t xml:space="preserve">[Motion 115, #SP101, </w:t>
      </w:r>
      <w:sdt>
        <w:sdtPr>
          <w:rPr>
            <w:szCs w:val="22"/>
            <w:highlight w:val="lightGray"/>
          </w:rPr>
          <w:id w:val="275528793"/>
          <w:citation/>
        </w:sdtPr>
        <w:sdtEndPr/>
        <w:sdtContent>
          <w:r w:rsidR="00C07E05" w:rsidRPr="00A06847">
            <w:rPr>
              <w:szCs w:val="22"/>
              <w:highlight w:val="lightGray"/>
            </w:rPr>
            <w:fldChar w:fldCharType="begin"/>
          </w:r>
          <w:r w:rsidR="00C07E05" w:rsidRPr="00A06847">
            <w:rPr>
              <w:szCs w:val="22"/>
              <w:highlight w:val="lightGray"/>
              <w:lang w:val="en-US"/>
            </w:rPr>
            <w:instrText xml:space="preserve"> CITATION 19_1755r5 \l 1033 </w:instrText>
          </w:r>
          <w:r w:rsidR="00C07E05" w:rsidRPr="00A06847">
            <w:rPr>
              <w:szCs w:val="22"/>
              <w:highlight w:val="lightGray"/>
            </w:rPr>
            <w:fldChar w:fldCharType="separate"/>
          </w:r>
          <w:r w:rsidR="00671C9A" w:rsidRPr="00A06847">
            <w:rPr>
              <w:noProof/>
              <w:szCs w:val="22"/>
              <w:highlight w:val="lightGray"/>
              <w:lang w:val="en-US"/>
            </w:rPr>
            <w:t>[16]</w:t>
          </w:r>
          <w:r w:rsidR="00C07E05" w:rsidRPr="00A06847">
            <w:rPr>
              <w:szCs w:val="22"/>
              <w:highlight w:val="lightGray"/>
            </w:rPr>
            <w:fldChar w:fldCharType="end"/>
          </w:r>
        </w:sdtContent>
      </w:sdt>
      <w:r w:rsidR="00C07E05" w:rsidRPr="00A06847">
        <w:rPr>
          <w:szCs w:val="22"/>
          <w:highlight w:val="lightGray"/>
        </w:rPr>
        <w:t xml:space="preserve"> and</w:t>
      </w:r>
      <w:r w:rsidR="00290005" w:rsidRPr="00A06847">
        <w:rPr>
          <w:szCs w:val="22"/>
          <w:highlight w:val="lightGray"/>
        </w:rPr>
        <w:t xml:space="preserve"> </w:t>
      </w:r>
      <w:sdt>
        <w:sdtPr>
          <w:rPr>
            <w:szCs w:val="22"/>
            <w:highlight w:val="lightGray"/>
          </w:rPr>
          <w:id w:val="583037870"/>
          <w:citation/>
        </w:sdtPr>
        <w:sdtEndPr/>
        <w:sdtContent>
          <w:r w:rsidR="0029592C" w:rsidRPr="00A06847">
            <w:rPr>
              <w:szCs w:val="22"/>
              <w:highlight w:val="lightGray"/>
            </w:rPr>
            <w:fldChar w:fldCharType="begin"/>
          </w:r>
          <w:r w:rsidR="0029592C" w:rsidRPr="00A06847">
            <w:rPr>
              <w:szCs w:val="22"/>
              <w:highlight w:val="lightGray"/>
              <w:lang w:val="en-US"/>
            </w:rPr>
            <w:instrText xml:space="preserve"> CITATION 20_0503r2 \l 1033 </w:instrText>
          </w:r>
          <w:r w:rsidR="0029592C" w:rsidRPr="00A06847">
            <w:rPr>
              <w:szCs w:val="22"/>
              <w:highlight w:val="lightGray"/>
            </w:rPr>
            <w:fldChar w:fldCharType="separate"/>
          </w:r>
          <w:r w:rsidR="00671C9A" w:rsidRPr="00A06847">
            <w:rPr>
              <w:noProof/>
              <w:szCs w:val="22"/>
              <w:highlight w:val="lightGray"/>
              <w:lang w:val="en-US"/>
            </w:rPr>
            <w:t>[235]</w:t>
          </w:r>
          <w:r w:rsidR="0029592C" w:rsidRPr="00A06847">
            <w:rPr>
              <w:szCs w:val="22"/>
              <w:highlight w:val="lightGray"/>
            </w:rPr>
            <w:fldChar w:fldCharType="end"/>
          </w:r>
        </w:sdtContent>
      </w:sdt>
      <w:r w:rsidR="0029592C" w:rsidRPr="00A06847">
        <w:rPr>
          <w:szCs w:val="22"/>
          <w:highlight w:val="lightGray"/>
        </w:rPr>
        <w:t>]</w:t>
      </w:r>
    </w:p>
    <w:p w14:paraId="0461A497" w14:textId="77777777" w:rsidR="00712A59" w:rsidRPr="00A06847" w:rsidRDefault="00712A59" w:rsidP="00F42352">
      <w:pPr>
        <w:jc w:val="both"/>
        <w:rPr>
          <w:szCs w:val="22"/>
          <w:highlight w:val="lightGray"/>
        </w:rPr>
      </w:pPr>
    </w:p>
    <w:p w14:paraId="374E3E23" w14:textId="61209568" w:rsidR="00F42352" w:rsidRPr="00A06847" w:rsidRDefault="00F42352" w:rsidP="00F42352">
      <w:pPr>
        <w:jc w:val="both"/>
        <w:rPr>
          <w:szCs w:val="22"/>
          <w:highlight w:val="lightGray"/>
        </w:rPr>
      </w:pPr>
      <w:r w:rsidRPr="00A06847">
        <w:rPr>
          <w:szCs w:val="22"/>
          <w:highlight w:val="lightGray"/>
        </w:rPr>
        <w:t>An AP in an AP MLD shall provide BSS specific parameters update indication for one or more other APs in the same AP MLD.</w:t>
      </w:r>
    </w:p>
    <w:p w14:paraId="4FB2A3B9" w14:textId="77777777" w:rsidR="00F42352" w:rsidRPr="00A06847" w:rsidRDefault="00F42352" w:rsidP="00F42352">
      <w:pPr>
        <w:pStyle w:val="ListParagraph"/>
        <w:numPr>
          <w:ilvl w:val="0"/>
          <w:numId w:val="74"/>
        </w:numPr>
        <w:jc w:val="both"/>
        <w:rPr>
          <w:szCs w:val="22"/>
          <w:highlight w:val="lightGray"/>
        </w:rPr>
      </w:pPr>
      <w:r w:rsidRPr="00A06847">
        <w:rPr>
          <w:szCs w:val="22"/>
          <w:highlight w:val="lightGray"/>
        </w:rPr>
        <w:t>The detail for BSS specific parameters update indication is TBD.</w:t>
      </w:r>
    </w:p>
    <w:p w14:paraId="089680A3" w14:textId="78689C9A" w:rsidR="00C6250C" w:rsidRPr="00A06847" w:rsidRDefault="00F42352" w:rsidP="00F42352">
      <w:pPr>
        <w:jc w:val="both"/>
        <w:rPr>
          <w:szCs w:val="22"/>
          <w:highlight w:val="lightGray"/>
        </w:rPr>
      </w:pPr>
      <w:r w:rsidRPr="00A06847">
        <w:rPr>
          <w:szCs w:val="22"/>
          <w:highlight w:val="lightGray"/>
        </w:rPr>
        <w:t xml:space="preserve">[Motion 115, #SP59, </w:t>
      </w:r>
      <w:sdt>
        <w:sdtPr>
          <w:rPr>
            <w:szCs w:val="22"/>
            <w:highlight w:val="lightGray"/>
          </w:rPr>
          <w:id w:val="-1815949539"/>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62928"/>
          <w:citation/>
        </w:sdtPr>
        <w:sdtEnd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671C9A" w:rsidRPr="00A06847">
            <w:rPr>
              <w:noProof/>
              <w:szCs w:val="22"/>
              <w:highlight w:val="lightGray"/>
              <w:lang w:val="en-US"/>
            </w:rPr>
            <w:t>[236]</w:t>
          </w:r>
          <w:r w:rsidRPr="00A06847">
            <w:rPr>
              <w:szCs w:val="22"/>
              <w:highlight w:val="lightGray"/>
            </w:rPr>
            <w:fldChar w:fldCharType="end"/>
          </w:r>
        </w:sdtContent>
      </w:sdt>
      <w:r w:rsidRPr="00A06847">
        <w:rPr>
          <w:szCs w:val="22"/>
          <w:highlight w:val="lightGray"/>
        </w:rPr>
        <w:t>]</w:t>
      </w:r>
    </w:p>
    <w:p w14:paraId="15053221" w14:textId="77777777" w:rsidR="006149CD" w:rsidRDefault="006149CD">
      <w:pPr>
        <w:rPr>
          <w:color w:val="000000"/>
          <w:highlight w:val="lightGray"/>
        </w:rPr>
      </w:pPr>
      <w:r>
        <w:rPr>
          <w:color w:val="000000"/>
          <w:highlight w:val="lightGray"/>
        </w:rPr>
        <w:br w:type="page"/>
      </w:r>
    </w:p>
    <w:p w14:paraId="26B360DE" w14:textId="051F18C0" w:rsidR="00131F14" w:rsidRPr="00A06847" w:rsidRDefault="00C37605" w:rsidP="00ED1D99">
      <w:pPr>
        <w:kinsoku w:val="0"/>
        <w:overflowPunct w:val="0"/>
        <w:jc w:val="both"/>
        <w:textAlignment w:val="baseline"/>
        <w:rPr>
          <w:highlight w:val="lightGray"/>
        </w:rPr>
      </w:pPr>
      <w:r w:rsidRPr="00A06847">
        <w:rPr>
          <w:color w:val="000000"/>
          <w:highlight w:val="lightGray"/>
        </w:rPr>
        <w:lastRenderedPageBreak/>
        <w:t xml:space="preserve">802.11be </w:t>
      </w:r>
      <w:r w:rsidR="00131F14" w:rsidRPr="00A06847">
        <w:rPr>
          <w:color w:val="000000"/>
          <w:highlight w:val="lightGray"/>
        </w:rPr>
        <w:t>support</w:t>
      </w:r>
      <w:r w:rsidRPr="00A06847">
        <w:rPr>
          <w:color w:val="000000"/>
          <w:highlight w:val="lightGray"/>
        </w:rPr>
        <w:t>s</w:t>
      </w:r>
      <w:r w:rsidR="00131F14" w:rsidRPr="00A06847">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06847">
        <w:rPr>
          <w:color w:val="000000"/>
          <w:highlight w:val="lightGray"/>
        </w:rPr>
        <w:t>.</w:t>
      </w:r>
    </w:p>
    <w:p w14:paraId="4A97EF5A" w14:textId="7560BB43"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TBD field(s) to carry the change sequence(s) of the transmitting AP and of non-transmitted BSSIDs (if any)</w:t>
      </w:r>
      <w:r w:rsidR="00125A0E" w:rsidRPr="00A06847">
        <w:rPr>
          <w:color w:val="000000"/>
          <w:highlight w:val="lightGray"/>
        </w:rPr>
        <w:t>.</w:t>
      </w:r>
    </w:p>
    <w:p w14:paraId="41C62D35" w14:textId="61BD8248"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change sequence information for another AP of the MLD shall be carried in a field in the TBTT Information field of the Reduced Neighbor Report element corresponding to that AP</w:t>
      </w:r>
      <w:r w:rsidR="00ED1D99" w:rsidRPr="00A06847">
        <w:rPr>
          <w:color w:val="000000"/>
          <w:highlight w:val="lightGray"/>
        </w:rPr>
        <w:t>.</w:t>
      </w:r>
    </w:p>
    <w:p w14:paraId="6AC1181A"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06847" w:rsidRDefault="009B715D" w:rsidP="00ED1D99">
      <w:pPr>
        <w:pStyle w:val="ListParagraph"/>
        <w:numPr>
          <w:ilvl w:val="1"/>
          <w:numId w:val="150"/>
        </w:numPr>
        <w:kinsoku w:val="0"/>
        <w:overflowPunct w:val="0"/>
        <w:jc w:val="both"/>
        <w:textAlignment w:val="baseline"/>
        <w:rPr>
          <w:highlight w:val="lightGray"/>
        </w:rPr>
      </w:pPr>
      <w:r w:rsidRPr="00A06847">
        <w:rPr>
          <w:highlight w:val="lightGray"/>
        </w:rPr>
        <w:t>NOTE –</w:t>
      </w:r>
      <w:r w:rsidR="00131F14" w:rsidRPr="00A06847">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critical updates are defined in 11.2.3.15 (TIM Broadcast) and the additional update can be added if needed.</w:t>
      </w:r>
    </w:p>
    <w:p w14:paraId="203B8FA1" w14:textId="21547865"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field is at most 1 octet in length and the value carried in the field is modulo of the maximum value</w:t>
      </w:r>
      <w:r w:rsidR="00D65D9A" w:rsidRPr="00A06847">
        <w:rPr>
          <w:color w:val="000000"/>
          <w:highlight w:val="lightGray"/>
        </w:rPr>
        <w:t>.</w:t>
      </w:r>
    </w:p>
    <w:p w14:paraId="69122E31" w14:textId="0CA890C0" w:rsidR="00131F14" w:rsidRPr="00A06847" w:rsidRDefault="009B715D" w:rsidP="00ED1D99">
      <w:pPr>
        <w:pStyle w:val="ListParagraph"/>
        <w:numPr>
          <w:ilvl w:val="0"/>
          <w:numId w:val="150"/>
        </w:numPr>
        <w:kinsoku w:val="0"/>
        <w:overflowPunct w:val="0"/>
        <w:jc w:val="both"/>
        <w:textAlignment w:val="baseline"/>
        <w:rPr>
          <w:highlight w:val="lightGray"/>
        </w:rPr>
      </w:pPr>
      <w:r w:rsidRPr="00A06847">
        <w:rPr>
          <w:highlight w:val="lightGray"/>
        </w:rPr>
        <w:t xml:space="preserve">NOTE – </w:t>
      </w:r>
      <w:r w:rsidR="00131F14" w:rsidRPr="00A06847">
        <w:rPr>
          <w:rFonts w:eastAsia="Calibri"/>
          <w:color w:val="000000"/>
          <w:highlight w:val="lightGray"/>
        </w:rPr>
        <w:t>It is optional for non-AP MLD to decode the subfield in the Capability Information field carrying the early indication</w:t>
      </w:r>
      <w:r w:rsidR="003F0388" w:rsidRPr="00A06847">
        <w:rPr>
          <w:rFonts w:eastAsia="Calibri"/>
          <w:color w:val="000000"/>
          <w:highlight w:val="lightGray"/>
        </w:rPr>
        <w:t>.</w:t>
      </w:r>
      <w:r w:rsidR="00131F14" w:rsidRPr="00A06847">
        <w:rPr>
          <w:rFonts w:eastAsia="Calibri"/>
          <w:color w:val="000000"/>
          <w:highlight w:val="lightGray"/>
        </w:rPr>
        <w:t xml:space="preserve"> </w:t>
      </w:r>
    </w:p>
    <w:p w14:paraId="51317FE6" w14:textId="01A2E085" w:rsidR="00B25AA5" w:rsidRPr="00A06847" w:rsidRDefault="00B25AA5" w:rsidP="00B25AA5">
      <w:pPr>
        <w:jc w:val="both"/>
        <w:rPr>
          <w:szCs w:val="22"/>
          <w:highlight w:val="lightGray"/>
        </w:rPr>
      </w:pPr>
      <w:r w:rsidRPr="00A06847">
        <w:rPr>
          <w:szCs w:val="22"/>
          <w:highlight w:val="lightGray"/>
        </w:rPr>
        <w:t xml:space="preserve">[Motion 115, #SP77, </w:t>
      </w:r>
      <w:sdt>
        <w:sdtPr>
          <w:rPr>
            <w:szCs w:val="22"/>
            <w:highlight w:val="lightGray"/>
          </w:rPr>
          <w:id w:val="332735049"/>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73702268"/>
          <w:citation/>
        </w:sdtPr>
        <w:sdtEndPr/>
        <w:sdtContent>
          <w:r w:rsidRPr="00A06847">
            <w:rPr>
              <w:szCs w:val="22"/>
              <w:highlight w:val="lightGray"/>
            </w:rPr>
            <w:fldChar w:fldCharType="begin"/>
          </w:r>
          <w:r w:rsidRPr="00A06847">
            <w:rPr>
              <w:szCs w:val="22"/>
              <w:highlight w:val="lightGray"/>
              <w:lang w:val="en-US"/>
            </w:rPr>
            <w:instrText xml:space="preserve"> CITATION 20_0337r2 \l 1033 </w:instrText>
          </w:r>
          <w:r w:rsidRPr="00A06847">
            <w:rPr>
              <w:szCs w:val="22"/>
              <w:highlight w:val="lightGray"/>
            </w:rPr>
            <w:fldChar w:fldCharType="separate"/>
          </w:r>
          <w:r w:rsidR="00671C9A" w:rsidRPr="00A06847">
            <w:rPr>
              <w:noProof/>
              <w:szCs w:val="22"/>
              <w:highlight w:val="lightGray"/>
              <w:lang w:val="en-US"/>
            </w:rPr>
            <w:t>[237]</w:t>
          </w:r>
          <w:r w:rsidRPr="00A06847">
            <w:rPr>
              <w:szCs w:val="22"/>
              <w:highlight w:val="lightGray"/>
            </w:rPr>
            <w:fldChar w:fldCharType="end"/>
          </w:r>
        </w:sdtContent>
      </w:sdt>
      <w:r w:rsidRPr="00A06847">
        <w:rPr>
          <w:szCs w:val="22"/>
          <w:highlight w:val="lightGray"/>
        </w:rPr>
        <w:t>]</w:t>
      </w:r>
    </w:p>
    <w:p w14:paraId="23F14B04" w14:textId="64150454" w:rsidR="008C66F8" w:rsidRPr="00A06847" w:rsidRDefault="00B25AA5" w:rsidP="00B25AA5">
      <w:pPr>
        <w:jc w:val="both"/>
        <w:rPr>
          <w:szCs w:val="22"/>
          <w:highlight w:val="lightGray"/>
        </w:rPr>
      </w:pPr>
      <w:r w:rsidRPr="00A06847">
        <w:rPr>
          <w:szCs w:val="22"/>
          <w:highlight w:val="lightGray"/>
        </w:rPr>
        <w:t xml:space="preserve">[Motion 131, #SP191, </w:t>
      </w:r>
      <w:sdt>
        <w:sdtPr>
          <w:rPr>
            <w:szCs w:val="22"/>
            <w:highlight w:val="lightGray"/>
          </w:rPr>
          <w:id w:val="-1476828099"/>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11345C" w:rsidRPr="00A06847">
        <w:rPr>
          <w:szCs w:val="22"/>
          <w:highlight w:val="lightGray"/>
        </w:rPr>
        <w:t xml:space="preserve"> </w:t>
      </w:r>
      <w:sdt>
        <w:sdtPr>
          <w:rPr>
            <w:szCs w:val="22"/>
            <w:highlight w:val="lightGray"/>
          </w:rPr>
          <w:id w:val="981894893"/>
          <w:citation/>
        </w:sdtPr>
        <w:sdtEndPr/>
        <w:sdtContent>
          <w:r w:rsidR="0011345C" w:rsidRPr="00A06847">
            <w:rPr>
              <w:szCs w:val="22"/>
              <w:highlight w:val="lightGray"/>
            </w:rPr>
            <w:fldChar w:fldCharType="begin"/>
          </w:r>
          <w:r w:rsidR="0011345C" w:rsidRPr="00A06847">
            <w:rPr>
              <w:szCs w:val="22"/>
              <w:highlight w:val="lightGray"/>
              <w:lang w:val="en-US"/>
            </w:rPr>
            <w:instrText xml:space="preserve"> CITATION 20_0586r7 \l 1033 </w:instrText>
          </w:r>
          <w:r w:rsidR="0011345C" w:rsidRPr="00A06847">
            <w:rPr>
              <w:szCs w:val="22"/>
              <w:highlight w:val="lightGray"/>
            </w:rPr>
            <w:fldChar w:fldCharType="separate"/>
          </w:r>
          <w:r w:rsidR="00671C9A" w:rsidRPr="00A06847">
            <w:rPr>
              <w:noProof/>
              <w:szCs w:val="22"/>
              <w:highlight w:val="lightGray"/>
              <w:lang w:val="en-US"/>
            </w:rPr>
            <w:t>[238]</w:t>
          </w:r>
          <w:r w:rsidR="0011345C" w:rsidRPr="00A06847">
            <w:rPr>
              <w:szCs w:val="22"/>
              <w:highlight w:val="lightGray"/>
            </w:rPr>
            <w:fldChar w:fldCharType="end"/>
          </w:r>
        </w:sdtContent>
      </w:sdt>
      <w:r w:rsidR="0011345C" w:rsidRPr="00A06847">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06847" w:rsidRDefault="00163688" w:rsidP="00EF5EFC">
      <w:pPr>
        <w:jc w:val="both"/>
        <w:rPr>
          <w:highlight w:val="lightGray"/>
        </w:rPr>
      </w:pPr>
      <w:r w:rsidRPr="00A06847">
        <w:rPr>
          <w:highlight w:val="lightGray"/>
        </w:rPr>
        <w:t xml:space="preserve">In R1, </w:t>
      </w:r>
      <w:r w:rsidR="008C66F8" w:rsidRPr="00A06847">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06847">
        <w:rPr>
          <w:highlight w:val="lightGray"/>
        </w:rPr>
        <w:t>.</w:t>
      </w:r>
      <w:r w:rsidR="008C66F8" w:rsidRPr="00A06847">
        <w:rPr>
          <w:highlight w:val="lightGray"/>
        </w:rPr>
        <w:t xml:space="preserve">  </w:t>
      </w:r>
    </w:p>
    <w:p w14:paraId="19AB3DCE" w14:textId="77777777" w:rsidR="00132387" w:rsidRPr="00A06847" w:rsidRDefault="00667481" w:rsidP="00132387">
      <w:pPr>
        <w:jc w:val="both"/>
        <w:rPr>
          <w:szCs w:val="22"/>
          <w:highlight w:val="lightGray"/>
        </w:rPr>
      </w:pPr>
      <w:r w:rsidRPr="00A06847">
        <w:rPr>
          <w:szCs w:val="22"/>
          <w:highlight w:val="lightGray"/>
        </w:rPr>
        <w:t xml:space="preserve">[Motion 137, #SP266, </w:t>
      </w:r>
      <w:sdt>
        <w:sdtPr>
          <w:rPr>
            <w:highlight w:val="lightGray"/>
          </w:rPr>
          <w:id w:val="555747477"/>
          <w:citation/>
        </w:sdtPr>
        <w:sdtEnd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671C9A" w:rsidRPr="00A06847">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451649"/>
          <w:citation/>
        </w:sdtPr>
        <w:sdtEndPr/>
        <w:sdtContent>
          <w:r w:rsidRPr="00A06847">
            <w:rPr>
              <w:szCs w:val="22"/>
              <w:highlight w:val="lightGray"/>
            </w:rPr>
            <w:fldChar w:fldCharType="begin"/>
          </w:r>
          <w:r w:rsidRPr="00A06847">
            <w:rPr>
              <w:szCs w:val="22"/>
              <w:highlight w:val="lightGray"/>
              <w:lang w:val="en-US"/>
            </w:rPr>
            <w:instrText xml:space="preserve"> CITATION 20_0586r9 \l 1033 </w:instrText>
          </w:r>
          <w:r w:rsidRPr="00A06847">
            <w:rPr>
              <w:szCs w:val="22"/>
              <w:highlight w:val="lightGray"/>
            </w:rPr>
            <w:fldChar w:fldCharType="separate"/>
          </w:r>
          <w:r w:rsidR="00671C9A" w:rsidRPr="00A06847">
            <w:rPr>
              <w:noProof/>
              <w:szCs w:val="22"/>
              <w:highlight w:val="lightGray"/>
              <w:lang w:val="en-US"/>
            </w:rPr>
            <w:t>[239]</w:t>
          </w:r>
          <w:r w:rsidRPr="00A06847">
            <w:rPr>
              <w:szCs w:val="22"/>
              <w:highlight w:val="lightGray"/>
            </w:rPr>
            <w:fldChar w:fldCharType="end"/>
          </w:r>
        </w:sdtContent>
      </w:sdt>
      <w:r w:rsidRPr="00A06847">
        <w:rPr>
          <w:szCs w:val="22"/>
          <w:highlight w:val="lightGray"/>
        </w:rPr>
        <w:t>]</w:t>
      </w:r>
    </w:p>
    <w:p w14:paraId="4AD212FE" w14:textId="77777777" w:rsidR="00970E50" w:rsidRPr="00A06847" w:rsidRDefault="00970E50" w:rsidP="00132387">
      <w:pPr>
        <w:jc w:val="both"/>
        <w:rPr>
          <w:szCs w:val="22"/>
          <w:highlight w:val="lightGray"/>
        </w:rPr>
      </w:pPr>
    </w:p>
    <w:p w14:paraId="65BE31B2" w14:textId="6DD7B642" w:rsidR="00970E50" w:rsidRPr="00A06847" w:rsidRDefault="007B199D" w:rsidP="00C55BD0">
      <w:pPr>
        <w:jc w:val="both"/>
        <w:rPr>
          <w:highlight w:val="lightGray"/>
          <w:lang w:val="en-US"/>
        </w:rPr>
      </w:pPr>
      <w:r w:rsidRPr="00A06847">
        <w:rPr>
          <w:highlight w:val="lightGray"/>
          <w:lang w:val="en-US"/>
        </w:rPr>
        <w:t xml:space="preserve">If </w:t>
      </w:r>
      <w:r w:rsidR="00970E50" w:rsidRPr="00A06847">
        <w:rPr>
          <w:highlight w:val="lightGray"/>
          <w:lang w:val="en-US"/>
        </w:rPr>
        <w:t>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r w:rsidRPr="00A06847">
        <w:rPr>
          <w:highlight w:val="lightGray"/>
          <w:lang w:val="en-US"/>
        </w:rPr>
        <w:t>.</w:t>
      </w:r>
      <w:r w:rsidR="00C55BD0" w:rsidRPr="00A06847">
        <w:rPr>
          <w:highlight w:val="lightGray"/>
          <w:lang w:val="en-US"/>
        </w:rPr>
        <w:t xml:space="preserve"> </w:t>
      </w:r>
    </w:p>
    <w:p w14:paraId="0E791601" w14:textId="3A3B0168" w:rsidR="00C55BD0" w:rsidRPr="00A06847" w:rsidRDefault="00C55BD0" w:rsidP="00C55BD0">
      <w:pPr>
        <w:jc w:val="both"/>
        <w:rPr>
          <w:szCs w:val="22"/>
          <w:highlight w:val="lightGray"/>
        </w:rPr>
      </w:pPr>
      <w:r w:rsidRPr="00A06847">
        <w:rPr>
          <w:szCs w:val="22"/>
          <w:highlight w:val="lightGray"/>
        </w:rPr>
        <w:t xml:space="preserve">[Motion 146, #SP336, </w:t>
      </w:r>
      <w:sdt>
        <w:sdtPr>
          <w:rPr>
            <w:szCs w:val="22"/>
            <w:highlight w:val="lightGray"/>
          </w:rPr>
          <w:id w:val="-1817718722"/>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0223271"/>
          <w:citation/>
        </w:sdtPr>
        <w:sdtEnd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671C9A" w:rsidRPr="00A06847">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05562F0C" w14:textId="77777777" w:rsidR="00DD56A5" w:rsidRPr="00A06847" w:rsidRDefault="00DD56A5" w:rsidP="002A117D">
      <w:pPr>
        <w:jc w:val="both"/>
        <w:rPr>
          <w:b/>
          <w:szCs w:val="22"/>
          <w:highlight w:val="lightGray"/>
        </w:rPr>
      </w:pPr>
    </w:p>
    <w:p w14:paraId="31730761" w14:textId="7C55B606" w:rsidR="002A117D" w:rsidRPr="00A06847" w:rsidRDefault="002A117D" w:rsidP="00C55BD0">
      <w:pPr>
        <w:jc w:val="both"/>
        <w:rPr>
          <w:highlight w:val="lightGray"/>
          <w:lang w:val="en-US"/>
        </w:rPr>
      </w:pPr>
      <w:r w:rsidRPr="00A06847">
        <w:rPr>
          <w:highlight w:val="lightGray"/>
          <w:lang w:val="en-US"/>
        </w:rPr>
        <w:t>For the AP corresponding to nontransmitted BSSID in a multiple BSSID set, that is part of an MLD, the early indication shall be carried in the Nontransmitted BS</w:t>
      </w:r>
      <w:r w:rsidR="007205B5" w:rsidRPr="00A06847">
        <w:rPr>
          <w:highlight w:val="lightGray"/>
          <w:lang w:val="en-US"/>
        </w:rPr>
        <w:t>SID Capability field (for that n</w:t>
      </w:r>
      <w:r w:rsidRPr="00A06847">
        <w:rPr>
          <w:highlight w:val="lightGray"/>
          <w:lang w:val="en-US"/>
        </w:rPr>
        <w:t>ontransmitted BSSID) in the Beacon frame(s) transmitted by the transmitted BSSID until (and including) the next DTIM Beacon frame of the nontransmitted BSSID when there is a change to the change sequence value for any other AP of that MLD reported in the RNR</w:t>
      </w:r>
      <w:r w:rsidR="007B199D" w:rsidRPr="00A06847">
        <w:rPr>
          <w:highlight w:val="lightGray"/>
          <w:lang w:val="en-US"/>
        </w:rPr>
        <w:t>.</w:t>
      </w:r>
      <w:r w:rsidRPr="00A06847">
        <w:rPr>
          <w:highlight w:val="lightGray"/>
          <w:lang w:val="en-US"/>
        </w:rPr>
        <w:t xml:space="preserve">  </w:t>
      </w:r>
    </w:p>
    <w:p w14:paraId="37D4EC6B" w14:textId="58D87697" w:rsidR="00C55BD0" w:rsidRPr="0099796C" w:rsidRDefault="00C55BD0" w:rsidP="002A117D">
      <w:pPr>
        <w:jc w:val="both"/>
        <w:rPr>
          <w:szCs w:val="22"/>
        </w:rPr>
      </w:pPr>
      <w:r w:rsidRPr="00A06847">
        <w:rPr>
          <w:szCs w:val="22"/>
          <w:highlight w:val="lightGray"/>
        </w:rPr>
        <w:t xml:space="preserve">[Motion 146, #SP337, </w:t>
      </w:r>
      <w:sdt>
        <w:sdtPr>
          <w:rPr>
            <w:szCs w:val="22"/>
            <w:highlight w:val="lightGray"/>
          </w:rPr>
          <w:id w:val="-674951657"/>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2837887"/>
          <w:citation/>
        </w:sdtPr>
        <w:sdtEnd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671C9A" w:rsidRPr="00A06847">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76EB98BC" w14:textId="596ECE44" w:rsidR="00A26556" w:rsidRPr="008C67B8" w:rsidRDefault="00A26556" w:rsidP="00132387">
      <w:pPr>
        <w:pStyle w:val="Heading3"/>
      </w:pPr>
      <w:bookmarkStart w:id="1744" w:name="_Toc61430552"/>
      <w:r w:rsidRPr="008C67B8">
        <w:t>TWT</w:t>
      </w:r>
      <w:bookmarkEnd w:id="1744"/>
    </w:p>
    <w:p w14:paraId="06D8D86D" w14:textId="77777777" w:rsidR="00A26556" w:rsidRPr="00A06847" w:rsidRDefault="00A26556" w:rsidP="00A26556">
      <w:pPr>
        <w:jc w:val="both"/>
        <w:rPr>
          <w:szCs w:val="22"/>
          <w:highlight w:val="lightGray"/>
        </w:rPr>
      </w:pPr>
      <w:r w:rsidRPr="00A06847">
        <w:rPr>
          <w:szCs w:val="22"/>
          <w:highlight w:val="lightGray"/>
        </w:rPr>
        <w:t xml:space="preserve">Individual TWT agreement(s) could be set up on a setup link for more than one setup link. </w:t>
      </w:r>
    </w:p>
    <w:p w14:paraId="5EE5C9C1" w14:textId="7A36B184" w:rsidR="006149CD" w:rsidRPr="006149CD" w:rsidRDefault="00A26556" w:rsidP="006149CD">
      <w:pPr>
        <w:jc w:val="both"/>
        <w:rPr>
          <w:szCs w:val="22"/>
        </w:rPr>
      </w:pPr>
      <w:r w:rsidRPr="00A06847">
        <w:rPr>
          <w:szCs w:val="22"/>
          <w:highlight w:val="lightGray"/>
        </w:rPr>
        <w:t xml:space="preserve">[Motion 115, #SP60, </w:t>
      </w:r>
      <w:sdt>
        <w:sdtPr>
          <w:rPr>
            <w:szCs w:val="22"/>
            <w:highlight w:val="lightGray"/>
          </w:rPr>
          <w:id w:val="-231624630"/>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873945"/>
          <w:citation/>
        </w:sdtPr>
        <w:sdtEnd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671C9A" w:rsidRPr="00A06847">
            <w:rPr>
              <w:noProof/>
              <w:szCs w:val="22"/>
              <w:highlight w:val="lightGray"/>
              <w:lang w:val="en-US"/>
            </w:rPr>
            <w:t>[236]</w:t>
          </w:r>
          <w:r w:rsidRPr="00A06847">
            <w:rPr>
              <w:szCs w:val="22"/>
              <w:highlight w:val="lightGray"/>
            </w:rPr>
            <w:fldChar w:fldCharType="end"/>
          </w:r>
        </w:sdtContent>
      </w:sdt>
      <w:r w:rsidRPr="00A06847">
        <w:rPr>
          <w:szCs w:val="22"/>
          <w:highlight w:val="lightGray"/>
        </w:rPr>
        <w:t>]</w:t>
      </w:r>
      <w:r w:rsidR="006149CD">
        <w:br w:type="page"/>
      </w:r>
    </w:p>
    <w:p w14:paraId="7C93D160" w14:textId="401E2106" w:rsidR="00F42352" w:rsidRPr="005D0F8E" w:rsidRDefault="00F42352" w:rsidP="00F42352">
      <w:pPr>
        <w:pStyle w:val="Heading3"/>
      </w:pPr>
      <w:bookmarkStart w:id="1745" w:name="_Toc61430553"/>
      <w:r w:rsidRPr="005D0F8E">
        <w:lastRenderedPageBreak/>
        <w:t>Other procedures</w:t>
      </w:r>
      <w:bookmarkEnd w:id="1745"/>
    </w:p>
    <w:p w14:paraId="63EEA805" w14:textId="77777777" w:rsidR="00F42352" w:rsidRPr="00A06847" w:rsidRDefault="00F42352" w:rsidP="00F42352">
      <w:pPr>
        <w:pStyle w:val="ListParagraph"/>
        <w:ind w:left="0"/>
        <w:jc w:val="both"/>
        <w:rPr>
          <w:highlight w:val="lightGray"/>
        </w:rPr>
      </w:pPr>
      <w:r w:rsidRPr="00A06847">
        <w:rPr>
          <w:highlight w:val="lightGray"/>
        </w:rPr>
        <w:t>For each of the enabled links, frame exchanges are possible when the corresponding non-AP STA of the enabled link is in the awake state.</w:t>
      </w:r>
    </w:p>
    <w:p w14:paraId="55B0A5A0" w14:textId="77777777" w:rsidR="00F42352" w:rsidRPr="00A06847" w:rsidRDefault="00F42352" w:rsidP="00F42352">
      <w:pPr>
        <w:pStyle w:val="ListParagraph"/>
        <w:ind w:left="0"/>
        <w:jc w:val="both"/>
        <w:rPr>
          <w:highlight w:val="lightGray"/>
        </w:rPr>
      </w:pPr>
      <w:r w:rsidRPr="00A06847">
        <w:rPr>
          <w:highlight w:val="lightGray"/>
        </w:rPr>
        <w:t>NOTE 1 – A link is enabled when that link can be used to exchange frames subject to STA power states.</w:t>
      </w:r>
    </w:p>
    <w:p w14:paraId="74CED4D9" w14:textId="77777777" w:rsidR="00F42352" w:rsidRPr="00A06847" w:rsidRDefault="00F42352" w:rsidP="00F42352">
      <w:pPr>
        <w:pStyle w:val="ListParagraph"/>
        <w:ind w:left="0"/>
        <w:jc w:val="both"/>
        <w:rPr>
          <w:highlight w:val="lightGray"/>
        </w:rPr>
      </w:pPr>
      <w:r w:rsidRPr="00A06847">
        <w:rPr>
          <w:highlight w:val="lightGray"/>
        </w:rPr>
        <w:t>NOTE 2 – When a link is disabled (i.e., not enabled) by an MLD the frame exchanges are not possible.</w:t>
      </w:r>
    </w:p>
    <w:p w14:paraId="3DC86DFC" w14:textId="77777777" w:rsidR="00F42352" w:rsidRPr="00A06847" w:rsidRDefault="00F42352" w:rsidP="00F42352">
      <w:pPr>
        <w:pStyle w:val="ListParagraph"/>
        <w:ind w:left="0"/>
        <w:jc w:val="both"/>
        <w:rPr>
          <w:highlight w:val="lightGray"/>
        </w:rPr>
      </w:pPr>
      <w:r w:rsidRPr="00A06847">
        <w:rPr>
          <w:highlight w:val="lightGray"/>
        </w:rPr>
        <w:t xml:space="preserve">[Motion 51, </w:t>
      </w:r>
      <w:sdt>
        <w:sdtPr>
          <w:rPr>
            <w:highlight w:val="lightGray"/>
          </w:rPr>
          <w:id w:val="-1986009718"/>
          <w:citation/>
        </w:sdtPr>
        <w:sdtEnd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671C9A" w:rsidRPr="00A06847">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1610030"/>
          <w:citation/>
        </w:sdtPr>
        <w:sdtEnd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671C9A" w:rsidRPr="00A06847">
            <w:rPr>
              <w:noProof/>
              <w:highlight w:val="lightGray"/>
              <w:lang w:val="en-US"/>
            </w:rPr>
            <w:t>[228]</w:t>
          </w:r>
          <w:r w:rsidRPr="00A06847">
            <w:rPr>
              <w:highlight w:val="lightGray"/>
            </w:rPr>
            <w:fldChar w:fldCharType="end"/>
          </w:r>
        </w:sdtContent>
      </w:sdt>
      <w:r w:rsidRPr="00A06847">
        <w:rPr>
          <w:highlight w:val="lightGray"/>
        </w:rPr>
        <w:t>]</w:t>
      </w:r>
    </w:p>
    <w:p w14:paraId="70DD2DFC" w14:textId="77777777" w:rsidR="00F42352" w:rsidRPr="00A06847" w:rsidRDefault="00F42352" w:rsidP="00D96A48">
      <w:pPr>
        <w:pStyle w:val="ListParagraph"/>
        <w:ind w:left="0"/>
        <w:jc w:val="both"/>
        <w:rPr>
          <w:highlight w:val="lightGray"/>
        </w:rPr>
      </w:pPr>
    </w:p>
    <w:p w14:paraId="6D1BCE3B" w14:textId="77777777" w:rsidR="00423D2B" w:rsidRPr="00A06847" w:rsidRDefault="00423D2B" w:rsidP="00423D2B">
      <w:pPr>
        <w:pStyle w:val="ListParagraph"/>
        <w:ind w:left="0"/>
        <w:jc w:val="both"/>
        <w:rPr>
          <w:highlight w:val="lightGray"/>
        </w:rPr>
      </w:pPr>
      <w:r w:rsidRPr="00A06847">
        <w:rPr>
          <w:highlight w:val="lightGray"/>
        </w:rPr>
        <w:t>Each non-AP STA affiliated with a non-AP MLD that is operating on an enabled link maintains its own power state/mode</w:t>
      </w:r>
      <w:r w:rsidR="00170387" w:rsidRPr="00A06847">
        <w:rPr>
          <w:highlight w:val="lightGray"/>
        </w:rPr>
        <w:t>.</w:t>
      </w:r>
    </w:p>
    <w:p w14:paraId="0F34AE14" w14:textId="74774CDD" w:rsidR="002D0455" w:rsidRPr="00A06847" w:rsidRDefault="00423D2B" w:rsidP="001F4CC9">
      <w:pPr>
        <w:pStyle w:val="ListParagraph"/>
        <w:ind w:left="0"/>
        <w:jc w:val="both"/>
        <w:rPr>
          <w:highlight w:val="lightGray"/>
        </w:rPr>
      </w:pPr>
      <w:r w:rsidRPr="00A06847">
        <w:rPr>
          <w:highlight w:val="lightGray"/>
        </w:rPr>
        <w:t xml:space="preserve">[Motion 110, </w:t>
      </w:r>
      <w:sdt>
        <w:sdtPr>
          <w:rPr>
            <w:highlight w:val="lightGray"/>
          </w:rPr>
          <w:id w:val="1027611033"/>
          <w:citation/>
        </w:sdtPr>
        <w:sdtEndPr/>
        <w:sdtContent>
          <w:r w:rsidR="00170387" w:rsidRPr="00A06847">
            <w:rPr>
              <w:highlight w:val="lightGray"/>
            </w:rPr>
            <w:fldChar w:fldCharType="begin"/>
          </w:r>
          <w:r w:rsidR="00170387" w:rsidRPr="00A06847">
            <w:rPr>
              <w:highlight w:val="lightGray"/>
              <w:lang w:val="en-US"/>
            </w:rPr>
            <w:instrText xml:space="preserve"> CITATION 19_1755r2 \l 1033 </w:instrText>
          </w:r>
          <w:r w:rsidR="00170387" w:rsidRPr="00A06847">
            <w:rPr>
              <w:highlight w:val="lightGray"/>
            </w:rPr>
            <w:fldChar w:fldCharType="separate"/>
          </w:r>
          <w:r w:rsidR="00671C9A" w:rsidRPr="00A06847">
            <w:rPr>
              <w:noProof/>
              <w:highlight w:val="lightGray"/>
              <w:lang w:val="en-US"/>
            </w:rPr>
            <w:t>[37]</w:t>
          </w:r>
          <w:r w:rsidR="00170387" w:rsidRPr="00A06847">
            <w:rPr>
              <w:highlight w:val="lightGray"/>
            </w:rPr>
            <w:fldChar w:fldCharType="end"/>
          </w:r>
        </w:sdtContent>
      </w:sdt>
      <w:r w:rsidR="00170387" w:rsidRPr="00A06847">
        <w:rPr>
          <w:highlight w:val="lightGray"/>
        </w:rPr>
        <w:t xml:space="preserve"> and </w:t>
      </w:r>
      <w:sdt>
        <w:sdtPr>
          <w:rPr>
            <w:highlight w:val="lightGray"/>
          </w:rPr>
          <w:id w:val="1538551547"/>
          <w:citation/>
        </w:sdtPr>
        <w:sdtEndPr/>
        <w:sdtContent>
          <w:r w:rsidR="00170387" w:rsidRPr="00A06847">
            <w:rPr>
              <w:highlight w:val="lightGray"/>
            </w:rPr>
            <w:fldChar w:fldCharType="begin"/>
          </w:r>
          <w:r w:rsidR="00170387" w:rsidRPr="00A06847">
            <w:rPr>
              <w:highlight w:val="lightGray"/>
              <w:lang w:val="en-US"/>
            </w:rPr>
            <w:instrText xml:space="preserve"> CITATION 19_1528r5 \l 1033 </w:instrText>
          </w:r>
          <w:r w:rsidR="00170387" w:rsidRPr="00A06847">
            <w:rPr>
              <w:highlight w:val="lightGray"/>
            </w:rPr>
            <w:fldChar w:fldCharType="separate"/>
          </w:r>
          <w:r w:rsidR="00671C9A" w:rsidRPr="00A06847">
            <w:rPr>
              <w:noProof/>
              <w:highlight w:val="lightGray"/>
              <w:lang w:val="en-US"/>
            </w:rPr>
            <w:t>[209]</w:t>
          </w:r>
          <w:r w:rsidR="00170387" w:rsidRPr="00A06847">
            <w:rPr>
              <w:highlight w:val="lightGray"/>
            </w:rPr>
            <w:fldChar w:fldCharType="end"/>
          </w:r>
        </w:sdtContent>
      </w:sdt>
      <w:r w:rsidR="00170387" w:rsidRPr="00A06847">
        <w:rPr>
          <w:highlight w:val="lightGray"/>
        </w:rPr>
        <w:t>]</w:t>
      </w:r>
    </w:p>
    <w:p w14:paraId="23173101" w14:textId="77777777" w:rsidR="00F40A9F" w:rsidRPr="00A06847" w:rsidRDefault="00F40A9F" w:rsidP="002D0455">
      <w:pPr>
        <w:jc w:val="both"/>
        <w:rPr>
          <w:szCs w:val="22"/>
          <w:highlight w:val="lightGray"/>
        </w:rPr>
      </w:pPr>
    </w:p>
    <w:p w14:paraId="6B18B2D3" w14:textId="62EBD467" w:rsidR="002D0455" w:rsidRPr="00A06847" w:rsidRDefault="000D63D5" w:rsidP="002D0455">
      <w:pPr>
        <w:jc w:val="both"/>
        <w:rPr>
          <w:szCs w:val="22"/>
          <w:highlight w:val="lightGray"/>
        </w:rPr>
      </w:pPr>
      <w:r w:rsidRPr="00A06847">
        <w:rPr>
          <w:szCs w:val="22"/>
          <w:highlight w:val="lightGray"/>
        </w:rPr>
        <w:t>N</w:t>
      </w:r>
      <w:r w:rsidR="002D0455" w:rsidRPr="00A06847">
        <w:rPr>
          <w:szCs w:val="22"/>
          <w:highlight w:val="lightGray"/>
        </w:rPr>
        <w:t>ot every STA operating in PS mode in a non-AP MLD is required to receive the beacon frames periodically</w:t>
      </w:r>
      <w:r w:rsidRPr="00A06847">
        <w:rPr>
          <w:szCs w:val="22"/>
          <w:highlight w:val="lightGray"/>
        </w:rPr>
        <w:t>.</w:t>
      </w:r>
    </w:p>
    <w:p w14:paraId="2D91263D" w14:textId="4F3B47AC" w:rsidR="002D0455" w:rsidRPr="00A06847" w:rsidRDefault="002D0455" w:rsidP="00DF7E01">
      <w:pPr>
        <w:pStyle w:val="ListParagraph"/>
        <w:numPr>
          <w:ilvl w:val="0"/>
          <w:numId w:val="70"/>
        </w:numPr>
        <w:jc w:val="both"/>
        <w:rPr>
          <w:szCs w:val="22"/>
          <w:highlight w:val="lightGray"/>
        </w:rPr>
      </w:pPr>
      <w:r w:rsidRPr="00A06847">
        <w:rPr>
          <w:szCs w:val="22"/>
          <w:highlight w:val="lightGray"/>
        </w:rPr>
        <w:t>This is an exemption besides the existing ones, such as individual TWT agreement, WNM sleep mode and NonTIM mode</w:t>
      </w:r>
      <w:r w:rsidR="004272BB" w:rsidRPr="00A06847">
        <w:rPr>
          <w:szCs w:val="22"/>
          <w:highlight w:val="lightGray"/>
        </w:rPr>
        <w:t>.</w:t>
      </w:r>
    </w:p>
    <w:p w14:paraId="41D18C53" w14:textId="5F97BC5F" w:rsidR="00427A6E" w:rsidRPr="00A06847" w:rsidRDefault="00427A6E" w:rsidP="002D0455">
      <w:pPr>
        <w:jc w:val="both"/>
        <w:rPr>
          <w:szCs w:val="22"/>
        </w:rPr>
      </w:pPr>
      <w:r w:rsidRPr="00A06847">
        <w:rPr>
          <w:szCs w:val="22"/>
          <w:highlight w:val="lightGray"/>
        </w:rPr>
        <w:t xml:space="preserve">[Motion 112, #SP55, </w:t>
      </w:r>
      <w:sdt>
        <w:sdtPr>
          <w:rPr>
            <w:szCs w:val="22"/>
            <w:highlight w:val="lightGray"/>
          </w:rPr>
          <w:id w:val="728496816"/>
          <w:citation/>
        </w:sdtPr>
        <w:sdtEndPr/>
        <w:sdtContent>
          <w:r w:rsidR="002136B7" w:rsidRPr="00A06847">
            <w:rPr>
              <w:szCs w:val="22"/>
              <w:highlight w:val="lightGray"/>
            </w:rPr>
            <w:fldChar w:fldCharType="begin"/>
          </w:r>
          <w:r w:rsidR="002136B7" w:rsidRPr="00A06847">
            <w:rPr>
              <w:szCs w:val="22"/>
              <w:highlight w:val="lightGray"/>
              <w:lang w:val="en-US"/>
            </w:rPr>
            <w:instrText xml:space="preserve"> CITATION 19_1755r4 \l 1033 </w:instrText>
          </w:r>
          <w:r w:rsidR="002136B7" w:rsidRPr="00A06847">
            <w:rPr>
              <w:szCs w:val="22"/>
              <w:highlight w:val="lightGray"/>
            </w:rPr>
            <w:fldChar w:fldCharType="separate"/>
          </w:r>
          <w:r w:rsidR="00671C9A" w:rsidRPr="00A06847">
            <w:rPr>
              <w:noProof/>
              <w:szCs w:val="22"/>
              <w:highlight w:val="lightGray"/>
              <w:lang w:val="en-US"/>
            </w:rPr>
            <w:t>[19]</w:t>
          </w:r>
          <w:r w:rsidR="002136B7" w:rsidRPr="00A06847">
            <w:rPr>
              <w:szCs w:val="22"/>
              <w:highlight w:val="lightGray"/>
            </w:rPr>
            <w:fldChar w:fldCharType="end"/>
          </w:r>
        </w:sdtContent>
      </w:sdt>
      <w:r w:rsidR="002136B7" w:rsidRPr="00A06847">
        <w:rPr>
          <w:szCs w:val="22"/>
          <w:highlight w:val="lightGray"/>
        </w:rPr>
        <w:t xml:space="preserve"> and </w:t>
      </w:r>
      <w:sdt>
        <w:sdtPr>
          <w:rPr>
            <w:szCs w:val="22"/>
            <w:highlight w:val="lightGray"/>
          </w:rPr>
          <w:id w:val="-2113667944"/>
          <w:citation/>
        </w:sdtPr>
        <w:sdtEndPr/>
        <w:sdtContent>
          <w:r w:rsidR="003D0C46" w:rsidRPr="00A06847">
            <w:rPr>
              <w:szCs w:val="22"/>
              <w:highlight w:val="lightGray"/>
            </w:rPr>
            <w:fldChar w:fldCharType="begin"/>
          </w:r>
          <w:r w:rsidR="003D0C46" w:rsidRPr="00A06847">
            <w:rPr>
              <w:szCs w:val="22"/>
              <w:highlight w:val="lightGray"/>
              <w:lang w:val="en-US"/>
            </w:rPr>
            <w:instrText xml:space="preserve"> CITATION 19_1988r2 \l 1033 </w:instrText>
          </w:r>
          <w:r w:rsidR="003D0C46" w:rsidRPr="00A06847">
            <w:rPr>
              <w:szCs w:val="22"/>
              <w:highlight w:val="lightGray"/>
            </w:rPr>
            <w:fldChar w:fldCharType="separate"/>
          </w:r>
          <w:r w:rsidR="00671C9A" w:rsidRPr="00A06847">
            <w:rPr>
              <w:noProof/>
              <w:szCs w:val="22"/>
              <w:highlight w:val="lightGray"/>
              <w:lang w:val="en-US"/>
            </w:rPr>
            <w:t>[241]</w:t>
          </w:r>
          <w:r w:rsidR="003D0C46" w:rsidRPr="00A06847">
            <w:rPr>
              <w:szCs w:val="22"/>
              <w:highlight w:val="lightGray"/>
            </w:rPr>
            <w:fldChar w:fldCharType="end"/>
          </w:r>
        </w:sdtContent>
      </w:sdt>
      <w:r w:rsidR="003D0C46" w:rsidRPr="00A06847">
        <w:rPr>
          <w:szCs w:val="22"/>
          <w:highlight w:val="lightGray"/>
        </w:rPr>
        <w:t>]</w:t>
      </w:r>
    </w:p>
    <w:p w14:paraId="78E70EEF" w14:textId="77777777" w:rsidR="006149CD" w:rsidRDefault="006149CD" w:rsidP="00D67BC1">
      <w:pPr>
        <w:jc w:val="both"/>
        <w:rPr>
          <w:szCs w:val="22"/>
          <w:highlight w:val="lightGray"/>
        </w:rPr>
      </w:pPr>
    </w:p>
    <w:p w14:paraId="060F48A8" w14:textId="1AAEF3B7" w:rsidR="00673C15" w:rsidRPr="00A06847" w:rsidRDefault="00673C15" w:rsidP="00D67BC1">
      <w:pPr>
        <w:jc w:val="both"/>
        <w:rPr>
          <w:szCs w:val="22"/>
          <w:highlight w:val="lightGray"/>
        </w:rPr>
      </w:pPr>
      <w:r w:rsidRPr="00A06847">
        <w:rPr>
          <w:szCs w:val="22"/>
          <w:highlight w:val="lightGray"/>
        </w:rPr>
        <w:t>The MLD Max Idle Period of an AP MLD applies at the MLD level and not at the STA level</w:t>
      </w:r>
      <w:r w:rsidR="00CD2389" w:rsidRPr="00A06847">
        <w:rPr>
          <w:szCs w:val="22"/>
          <w:highlight w:val="lightGray"/>
        </w:rPr>
        <w:t>.</w:t>
      </w:r>
      <w:r w:rsidRPr="00A06847">
        <w:rPr>
          <w:szCs w:val="22"/>
          <w:highlight w:val="lightGray"/>
        </w:rPr>
        <w:t xml:space="preserve">  </w:t>
      </w:r>
    </w:p>
    <w:p w14:paraId="1363158C" w14:textId="5ACA5536" w:rsidR="00673C15" w:rsidRPr="00A06847" w:rsidRDefault="00673C15" w:rsidP="00D67BC1">
      <w:pPr>
        <w:jc w:val="both"/>
        <w:rPr>
          <w:szCs w:val="22"/>
          <w:highlight w:val="lightGray"/>
        </w:rPr>
      </w:pPr>
      <w:r w:rsidRPr="00A06847">
        <w:rPr>
          <w:szCs w:val="22"/>
          <w:highlight w:val="lightGray"/>
        </w:rPr>
        <w:t>The MLD Max Idle Period of an AP MLD indicates, for a non-AP MLD, the time period during which a non-AP MLD can be inactive (i.e.</w:t>
      </w:r>
      <w:r w:rsidR="00CD2389" w:rsidRPr="00A06847">
        <w:rPr>
          <w:szCs w:val="22"/>
          <w:highlight w:val="lightGray"/>
        </w:rPr>
        <w:t>,</w:t>
      </w:r>
      <w:r w:rsidRPr="00A06847">
        <w:rPr>
          <w:szCs w:val="22"/>
          <w:highlight w:val="lightGray"/>
        </w:rPr>
        <w:t xml:space="preserve"> refrain from transmitting frames to the AP MLD on any of the setup links) without the Multi-link setup to be torn down</w:t>
      </w:r>
      <w:r w:rsidR="00CD2389" w:rsidRPr="00A06847">
        <w:rPr>
          <w:szCs w:val="22"/>
          <w:highlight w:val="lightGray"/>
        </w:rPr>
        <w:t>.</w:t>
      </w:r>
      <w:r w:rsidRPr="00A06847">
        <w:rPr>
          <w:szCs w:val="22"/>
          <w:highlight w:val="lightGray"/>
        </w:rPr>
        <w:t xml:space="preserve"> </w:t>
      </w:r>
    </w:p>
    <w:p w14:paraId="5B3E5E65" w14:textId="57CA9EE6" w:rsidR="00673C15" w:rsidRPr="00A06847" w:rsidRDefault="00673C15" w:rsidP="00D67BC1">
      <w:pPr>
        <w:jc w:val="both"/>
        <w:rPr>
          <w:szCs w:val="22"/>
          <w:highlight w:val="lightGray"/>
        </w:rPr>
      </w:pPr>
      <w:r w:rsidRPr="00A06847">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06847">
        <w:rPr>
          <w:szCs w:val="22"/>
          <w:highlight w:val="lightGray"/>
        </w:rPr>
        <w:t>.</w:t>
      </w:r>
      <w:r w:rsidRPr="00A06847">
        <w:rPr>
          <w:szCs w:val="22"/>
          <w:highlight w:val="lightGray"/>
        </w:rPr>
        <w:t xml:space="preserve">  </w:t>
      </w:r>
    </w:p>
    <w:p w14:paraId="3FD9F4CE" w14:textId="44C1A6A7" w:rsidR="00673C15" w:rsidRPr="00A06847" w:rsidRDefault="00673C15" w:rsidP="00D67BC1">
      <w:pPr>
        <w:jc w:val="both"/>
        <w:rPr>
          <w:szCs w:val="22"/>
          <w:highlight w:val="lightGray"/>
        </w:rPr>
      </w:pPr>
      <w:r w:rsidRPr="00A06847">
        <w:rPr>
          <w:szCs w:val="22"/>
          <w:highlight w:val="lightGray"/>
        </w:rPr>
        <w:t>If the non-AP MLD is inactive for a duration greater than the MLD Max Idle Period, then the AP MLD may tear down the multi-link setup for that non-AP MLD</w:t>
      </w:r>
      <w:r w:rsidR="00CD2389" w:rsidRPr="00A06847">
        <w:rPr>
          <w:szCs w:val="22"/>
          <w:highlight w:val="lightGray"/>
        </w:rPr>
        <w:t>.</w:t>
      </w:r>
      <w:r w:rsidRPr="00A06847">
        <w:rPr>
          <w:szCs w:val="22"/>
          <w:highlight w:val="lightGray"/>
        </w:rPr>
        <w:t xml:space="preserve"> </w:t>
      </w:r>
    </w:p>
    <w:p w14:paraId="32F74B13" w14:textId="5181A16A" w:rsidR="00D67BC1" w:rsidRPr="00A06847" w:rsidRDefault="00D67BC1" w:rsidP="00D67BC1">
      <w:pPr>
        <w:jc w:val="both"/>
        <w:rPr>
          <w:szCs w:val="22"/>
          <w:highlight w:val="lightGray"/>
        </w:rPr>
      </w:pPr>
      <w:r w:rsidRPr="00A06847">
        <w:rPr>
          <w:szCs w:val="22"/>
          <w:highlight w:val="lightGray"/>
        </w:rPr>
        <w:t xml:space="preserve">[Motion 115, #SP100, </w:t>
      </w:r>
      <w:sdt>
        <w:sdtPr>
          <w:rPr>
            <w:szCs w:val="22"/>
            <w:highlight w:val="lightGray"/>
          </w:rPr>
          <w:id w:val="767895223"/>
          <w:citation/>
        </w:sdtPr>
        <w:sdtEnd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671C9A" w:rsidRPr="00A06847">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73070696"/>
          <w:citation/>
        </w:sdtPr>
        <w:sdtEndPr/>
        <w:sdtContent>
          <w:r w:rsidRPr="00A06847">
            <w:rPr>
              <w:szCs w:val="22"/>
              <w:highlight w:val="lightGray"/>
            </w:rPr>
            <w:fldChar w:fldCharType="begin"/>
          </w:r>
          <w:r w:rsidRPr="00A06847">
            <w:rPr>
              <w:szCs w:val="22"/>
              <w:highlight w:val="lightGray"/>
              <w:lang w:val="en-US"/>
            </w:rPr>
            <w:instrText xml:space="preserve"> CITATION 20_0392r2 \l 1033 </w:instrText>
          </w:r>
          <w:r w:rsidRPr="00A06847">
            <w:rPr>
              <w:szCs w:val="22"/>
              <w:highlight w:val="lightGray"/>
            </w:rPr>
            <w:fldChar w:fldCharType="separate"/>
          </w:r>
          <w:r w:rsidR="00671C9A" w:rsidRPr="00A06847">
            <w:rPr>
              <w:noProof/>
              <w:szCs w:val="22"/>
              <w:highlight w:val="lightGray"/>
              <w:lang w:val="en-US"/>
            </w:rPr>
            <w:t>[242]</w:t>
          </w:r>
          <w:r w:rsidRPr="00A06847">
            <w:rPr>
              <w:szCs w:val="22"/>
              <w:highlight w:val="lightGray"/>
            </w:rPr>
            <w:fldChar w:fldCharType="end"/>
          </w:r>
        </w:sdtContent>
      </w:sdt>
      <w:r w:rsidRPr="00A06847">
        <w:rPr>
          <w:szCs w:val="22"/>
          <w:highlight w:val="lightGray"/>
        </w:rPr>
        <w:t>]</w:t>
      </w:r>
    </w:p>
    <w:p w14:paraId="05120DB0" w14:textId="77777777" w:rsidR="00DD56A5" w:rsidRPr="00A06847" w:rsidRDefault="00DD56A5" w:rsidP="00830FCC">
      <w:pPr>
        <w:jc w:val="both"/>
        <w:rPr>
          <w:b/>
          <w:szCs w:val="22"/>
          <w:highlight w:val="lightGray"/>
        </w:rPr>
      </w:pPr>
    </w:p>
    <w:p w14:paraId="1CD0F518" w14:textId="3CFCA1A5" w:rsidR="00830FCC" w:rsidRPr="00A06847" w:rsidRDefault="00EB3C62" w:rsidP="00830FCC">
      <w:pPr>
        <w:jc w:val="both"/>
        <w:rPr>
          <w:highlight w:val="lightGray"/>
        </w:rPr>
      </w:pPr>
      <w:r w:rsidRPr="00A06847">
        <w:rPr>
          <w:highlight w:val="lightGray"/>
        </w:rPr>
        <w:t xml:space="preserve">802.11be </w:t>
      </w:r>
      <w:r w:rsidR="00830FCC" w:rsidRPr="00A06847">
        <w:rPr>
          <w:highlight w:val="lightGray"/>
        </w:rPr>
        <w:t>define a ML (multi-link) SM power save mode in R2 as follows</w:t>
      </w:r>
      <w:r w:rsidR="00392C75" w:rsidRPr="00A06847">
        <w:rPr>
          <w:highlight w:val="lightGray"/>
        </w:rPr>
        <w:t>.</w:t>
      </w:r>
    </w:p>
    <w:p w14:paraId="17575537" w14:textId="51735BCE" w:rsidR="00830FCC" w:rsidRPr="00A06847" w:rsidRDefault="00830FCC" w:rsidP="00830FCC">
      <w:pPr>
        <w:pStyle w:val="ListParagraph"/>
        <w:numPr>
          <w:ilvl w:val="0"/>
          <w:numId w:val="260"/>
        </w:numPr>
        <w:jc w:val="both"/>
        <w:rPr>
          <w:highlight w:val="lightGray"/>
        </w:rPr>
      </w:pPr>
      <w:r w:rsidRPr="00A06847">
        <w:rPr>
          <w:highlight w:val="lightGray"/>
        </w:rPr>
        <w:t>A non-AP MLD that is in ML SM PS mode can use only one link and one active receive chain for receiving and responding to an initial frame sent by the AP, and addressed to it</w:t>
      </w:r>
      <w:r w:rsidR="00392C75" w:rsidRPr="00A06847">
        <w:rPr>
          <w:highlight w:val="lightGray"/>
        </w:rPr>
        <w:t>.</w:t>
      </w:r>
    </w:p>
    <w:p w14:paraId="0C6CDB00" w14:textId="29D6BD4E" w:rsidR="00830FCC" w:rsidRPr="00A06847" w:rsidRDefault="00830FCC" w:rsidP="00830FCC">
      <w:pPr>
        <w:pStyle w:val="ListParagraph"/>
        <w:numPr>
          <w:ilvl w:val="0"/>
          <w:numId w:val="260"/>
        </w:numPr>
        <w:jc w:val="both"/>
        <w:rPr>
          <w:highlight w:val="lightGray"/>
        </w:rPr>
      </w:pPr>
      <w:r w:rsidRPr="00A06847">
        <w:rPr>
          <w:highlight w:val="lightGray"/>
        </w:rPr>
        <w:t>The non-AP MLD becomes available on other links after responding to the initial frame</w:t>
      </w:r>
      <w:r w:rsidR="00392C75" w:rsidRPr="00A06847">
        <w:rPr>
          <w:highlight w:val="lightGray"/>
        </w:rPr>
        <w:t>.</w:t>
      </w:r>
    </w:p>
    <w:p w14:paraId="471A556F" w14:textId="0D39E614" w:rsidR="00830FCC" w:rsidRPr="00A06847" w:rsidRDefault="00830FCC" w:rsidP="00830FCC">
      <w:pPr>
        <w:pStyle w:val="ListParagraph"/>
        <w:numPr>
          <w:ilvl w:val="1"/>
          <w:numId w:val="260"/>
        </w:numPr>
        <w:jc w:val="both"/>
        <w:rPr>
          <w:highlight w:val="lightGray"/>
        </w:rPr>
      </w:pPr>
      <w:r w:rsidRPr="00A06847">
        <w:rPr>
          <w:highlight w:val="lightGray"/>
        </w:rPr>
        <w:t>How and which device determines the “other links” is TBD</w:t>
      </w:r>
      <w:r w:rsidR="00392C75" w:rsidRPr="00A06847">
        <w:rPr>
          <w:highlight w:val="lightGray"/>
        </w:rPr>
        <w:t>.</w:t>
      </w:r>
    </w:p>
    <w:p w14:paraId="584C5346" w14:textId="07DE1457" w:rsidR="00830FCC" w:rsidRPr="00A06847" w:rsidRDefault="00830FCC" w:rsidP="00830FCC">
      <w:pPr>
        <w:pStyle w:val="ListParagraph"/>
        <w:numPr>
          <w:ilvl w:val="0"/>
          <w:numId w:val="260"/>
        </w:numPr>
        <w:jc w:val="both"/>
        <w:rPr>
          <w:highlight w:val="lightGray"/>
        </w:rPr>
      </w:pPr>
      <w:r w:rsidRPr="00A06847">
        <w:rPr>
          <w:highlight w:val="lightGray"/>
        </w:rPr>
        <w:t>The non-AP MLD may become unavailable on any of the “other links” if one of the following</w:t>
      </w:r>
      <w:r w:rsidR="00392C75" w:rsidRPr="00A06847">
        <w:rPr>
          <w:highlight w:val="lightGray"/>
        </w:rPr>
        <w:t>s</w:t>
      </w:r>
      <w:r w:rsidRPr="00A06847">
        <w:rPr>
          <w:highlight w:val="lightGray"/>
        </w:rPr>
        <w:t xml:space="preserve"> is satisfied</w:t>
      </w:r>
      <w:r w:rsidR="00392C75" w:rsidRPr="00A06847">
        <w:rPr>
          <w:highlight w:val="lightGray"/>
        </w:rPr>
        <w:t>:</w:t>
      </w:r>
    </w:p>
    <w:p w14:paraId="03237701" w14:textId="607FB0CC" w:rsidR="00830FCC" w:rsidRPr="00A06847" w:rsidRDefault="00830FCC" w:rsidP="00830FCC">
      <w:pPr>
        <w:pStyle w:val="ListParagraph"/>
        <w:numPr>
          <w:ilvl w:val="1"/>
          <w:numId w:val="260"/>
        </w:numPr>
        <w:jc w:val="both"/>
        <w:rPr>
          <w:highlight w:val="lightGray"/>
        </w:rPr>
      </w:pPr>
      <w:r w:rsidRPr="00A06847">
        <w:rPr>
          <w:highlight w:val="lightGray"/>
        </w:rPr>
        <w:t>The TXOP on the “other link” has ended</w:t>
      </w:r>
      <w:r w:rsidR="00413EFA" w:rsidRPr="00A06847">
        <w:rPr>
          <w:highlight w:val="lightGray"/>
        </w:rPr>
        <w:t>.</w:t>
      </w:r>
    </w:p>
    <w:p w14:paraId="02991B49" w14:textId="6AA228C3" w:rsidR="00830FCC" w:rsidRPr="00A06847" w:rsidRDefault="00830FCC" w:rsidP="00830FCC">
      <w:pPr>
        <w:pStyle w:val="ListParagraph"/>
        <w:numPr>
          <w:ilvl w:val="1"/>
          <w:numId w:val="260"/>
        </w:numPr>
        <w:jc w:val="both"/>
        <w:rPr>
          <w:highlight w:val="lightGray"/>
        </w:rPr>
      </w:pPr>
      <w:r w:rsidRPr="00A06847">
        <w:rPr>
          <w:highlight w:val="lightGray"/>
        </w:rPr>
        <w:t>Other TBD condition to deal with the case when the non-AP MLD does not receive any frame addressed to it on the “other links”</w:t>
      </w:r>
      <w:r w:rsidR="00413EFA" w:rsidRPr="00A06847">
        <w:rPr>
          <w:highlight w:val="lightGray"/>
        </w:rPr>
        <w:t>.</w:t>
      </w:r>
      <w:r w:rsidRPr="00A06847">
        <w:rPr>
          <w:highlight w:val="lightGray"/>
        </w:rPr>
        <w:t xml:space="preserve"> </w:t>
      </w:r>
    </w:p>
    <w:p w14:paraId="288C2D93" w14:textId="5F785789" w:rsidR="00830FCC" w:rsidRPr="00A06847" w:rsidRDefault="00830FCC" w:rsidP="00830FCC">
      <w:pPr>
        <w:pStyle w:val="ListParagraph"/>
        <w:numPr>
          <w:ilvl w:val="0"/>
          <w:numId w:val="260"/>
        </w:numPr>
        <w:jc w:val="both"/>
        <w:rPr>
          <w:highlight w:val="lightGray"/>
        </w:rPr>
      </w:pPr>
      <w:r w:rsidRPr="00A06847">
        <w:rPr>
          <w:highlight w:val="lightGray"/>
        </w:rPr>
        <w:t>This is an optional feature for both AP and non-AP MLD</w:t>
      </w:r>
      <w:r w:rsidR="00413EFA" w:rsidRPr="00A06847">
        <w:rPr>
          <w:highlight w:val="lightGray"/>
        </w:rPr>
        <w:t>.</w:t>
      </w:r>
      <w:r w:rsidRPr="00A06847">
        <w:rPr>
          <w:highlight w:val="lightGray"/>
        </w:rPr>
        <w:t xml:space="preserve">  </w:t>
      </w:r>
    </w:p>
    <w:p w14:paraId="5552BCCB" w14:textId="6253983F" w:rsidR="00AA35E4" w:rsidRPr="00A06847" w:rsidRDefault="00AA35E4" w:rsidP="00AA35E4">
      <w:pPr>
        <w:jc w:val="both"/>
        <w:rPr>
          <w:szCs w:val="22"/>
          <w:highlight w:val="lightGray"/>
        </w:rPr>
      </w:pPr>
      <w:r w:rsidRPr="00A06847">
        <w:rPr>
          <w:szCs w:val="22"/>
          <w:highlight w:val="lightGray"/>
        </w:rPr>
        <w:t xml:space="preserve">[Motion 146, #SP343, </w:t>
      </w:r>
      <w:sdt>
        <w:sdtPr>
          <w:rPr>
            <w:szCs w:val="22"/>
            <w:highlight w:val="lightGray"/>
          </w:rPr>
          <w:id w:val="296114013"/>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B3C62" w:rsidRPr="00A06847">
        <w:rPr>
          <w:szCs w:val="22"/>
          <w:highlight w:val="lightGray"/>
        </w:rPr>
        <w:t xml:space="preserve"> </w:t>
      </w:r>
      <w:sdt>
        <w:sdtPr>
          <w:rPr>
            <w:szCs w:val="22"/>
            <w:highlight w:val="lightGray"/>
          </w:rPr>
          <w:id w:val="2063825448"/>
          <w:citation/>
        </w:sdtPr>
        <w:sdtEndPr/>
        <w:sdtContent>
          <w:r w:rsidR="00EB3C62" w:rsidRPr="00A06847">
            <w:rPr>
              <w:szCs w:val="22"/>
              <w:highlight w:val="lightGray"/>
            </w:rPr>
            <w:fldChar w:fldCharType="begin"/>
          </w:r>
          <w:r w:rsidR="00EB3C62" w:rsidRPr="00A06847">
            <w:rPr>
              <w:szCs w:val="22"/>
              <w:highlight w:val="lightGray"/>
              <w:lang w:val="en-US"/>
            </w:rPr>
            <w:instrText xml:space="preserve"> CITATION 20_0760r5 \l 1033 </w:instrText>
          </w:r>
          <w:r w:rsidR="00EB3C62" w:rsidRPr="00A06847">
            <w:rPr>
              <w:szCs w:val="22"/>
              <w:highlight w:val="lightGray"/>
            </w:rPr>
            <w:fldChar w:fldCharType="separate"/>
          </w:r>
          <w:r w:rsidR="00671C9A" w:rsidRPr="00A06847">
            <w:rPr>
              <w:noProof/>
              <w:szCs w:val="22"/>
              <w:highlight w:val="lightGray"/>
              <w:lang w:val="en-US"/>
            </w:rPr>
            <w:t>[243]</w:t>
          </w:r>
          <w:r w:rsidR="00EB3C62" w:rsidRPr="00A06847">
            <w:rPr>
              <w:szCs w:val="22"/>
              <w:highlight w:val="lightGray"/>
            </w:rPr>
            <w:fldChar w:fldCharType="end"/>
          </w:r>
        </w:sdtContent>
      </w:sdt>
      <w:r w:rsidR="00EB3C62" w:rsidRPr="00A06847">
        <w:rPr>
          <w:szCs w:val="22"/>
          <w:highlight w:val="lightGray"/>
        </w:rPr>
        <w:t>]</w:t>
      </w:r>
      <w:r w:rsidRPr="00A06847">
        <w:rPr>
          <w:szCs w:val="22"/>
          <w:highlight w:val="lightGray"/>
        </w:rPr>
        <w:t xml:space="preserve"> </w:t>
      </w:r>
    </w:p>
    <w:p w14:paraId="1BAB57BD" w14:textId="77777777" w:rsidR="006149CD" w:rsidRDefault="006149CD">
      <w:pPr>
        <w:rPr>
          <w:highlight w:val="lightGray"/>
        </w:rPr>
      </w:pPr>
      <w:r>
        <w:rPr>
          <w:highlight w:val="lightGray"/>
        </w:rPr>
        <w:br w:type="page"/>
      </w:r>
    </w:p>
    <w:p w14:paraId="58538AA9" w14:textId="0BA6DE50" w:rsidR="005A0A8A" w:rsidRPr="00A06847" w:rsidRDefault="00FB1F2B" w:rsidP="00A419F9">
      <w:pPr>
        <w:jc w:val="both"/>
        <w:rPr>
          <w:highlight w:val="lightGray"/>
        </w:rPr>
      </w:pPr>
      <w:r w:rsidRPr="00A06847">
        <w:rPr>
          <w:highlight w:val="lightGray"/>
        </w:rPr>
        <w:lastRenderedPageBreak/>
        <w:t xml:space="preserve">In </w:t>
      </w:r>
      <w:r w:rsidR="005A0A8A" w:rsidRPr="00A06847">
        <w:rPr>
          <w:highlight w:val="lightGray"/>
        </w:rPr>
        <w:t>R1</w:t>
      </w:r>
      <w:r w:rsidR="00D84047" w:rsidRPr="00A06847">
        <w:rPr>
          <w:highlight w:val="lightGray"/>
        </w:rPr>
        <w:t>,</w:t>
      </w:r>
      <w:r w:rsidR="007A66C6" w:rsidRPr="00A06847">
        <w:rPr>
          <w:highlight w:val="lightGray"/>
        </w:rPr>
        <w:t xml:space="preserve"> </w:t>
      </w:r>
      <w:r w:rsidR="00D84047" w:rsidRPr="00A06847">
        <w:rPr>
          <w:highlight w:val="lightGray"/>
        </w:rPr>
        <w:t>i</w:t>
      </w:r>
      <w:r w:rsidR="005A0A8A" w:rsidRPr="00A06847">
        <w:rPr>
          <w:highlight w:val="lightGray"/>
        </w:rPr>
        <w:t>f an AP (AP</w:t>
      </w:r>
      <w:r w:rsidR="00AD15DC" w:rsidRPr="00A06847">
        <w:rPr>
          <w:highlight w:val="lightGray"/>
        </w:rPr>
        <w:t xml:space="preserve"> </w:t>
      </w:r>
      <w:r w:rsidR="005A0A8A" w:rsidRPr="00A06847">
        <w:rPr>
          <w:highlight w:val="lightGray"/>
        </w:rPr>
        <w:t xml:space="preserve">1) of an AP MLD includes a (extended) Channel Switch Announcement element and a Max Channel Switch Time element (if present) or includes a Quiet element and a Quiet Channel element (if present) in a </w:t>
      </w:r>
      <w:r w:rsidR="00D84047" w:rsidRPr="00A06847">
        <w:rPr>
          <w:highlight w:val="lightGray"/>
        </w:rPr>
        <w:t xml:space="preserve">Beacon </w:t>
      </w:r>
      <w:r w:rsidR="005A0A8A" w:rsidRPr="00A06847">
        <w:rPr>
          <w:highlight w:val="lightGray"/>
        </w:rPr>
        <w:t xml:space="preserve">frame or </w:t>
      </w:r>
      <w:r w:rsidR="00D84047" w:rsidRPr="00A06847">
        <w:rPr>
          <w:highlight w:val="lightGray"/>
        </w:rPr>
        <w:t xml:space="preserve">Probe Response </w:t>
      </w:r>
      <w:r w:rsidR="005A0A8A" w:rsidRPr="00A06847">
        <w:rPr>
          <w:highlight w:val="lightGray"/>
        </w:rPr>
        <w:t>frame it transmits, then another AP (AP</w:t>
      </w:r>
      <w:r w:rsidR="00D84047" w:rsidRPr="00A06847">
        <w:rPr>
          <w:highlight w:val="lightGray"/>
        </w:rPr>
        <w:t xml:space="preserve"> </w:t>
      </w:r>
      <w:r w:rsidR="005A0A8A" w:rsidRPr="00A06847">
        <w:rPr>
          <w:highlight w:val="lightGray"/>
        </w:rPr>
        <w:t xml:space="preserve">2) of the AP MLD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 </w:t>
      </w:r>
      <w:r w:rsidR="005A0A8A" w:rsidRPr="00A06847">
        <w:rPr>
          <w:highlight w:val="lightGray"/>
        </w:rPr>
        <w:t>frames it transmits (or if another AP (AP</w:t>
      </w:r>
      <w:r w:rsidR="00D84047" w:rsidRPr="00A06847">
        <w:rPr>
          <w:highlight w:val="lightGray"/>
        </w:rPr>
        <w:t xml:space="preserve"> </w:t>
      </w:r>
      <w:r w:rsidR="005A0A8A" w:rsidRPr="00A06847">
        <w:rPr>
          <w:highlight w:val="lightGray"/>
        </w:rPr>
        <w:t>2) of the AP MLD corresponds to a nontransmitted BSSID, then the transmitted BSSID in the same multiple BSSID set as AP</w:t>
      </w:r>
      <w:r w:rsidR="00AD15DC" w:rsidRPr="00A06847">
        <w:rPr>
          <w:highlight w:val="lightGray"/>
        </w:rPr>
        <w:t xml:space="preserve"> </w:t>
      </w:r>
      <w:r w:rsidR="005A0A8A" w:rsidRPr="00A06847">
        <w:rPr>
          <w:highlight w:val="lightGray"/>
        </w:rPr>
        <w:t xml:space="preserve">2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Responses </w:t>
      </w:r>
      <w:r w:rsidR="005A0A8A" w:rsidRPr="00A06847">
        <w:rPr>
          <w:highlight w:val="lightGray"/>
        </w:rPr>
        <w:t>frame it transmits) the (extended) Channel Switch Announcement element and Max Channel Switch Time element or the Quiet element and Quiet Channel element in the per-STA profile corresponding to AP</w:t>
      </w:r>
      <w:r w:rsidR="00AD15DC" w:rsidRPr="00A06847">
        <w:rPr>
          <w:highlight w:val="lightGray"/>
        </w:rPr>
        <w:t xml:space="preserve"> </w:t>
      </w:r>
      <w:r w:rsidR="005A0A8A" w:rsidRPr="00A06847">
        <w:rPr>
          <w:highlight w:val="lightGray"/>
        </w:rPr>
        <w:t>1 in a Multi-link element</w:t>
      </w:r>
      <w:r w:rsidR="00D84047" w:rsidRPr="00A06847">
        <w:rPr>
          <w:highlight w:val="lightGray"/>
        </w:rPr>
        <w:t>.</w:t>
      </w:r>
    </w:p>
    <w:p w14:paraId="17FB6A83" w14:textId="4FA301EF" w:rsidR="005A0A8A" w:rsidRPr="00A06847" w:rsidRDefault="005A0A8A" w:rsidP="00B60C5E">
      <w:pPr>
        <w:pStyle w:val="ListParagraph"/>
        <w:numPr>
          <w:ilvl w:val="0"/>
          <w:numId w:val="265"/>
        </w:numPr>
        <w:jc w:val="both"/>
        <w:rPr>
          <w:highlight w:val="lightGray"/>
        </w:rPr>
      </w:pPr>
      <w:r w:rsidRPr="00A06847">
        <w:rPr>
          <w:highlight w:val="lightGray"/>
        </w:rPr>
        <w:t>The timing fields in the Quiet element, Quiet Channel element, (extended) Channel Switch Announcement element shall be applied in reference to the most recent TBTT and BI indicated in the corresponding element(s) of AP</w:t>
      </w:r>
      <w:r w:rsidR="00DF73A5" w:rsidRPr="00A06847">
        <w:rPr>
          <w:highlight w:val="lightGray"/>
        </w:rPr>
        <w:t xml:space="preserve"> </w:t>
      </w:r>
      <w:r w:rsidRPr="00A06847">
        <w:rPr>
          <w:highlight w:val="lightGray"/>
        </w:rPr>
        <w:t>1 and not to the TBTT and BI of the other AP (AP</w:t>
      </w:r>
      <w:r w:rsidR="00DF73A5" w:rsidRPr="00A06847">
        <w:rPr>
          <w:highlight w:val="lightGray"/>
        </w:rPr>
        <w:t xml:space="preserve"> </w:t>
      </w:r>
      <w:r w:rsidRPr="00A06847">
        <w:rPr>
          <w:highlight w:val="lightGray"/>
        </w:rPr>
        <w:t>2) of the AP MLD</w:t>
      </w:r>
      <w:r w:rsidR="00DF73A5" w:rsidRPr="00A06847">
        <w:rPr>
          <w:highlight w:val="lightGray"/>
        </w:rPr>
        <w:t>.</w:t>
      </w:r>
    </w:p>
    <w:p w14:paraId="03982124" w14:textId="0F3B5056" w:rsidR="005A0A8A" w:rsidRPr="00A06847" w:rsidRDefault="005A0A8A" w:rsidP="00B60C5E">
      <w:pPr>
        <w:pStyle w:val="ListParagraph"/>
        <w:numPr>
          <w:ilvl w:val="0"/>
          <w:numId w:val="265"/>
        </w:numPr>
        <w:jc w:val="both"/>
        <w:rPr>
          <w:highlight w:val="lightGray"/>
        </w:rPr>
      </w:pPr>
      <w:r w:rsidRPr="00A06847">
        <w:rPr>
          <w:highlight w:val="lightGray"/>
        </w:rPr>
        <w:t>N</w:t>
      </w:r>
      <w:r w:rsidR="00AD15DC" w:rsidRPr="00A06847">
        <w:rPr>
          <w:highlight w:val="lightGray"/>
        </w:rPr>
        <w:t>OTE –</w:t>
      </w:r>
      <w:r w:rsidRPr="00A06847">
        <w:rPr>
          <w:highlight w:val="lightGray"/>
        </w:rPr>
        <w:t xml:space="preserve"> </w:t>
      </w:r>
      <w:r w:rsidR="00DF73A5" w:rsidRPr="00A06847">
        <w:rPr>
          <w:highlight w:val="lightGray"/>
        </w:rPr>
        <w:t xml:space="preserve">The </w:t>
      </w:r>
      <w:r w:rsidRPr="00A06847">
        <w:rPr>
          <w:highlight w:val="lightGray"/>
        </w:rPr>
        <w:t>CSA/eCSA/Max Channel Switch Time elements will be included in every beacon and probe response frames on all links of the AP MLD from right after the time AP</w:t>
      </w:r>
      <w:r w:rsidR="00DE3561" w:rsidRPr="00A06847">
        <w:rPr>
          <w:highlight w:val="lightGray"/>
        </w:rPr>
        <w:t xml:space="preserve"> </w:t>
      </w:r>
      <w:r w:rsidRPr="00A06847">
        <w:rPr>
          <w:highlight w:val="lightGray"/>
        </w:rPr>
        <w:t>1 includes the elements in its beacons until the intended channel switch time</w:t>
      </w:r>
      <w:r w:rsidR="00DE3561" w:rsidRPr="00A06847">
        <w:rPr>
          <w:highlight w:val="lightGray"/>
        </w:rPr>
        <w:t>.</w:t>
      </w:r>
      <w:r w:rsidR="00B60C5E" w:rsidRPr="00A06847">
        <w:rPr>
          <w:highlight w:val="lightGray"/>
        </w:rPr>
        <w:t xml:space="preserve"> </w:t>
      </w:r>
    </w:p>
    <w:p w14:paraId="5075C811" w14:textId="4BCED570" w:rsidR="00B60C5E" w:rsidRPr="00B60C5E" w:rsidRDefault="00B60C5E" w:rsidP="00B60C5E">
      <w:pPr>
        <w:jc w:val="both"/>
        <w:rPr>
          <w:szCs w:val="22"/>
        </w:rPr>
      </w:pPr>
      <w:r w:rsidRPr="00A06847">
        <w:rPr>
          <w:szCs w:val="22"/>
          <w:highlight w:val="lightGray"/>
        </w:rPr>
        <w:t xml:space="preserve">[Motion 146, #SP347, </w:t>
      </w:r>
      <w:sdt>
        <w:sdtPr>
          <w:rPr>
            <w:szCs w:val="22"/>
            <w:highlight w:val="lightGray"/>
          </w:rPr>
          <w:id w:val="-171106133"/>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0865905"/>
          <w:citation/>
        </w:sdtPr>
        <w:sdtEnd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671C9A" w:rsidRPr="00A06847">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6BB49E89" w14:textId="77777777" w:rsidR="006149CD" w:rsidRDefault="006149CD" w:rsidP="00A419F9">
      <w:pPr>
        <w:jc w:val="both"/>
        <w:rPr>
          <w:highlight w:val="lightGray"/>
        </w:rPr>
      </w:pPr>
    </w:p>
    <w:p w14:paraId="6282937F" w14:textId="7279CC42" w:rsidR="00DB0A24" w:rsidRPr="00A06847" w:rsidRDefault="002453DE" w:rsidP="00A419F9">
      <w:pPr>
        <w:jc w:val="both"/>
        <w:rPr>
          <w:highlight w:val="lightGray"/>
        </w:rPr>
      </w:pPr>
      <w:r w:rsidRPr="00A06847">
        <w:rPr>
          <w:highlight w:val="lightGray"/>
        </w:rPr>
        <w:t>In</w:t>
      </w:r>
      <w:r w:rsidR="00DB0A24" w:rsidRPr="00A06847">
        <w:rPr>
          <w:highlight w:val="lightGray"/>
        </w:rPr>
        <w:t xml:space="preserve"> R1</w:t>
      </w:r>
      <w:r w:rsidRPr="00A06847">
        <w:rPr>
          <w:highlight w:val="lightGray"/>
        </w:rPr>
        <w:t>,</w:t>
      </w:r>
      <w:r w:rsidR="00CD5600" w:rsidRPr="00A06847">
        <w:rPr>
          <w:highlight w:val="lightGray"/>
        </w:rPr>
        <w:t xml:space="preserve"> </w:t>
      </w:r>
      <w:r w:rsidRPr="00A06847">
        <w:rPr>
          <w:highlight w:val="lightGray"/>
        </w:rPr>
        <w:t>i</w:t>
      </w:r>
      <w:r w:rsidR="00DB0A24" w:rsidRPr="00A06847">
        <w:rPr>
          <w:highlight w:val="lightGray"/>
        </w:rPr>
        <w:t>f any STA (STA</w:t>
      </w:r>
      <w:r w:rsidR="0058687E" w:rsidRPr="00A06847">
        <w:rPr>
          <w:highlight w:val="lightGray"/>
        </w:rPr>
        <w:t xml:space="preserve"> </w:t>
      </w:r>
      <w:r w:rsidR="00DB0A24" w:rsidRPr="00A06847">
        <w:rPr>
          <w:highlight w:val="lightGray"/>
        </w:rPr>
        <w:t>2) of a non-AP MLD receives a management frame with a field corresponding to an AP (AP</w:t>
      </w:r>
      <w:r w:rsidR="0058687E" w:rsidRPr="00A06847">
        <w:rPr>
          <w:highlight w:val="lightGray"/>
        </w:rPr>
        <w:t xml:space="preserve"> </w:t>
      </w:r>
      <w:r w:rsidR="00DB0A24" w:rsidRPr="00A06847">
        <w:rPr>
          <w:highlight w:val="lightGray"/>
        </w:rPr>
        <w:t>1) of the AP MLD with which the non-AP MLD is associated, and if the non-AP MLD has an affiliated STA (STA</w:t>
      </w:r>
      <w:r w:rsidR="0058687E" w:rsidRPr="00A06847">
        <w:rPr>
          <w:highlight w:val="lightGray"/>
        </w:rPr>
        <w:t xml:space="preserve"> </w:t>
      </w:r>
      <w:r w:rsidR="00DB0A24" w:rsidRPr="00A06847">
        <w:rPr>
          <w:highlight w:val="lightGray"/>
        </w:rPr>
        <w:t>1) that is associated with that AP (AP</w:t>
      </w:r>
      <w:r w:rsidR="0058687E" w:rsidRPr="00A06847">
        <w:rPr>
          <w:highlight w:val="lightGray"/>
        </w:rPr>
        <w:t xml:space="preserve"> </w:t>
      </w:r>
      <w:r w:rsidR="00DB0A24" w:rsidRPr="00A06847">
        <w:rPr>
          <w:highlight w:val="lightGray"/>
        </w:rPr>
        <w:t>1), then that affiliated STA (STA</w:t>
      </w:r>
      <w:r w:rsidR="0058687E" w:rsidRPr="00A06847">
        <w:rPr>
          <w:highlight w:val="lightGray"/>
        </w:rPr>
        <w:t xml:space="preserve"> </w:t>
      </w:r>
      <w:r w:rsidR="00DB0A24" w:rsidRPr="00A06847">
        <w:rPr>
          <w:highlight w:val="lightGray"/>
        </w:rPr>
        <w:t>1) shall follow the procedure (if any) corresponding to receiving such field from its associated AP (AP</w:t>
      </w:r>
      <w:r w:rsidR="0058687E" w:rsidRPr="00A06847">
        <w:rPr>
          <w:highlight w:val="lightGray"/>
        </w:rPr>
        <w:t xml:space="preserve"> </w:t>
      </w:r>
      <w:r w:rsidR="00DB0A24" w:rsidRPr="00A06847">
        <w:rPr>
          <w:highlight w:val="lightGray"/>
        </w:rPr>
        <w:t>1), as if that element was received by the affiliated STA (STA</w:t>
      </w:r>
      <w:r w:rsidR="0058687E" w:rsidRPr="00A06847">
        <w:rPr>
          <w:highlight w:val="lightGray"/>
        </w:rPr>
        <w:t xml:space="preserve"> </w:t>
      </w:r>
      <w:r w:rsidR="00DB0A24" w:rsidRPr="00A06847">
        <w:rPr>
          <w:highlight w:val="lightGray"/>
        </w:rPr>
        <w:t>1) from its associated AP (AP</w:t>
      </w:r>
      <w:r w:rsidR="0058687E" w:rsidRPr="00A06847">
        <w:rPr>
          <w:highlight w:val="lightGray"/>
        </w:rPr>
        <w:t xml:space="preserve"> </w:t>
      </w:r>
      <w:r w:rsidR="00DB0A24" w:rsidRPr="00A06847">
        <w:rPr>
          <w:highlight w:val="lightGray"/>
        </w:rPr>
        <w:t>1).</w:t>
      </w:r>
    </w:p>
    <w:p w14:paraId="46615809" w14:textId="5CCC2E41" w:rsidR="00DB0A24" w:rsidRPr="00A06847" w:rsidRDefault="00DB0A24" w:rsidP="00DB0A24">
      <w:pPr>
        <w:pStyle w:val="ListParagraph"/>
        <w:numPr>
          <w:ilvl w:val="0"/>
          <w:numId w:val="265"/>
        </w:numPr>
        <w:jc w:val="both"/>
        <w:rPr>
          <w:highlight w:val="lightGray"/>
        </w:rPr>
      </w:pPr>
      <w:r w:rsidRPr="00A06847">
        <w:rPr>
          <w:highlight w:val="lightGray"/>
        </w:rPr>
        <w:t>NOTE 1 – Management frames from AP</w:t>
      </w:r>
      <w:r w:rsidR="0058687E" w:rsidRPr="00A06847">
        <w:rPr>
          <w:highlight w:val="lightGray"/>
        </w:rPr>
        <w:t xml:space="preserve"> </w:t>
      </w:r>
      <w:r w:rsidRPr="00A06847">
        <w:rPr>
          <w:highlight w:val="lightGray"/>
        </w:rPr>
        <w:t>2 that would carry such information include Beacon, Probe Response, (Re)Association Response frame</w:t>
      </w:r>
      <w:r w:rsidR="0058687E" w:rsidRPr="00A06847">
        <w:rPr>
          <w:highlight w:val="lightGray"/>
        </w:rPr>
        <w:t>s</w:t>
      </w:r>
      <w:r w:rsidRPr="00A06847">
        <w:rPr>
          <w:highlight w:val="lightGray"/>
        </w:rPr>
        <w:t>.</w:t>
      </w:r>
    </w:p>
    <w:p w14:paraId="48A2372C" w14:textId="7C2BEBE3" w:rsidR="00DB0A24" w:rsidRPr="00A06847" w:rsidRDefault="00DB0A24" w:rsidP="00DB0A24">
      <w:pPr>
        <w:pStyle w:val="ListParagraph"/>
        <w:numPr>
          <w:ilvl w:val="0"/>
          <w:numId w:val="265"/>
        </w:numPr>
        <w:jc w:val="both"/>
        <w:rPr>
          <w:highlight w:val="lightGray"/>
        </w:rPr>
      </w:pPr>
      <w:r w:rsidRPr="00A06847">
        <w:rPr>
          <w:highlight w:val="lightGray"/>
        </w:rPr>
        <w:t>NOTE 2</w:t>
      </w:r>
      <w:r w:rsidR="00CD5600" w:rsidRPr="00A06847">
        <w:rPr>
          <w:highlight w:val="lightGray"/>
        </w:rPr>
        <w:t xml:space="preserve"> –</w:t>
      </w:r>
      <w:r w:rsidRPr="00A06847">
        <w:rPr>
          <w:highlight w:val="lightGray"/>
        </w:rPr>
        <w:t xml:space="preserve"> The timing fields (when present) in such an element are applied with reference to AP</w:t>
      </w:r>
      <w:r w:rsidR="009448F0" w:rsidRPr="00A06847">
        <w:rPr>
          <w:highlight w:val="lightGray"/>
        </w:rPr>
        <w:t xml:space="preserve"> </w:t>
      </w:r>
      <w:r w:rsidRPr="00A06847">
        <w:rPr>
          <w:highlight w:val="lightGray"/>
        </w:rPr>
        <w:t xml:space="preserve">1. </w:t>
      </w:r>
    </w:p>
    <w:p w14:paraId="25D72379" w14:textId="30ADECBD" w:rsidR="00CD5600" w:rsidRPr="00F91D88" w:rsidRDefault="00CD5600" w:rsidP="00DB0A24">
      <w:pPr>
        <w:jc w:val="both"/>
        <w:rPr>
          <w:szCs w:val="22"/>
        </w:rPr>
      </w:pPr>
      <w:r w:rsidRPr="00A06847">
        <w:rPr>
          <w:szCs w:val="22"/>
          <w:highlight w:val="lightGray"/>
        </w:rPr>
        <w:t xml:space="preserve">[Motion 146, #SP348, </w:t>
      </w:r>
      <w:sdt>
        <w:sdtPr>
          <w:rPr>
            <w:szCs w:val="22"/>
            <w:highlight w:val="lightGray"/>
          </w:rPr>
          <w:id w:val="2032756364"/>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18837621"/>
          <w:citation/>
        </w:sdtPr>
        <w:sdtEnd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671C9A" w:rsidRPr="00A06847">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7F053634" w14:textId="1940E297" w:rsidR="003B4592" w:rsidRPr="005D0F8E" w:rsidRDefault="003B4592" w:rsidP="00365E0E">
      <w:pPr>
        <w:pStyle w:val="Heading2"/>
        <w:spacing w:after="60"/>
        <w:jc w:val="both"/>
        <w:rPr>
          <w:u w:val="none"/>
        </w:rPr>
      </w:pPr>
      <w:bookmarkStart w:id="1746" w:name="_Toc61430554"/>
      <w:r w:rsidRPr="005D0F8E">
        <w:rPr>
          <w:u w:val="none"/>
        </w:rPr>
        <w:t xml:space="preserve">Multi-link group addressed </w:t>
      </w:r>
      <w:r w:rsidR="006647C0" w:rsidRPr="005D0F8E">
        <w:rPr>
          <w:u w:val="none"/>
        </w:rPr>
        <w:t>frame</w:t>
      </w:r>
      <w:r w:rsidRPr="005D0F8E">
        <w:rPr>
          <w:u w:val="none"/>
        </w:rPr>
        <w:t xml:space="preserve"> delivery</w:t>
      </w:r>
      <w:bookmarkEnd w:id="1746"/>
    </w:p>
    <w:p w14:paraId="3C4E3437" w14:textId="02390A72" w:rsidR="009B7C58" w:rsidRPr="00A06847" w:rsidRDefault="009B7C58" w:rsidP="00812210">
      <w:pPr>
        <w:jc w:val="both"/>
        <w:rPr>
          <w:szCs w:val="22"/>
          <w:highlight w:val="lightGray"/>
        </w:rPr>
      </w:pPr>
      <w:r w:rsidRPr="00A06847">
        <w:rPr>
          <w:szCs w:val="22"/>
          <w:highlight w:val="lightGray"/>
        </w:rPr>
        <w:t>For R1, each AP affiliated with an STR AP MLD shall follow the baseline rules for scheduling Beacon frame transmissions</w:t>
      </w:r>
      <w:r w:rsidR="003E3ECC" w:rsidRPr="00A06847">
        <w:rPr>
          <w:szCs w:val="22"/>
          <w:highlight w:val="lightGray"/>
        </w:rPr>
        <w:t>.</w:t>
      </w:r>
      <w:r w:rsidR="00812210" w:rsidRPr="00A06847">
        <w:rPr>
          <w:szCs w:val="22"/>
          <w:highlight w:val="lightGray"/>
        </w:rPr>
        <w:t xml:space="preserve"> </w:t>
      </w:r>
    </w:p>
    <w:p w14:paraId="5E65F898" w14:textId="44B8B240" w:rsidR="00707FD9" w:rsidRPr="00A06847" w:rsidRDefault="00707FD9" w:rsidP="004A5FB2">
      <w:pPr>
        <w:jc w:val="both"/>
        <w:rPr>
          <w:szCs w:val="22"/>
          <w:highlight w:val="lightGray"/>
        </w:rPr>
      </w:pPr>
      <w:r w:rsidRPr="00A06847">
        <w:rPr>
          <w:szCs w:val="22"/>
          <w:highlight w:val="lightGray"/>
        </w:rPr>
        <w:t xml:space="preserve">[Motion 112, #SP37, </w:t>
      </w:r>
      <w:sdt>
        <w:sdtPr>
          <w:rPr>
            <w:szCs w:val="22"/>
            <w:highlight w:val="lightGray"/>
          </w:rPr>
          <w:id w:val="1871721575"/>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575E8" w:rsidRPr="00A06847">
        <w:rPr>
          <w:szCs w:val="22"/>
          <w:highlight w:val="lightGray"/>
        </w:rPr>
        <w:t xml:space="preserve"> </w:t>
      </w:r>
      <w:sdt>
        <w:sdtPr>
          <w:rPr>
            <w:szCs w:val="22"/>
            <w:highlight w:val="lightGray"/>
          </w:rPr>
          <w:id w:val="-352962250"/>
          <w:citation/>
        </w:sdtPr>
        <w:sdtEndPr/>
        <w:sdtContent>
          <w:r w:rsidR="005575E8" w:rsidRPr="00A06847">
            <w:rPr>
              <w:szCs w:val="22"/>
              <w:highlight w:val="lightGray"/>
            </w:rPr>
            <w:fldChar w:fldCharType="begin"/>
          </w:r>
          <w:r w:rsidR="005575E8" w:rsidRPr="00A06847">
            <w:rPr>
              <w:szCs w:val="22"/>
              <w:highlight w:val="lightGray"/>
              <w:lang w:val="en-US"/>
            </w:rPr>
            <w:instrText xml:space="preserve"> CITATION 20_0442r1 \l 1033 </w:instrText>
          </w:r>
          <w:r w:rsidR="005575E8" w:rsidRPr="00A06847">
            <w:rPr>
              <w:szCs w:val="22"/>
              <w:highlight w:val="lightGray"/>
            </w:rPr>
            <w:fldChar w:fldCharType="separate"/>
          </w:r>
          <w:r w:rsidR="00671C9A" w:rsidRPr="00A06847">
            <w:rPr>
              <w:noProof/>
              <w:szCs w:val="22"/>
              <w:highlight w:val="lightGray"/>
              <w:lang w:val="en-US"/>
            </w:rPr>
            <w:t>[245]</w:t>
          </w:r>
          <w:r w:rsidR="005575E8" w:rsidRPr="00A06847">
            <w:rPr>
              <w:szCs w:val="22"/>
              <w:highlight w:val="lightGray"/>
            </w:rPr>
            <w:fldChar w:fldCharType="end"/>
          </w:r>
        </w:sdtContent>
      </w:sdt>
      <w:r w:rsidR="005575E8" w:rsidRPr="00A06847">
        <w:rPr>
          <w:szCs w:val="22"/>
          <w:highlight w:val="lightGray"/>
        </w:rPr>
        <w:t>]</w:t>
      </w:r>
    </w:p>
    <w:p w14:paraId="15378C61" w14:textId="77777777" w:rsidR="00F42352" w:rsidRPr="00A06847" w:rsidRDefault="00F42352" w:rsidP="004A5FB2">
      <w:pPr>
        <w:jc w:val="both"/>
        <w:rPr>
          <w:szCs w:val="22"/>
          <w:highlight w:val="lightGray"/>
        </w:rPr>
      </w:pPr>
    </w:p>
    <w:p w14:paraId="6CFA36EE" w14:textId="41FDA6A3" w:rsidR="006647C0" w:rsidRPr="00A06847" w:rsidRDefault="00BD5757" w:rsidP="006647C0">
      <w:pPr>
        <w:rPr>
          <w:color w:val="000000" w:themeColor="text1"/>
          <w:highlight w:val="lightGray"/>
        </w:rPr>
      </w:pPr>
      <w:r w:rsidRPr="00A06847">
        <w:rPr>
          <w:color w:val="000000" w:themeColor="text1"/>
          <w:highlight w:val="lightGray"/>
        </w:rPr>
        <w:t>802.11be</w:t>
      </w:r>
      <w:r w:rsidR="006647C0" w:rsidRPr="00A06847">
        <w:rPr>
          <w:color w:val="000000" w:themeColor="text1"/>
          <w:highlight w:val="lightGray"/>
        </w:rPr>
        <w:t xml:space="preserve"> support</w:t>
      </w:r>
      <w:r w:rsidRPr="00A06847">
        <w:rPr>
          <w:color w:val="000000" w:themeColor="text1"/>
          <w:highlight w:val="lightGray"/>
        </w:rPr>
        <w:t>s</w:t>
      </w:r>
      <w:r w:rsidR="006647C0" w:rsidRPr="00A06847">
        <w:rPr>
          <w:color w:val="000000" w:themeColor="text1"/>
          <w:highlight w:val="lightGray"/>
        </w:rPr>
        <w:t xml:space="preserve"> the following group addressed frames delivery mechanism in R1</w:t>
      </w:r>
      <w:r w:rsidRPr="00A06847">
        <w:rPr>
          <w:color w:val="000000" w:themeColor="text1"/>
          <w:highlight w:val="lightGray"/>
        </w:rPr>
        <w:t xml:space="preserve">: </w:t>
      </w:r>
    </w:p>
    <w:p w14:paraId="561A2765" w14:textId="6C7EAC53" w:rsidR="006647C0" w:rsidRPr="00A06847" w:rsidRDefault="006647C0" w:rsidP="00965EAC">
      <w:pPr>
        <w:pStyle w:val="ListParagraph"/>
        <w:numPr>
          <w:ilvl w:val="0"/>
          <w:numId w:val="129"/>
        </w:numPr>
        <w:jc w:val="both"/>
        <w:rPr>
          <w:color w:val="000000" w:themeColor="text1"/>
          <w:highlight w:val="lightGray"/>
        </w:rPr>
      </w:pPr>
      <w:r w:rsidRPr="00A06847">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06847" w:rsidRDefault="00274CFA" w:rsidP="006647C0">
      <w:pPr>
        <w:jc w:val="both"/>
        <w:rPr>
          <w:szCs w:val="22"/>
          <w:highlight w:val="lightGray"/>
        </w:rPr>
      </w:pPr>
      <w:r w:rsidRPr="00A06847">
        <w:rPr>
          <w:szCs w:val="22"/>
          <w:highlight w:val="lightGray"/>
        </w:rPr>
        <w:t xml:space="preserve">[Motion 122, #SP155, </w:t>
      </w:r>
      <w:sdt>
        <w:sdtPr>
          <w:rPr>
            <w:szCs w:val="22"/>
            <w:highlight w:val="lightGray"/>
          </w:rPr>
          <w:id w:val="-602883033"/>
          <w:citation/>
        </w:sdtPr>
        <w:sdtEndPr/>
        <w:sdtContent>
          <w:r w:rsidR="00D254F4" w:rsidRPr="00A06847">
            <w:rPr>
              <w:szCs w:val="22"/>
              <w:highlight w:val="lightGray"/>
            </w:rPr>
            <w:fldChar w:fldCharType="begin"/>
          </w:r>
          <w:r w:rsidR="00D254F4" w:rsidRPr="00A06847">
            <w:rPr>
              <w:szCs w:val="22"/>
              <w:highlight w:val="lightGray"/>
              <w:lang w:val="en-US"/>
            </w:rPr>
            <w:instrText xml:space="preserve"> CITATION 19_1755r7 \l 1033 </w:instrText>
          </w:r>
          <w:r w:rsidR="00D254F4" w:rsidRPr="00A06847">
            <w:rPr>
              <w:szCs w:val="22"/>
              <w:highlight w:val="lightGray"/>
            </w:rPr>
            <w:fldChar w:fldCharType="separate"/>
          </w:r>
          <w:r w:rsidR="00671C9A" w:rsidRPr="00A06847">
            <w:rPr>
              <w:noProof/>
              <w:szCs w:val="22"/>
              <w:highlight w:val="lightGray"/>
              <w:lang w:val="en-US"/>
            </w:rPr>
            <w:t>[12]</w:t>
          </w:r>
          <w:r w:rsidR="00D254F4" w:rsidRPr="00A06847">
            <w:rPr>
              <w:szCs w:val="22"/>
              <w:highlight w:val="lightGray"/>
            </w:rPr>
            <w:fldChar w:fldCharType="end"/>
          </w:r>
        </w:sdtContent>
      </w:sdt>
      <w:r w:rsidR="00D254F4" w:rsidRPr="00A06847">
        <w:rPr>
          <w:szCs w:val="22"/>
          <w:highlight w:val="lightGray"/>
        </w:rPr>
        <w:t xml:space="preserve"> and </w:t>
      </w:r>
      <w:sdt>
        <w:sdtPr>
          <w:rPr>
            <w:szCs w:val="22"/>
            <w:highlight w:val="lightGray"/>
          </w:rPr>
          <w:id w:val="1239131304"/>
          <w:citation/>
        </w:sdtPr>
        <w:sdtEndPr/>
        <w:sdtContent>
          <w:r w:rsidR="00DB3C33" w:rsidRPr="00A06847">
            <w:rPr>
              <w:szCs w:val="22"/>
              <w:highlight w:val="lightGray"/>
            </w:rPr>
            <w:fldChar w:fldCharType="begin"/>
          </w:r>
          <w:r w:rsidR="00DB3C33" w:rsidRPr="00A06847">
            <w:rPr>
              <w:szCs w:val="22"/>
              <w:highlight w:val="lightGray"/>
              <w:lang w:val="en-US"/>
            </w:rPr>
            <w:instrText xml:space="preserve"> CITATION 20_0672r0 \l 1033 </w:instrText>
          </w:r>
          <w:r w:rsidR="00DB3C33" w:rsidRPr="00A06847">
            <w:rPr>
              <w:szCs w:val="22"/>
              <w:highlight w:val="lightGray"/>
            </w:rPr>
            <w:fldChar w:fldCharType="separate"/>
          </w:r>
          <w:r w:rsidR="00671C9A" w:rsidRPr="00A06847">
            <w:rPr>
              <w:noProof/>
              <w:szCs w:val="22"/>
              <w:highlight w:val="lightGray"/>
              <w:lang w:val="en-US"/>
            </w:rPr>
            <w:t>[246]</w:t>
          </w:r>
          <w:r w:rsidR="00DB3C33" w:rsidRPr="00A06847">
            <w:rPr>
              <w:szCs w:val="22"/>
              <w:highlight w:val="lightGray"/>
            </w:rPr>
            <w:fldChar w:fldCharType="end"/>
          </w:r>
        </w:sdtContent>
      </w:sdt>
      <w:r w:rsidR="00DB3C33" w:rsidRPr="00A06847">
        <w:rPr>
          <w:szCs w:val="22"/>
          <w:highlight w:val="lightGray"/>
        </w:rPr>
        <w:t>]</w:t>
      </w:r>
    </w:p>
    <w:p w14:paraId="2232409E" w14:textId="77777777" w:rsidR="00852A72" w:rsidRPr="00A06847" w:rsidRDefault="00852A72" w:rsidP="006647C0">
      <w:pPr>
        <w:jc w:val="both"/>
        <w:rPr>
          <w:szCs w:val="22"/>
          <w:highlight w:val="lightGray"/>
        </w:rPr>
      </w:pPr>
    </w:p>
    <w:p w14:paraId="3BBBD2E2" w14:textId="07669CBA" w:rsidR="00852A72" w:rsidRPr="00A06847" w:rsidRDefault="003F0388" w:rsidP="00852A72">
      <w:pPr>
        <w:jc w:val="both"/>
        <w:rPr>
          <w:highlight w:val="lightGray"/>
        </w:rPr>
      </w:pPr>
      <w:r w:rsidRPr="00A06847">
        <w:rPr>
          <w:bCs/>
          <w:highlight w:val="lightGray"/>
        </w:rPr>
        <w:t>802.11be</w:t>
      </w:r>
      <w:r w:rsidR="00852A72" w:rsidRPr="00A06847">
        <w:rPr>
          <w:bCs/>
          <w:highlight w:val="lightGray"/>
        </w:rPr>
        <w:t xml:space="preserve"> support</w:t>
      </w:r>
      <w:r w:rsidRPr="00A06847">
        <w:rPr>
          <w:bCs/>
          <w:highlight w:val="lightGray"/>
        </w:rPr>
        <w:t>s</w:t>
      </w:r>
      <w:r w:rsidR="00852A72" w:rsidRPr="00A06847">
        <w:rPr>
          <w:bCs/>
          <w:highlight w:val="lightGray"/>
        </w:rPr>
        <w:t xml:space="preserve"> the following loopback prevention mechanism of the group address frame in the MLO in R1</w:t>
      </w:r>
      <w:r w:rsidRPr="00A06847">
        <w:rPr>
          <w:bCs/>
          <w:highlight w:val="lightGray"/>
        </w:rPr>
        <w:t>.</w:t>
      </w:r>
    </w:p>
    <w:p w14:paraId="2F9601DE" w14:textId="77777777" w:rsidR="00852A72" w:rsidRPr="00A06847" w:rsidRDefault="00852A72" w:rsidP="006A63A2">
      <w:pPr>
        <w:pStyle w:val="ListParagraph"/>
        <w:numPr>
          <w:ilvl w:val="0"/>
          <w:numId w:val="154"/>
        </w:numPr>
        <w:jc w:val="both"/>
        <w:rPr>
          <w:highlight w:val="lightGray"/>
        </w:rPr>
      </w:pPr>
      <w:r w:rsidRPr="00A06847">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06847" w:rsidRDefault="00852A72" w:rsidP="006A63A2">
      <w:pPr>
        <w:pStyle w:val="ListParagraph"/>
        <w:numPr>
          <w:ilvl w:val="0"/>
          <w:numId w:val="154"/>
        </w:numPr>
        <w:jc w:val="both"/>
        <w:rPr>
          <w:highlight w:val="lightGray"/>
        </w:rPr>
      </w:pPr>
      <w:r w:rsidRPr="00A06847">
        <w:rPr>
          <w:highlight w:val="lightGray"/>
        </w:rPr>
        <w:t xml:space="preserve">A non-AP MLD filters out the group addressed MPDU with the SA field set to the MLD </w:t>
      </w:r>
      <w:r w:rsidR="0011345C" w:rsidRPr="00A06847">
        <w:rPr>
          <w:highlight w:val="lightGray"/>
        </w:rPr>
        <w:t xml:space="preserve">MAC address of the non-AP MLD. </w:t>
      </w:r>
    </w:p>
    <w:p w14:paraId="1D7C9869" w14:textId="0351AC1B" w:rsidR="0011345C" w:rsidRPr="00A06847" w:rsidRDefault="0011345C" w:rsidP="0011345C">
      <w:pPr>
        <w:jc w:val="both"/>
        <w:rPr>
          <w:szCs w:val="22"/>
          <w:highlight w:val="lightGray"/>
        </w:rPr>
      </w:pPr>
      <w:r w:rsidRPr="00A06847">
        <w:rPr>
          <w:szCs w:val="22"/>
          <w:highlight w:val="lightGray"/>
        </w:rPr>
        <w:t xml:space="preserve">[Motion 131, #SP199, </w:t>
      </w:r>
      <w:sdt>
        <w:sdtPr>
          <w:rPr>
            <w:szCs w:val="22"/>
            <w:highlight w:val="lightGray"/>
          </w:rPr>
          <w:id w:val="1533690107"/>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6E3BD1" w:rsidRPr="00A06847">
        <w:rPr>
          <w:szCs w:val="22"/>
          <w:highlight w:val="lightGray"/>
        </w:rPr>
        <w:t xml:space="preserve"> </w:t>
      </w:r>
      <w:sdt>
        <w:sdtPr>
          <w:rPr>
            <w:szCs w:val="22"/>
            <w:highlight w:val="lightGray"/>
          </w:rPr>
          <w:id w:val="1027063806"/>
          <w:citation/>
        </w:sdtPr>
        <w:sdtEndPr/>
        <w:sdtContent>
          <w:r w:rsidR="009C22DD" w:rsidRPr="00A06847">
            <w:rPr>
              <w:szCs w:val="22"/>
              <w:highlight w:val="lightGray"/>
            </w:rPr>
            <w:fldChar w:fldCharType="begin"/>
          </w:r>
          <w:r w:rsidR="009C22DD" w:rsidRPr="00A06847">
            <w:rPr>
              <w:szCs w:val="22"/>
              <w:highlight w:val="lightGray"/>
              <w:lang w:val="en-US"/>
            </w:rPr>
            <w:instrText xml:space="preserve"> CITATION 20_0672r3 \l 1033 </w:instrText>
          </w:r>
          <w:r w:rsidR="009C22DD" w:rsidRPr="00A06847">
            <w:rPr>
              <w:szCs w:val="22"/>
              <w:highlight w:val="lightGray"/>
            </w:rPr>
            <w:fldChar w:fldCharType="separate"/>
          </w:r>
          <w:r w:rsidR="00671C9A" w:rsidRPr="00A06847">
            <w:rPr>
              <w:noProof/>
              <w:szCs w:val="22"/>
              <w:highlight w:val="lightGray"/>
              <w:lang w:val="en-US"/>
            </w:rPr>
            <w:t>[247]</w:t>
          </w:r>
          <w:r w:rsidR="009C22DD" w:rsidRPr="00A06847">
            <w:rPr>
              <w:szCs w:val="22"/>
              <w:highlight w:val="lightGray"/>
            </w:rPr>
            <w:fldChar w:fldCharType="end"/>
          </w:r>
        </w:sdtContent>
      </w:sdt>
      <w:r w:rsidR="009C22DD" w:rsidRPr="00A06847">
        <w:rPr>
          <w:szCs w:val="22"/>
          <w:highlight w:val="lightGray"/>
        </w:rPr>
        <w:t>]</w:t>
      </w:r>
    </w:p>
    <w:p w14:paraId="011D30CA" w14:textId="77777777" w:rsidR="00CB751B" w:rsidRPr="00A06847" w:rsidRDefault="00CB751B" w:rsidP="00852A72">
      <w:pPr>
        <w:jc w:val="both"/>
        <w:rPr>
          <w:highlight w:val="lightGray"/>
        </w:rPr>
      </w:pPr>
    </w:p>
    <w:p w14:paraId="18911A92" w14:textId="0B6C2E28" w:rsidR="00AE0097" w:rsidRPr="00A06847" w:rsidRDefault="008D2578" w:rsidP="009C22DD">
      <w:pPr>
        <w:jc w:val="both"/>
        <w:rPr>
          <w:highlight w:val="lightGray"/>
        </w:rPr>
      </w:pPr>
      <w:r w:rsidRPr="00A06847">
        <w:rPr>
          <w:highlight w:val="lightGray"/>
        </w:rPr>
        <w:t>802.11be</w:t>
      </w:r>
      <w:r w:rsidR="00CB751B" w:rsidRPr="00A06847">
        <w:rPr>
          <w:highlight w:val="lightGray"/>
        </w:rPr>
        <w:t xml:space="preserve"> agree</w:t>
      </w:r>
      <w:r w:rsidRPr="00A06847">
        <w:rPr>
          <w:highlight w:val="lightGray"/>
        </w:rPr>
        <w:t>s</w:t>
      </w:r>
      <w:r w:rsidR="00CB751B" w:rsidRPr="00A06847">
        <w:rPr>
          <w:highlight w:val="lightGray"/>
        </w:rPr>
        <w:t xml:space="preserve"> that each AP in an AP MLD shall independently transmit all bufferable group addressed Management frames after every DTIM beacon in R1</w:t>
      </w:r>
      <w:r w:rsidRPr="00A06847">
        <w:rPr>
          <w:highlight w:val="lightGray"/>
        </w:rPr>
        <w:t>.</w:t>
      </w:r>
    </w:p>
    <w:p w14:paraId="057F219D" w14:textId="34593FC5" w:rsidR="009C22DD" w:rsidRPr="00A06847" w:rsidRDefault="009C22DD" w:rsidP="009C22DD">
      <w:pPr>
        <w:jc w:val="both"/>
        <w:rPr>
          <w:szCs w:val="22"/>
          <w:highlight w:val="lightGray"/>
        </w:rPr>
      </w:pPr>
      <w:r w:rsidRPr="00A06847">
        <w:rPr>
          <w:szCs w:val="22"/>
          <w:highlight w:val="lightGray"/>
        </w:rPr>
        <w:t xml:space="preserve">[Motion 131, #SP206, </w:t>
      </w:r>
      <w:sdt>
        <w:sdtPr>
          <w:rPr>
            <w:szCs w:val="22"/>
            <w:highlight w:val="lightGray"/>
          </w:rPr>
          <w:id w:val="-401597495"/>
          <w:citation/>
        </w:sdtPr>
        <w:sdtEnd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671C9A" w:rsidRPr="00A06847">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77502522"/>
          <w:citation/>
        </w:sdtPr>
        <w:sdtEndPr/>
        <w:sdtContent>
          <w:r w:rsidR="00AE0097" w:rsidRPr="00A06847">
            <w:rPr>
              <w:szCs w:val="22"/>
              <w:highlight w:val="lightGray"/>
            </w:rPr>
            <w:fldChar w:fldCharType="begin"/>
          </w:r>
          <w:r w:rsidR="00AE0097" w:rsidRPr="00A06847">
            <w:rPr>
              <w:szCs w:val="22"/>
              <w:highlight w:val="lightGray"/>
              <w:lang w:val="en-US"/>
            </w:rPr>
            <w:instrText xml:space="preserve"> CITATION 20_0661r4 \l 1033 </w:instrText>
          </w:r>
          <w:r w:rsidR="00AE0097" w:rsidRPr="00A06847">
            <w:rPr>
              <w:szCs w:val="22"/>
              <w:highlight w:val="lightGray"/>
            </w:rPr>
            <w:fldChar w:fldCharType="separate"/>
          </w:r>
          <w:r w:rsidR="00671C9A" w:rsidRPr="00A06847">
            <w:rPr>
              <w:noProof/>
              <w:szCs w:val="22"/>
              <w:highlight w:val="lightGray"/>
              <w:lang w:val="en-US"/>
            </w:rPr>
            <w:t>[248]</w:t>
          </w:r>
          <w:r w:rsidR="00AE0097" w:rsidRPr="00A06847">
            <w:rPr>
              <w:szCs w:val="22"/>
              <w:highlight w:val="lightGray"/>
            </w:rPr>
            <w:fldChar w:fldCharType="end"/>
          </w:r>
        </w:sdtContent>
      </w:sdt>
      <w:r w:rsidR="00AE0097" w:rsidRPr="00A06847">
        <w:rPr>
          <w:szCs w:val="22"/>
          <w:highlight w:val="lightGray"/>
        </w:rPr>
        <w:t>]</w:t>
      </w:r>
    </w:p>
    <w:p w14:paraId="7B081BB1" w14:textId="77777777" w:rsidR="006149CD" w:rsidRDefault="006149CD">
      <w:pPr>
        <w:rPr>
          <w:highlight w:val="lightGray"/>
          <w:lang w:val="en-US"/>
        </w:rPr>
      </w:pPr>
      <w:r>
        <w:rPr>
          <w:highlight w:val="lightGray"/>
          <w:lang w:val="en-US"/>
        </w:rPr>
        <w:br w:type="page"/>
      </w:r>
    </w:p>
    <w:p w14:paraId="35F6384F" w14:textId="3DBF9D73" w:rsidR="00777F8C" w:rsidRPr="00A06847" w:rsidRDefault="00AF7318" w:rsidP="00777F8C">
      <w:pPr>
        <w:jc w:val="both"/>
        <w:rPr>
          <w:highlight w:val="lightGray"/>
          <w:lang w:val="en-US"/>
        </w:rPr>
      </w:pPr>
      <w:r w:rsidRPr="00A06847">
        <w:rPr>
          <w:highlight w:val="lightGray"/>
          <w:lang w:val="en-US"/>
        </w:rPr>
        <w:lastRenderedPageBreak/>
        <w:t>The followings are supported in R1:</w:t>
      </w:r>
      <w:r w:rsidR="00777F8C" w:rsidRPr="00A06847">
        <w:rPr>
          <w:highlight w:val="lightGray"/>
          <w:lang w:val="en-US"/>
        </w:rPr>
        <w:t xml:space="preserve"> </w:t>
      </w:r>
    </w:p>
    <w:p w14:paraId="41DAF1FC" w14:textId="3706CC39" w:rsidR="00777F8C" w:rsidRPr="00A06847" w:rsidRDefault="00AF7318" w:rsidP="00777F8C">
      <w:pPr>
        <w:pStyle w:val="ListParagraph"/>
        <w:numPr>
          <w:ilvl w:val="0"/>
          <w:numId w:val="248"/>
        </w:numPr>
        <w:jc w:val="both"/>
        <w:rPr>
          <w:highlight w:val="lightGray"/>
          <w:lang w:val="en-US"/>
        </w:rPr>
      </w:pPr>
      <w:r w:rsidRPr="00A06847">
        <w:rPr>
          <w:highlight w:val="lightGray"/>
          <w:lang w:val="en-US"/>
        </w:rPr>
        <w:t xml:space="preserve">If </w:t>
      </w:r>
      <w:r w:rsidR="00777F8C" w:rsidRPr="00A06847">
        <w:rPr>
          <w:highlight w:val="lightGray"/>
          <w:lang w:val="en-US"/>
        </w:rPr>
        <w:t>a non-AP MLD intends to receive group addressed data fram</w:t>
      </w:r>
      <w:r w:rsidR="00D94C31" w:rsidRPr="00A06847">
        <w:rPr>
          <w:highlight w:val="lightGray"/>
          <w:lang w:val="en-US"/>
        </w:rPr>
        <w:t xml:space="preserve">e, the non-AP MLD shall follow </w:t>
      </w:r>
      <w:r w:rsidR="00777F8C" w:rsidRPr="00A06847">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06847" w:rsidRDefault="00777F8C" w:rsidP="00777F8C">
      <w:pPr>
        <w:pStyle w:val="ListParagraph"/>
        <w:numPr>
          <w:ilvl w:val="0"/>
          <w:numId w:val="248"/>
        </w:numPr>
        <w:jc w:val="both"/>
        <w:rPr>
          <w:highlight w:val="lightGray"/>
          <w:lang w:val="en-US"/>
        </w:rPr>
      </w:pPr>
      <w:r w:rsidRPr="00A06847">
        <w:rPr>
          <w:highlight w:val="lightGray"/>
          <w:lang w:val="en-US"/>
        </w:rPr>
        <w:t>A group addressed data frame that is expected to be received by the non-AP MLD shall be scheduled for transmission in all the links setup with the non-AP MLD</w:t>
      </w:r>
      <w:r w:rsidR="00AF7318" w:rsidRPr="00A06847">
        <w:rPr>
          <w:highlight w:val="lightGray"/>
          <w:lang w:val="en-US"/>
        </w:rPr>
        <w:t>.</w:t>
      </w:r>
      <w:r w:rsidRPr="00A06847">
        <w:rPr>
          <w:highlight w:val="lightGray"/>
          <w:lang w:val="en-US"/>
        </w:rPr>
        <w:t xml:space="preserve">  </w:t>
      </w:r>
    </w:p>
    <w:p w14:paraId="6802963B" w14:textId="265175A5" w:rsidR="00841073" w:rsidRPr="00A06847" w:rsidRDefault="00841073" w:rsidP="003E0F07">
      <w:pPr>
        <w:tabs>
          <w:tab w:val="left" w:pos="5688"/>
        </w:tabs>
        <w:jc w:val="both"/>
        <w:rPr>
          <w:highlight w:val="lightGray"/>
        </w:rPr>
      </w:pPr>
      <w:r w:rsidRPr="00A06847">
        <w:rPr>
          <w:highlight w:val="lightGray"/>
        </w:rPr>
        <w:t xml:space="preserve">[Motion 144, #SP327, </w:t>
      </w:r>
      <w:sdt>
        <w:sdtPr>
          <w:rPr>
            <w:highlight w:val="lightGray"/>
          </w:rPr>
          <w:id w:val="1751076462"/>
          <w:citation/>
        </w:sdtPr>
        <w:sdtEnd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671C9A" w:rsidRPr="00A06847">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559592865"/>
          <w:citation/>
        </w:sdtPr>
        <w:sdtEndPr/>
        <w:sdtContent>
          <w:r w:rsidR="00D94C31" w:rsidRPr="00A06847">
            <w:rPr>
              <w:highlight w:val="lightGray"/>
            </w:rPr>
            <w:fldChar w:fldCharType="begin"/>
          </w:r>
          <w:r w:rsidR="00D94C31" w:rsidRPr="00A06847">
            <w:rPr>
              <w:highlight w:val="lightGray"/>
              <w:lang w:val="en-US"/>
            </w:rPr>
            <w:instrText xml:space="preserve"> CITATION 20_0903r5 \l 1033 </w:instrText>
          </w:r>
          <w:r w:rsidR="00D94C31" w:rsidRPr="00A06847">
            <w:rPr>
              <w:highlight w:val="lightGray"/>
            </w:rPr>
            <w:fldChar w:fldCharType="separate"/>
          </w:r>
          <w:r w:rsidR="00671C9A" w:rsidRPr="00A06847">
            <w:rPr>
              <w:noProof/>
              <w:highlight w:val="lightGray"/>
              <w:lang w:val="en-US"/>
            </w:rPr>
            <w:t>[249]</w:t>
          </w:r>
          <w:r w:rsidR="00D94C31" w:rsidRPr="00A06847">
            <w:rPr>
              <w:highlight w:val="lightGray"/>
            </w:rPr>
            <w:fldChar w:fldCharType="end"/>
          </w:r>
        </w:sdtContent>
      </w:sdt>
      <w:r w:rsidR="00D94C31" w:rsidRPr="00A06847">
        <w:rPr>
          <w:highlight w:val="lightGray"/>
        </w:rPr>
        <w:t>]</w:t>
      </w:r>
      <w:r w:rsidR="003E0F07" w:rsidRPr="00A06847">
        <w:rPr>
          <w:highlight w:val="lightGray"/>
        </w:rPr>
        <w:tab/>
      </w:r>
    </w:p>
    <w:p w14:paraId="61148CEC" w14:textId="77777777" w:rsidR="001F33EB" w:rsidRPr="00A06847" w:rsidRDefault="001F33EB" w:rsidP="00FA6185">
      <w:pPr>
        <w:jc w:val="both"/>
        <w:rPr>
          <w:highlight w:val="lightGray"/>
        </w:rPr>
      </w:pPr>
    </w:p>
    <w:p w14:paraId="7601A70D" w14:textId="3D6D51EF" w:rsidR="001F33EB" w:rsidRPr="00A06847" w:rsidRDefault="001F33EB" w:rsidP="00AA35E4">
      <w:pPr>
        <w:jc w:val="both"/>
        <w:rPr>
          <w:highlight w:val="lightGray"/>
          <w:lang w:val="en-US"/>
        </w:rPr>
      </w:pPr>
      <w:r w:rsidRPr="00A06847">
        <w:rPr>
          <w:highlight w:val="lightGray"/>
          <w:lang w:val="en-US"/>
        </w:rPr>
        <w:t>For a NSTR link pair of a non-AP MLD, if the non-AP MLD successfully obtains a TXOP on one link before the TBTT of the other link, then it should end its TXOP before the TBTT of the other link if it intends to receive Beacon frames on the other link</w:t>
      </w:r>
      <w:r w:rsidR="00392C75" w:rsidRPr="00A06847">
        <w:rPr>
          <w:highlight w:val="lightGray"/>
          <w:lang w:val="en-US"/>
        </w:rPr>
        <w:t>.</w:t>
      </w:r>
    </w:p>
    <w:p w14:paraId="1D1F0182" w14:textId="1AAEB20B" w:rsidR="001F33EB" w:rsidRPr="00A06847" w:rsidRDefault="007C6E68" w:rsidP="00AA35E4">
      <w:pPr>
        <w:jc w:val="both"/>
        <w:rPr>
          <w:highlight w:val="lightGray"/>
          <w:lang w:val="en-US"/>
        </w:rPr>
      </w:pPr>
      <w:r w:rsidRPr="00A06847">
        <w:rPr>
          <w:highlight w:val="lightGray"/>
          <w:lang w:val="en-US"/>
        </w:rPr>
        <w:t>NOTE – T</w:t>
      </w:r>
      <w:r w:rsidR="001F33EB" w:rsidRPr="00A06847">
        <w:rPr>
          <w:highlight w:val="lightGray"/>
          <w:lang w:val="en-US"/>
        </w:rPr>
        <w:t>he non-STR MLD may not do so if it is not aware of the TSF of the other link</w:t>
      </w:r>
      <w:r w:rsidR="00392C75" w:rsidRPr="00A06847">
        <w:rPr>
          <w:highlight w:val="lightGray"/>
          <w:lang w:val="en-US"/>
        </w:rPr>
        <w:t>.</w:t>
      </w:r>
      <w:r w:rsidR="00AA35E4" w:rsidRPr="00A06847">
        <w:rPr>
          <w:highlight w:val="lightGray"/>
          <w:lang w:val="en-US"/>
        </w:rPr>
        <w:t xml:space="preserve"> </w:t>
      </w:r>
    </w:p>
    <w:p w14:paraId="35EAA0E1" w14:textId="5A134719" w:rsidR="00D564B4" w:rsidRPr="00E34CF8" w:rsidRDefault="00D564B4" w:rsidP="00D564B4">
      <w:pPr>
        <w:jc w:val="both"/>
        <w:rPr>
          <w:szCs w:val="22"/>
        </w:rPr>
      </w:pPr>
      <w:r w:rsidRPr="00A06847">
        <w:rPr>
          <w:szCs w:val="22"/>
          <w:highlight w:val="lightGray"/>
        </w:rPr>
        <w:t xml:space="preserve">[Motion 146, #SP342, </w:t>
      </w:r>
      <w:sdt>
        <w:sdtPr>
          <w:rPr>
            <w:szCs w:val="22"/>
            <w:highlight w:val="lightGray"/>
          </w:rPr>
          <w:id w:val="-1036109793"/>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2740071"/>
          <w:citation/>
        </w:sdtPr>
        <w:sdtEndPr/>
        <w:sdtContent>
          <w:r w:rsidRPr="00A06847">
            <w:rPr>
              <w:szCs w:val="22"/>
              <w:highlight w:val="lightGray"/>
            </w:rPr>
            <w:fldChar w:fldCharType="begin"/>
          </w:r>
          <w:r w:rsidRPr="00A06847">
            <w:rPr>
              <w:szCs w:val="22"/>
              <w:highlight w:val="lightGray"/>
              <w:lang w:val="en-US"/>
            </w:rPr>
            <w:instrText xml:space="preserve">CITATION 20_0761r2 \l 1033 </w:instrText>
          </w:r>
          <w:r w:rsidRPr="00A06847">
            <w:rPr>
              <w:szCs w:val="22"/>
              <w:highlight w:val="lightGray"/>
            </w:rPr>
            <w:fldChar w:fldCharType="separate"/>
          </w:r>
          <w:r w:rsidR="00671C9A" w:rsidRPr="00A06847">
            <w:rPr>
              <w:noProof/>
              <w:szCs w:val="22"/>
              <w:highlight w:val="lightGray"/>
              <w:lang w:val="en-US"/>
            </w:rPr>
            <w:t>[250]</w:t>
          </w:r>
          <w:r w:rsidRPr="00A06847">
            <w:rPr>
              <w:szCs w:val="22"/>
              <w:highlight w:val="lightGray"/>
            </w:rPr>
            <w:fldChar w:fldCharType="end"/>
          </w:r>
        </w:sdtContent>
      </w:sdt>
      <w:r w:rsidRPr="00A06847">
        <w:rPr>
          <w:szCs w:val="22"/>
          <w:highlight w:val="lightGray"/>
        </w:rPr>
        <w:t>]</w:t>
      </w:r>
    </w:p>
    <w:p w14:paraId="58A6C878" w14:textId="77777777" w:rsidR="006149CD" w:rsidRDefault="006149CD" w:rsidP="0012455C">
      <w:pPr>
        <w:jc w:val="both"/>
        <w:rPr>
          <w:highlight w:val="lightGray"/>
        </w:rPr>
      </w:pPr>
    </w:p>
    <w:p w14:paraId="42F88A3E" w14:textId="5AAD6291" w:rsidR="0012455C" w:rsidRPr="00A06847" w:rsidRDefault="00F417AD" w:rsidP="0012455C">
      <w:pPr>
        <w:jc w:val="both"/>
        <w:rPr>
          <w:highlight w:val="lightGray"/>
        </w:rPr>
      </w:pPr>
      <w:r w:rsidRPr="00A06847">
        <w:rPr>
          <w:highlight w:val="lightGray"/>
        </w:rPr>
        <w:t xml:space="preserve">In </w:t>
      </w:r>
      <w:r w:rsidR="0012455C" w:rsidRPr="00A06847">
        <w:rPr>
          <w:highlight w:val="lightGray"/>
        </w:rPr>
        <w:t>R1, an AP affiliated with an AP MLD shall indicate if each AP in the same AP MLD has buffered group addressed frames by using the existing TIM element</w:t>
      </w:r>
      <w:r w:rsidRPr="00A06847">
        <w:rPr>
          <w:highlight w:val="lightGray"/>
        </w:rPr>
        <w:t>.</w:t>
      </w:r>
      <w:r w:rsidR="0012455C" w:rsidRPr="00A06847">
        <w:rPr>
          <w:highlight w:val="lightGray"/>
        </w:rPr>
        <w:t xml:space="preserve"> </w:t>
      </w:r>
    </w:p>
    <w:p w14:paraId="53DC349B" w14:textId="5C07B042" w:rsidR="0012455C" w:rsidRPr="00A06847" w:rsidRDefault="0012455C" w:rsidP="0059430A">
      <w:pPr>
        <w:pStyle w:val="ListParagraph"/>
        <w:numPr>
          <w:ilvl w:val="0"/>
          <w:numId w:val="270"/>
        </w:numPr>
        <w:jc w:val="both"/>
        <w:rPr>
          <w:highlight w:val="lightGray"/>
        </w:rPr>
      </w:pPr>
      <w:r w:rsidRPr="00A06847">
        <w:rPr>
          <w:highlight w:val="lightGray"/>
        </w:rPr>
        <w:t>If the AP is not part of</w:t>
      </w:r>
      <w:r w:rsidR="00BC3058" w:rsidRPr="00A06847">
        <w:rPr>
          <w:highlight w:val="lightGray"/>
        </w:rPr>
        <w:t xml:space="preserve"> a</w:t>
      </w:r>
      <w:r w:rsidRPr="00A06847">
        <w:rPr>
          <w:highlight w:val="lightGray"/>
        </w:rPr>
        <w:t xml:space="preserve"> multiple BSSID set or if the AP is part of a multiple BSSID set and is a transmitted BSSID, then the indication is in </w:t>
      </w:r>
      <w:r w:rsidR="00F417AD" w:rsidRPr="00A06847">
        <w:rPr>
          <w:highlight w:val="lightGray"/>
        </w:rPr>
        <w:t xml:space="preserve">the </w:t>
      </w:r>
      <w:r w:rsidRPr="00A06847">
        <w:rPr>
          <w:highlight w:val="lightGray"/>
        </w:rPr>
        <w:t xml:space="preserve">DTIM </w:t>
      </w:r>
      <w:r w:rsidR="00C25FC8" w:rsidRPr="00A06847">
        <w:rPr>
          <w:highlight w:val="lightGray"/>
        </w:rPr>
        <w:t xml:space="preserve">beacon </w:t>
      </w:r>
      <w:r w:rsidRPr="00A06847">
        <w:rPr>
          <w:highlight w:val="lightGray"/>
        </w:rPr>
        <w:t>sent by the AP and is based on the latest information about the other APs that it has when the AP schedules the DTIM beacon</w:t>
      </w:r>
      <w:r w:rsidR="00C25FC8" w:rsidRPr="00A06847">
        <w:rPr>
          <w:highlight w:val="lightGray"/>
        </w:rPr>
        <w:t>.</w:t>
      </w:r>
      <w:r w:rsidRPr="00A06847">
        <w:rPr>
          <w:highlight w:val="lightGray"/>
        </w:rPr>
        <w:t xml:space="preserve"> </w:t>
      </w:r>
    </w:p>
    <w:p w14:paraId="69CA2E99" w14:textId="320C1D5C" w:rsidR="0012455C" w:rsidRPr="00A06847" w:rsidRDefault="006343D6" w:rsidP="0059430A">
      <w:pPr>
        <w:pStyle w:val="ListParagraph"/>
        <w:numPr>
          <w:ilvl w:val="0"/>
          <w:numId w:val="270"/>
        </w:numPr>
        <w:jc w:val="both"/>
        <w:rPr>
          <w:highlight w:val="lightGray"/>
        </w:rPr>
      </w:pPr>
      <w:r w:rsidRPr="00A06847">
        <w:rPr>
          <w:highlight w:val="lightGray"/>
        </w:rPr>
        <w:t xml:space="preserve">If </w:t>
      </w:r>
      <w:r w:rsidR="0012455C" w:rsidRPr="00A06847">
        <w:rPr>
          <w:highlight w:val="lightGray"/>
        </w:rPr>
        <w:t xml:space="preserve">the AP is a </w:t>
      </w:r>
      <w:r w:rsidR="00BC3058" w:rsidRPr="00A06847">
        <w:rPr>
          <w:highlight w:val="lightGray"/>
        </w:rPr>
        <w:t>non</w:t>
      </w:r>
      <w:r w:rsidR="0012455C" w:rsidRPr="00A06847">
        <w:rPr>
          <w:highlight w:val="lightGray"/>
        </w:rPr>
        <w:t xml:space="preserve">transmitted BSSID in a multiple BSSID set, then the indication is in </w:t>
      </w:r>
      <w:r w:rsidR="0038289F" w:rsidRPr="00A06847">
        <w:rPr>
          <w:highlight w:val="lightGray"/>
        </w:rPr>
        <w:t xml:space="preserve">the </w:t>
      </w:r>
      <w:r w:rsidR="0012455C" w:rsidRPr="00A06847">
        <w:rPr>
          <w:highlight w:val="lightGray"/>
        </w:rPr>
        <w:t xml:space="preserve">DTIM </w:t>
      </w:r>
      <w:r w:rsidR="0038289F" w:rsidRPr="00A06847">
        <w:rPr>
          <w:highlight w:val="lightGray"/>
        </w:rPr>
        <w:t xml:space="preserve">beacon </w:t>
      </w:r>
      <w:r w:rsidR="00BC3058" w:rsidRPr="00A06847">
        <w:rPr>
          <w:highlight w:val="lightGray"/>
        </w:rPr>
        <w:t>corresponding to that non</w:t>
      </w:r>
      <w:r w:rsidR="0012455C" w:rsidRPr="00A06847">
        <w:rPr>
          <w:highlight w:val="lightGray"/>
        </w:rPr>
        <w:t>transmitted BSSID sent by the transmitted BSSID of the same multiple BSSID set as the AP and is based on the latest information about the other APs that the transmitted BSSID has when it schedules the DTIM beacon</w:t>
      </w:r>
      <w:r w:rsidR="0009659C" w:rsidRPr="00A06847">
        <w:rPr>
          <w:highlight w:val="lightGray"/>
        </w:rPr>
        <w:t>.</w:t>
      </w:r>
      <w:r w:rsidR="0012455C" w:rsidRPr="00A06847">
        <w:rPr>
          <w:highlight w:val="lightGray"/>
        </w:rPr>
        <w:t xml:space="preserve">  </w:t>
      </w:r>
    </w:p>
    <w:p w14:paraId="0EE730FA" w14:textId="1DBB93DE" w:rsidR="009B35F1" w:rsidRPr="00BC3058" w:rsidRDefault="009B35F1" w:rsidP="008C00B9">
      <w:pPr>
        <w:jc w:val="both"/>
        <w:rPr>
          <w:szCs w:val="22"/>
        </w:rPr>
      </w:pPr>
      <w:r w:rsidRPr="00A06847">
        <w:rPr>
          <w:szCs w:val="22"/>
          <w:highlight w:val="lightGray"/>
        </w:rPr>
        <w:t xml:space="preserve">[Motion 146, #SP353, </w:t>
      </w:r>
      <w:sdt>
        <w:sdtPr>
          <w:rPr>
            <w:szCs w:val="22"/>
            <w:highlight w:val="lightGray"/>
          </w:rPr>
          <w:id w:val="699363006"/>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BC3058" w:rsidRPr="00A06847">
        <w:rPr>
          <w:szCs w:val="22"/>
          <w:highlight w:val="lightGray"/>
        </w:rPr>
        <w:t xml:space="preserve"> </w:t>
      </w:r>
      <w:sdt>
        <w:sdtPr>
          <w:rPr>
            <w:szCs w:val="22"/>
            <w:highlight w:val="lightGray"/>
          </w:rPr>
          <w:id w:val="-1677031558"/>
          <w:citation/>
        </w:sdtPr>
        <w:sdtEndPr/>
        <w:sdtContent>
          <w:r w:rsidR="00BC3058" w:rsidRPr="00A06847">
            <w:rPr>
              <w:szCs w:val="22"/>
              <w:highlight w:val="lightGray"/>
            </w:rPr>
            <w:fldChar w:fldCharType="begin"/>
          </w:r>
          <w:r w:rsidR="00BC3058" w:rsidRPr="00A06847">
            <w:rPr>
              <w:szCs w:val="22"/>
              <w:highlight w:val="lightGray"/>
              <w:lang w:val="en-US"/>
            </w:rPr>
            <w:instrText xml:space="preserve"> CITATION 20_0902r4 \l 1033 </w:instrText>
          </w:r>
          <w:r w:rsidR="00BC3058" w:rsidRPr="00A06847">
            <w:rPr>
              <w:szCs w:val="22"/>
              <w:highlight w:val="lightGray"/>
            </w:rPr>
            <w:fldChar w:fldCharType="separate"/>
          </w:r>
          <w:r w:rsidR="00671C9A" w:rsidRPr="00A06847">
            <w:rPr>
              <w:noProof/>
              <w:szCs w:val="22"/>
              <w:highlight w:val="lightGray"/>
              <w:lang w:val="en-US"/>
            </w:rPr>
            <w:t>[251]</w:t>
          </w:r>
          <w:r w:rsidR="00BC3058" w:rsidRPr="00A06847">
            <w:rPr>
              <w:szCs w:val="22"/>
              <w:highlight w:val="lightGray"/>
            </w:rPr>
            <w:fldChar w:fldCharType="end"/>
          </w:r>
        </w:sdtContent>
      </w:sdt>
      <w:r w:rsidR="00BC3058" w:rsidRPr="00A06847">
        <w:rPr>
          <w:szCs w:val="22"/>
          <w:highlight w:val="lightGray"/>
        </w:rPr>
        <w:t>]</w:t>
      </w:r>
    </w:p>
    <w:p w14:paraId="71C69340" w14:textId="72E27493" w:rsidR="009C22DD" w:rsidRPr="008C00B9" w:rsidRDefault="005A427F" w:rsidP="008C00B9">
      <w:pPr>
        <w:pStyle w:val="Heading2"/>
        <w:rPr>
          <w:u w:val="none"/>
          <w:lang w:val="en-US"/>
        </w:rPr>
      </w:pPr>
      <w:bookmarkStart w:id="1747" w:name="_Toc61430555"/>
      <w:r w:rsidRPr="008C00B9">
        <w:rPr>
          <w:u w:val="none"/>
        </w:rPr>
        <w:t>Multi-link channel access</w:t>
      </w:r>
      <w:bookmarkEnd w:id="1747"/>
      <w:r w:rsidR="0060632C" w:rsidRPr="008C00B9">
        <w:rPr>
          <w:u w:val="none"/>
        </w:rPr>
        <w:t xml:space="preserve"> </w:t>
      </w:r>
    </w:p>
    <w:p w14:paraId="6C8C41D8" w14:textId="4203B584" w:rsidR="00F42352" w:rsidRDefault="00F42352" w:rsidP="00F42352">
      <w:pPr>
        <w:pStyle w:val="Heading3"/>
      </w:pPr>
      <w:bookmarkStart w:id="1748" w:name="_Toc61430556"/>
      <w:r>
        <w:t>STR</w:t>
      </w:r>
      <w:r w:rsidR="00746A10">
        <w:t>: General</w:t>
      </w:r>
      <w:bookmarkEnd w:id="1748"/>
    </w:p>
    <w:p w14:paraId="7727CF03" w14:textId="77777777" w:rsidR="00746A10" w:rsidRPr="00A06847" w:rsidRDefault="00746A10" w:rsidP="00746A10">
      <w:pPr>
        <w:jc w:val="both"/>
        <w:rPr>
          <w:highlight w:val="lightGray"/>
        </w:rPr>
      </w:pPr>
      <w:r w:rsidRPr="00A06847">
        <w:rPr>
          <w:highlight w:val="lightGray"/>
        </w:rPr>
        <w:t>802.11be shall allow the following asynchronous multi-link channel access:</w:t>
      </w:r>
    </w:p>
    <w:p w14:paraId="4D3D98F4" w14:textId="77777777" w:rsidR="00746A10" w:rsidRPr="00A06847" w:rsidRDefault="00746A10" w:rsidP="00746A10">
      <w:pPr>
        <w:pStyle w:val="ListParagraph"/>
        <w:numPr>
          <w:ilvl w:val="0"/>
          <w:numId w:val="6"/>
        </w:numPr>
        <w:jc w:val="both"/>
        <w:rPr>
          <w:highlight w:val="lightGray"/>
        </w:rPr>
      </w:pPr>
      <w:r w:rsidRPr="00A06847">
        <w:rPr>
          <w:highlight w:val="lightGray"/>
        </w:rPr>
        <w:t>Each of STAs belonging to a MLD performs a channel access over their links independently in order to transmit frames.</w:t>
      </w:r>
    </w:p>
    <w:p w14:paraId="4F21B403" w14:textId="77777777" w:rsidR="00746A10" w:rsidRPr="00A06847" w:rsidRDefault="00746A10" w:rsidP="00746A10">
      <w:pPr>
        <w:pStyle w:val="ListParagraph"/>
        <w:numPr>
          <w:ilvl w:val="0"/>
          <w:numId w:val="6"/>
        </w:numPr>
        <w:jc w:val="both"/>
        <w:rPr>
          <w:highlight w:val="lightGray"/>
        </w:rPr>
      </w:pPr>
      <w:r w:rsidRPr="00A06847">
        <w:rPr>
          <w:highlight w:val="lightGray"/>
        </w:rPr>
        <w:t>Downlink and uplink frames can be transmitted simultaneously over the multiple links.</w:t>
      </w:r>
    </w:p>
    <w:p w14:paraId="605D948D" w14:textId="265F5C6D" w:rsidR="0093509D" w:rsidRPr="00A06847" w:rsidRDefault="00746A10" w:rsidP="00746A10">
      <w:pPr>
        <w:jc w:val="both"/>
        <w:rPr>
          <w:highlight w:val="lightGray"/>
        </w:rPr>
      </w:pPr>
      <w:r w:rsidRPr="00A06847">
        <w:rPr>
          <w:highlight w:val="lightGray"/>
        </w:rPr>
        <w:t xml:space="preserve">[Motion 20, </w:t>
      </w:r>
      <w:sdt>
        <w:sdtPr>
          <w:rPr>
            <w:highlight w:val="lightGray"/>
          </w:rPr>
          <w:id w:val="-1495097437"/>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30161369"/>
          <w:citation/>
        </w:sdtPr>
        <w:sdtEndPr/>
        <w:sdtContent>
          <w:r w:rsidRPr="00A06847">
            <w:rPr>
              <w:highlight w:val="lightGray"/>
            </w:rPr>
            <w:fldChar w:fldCharType="begin"/>
          </w:r>
          <w:r w:rsidRPr="00A06847">
            <w:rPr>
              <w:highlight w:val="lightGray"/>
              <w:lang w:val="en-US"/>
            </w:rPr>
            <w:instrText xml:space="preserve"> CITATION 19_1144r6 \l 1033 </w:instrText>
          </w:r>
          <w:r w:rsidRPr="00A06847">
            <w:rPr>
              <w:highlight w:val="lightGray"/>
            </w:rPr>
            <w:fldChar w:fldCharType="separate"/>
          </w:r>
          <w:r w:rsidR="00671C9A" w:rsidRPr="00A06847">
            <w:rPr>
              <w:noProof/>
              <w:highlight w:val="lightGray"/>
              <w:lang w:val="en-US"/>
            </w:rPr>
            <w:t>[252]</w:t>
          </w:r>
          <w:r w:rsidRPr="00A06847">
            <w:rPr>
              <w:highlight w:val="lightGray"/>
            </w:rPr>
            <w:fldChar w:fldCharType="end"/>
          </w:r>
        </w:sdtContent>
      </w:sdt>
      <w:r w:rsidRPr="00A06847">
        <w:rPr>
          <w:highlight w:val="lightGray"/>
        </w:rPr>
        <w:t>]</w:t>
      </w:r>
    </w:p>
    <w:p w14:paraId="56D4C9DC" w14:textId="77777777" w:rsidR="00DA1CF0" w:rsidRPr="00A06847" w:rsidRDefault="00DA1CF0" w:rsidP="00AA68D7">
      <w:pPr>
        <w:jc w:val="both"/>
        <w:rPr>
          <w:highlight w:val="lightGray"/>
        </w:rPr>
      </w:pPr>
    </w:p>
    <w:p w14:paraId="2BB7BA9C" w14:textId="4A173EA0" w:rsidR="0093509D" w:rsidRPr="00A06847" w:rsidRDefault="0093509D" w:rsidP="00AA68D7">
      <w:pPr>
        <w:jc w:val="both"/>
        <w:rPr>
          <w:highlight w:val="lightGray"/>
        </w:rPr>
      </w:pPr>
      <w:r w:rsidRPr="00A06847">
        <w:rPr>
          <w:highlight w:val="lightGray"/>
        </w:rPr>
        <w:t xml:space="preserve">An STR AP MLD with </w:t>
      </w:r>
      <w:r w:rsidR="00EE565D" w:rsidRPr="00A06847">
        <w:rPr>
          <w:highlight w:val="lightGray"/>
        </w:rPr>
        <w:t xml:space="preserve">two </w:t>
      </w:r>
      <w:r w:rsidRPr="00A06847">
        <w:rPr>
          <w:highlight w:val="lightGray"/>
        </w:rPr>
        <w:t>or more affiliated EHT APs</w:t>
      </w:r>
      <w:r w:rsidR="00EE565D" w:rsidRPr="00A06847">
        <w:rPr>
          <w:highlight w:val="lightGray"/>
        </w:rPr>
        <w:t>:</w:t>
      </w:r>
    </w:p>
    <w:p w14:paraId="427EAB78" w14:textId="08ED7582" w:rsidR="0093509D" w:rsidRPr="00A06847" w:rsidRDefault="0093509D" w:rsidP="00AA68D7">
      <w:pPr>
        <w:pStyle w:val="ListParagraph"/>
        <w:numPr>
          <w:ilvl w:val="0"/>
          <w:numId w:val="232"/>
        </w:numPr>
        <w:jc w:val="both"/>
        <w:rPr>
          <w:highlight w:val="lightGray"/>
        </w:rPr>
      </w:pPr>
      <w:r w:rsidRPr="00A06847">
        <w:rPr>
          <w:highlight w:val="lightGray"/>
        </w:rPr>
        <w:t>shall be capable to receive a PPDU on each affiliated EHT AP independently to the transmit/reception status on the other affiliated EHT APs</w:t>
      </w:r>
      <w:r w:rsidR="00EE565D" w:rsidRPr="00A06847">
        <w:rPr>
          <w:highlight w:val="lightGray"/>
        </w:rPr>
        <w:t>;</w:t>
      </w:r>
      <w:r w:rsidRPr="00A06847">
        <w:rPr>
          <w:highlight w:val="lightGray"/>
        </w:rPr>
        <w:t xml:space="preserve"> </w:t>
      </w:r>
    </w:p>
    <w:p w14:paraId="1084E84C" w14:textId="7CA8F439" w:rsidR="0093509D" w:rsidRPr="00A06847" w:rsidRDefault="0093509D" w:rsidP="00AA68D7">
      <w:pPr>
        <w:pStyle w:val="ListParagraph"/>
        <w:numPr>
          <w:ilvl w:val="0"/>
          <w:numId w:val="232"/>
        </w:numPr>
        <w:jc w:val="both"/>
        <w:rPr>
          <w:highlight w:val="lightGray"/>
        </w:rPr>
      </w:pPr>
      <w:r w:rsidRPr="00A06847">
        <w:rPr>
          <w:highlight w:val="lightGray"/>
        </w:rPr>
        <w:t xml:space="preserve">shall be capable to transmit concurrent PPDUs simultaneously to the same non-AP MLD by at least two affiliated EHT APs on at least </w:t>
      </w:r>
      <w:r w:rsidR="00EE565D" w:rsidRPr="00A06847">
        <w:rPr>
          <w:highlight w:val="lightGray"/>
        </w:rPr>
        <w:t xml:space="preserve">two </w:t>
      </w:r>
      <w:r w:rsidRPr="00A06847">
        <w:rPr>
          <w:highlight w:val="lightGray"/>
        </w:rPr>
        <w:t>affiliated EHT APs of the AP MLD</w:t>
      </w:r>
      <w:r w:rsidR="00EE565D" w:rsidRPr="00A06847">
        <w:rPr>
          <w:highlight w:val="lightGray"/>
        </w:rPr>
        <w:t>;</w:t>
      </w:r>
      <w:r w:rsidRPr="00A06847">
        <w:rPr>
          <w:highlight w:val="lightGray"/>
        </w:rPr>
        <w:t xml:space="preserve"> </w:t>
      </w:r>
    </w:p>
    <w:p w14:paraId="665AA5BD" w14:textId="77777777" w:rsidR="003E07B4" w:rsidRPr="00A06847" w:rsidRDefault="0093509D" w:rsidP="00AA68D7">
      <w:pPr>
        <w:pStyle w:val="ListParagraph"/>
        <w:numPr>
          <w:ilvl w:val="0"/>
          <w:numId w:val="232"/>
        </w:numPr>
        <w:jc w:val="both"/>
        <w:rPr>
          <w:highlight w:val="lightGray"/>
        </w:rPr>
      </w:pPr>
      <w:r w:rsidRPr="00A06847">
        <w:rPr>
          <w:highlight w:val="lightGray"/>
        </w:rPr>
        <w:t>shall support asynch channel access across all the affiliated EHT APs links</w:t>
      </w:r>
      <w:r w:rsidR="003E07B4" w:rsidRPr="00A06847">
        <w:rPr>
          <w:highlight w:val="lightGray"/>
        </w:rPr>
        <w:t>.</w:t>
      </w:r>
      <w:r w:rsidRPr="00A06847">
        <w:rPr>
          <w:highlight w:val="lightGray"/>
        </w:rPr>
        <w:t xml:space="preserve"> </w:t>
      </w:r>
    </w:p>
    <w:p w14:paraId="368D7EC8" w14:textId="4B7D9F04" w:rsidR="0093509D" w:rsidRPr="00A06847" w:rsidRDefault="00AA68D7" w:rsidP="00AA68D7">
      <w:pPr>
        <w:pStyle w:val="ListParagraph"/>
        <w:numPr>
          <w:ilvl w:val="0"/>
          <w:numId w:val="232"/>
        </w:numPr>
        <w:jc w:val="both"/>
        <w:rPr>
          <w:highlight w:val="lightGray"/>
        </w:rPr>
      </w:pPr>
      <w:r w:rsidRPr="00A06847">
        <w:rPr>
          <w:highlight w:val="lightGray"/>
        </w:rPr>
        <w:t>NOTE –</w:t>
      </w:r>
      <w:r w:rsidR="0093509D" w:rsidRPr="00A06847">
        <w:rPr>
          <w:highlight w:val="lightGray"/>
        </w:rPr>
        <w:t xml:space="preserve"> </w:t>
      </w:r>
      <w:r w:rsidRPr="00A06847">
        <w:rPr>
          <w:highlight w:val="lightGray"/>
        </w:rPr>
        <w:t>A</w:t>
      </w:r>
      <w:r w:rsidR="0093509D" w:rsidRPr="00A06847">
        <w:rPr>
          <w:highlight w:val="lightGray"/>
        </w:rPr>
        <w:t>ll APs affiliated with an AP MLD are EHT APs</w:t>
      </w:r>
      <w:r w:rsidR="003E07B4" w:rsidRPr="00A06847">
        <w:rPr>
          <w:highlight w:val="lightGray"/>
        </w:rPr>
        <w:t>.</w:t>
      </w:r>
      <w:r w:rsidRPr="00A06847">
        <w:rPr>
          <w:highlight w:val="lightGray"/>
        </w:rPr>
        <w:t xml:space="preserve"> </w:t>
      </w:r>
    </w:p>
    <w:p w14:paraId="3AD5D1E9" w14:textId="28779C82" w:rsidR="00AA68D7" w:rsidRPr="005D0F8E" w:rsidRDefault="00AA68D7" w:rsidP="00AA68D7">
      <w:pPr>
        <w:jc w:val="both"/>
      </w:pPr>
      <w:r w:rsidRPr="00A06847">
        <w:rPr>
          <w:szCs w:val="22"/>
          <w:highlight w:val="lightGray"/>
        </w:rPr>
        <w:t xml:space="preserve">[Motion 142, #SP309, </w:t>
      </w:r>
      <w:sdt>
        <w:sdtPr>
          <w:rPr>
            <w:szCs w:val="22"/>
            <w:highlight w:val="lightGray"/>
          </w:rPr>
          <w:id w:val="849375399"/>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02947601"/>
          <w:citation/>
        </w:sdtPr>
        <w:sdtEnd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671C9A" w:rsidRPr="00A06847">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2D9188EA" w14:textId="5EFD06C6" w:rsidR="00F42352" w:rsidRPr="005D0F8E" w:rsidRDefault="00746A10" w:rsidP="00F42352">
      <w:pPr>
        <w:pStyle w:val="Heading3"/>
      </w:pPr>
      <w:bookmarkStart w:id="1749" w:name="_Toc61430557"/>
      <w:r w:rsidRPr="005D0F8E">
        <w:t>Non-STR:  General</w:t>
      </w:r>
      <w:bookmarkEnd w:id="1749"/>
    </w:p>
    <w:p w14:paraId="0A5C874D" w14:textId="77777777" w:rsidR="005A4B40" w:rsidRPr="00A06847" w:rsidRDefault="005A4B40" w:rsidP="005A4B40">
      <w:pPr>
        <w:ind w:left="360" w:hanging="360"/>
        <w:rPr>
          <w:highlight w:val="lightGray"/>
          <w:lang w:val="en-US"/>
        </w:rPr>
      </w:pPr>
      <w:r w:rsidRPr="00A06847">
        <w:rPr>
          <w:highlight w:val="lightGray"/>
          <w:lang w:val="en-US"/>
        </w:rPr>
        <w:t>802.11be supports the following cases in R1:</w:t>
      </w:r>
    </w:p>
    <w:p w14:paraId="1ABF3A37" w14:textId="146BD77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STR non-AP MLD</w:t>
      </w:r>
      <w:r w:rsidR="005D0F8E" w:rsidRPr="00A06847">
        <w:rPr>
          <w:highlight w:val="lightGray"/>
          <w:lang w:val="en-US"/>
        </w:rPr>
        <w:t>.</w:t>
      </w:r>
    </w:p>
    <w:p w14:paraId="35290E06" w14:textId="0FFD026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non-STR non-AP MLD</w:t>
      </w:r>
      <w:r w:rsidR="005D0F8E" w:rsidRPr="00A06847">
        <w:rPr>
          <w:highlight w:val="lightGray"/>
          <w:lang w:val="en-US"/>
        </w:rPr>
        <w:t>.</w:t>
      </w:r>
    </w:p>
    <w:p w14:paraId="030BBEF2" w14:textId="4F57668F" w:rsidR="005A4B40" w:rsidRPr="00A06847" w:rsidRDefault="0072016A" w:rsidP="005A4B40">
      <w:pPr>
        <w:pStyle w:val="ListParagraph"/>
        <w:numPr>
          <w:ilvl w:val="0"/>
          <w:numId w:val="48"/>
        </w:numPr>
        <w:rPr>
          <w:highlight w:val="lightGray"/>
          <w:lang w:val="en-US"/>
        </w:rPr>
      </w:pPr>
      <w:r w:rsidRPr="00A06847">
        <w:rPr>
          <w:highlight w:val="lightGray"/>
        </w:rPr>
        <w:t>NOTE –</w:t>
      </w:r>
      <w:r w:rsidR="005A4B40" w:rsidRPr="00A06847">
        <w:rPr>
          <w:highlight w:val="lightGray"/>
          <w:lang w:val="en-US"/>
        </w:rPr>
        <w:t xml:space="preserve"> All the other cases are TBD.</w:t>
      </w:r>
    </w:p>
    <w:p w14:paraId="74A8F751" w14:textId="77777777" w:rsidR="005A4B40" w:rsidRPr="00A06847" w:rsidRDefault="005A4B40" w:rsidP="005A4B40">
      <w:pPr>
        <w:jc w:val="both"/>
        <w:rPr>
          <w:szCs w:val="22"/>
          <w:highlight w:val="lightGray"/>
        </w:rPr>
      </w:pPr>
      <w:r w:rsidRPr="00A06847">
        <w:rPr>
          <w:highlight w:val="lightGray"/>
        </w:rPr>
        <w:t xml:space="preserve">[Motion 111, #SP0611-30, </w:t>
      </w:r>
      <w:sdt>
        <w:sdtPr>
          <w:rPr>
            <w:szCs w:val="22"/>
            <w:highlight w:val="lightGray"/>
          </w:rPr>
          <w:id w:val="1274125926"/>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46429554"/>
          <w:citation/>
        </w:sdtPr>
        <w:sdtEndPr/>
        <w:sdtContent>
          <w:r w:rsidRPr="00A06847">
            <w:rPr>
              <w:szCs w:val="22"/>
              <w:highlight w:val="lightGray"/>
            </w:rPr>
            <w:fldChar w:fldCharType="begin"/>
          </w:r>
          <w:r w:rsidRPr="00A06847">
            <w:rPr>
              <w:szCs w:val="22"/>
              <w:highlight w:val="lightGray"/>
              <w:lang w:val="en-US"/>
            </w:rPr>
            <w:instrText xml:space="preserve"> CITATION 20_0026r4 \l 1033 </w:instrText>
          </w:r>
          <w:r w:rsidRPr="00A06847">
            <w:rPr>
              <w:szCs w:val="22"/>
              <w:highlight w:val="lightGray"/>
            </w:rPr>
            <w:fldChar w:fldCharType="separate"/>
          </w:r>
          <w:r w:rsidR="00671C9A" w:rsidRPr="00A06847">
            <w:rPr>
              <w:noProof/>
              <w:szCs w:val="22"/>
              <w:highlight w:val="lightGray"/>
              <w:lang w:val="en-US"/>
            </w:rPr>
            <w:t>[254]</w:t>
          </w:r>
          <w:r w:rsidRPr="00A06847">
            <w:rPr>
              <w:szCs w:val="22"/>
              <w:highlight w:val="lightGray"/>
            </w:rPr>
            <w:fldChar w:fldCharType="end"/>
          </w:r>
        </w:sdtContent>
      </w:sdt>
      <w:r w:rsidRPr="00A06847">
        <w:rPr>
          <w:szCs w:val="22"/>
          <w:highlight w:val="lightGray"/>
        </w:rPr>
        <w:t>]</w:t>
      </w:r>
    </w:p>
    <w:p w14:paraId="43FA8F29" w14:textId="77777777" w:rsidR="006149CD" w:rsidRDefault="006149CD">
      <w:pPr>
        <w:rPr>
          <w:szCs w:val="22"/>
          <w:highlight w:val="lightGray"/>
          <w:lang w:val="en-US"/>
        </w:rPr>
      </w:pPr>
      <w:r>
        <w:rPr>
          <w:szCs w:val="22"/>
          <w:highlight w:val="lightGray"/>
          <w:lang w:val="en-US"/>
        </w:rPr>
        <w:br w:type="page"/>
      </w:r>
    </w:p>
    <w:p w14:paraId="71052783" w14:textId="299B4032" w:rsidR="005A4B40" w:rsidRPr="00A06847" w:rsidRDefault="005A4B40" w:rsidP="005A4B40">
      <w:pPr>
        <w:jc w:val="both"/>
        <w:rPr>
          <w:szCs w:val="22"/>
          <w:highlight w:val="lightGray"/>
          <w:lang w:val="en-US"/>
        </w:rPr>
      </w:pPr>
      <w:r w:rsidRPr="00A06847">
        <w:rPr>
          <w:szCs w:val="22"/>
          <w:highlight w:val="lightGray"/>
          <w:lang w:val="en-US"/>
        </w:rPr>
        <w:lastRenderedPageBreak/>
        <w:t>802.11be supports the following constrained multi-link operation:</w:t>
      </w:r>
    </w:p>
    <w:p w14:paraId="6DC9B2CA" w14:textId="77777777" w:rsidR="005A4B40" w:rsidRPr="00A06847" w:rsidRDefault="005A4B40" w:rsidP="005A4B40">
      <w:pPr>
        <w:pStyle w:val="ListParagraph"/>
        <w:numPr>
          <w:ilvl w:val="0"/>
          <w:numId w:val="13"/>
        </w:numPr>
        <w:jc w:val="both"/>
        <w:rPr>
          <w:szCs w:val="22"/>
          <w:highlight w:val="lightGray"/>
          <w:lang w:val="en-US"/>
        </w:rPr>
      </w:pPr>
      <w:r w:rsidRPr="00A06847">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06847">
        <w:rPr>
          <w:highlight w:val="lightGray"/>
        </w:rPr>
        <w:t xml:space="preserve">[Motion 111, #SP0611-32, </w:t>
      </w:r>
      <w:sdt>
        <w:sdtPr>
          <w:rPr>
            <w:szCs w:val="22"/>
            <w:highlight w:val="lightGray"/>
          </w:rPr>
          <w:id w:val="-909995659"/>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Pr="00A06847">
        <w:rPr>
          <w:highlight w:val="lightGray"/>
        </w:rPr>
        <w:t xml:space="preserve"> </w:t>
      </w:r>
      <w:sdt>
        <w:sdtPr>
          <w:rPr>
            <w:highlight w:val="lightGray"/>
          </w:rPr>
          <w:id w:val="1703366610"/>
          <w:citation/>
        </w:sdtPr>
        <w:sdtEndPr/>
        <w:sdtContent>
          <w:r w:rsidRPr="00A06847">
            <w:rPr>
              <w:highlight w:val="lightGray"/>
            </w:rPr>
            <w:fldChar w:fldCharType="begin"/>
          </w:r>
          <w:r w:rsidRPr="00A06847">
            <w:rPr>
              <w:highlight w:val="lightGray"/>
              <w:lang w:val="en-US"/>
            </w:rPr>
            <w:instrText xml:space="preserve"> CITATION 19_1959r1 \l 1033 </w:instrText>
          </w:r>
          <w:r w:rsidRPr="00A06847">
            <w:rPr>
              <w:highlight w:val="lightGray"/>
            </w:rPr>
            <w:fldChar w:fldCharType="separate"/>
          </w:r>
          <w:r w:rsidR="00671C9A" w:rsidRPr="00A06847">
            <w:rPr>
              <w:noProof/>
              <w:highlight w:val="lightGray"/>
              <w:lang w:val="en-US"/>
            </w:rPr>
            <w:t>[255]</w:t>
          </w:r>
          <w:r w:rsidRPr="00A06847">
            <w:rPr>
              <w:highlight w:val="lightGray"/>
            </w:rPr>
            <w:fldChar w:fldCharType="end"/>
          </w:r>
        </w:sdtContent>
      </w:sdt>
      <w:r w:rsidRPr="00A06847">
        <w:rPr>
          <w:highlight w:val="lightGray"/>
        </w:rPr>
        <w:t>]</w:t>
      </w:r>
    </w:p>
    <w:p w14:paraId="6E0B64B3" w14:textId="7536BF04" w:rsidR="005A4B40" w:rsidRPr="001E68F7" w:rsidRDefault="005A4B40" w:rsidP="005A4B40">
      <w:pPr>
        <w:pStyle w:val="Heading3"/>
      </w:pPr>
      <w:bookmarkStart w:id="1750" w:name="_Toc61430558"/>
      <w:r w:rsidRPr="001E68F7">
        <w:t>Capability signaling</w:t>
      </w:r>
      <w:bookmarkEnd w:id="1750"/>
    </w:p>
    <w:p w14:paraId="35696FB4" w14:textId="77777777" w:rsidR="005A4B40" w:rsidRPr="00A06847" w:rsidRDefault="005A4B40" w:rsidP="005A4B40">
      <w:pPr>
        <w:jc w:val="both"/>
        <w:rPr>
          <w:highlight w:val="lightGray"/>
        </w:rPr>
      </w:pPr>
      <w:r w:rsidRPr="00A06847">
        <w:rPr>
          <w:highlight w:val="lightGray"/>
        </w:rPr>
        <w:t>802.11be shall allow a MLD that has constraints to simultaneously transmit and receive on a pair of links to operate over this pair of links.</w:t>
      </w:r>
    </w:p>
    <w:p w14:paraId="28EF287B" w14:textId="77777777" w:rsidR="005A4B40" w:rsidRPr="00A06847" w:rsidRDefault="005A4B40" w:rsidP="005A4B40">
      <w:pPr>
        <w:pStyle w:val="ListParagraph"/>
        <w:numPr>
          <w:ilvl w:val="0"/>
          <w:numId w:val="13"/>
        </w:numPr>
        <w:jc w:val="both"/>
        <w:rPr>
          <w:highlight w:val="lightGray"/>
        </w:rPr>
      </w:pPr>
      <w:r w:rsidRPr="00A06847">
        <w:rPr>
          <w:highlight w:val="lightGray"/>
        </w:rPr>
        <w:t>Signaling of these constraints is TBD.</w:t>
      </w:r>
    </w:p>
    <w:p w14:paraId="12ACE582" w14:textId="0A3050AC" w:rsidR="00CC2236" w:rsidRPr="00A06847" w:rsidRDefault="005A4B40" w:rsidP="00024218">
      <w:pPr>
        <w:jc w:val="both"/>
        <w:rPr>
          <w:highlight w:val="lightGray"/>
        </w:rPr>
      </w:pPr>
      <w:r w:rsidRPr="00A06847">
        <w:rPr>
          <w:highlight w:val="lightGray"/>
        </w:rPr>
        <w:t xml:space="preserve">[Motion 46, </w:t>
      </w:r>
      <w:sdt>
        <w:sdtPr>
          <w:rPr>
            <w:highlight w:val="lightGray"/>
          </w:rPr>
          <w:id w:val="-303464102"/>
          <w:citation/>
        </w:sdtPr>
        <w:sdtEnd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671C9A" w:rsidRPr="00A06847">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12470517"/>
          <w:citation/>
        </w:sdtPr>
        <w:sdtEndPr/>
        <w:sdtContent>
          <w:r w:rsidRPr="00A06847">
            <w:rPr>
              <w:highlight w:val="lightGray"/>
            </w:rPr>
            <w:fldChar w:fldCharType="begin"/>
          </w:r>
          <w:r w:rsidRPr="00A06847">
            <w:rPr>
              <w:highlight w:val="lightGray"/>
              <w:lang w:val="en-US"/>
            </w:rPr>
            <w:instrText xml:space="preserve"> CITATION 19_1405r7 \l 1033 </w:instrText>
          </w:r>
          <w:r w:rsidRPr="00A06847">
            <w:rPr>
              <w:highlight w:val="lightGray"/>
            </w:rPr>
            <w:fldChar w:fldCharType="separate"/>
          </w:r>
          <w:r w:rsidR="00671C9A" w:rsidRPr="00A06847">
            <w:rPr>
              <w:noProof/>
              <w:highlight w:val="lightGray"/>
              <w:lang w:val="en-US"/>
            </w:rPr>
            <w:t>[256]</w:t>
          </w:r>
          <w:r w:rsidRPr="00A06847">
            <w:rPr>
              <w:highlight w:val="lightGray"/>
            </w:rPr>
            <w:fldChar w:fldCharType="end"/>
          </w:r>
        </w:sdtContent>
      </w:sdt>
      <w:r w:rsidRPr="00A06847">
        <w:rPr>
          <w:highlight w:val="lightGray"/>
        </w:rPr>
        <w:t>]</w:t>
      </w:r>
    </w:p>
    <w:p w14:paraId="33EC2823" w14:textId="77777777" w:rsidR="006149CD" w:rsidRDefault="006149CD" w:rsidP="00E34CF8">
      <w:pPr>
        <w:jc w:val="both"/>
        <w:rPr>
          <w:highlight w:val="lightGray"/>
          <w:lang w:val="en-US"/>
        </w:rPr>
      </w:pPr>
    </w:p>
    <w:p w14:paraId="4F273D32" w14:textId="2B4E7FFE" w:rsidR="00CC2236" w:rsidRPr="00A06847" w:rsidRDefault="004E5564" w:rsidP="00E34CF8">
      <w:pPr>
        <w:jc w:val="both"/>
        <w:rPr>
          <w:highlight w:val="lightGray"/>
          <w:lang w:val="en-US"/>
        </w:rPr>
      </w:pPr>
      <w:r w:rsidRPr="00A06847">
        <w:rPr>
          <w:highlight w:val="lightGray"/>
          <w:lang w:val="en-US"/>
        </w:rPr>
        <w:t xml:space="preserve">The </w:t>
      </w:r>
      <w:r w:rsidR="00CC2236" w:rsidRPr="00A06847">
        <w:rPr>
          <w:highlight w:val="lightGray"/>
          <w:lang w:val="en-US"/>
        </w:rPr>
        <w:t>common info part of the basic ML element transmitted by a non-AP MLD in a (Re)Association Request frame shall include a field that indicates the maximum number of affiliated STAs in the non-AP MLD that support simultaneous exchange of Data frames (</w:t>
      </w:r>
      <w:r w:rsidR="00CC2236" w:rsidRPr="00A06847">
        <w:rPr>
          <w:i/>
          <w:highlight w:val="lightGray"/>
          <w:lang w:val="en-US"/>
        </w:rPr>
        <w:t>n</w:t>
      </w:r>
      <w:r w:rsidR="00CC2236" w:rsidRPr="00A06847">
        <w:rPr>
          <w:highlight w:val="lightGray"/>
          <w:lang w:val="en-US"/>
        </w:rPr>
        <w:t>)</w:t>
      </w:r>
      <w:r w:rsidRPr="00A06847">
        <w:rPr>
          <w:highlight w:val="lightGray"/>
          <w:lang w:val="en-US"/>
        </w:rPr>
        <w:t>.</w:t>
      </w:r>
    </w:p>
    <w:p w14:paraId="2F638C9E" w14:textId="5C2FBB29"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1 indicates that the non-AP MLD is a single radio MLD</w:t>
      </w:r>
      <w:r w:rsidRPr="00A06847">
        <w:rPr>
          <w:highlight w:val="lightGray"/>
          <w:lang w:val="en-US"/>
        </w:rPr>
        <w:t>.</w:t>
      </w:r>
    </w:p>
    <w:p w14:paraId="6717571C" w14:textId="28DC6811"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2 or more indicates that the non-AP MLD is a multi-radio MLD</w:t>
      </w:r>
      <w:r w:rsidR="000E2FF1" w:rsidRPr="00A06847">
        <w:rPr>
          <w:highlight w:val="lightGray"/>
          <w:lang w:val="en-US"/>
        </w:rPr>
        <w:t>.</w:t>
      </w:r>
      <w:r w:rsidR="00CC2236" w:rsidRPr="00A06847">
        <w:rPr>
          <w:highlight w:val="lightGray"/>
          <w:lang w:val="en-US"/>
        </w:rPr>
        <w:t xml:space="preserve">  </w:t>
      </w:r>
    </w:p>
    <w:p w14:paraId="1B82D710" w14:textId="1E2DA29F" w:rsidR="004934C8" w:rsidRPr="00A06847" w:rsidRDefault="004934C8" w:rsidP="004934C8">
      <w:pPr>
        <w:jc w:val="both"/>
        <w:rPr>
          <w:szCs w:val="22"/>
          <w:highlight w:val="lightGray"/>
        </w:rPr>
      </w:pPr>
      <w:r w:rsidRPr="00A06847">
        <w:rPr>
          <w:szCs w:val="22"/>
          <w:highlight w:val="lightGray"/>
        </w:rPr>
        <w:t xml:space="preserve">[Motion 146, #SP340, </w:t>
      </w:r>
      <w:sdt>
        <w:sdtPr>
          <w:rPr>
            <w:szCs w:val="22"/>
            <w:highlight w:val="lightGray"/>
          </w:rPr>
          <w:id w:val="-91097471"/>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34CF8" w:rsidRPr="00A06847">
        <w:rPr>
          <w:szCs w:val="22"/>
          <w:highlight w:val="lightGray"/>
        </w:rPr>
        <w:t xml:space="preserve"> </w:t>
      </w:r>
      <w:sdt>
        <w:sdtPr>
          <w:rPr>
            <w:szCs w:val="22"/>
            <w:highlight w:val="lightGray"/>
          </w:rPr>
          <w:id w:val="-1773001768"/>
          <w:citation/>
        </w:sdtPr>
        <w:sdtEndPr/>
        <w:sdtContent>
          <w:r w:rsidR="00E34CF8" w:rsidRPr="00A06847">
            <w:rPr>
              <w:szCs w:val="22"/>
              <w:highlight w:val="lightGray"/>
            </w:rPr>
            <w:fldChar w:fldCharType="begin"/>
          </w:r>
          <w:r w:rsidR="00E34CF8" w:rsidRPr="00A06847">
            <w:rPr>
              <w:szCs w:val="22"/>
              <w:highlight w:val="lightGray"/>
              <w:lang w:val="en-US"/>
            </w:rPr>
            <w:instrText xml:space="preserve"> CITATION 20_1085r5 \l 1033 </w:instrText>
          </w:r>
          <w:r w:rsidR="00E34CF8" w:rsidRPr="00A06847">
            <w:rPr>
              <w:szCs w:val="22"/>
              <w:highlight w:val="lightGray"/>
            </w:rPr>
            <w:fldChar w:fldCharType="separate"/>
          </w:r>
          <w:r w:rsidR="00671C9A" w:rsidRPr="00A06847">
            <w:rPr>
              <w:noProof/>
              <w:szCs w:val="22"/>
              <w:highlight w:val="lightGray"/>
              <w:lang w:val="en-US"/>
            </w:rPr>
            <w:t>[257]</w:t>
          </w:r>
          <w:r w:rsidR="00E34CF8" w:rsidRPr="00A06847">
            <w:rPr>
              <w:szCs w:val="22"/>
              <w:highlight w:val="lightGray"/>
            </w:rPr>
            <w:fldChar w:fldCharType="end"/>
          </w:r>
        </w:sdtContent>
      </w:sdt>
      <w:r w:rsidR="00E34CF8" w:rsidRPr="00A06847">
        <w:rPr>
          <w:szCs w:val="22"/>
          <w:highlight w:val="lightGray"/>
        </w:rPr>
        <w:t>]</w:t>
      </w:r>
    </w:p>
    <w:p w14:paraId="0D967A5D" w14:textId="77777777" w:rsidR="004934C8" w:rsidRPr="00A06847" w:rsidRDefault="004934C8" w:rsidP="00024218">
      <w:pPr>
        <w:jc w:val="both"/>
        <w:rPr>
          <w:highlight w:val="lightGray"/>
        </w:rPr>
      </w:pPr>
    </w:p>
    <w:p w14:paraId="3B08F24F" w14:textId="62FCA489" w:rsidR="00FA6185" w:rsidRPr="00A06847" w:rsidRDefault="00FA6185" w:rsidP="00E34CF8">
      <w:pPr>
        <w:jc w:val="both"/>
        <w:rPr>
          <w:highlight w:val="lightGray"/>
          <w:lang w:val="en-US"/>
        </w:rPr>
      </w:pPr>
      <w:r w:rsidRPr="00A06847">
        <w:rPr>
          <w:highlight w:val="lightGray"/>
          <w:lang w:val="en-US"/>
        </w:rPr>
        <w:t>The common part of the basic ML element transmitted by an MLD contains an EMLSR Mode subfield and an EMLMR Support subfield</w:t>
      </w:r>
      <w:r w:rsidR="000E2FF1" w:rsidRPr="00A06847">
        <w:rPr>
          <w:highlight w:val="lightGray"/>
          <w:lang w:val="en-US"/>
        </w:rPr>
        <w:t xml:space="preserve">. </w:t>
      </w:r>
    </w:p>
    <w:p w14:paraId="69E90BB6" w14:textId="350B97D2" w:rsidR="00E34CF8" w:rsidRPr="00E34CF8" w:rsidRDefault="00E34CF8" w:rsidP="004B14A7">
      <w:pPr>
        <w:jc w:val="both"/>
        <w:rPr>
          <w:szCs w:val="22"/>
        </w:rPr>
      </w:pPr>
      <w:r w:rsidRPr="00A06847">
        <w:rPr>
          <w:szCs w:val="22"/>
          <w:highlight w:val="lightGray"/>
        </w:rPr>
        <w:t xml:space="preserve">[Motion 146, #SP341, </w:t>
      </w:r>
      <w:sdt>
        <w:sdtPr>
          <w:rPr>
            <w:szCs w:val="22"/>
            <w:highlight w:val="lightGray"/>
          </w:rPr>
          <w:id w:val="-1141582645"/>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53177487"/>
          <w:citation/>
        </w:sdtPr>
        <w:sdtEndPr/>
        <w:sdtContent>
          <w:r w:rsidRPr="00A06847">
            <w:rPr>
              <w:szCs w:val="22"/>
              <w:highlight w:val="lightGray"/>
            </w:rPr>
            <w:fldChar w:fldCharType="begin"/>
          </w:r>
          <w:r w:rsidRPr="00A06847">
            <w:rPr>
              <w:szCs w:val="22"/>
              <w:highlight w:val="lightGray"/>
              <w:lang w:val="en-US"/>
            </w:rPr>
            <w:instrText xml:space="preserve"> CITATION 20_1085r5 \l 1033 </w:instrText>
          </w:r>
          <w:r w:rsidRPr="00A06847">
            <w:rPr>
              <w:szCs w:val="22"/>
              <w:highlight w:val="lightGray"/>
            </w:rPr>
            <w:fldChar w:fldCharType="separate"/>
          </w:r>
          <w:r w:rsidR="00671C9A" w:rsidRPr="00A06847">
            <w:rPr>
              <w:noProof/>
              <w:szCs w:val="22"/>
              <w:highlight w:val="lightGray"/>
              <w:lang w:val="en-US"/>
            </w:rPr>
            <w:t>[257]</w:t>
          </w:r>
          <w:r w:rsidRPr="00A06847">
            <w:rPr>
              <w:szCs w:val="22"/>
              <w:highlight w:val="lightGray"/>
            </w:rPr>
            <w:fldChar w:fldCharType="end"/>
          </w:r>
        </w:sdtContent>
      </w:sdt>
      <w:r w:rsidRPr="00A06847">
        <w:rPr>
          <w:szCs w:val="22"/>
          <w:highlight w:val="lightGray"/>
        </w:rPr>
        <w:t>]</w:t>
      </w:r>
    </w:p>
    <w:p w14:paraId="70C2C640" w14:textId="344E6A8B" w:rsidR="005A4B40" w:rsidRPr="004B14A7" w:rsidRDefault="005A4B40" w:rsidP="004B14A7">
      <w:pPr>
        <w:pStyle w:val="Heading3"/>
        <w:rPr>
          <w:szCs w:val="22"/>
        </w:rPr>
      </w:pPr>
      <w:bookmarkStart w:id="1751" w:name="_Toc61430559"/>
      <w:r w:rsidRPr="00024218">
        <w:t>End PPDU alignment</w:t>
      </w:r>
      <w:bookmarkEnd w:id="1751"/>
    </w:p>
    <w:p w14:paraId="307B90C6" w14:textId="77777777" w:rsidR="001775F9" w:rsidRPr="00A06847" w:rsidRDefault="001775F9" w:rsidP="00BE060E">
      <w:pPr>
        <w:ind w:left="360" w:hanging="360"/>
        <w:jc w:val="both"/>
        <w:rPr>
          <w:highlight w:val="lightGray"/>
        </w:rPr>
      </w:pPr>
      <w:r w:rsidRPr="00A06847">
        <w:rPr>
          <w:highlight w:val="lightGray"/>
        </w:rPr>
        <w:t xml:space="preserve">802.11be supports the following PPDU transmission restriction for the constrained multi-link operation: </w:t>
      </w:r>
    </w:p>
    <w:p w14:paraId="0F6DC849" w14:textId="77777777" w:rsidR="001775F9" w:rsidRPr="00A06847" w:rsidRDefault="001775F9" w:rsidP="00BE060E">
      <w:pPr>
        <w:pStyle w:val="ListParagraph"/>
        <w:numPr>
          <w:ilvl w:val="0"/>
          <w:numId w:val="129"/>
        </w:numPr>
        <w:jc w:val="both"/>
        <w:rPr>
          <w:highlight w:val="lightGray"/>
        </w:rPr>
      </w:pPr>
      <w:r w:rsidRPr="00A06847">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06847">
        <w:rPr>
          <w:highlight w:val="lightGray"/>
          <w:lang w:val="el-GR"/>
        </w:rPr>
        <w:t>8 μ</w:t>
      </w:r>
      <w:r w:rsidRPr="00A06847">
        <w:rPr>
          <w:highlight w:val="lightGray"/>
        </w:rPr>
        <w:t>s ((aSIFSTime + aSignalExtension)/2).</w:t>
      </w:r>
    </w:p>
    <w:p w14:paraId="01A94F85" w14:textId="0BA66948" w:rsidR="001775F9" w:rsidRPr="00A06847" w:rsidRDefault="001775F9" w:rsidP="00BE060E">
      <w:pPr>
        <w:pStyle w:val="ListParagraph"/>
        <w:numPr>
          <w:ilvl w:val="1"/>
          <w:numId w:val="129"/>
        </w:numPr>
        <w:jc w:val="both"/>
        <w:rPr>
          <w:highlight w:val="lightGray"/>
        </w:rPr>
      </w:pPr>
      <w:r w:rsidRPr="00A06847">
        <w:rPr>
          <w:highlight w:val="lightGray"/>
        </w:rPr>
        <w:t xml:space="preserve">Where the reference of the ending time of the PPDU is not including the Signal Extension field.  </w:t>
      </w:r>
    </w:p>
    <w:p w14:paraId="7C494FF3" w14:textId="4482FFA9" w:rsidR="002765F8" w:rsidRPr="00A06847" w:rsidRDefault="002765F8" w:rsidP="002765F8">
      <w:pPr>
        <w:jc w:val="both"/>
        <w:rPr>
          <w:szCs w:val="22"/>
          <w:highlight w:val="lightGray"/>
        </w:rPr>
      </w:pPr>
      <w:r w:rsidRPr="00A06847">
        <w:rPr>
          <w:highlight w:val="lightGray"/>
        </w:rPr>
        <w:t xml:space="preserve">[Motion 111, #SP0611-31, </w:t>
      </w:r>
      <w:sdt>
        <w:sdtPr>
          <w:rPr>
            <w:szCs w:val="22"/>
            <w:highlight w:val="lightGray"/>
          </w:rPr>
          <w:id w:val="-2096392694"/>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766752"/>
          <w:citation/>
        </w:sdtPr>
        <w:sdtEndPr/>
        <w:sdtContent>
          <w:r w:rsidRPr="00A06847">
            <w:rPr>
              <w:szCs w:val="22"/>
              <w:highlight w:val="lightGray"/>
            </w:rPr>
            <w:fldChar w:fldCharType="begin"/>
          </w:r>
          <w:r w:rsidRPr="00A06847">
            <w:rPr>
              <w:szCs w:val="22"/>
              <w:highlight w:val="lightGray"/>
              <w:lang w:val="en-US"/>
            </w:rPr>
            <w:instrText xml:space="preserve"> CITATION 19_1305r4 \l 1033 </w:instrText>
          </w:r>
          <w:r w:rsidRPr="00A06847">
            <w:rPr>
              <w:szCs w:val="22"/>
              <w:highlight w:val="lightGray"/>
            </w:rPr>
            <w:fldChar w:fldCharType="separate"/>
          </w:r>
          <w:r w:rsidR="00671C9A" w:rsidRPr="00A06847">
            <w:rPr>
              <w:noProof/>
              <w:szCs w:val="22"/>
              <w:highlight w:val="lightGray"/>
              <w:lang w:val="en-US"/>
            </w:rPr>
            <w:t>[258]</w:t>
          </w:r>
          <w:r w:rsidRPr="00A06847">
            <w:rPr>
              <w:szCs w:val="22"/>
              <w:highlight w:val="lightGray"/>
            </w:rPr>
            <w:fldChar w:fldCharType="end"/>
          </w:r>
        </w:sdtContent>
      </w:sdt>
      <w:r w:rsidRPr="00A06847">
        <w:rPr>
          <w:szCs w:val="22"/>
          <w:highlight w:val="lightGray"/>
        </w:rPr>
        <w:t>]</w:t>
      </w:r>
    </w:p>
    <w:p w14:paraId="3C427EEB" w14:textId="24431D33" w:rsidR="000A3DA7" w:rsidRPr="00A06847" w:rsidRDefault="002765F8" w:rsidP="001775F9">
      <w:pPr>
        <w:jc w:val="both"/>
      </w:pPr>
      <w:r w:rsidRPr="00A06847">
        <w:rPr>
          <w:highlight w:val="lightGray"/>
        </w:rPr>
        <w:t xml:space="preserve">[Motion 122, #SP152, </w:t>
      </w:r>
      <w:sdt>
        <w:sdtPr>
          <w:rPr>
            <w:highlight w:val="lightGray"/>
          </w:rPr>
          <w:id w:val="1438634481"/>
          <w:citation/>
        </w:sdtPr>
        <w:sdtEndPr/>
        <w:sdtContent>
          <w:r w:rsidR="00E04AD6" w:rsidRPr="00A06847">
            <w:rPr>
              <w:highlight w:val="lightGray"/>
            </w:rPr>
            <w:fldChar w:fldCharType="begin"/>
          </w:r>
          <w:r w:rsidR="00E04AD6" w:rsidRPr="00A06847">
            <w:rPr>
              <w:highlight w:val="lightGray"/>
              <w:lang w:val="en-US"/>
            </w:rPr>
            <w:instrText xml:space="preserve"> CITATION 19_1755r7 \l 1033 </w:instrText>
          </w:r>
          <w:r w:rsidR="00E04AD6" w:rsidRPr="00A06847">
            <w:rPr>
              <w:highlight w:val="lightGray"/>
            </w:rPr>
            <w:fldChar w:fldCharType="separate"/>
          </w:r>
          <w:r w:rsidR="00671C9A" w:rsidRPr="00A06847">
            <w:rPr>
              <w:noProof/>
              <w:highlight w:val="lightGray"/>
              <w:lang w:val="en-US"/>
            </w:rPr>
            <w:t>[12]</w:t>
          </w:r>
          <w:r w:rsidR="00E04AD6" w:rsidRPr="00A06847">
            <w:rPr>
              <w:highlight w:val="lightGray"/>
            </w:rPr>
            <w:fldChar w:fldCharType="end"/>
          </w:r>
        </w:sdtContent>
      </w:sdt>
      <w:r w:rsidR="00E04AD6" w:rsidRPr="00A06847">
        <w:rPr>
          <w:highlight w:val="lightGray"/>
        </w:rPr>
        <w:t xml:space="preserve"> and</w:t>
      </w:r>
      <w:r w:rsidR="00BE060E" w:rsidRPr="00A06847">
        <w:rPr>
          <w:highlight w:val="lightGray"/>
        </w:rPr>
        <w:t xml:space="preserve"> </w:t>
      </w:r>
      <w:sdt>
        <w:sdtPr>
          <w:rPr>
            <w:highlight w:val="lightGray"/>
          </w:rPr>
          <w:id w:val="-694457339"/>
          <w:citation/>
        </w:sdtPr>
        <w:sdtEndPr/>
        <w:sdtContent>
          <w:r w:rsidR="00BE060E" w:rsidRPr="00A06847">
            <w:rPr>
              <w:highlight w:val="lightGray"/>
            </w:rPr>
            <w:fldChar w:fldCharType="begin"/>
          </w:r>
          <w:r w:rsidR="00BE060E" w:rsidRPr="00A06847">
            <w:rPr>
              <w:highlight w:val="lightGray"/>
              <w:lang w:val="en-US"/>
            </w:rPr>
            <w:instrText xml:space="preserve"> CITATION 20_0670r1 \l 1033 </w:instrText>
          </w:r>
          <w:r w:rsidR="00BE060E" w:rsidRPr="00A06847">
            <w:rPr>
              <w:highlight w:val="lightGray"/>
            </w:rPr>
            <w:fldChar w:fldCharType="separate"/>
          </w:r>
          <w:r w:rsidR="00671C9A" w:rsidRPr="00A06847">
            <w:rPr>
              <w:noProof/>
              <w:highlight w:val="lightGray"/>
              <w:lang w:val="en-US"/>
            </w:rPr>
            <w:t>[259]</w:t>
          </w:r>
          <w:r w:rsidR="00BE060E" w:rsidRPr="00A06847">
            <w:rPr>
              <w:highlight w:val="lightGray"/>
            </w:rPr>
            <w:fldChar w:fldCharType="end"/>
          </w:r>
        </w:sdtContent>
      </w:sdt>
      <w:r w:rsidR="00BE060E" w:rsidRPr="00A06847">
        <w:rPr>
          <w:highlight w:val="lightGray"/>
        </w:rPr>
        <w:t>]</w:t>
      </w:r>
      <w:r w:rsidR="00E04AD6" w:rsidRPr="00A06847">
        <w:t xml:space="preserve"> </w:t>
      </w:r>
    </w:p>
    <w:p w14:paraId="18AA7708" w14:textId="77777777" w:rsidR="00C7016A" w:rsidRPr="00A250CF" w:rsidRDefault="00C7016A" w:rsidP="001775F9">
      <w:pPr>
        <w:jc w:val="both"/>
        <w:rPr>
          <w:highlight w:val="lightGray"/>
        </w:rPr>
      </w:pPr>
    </w:p>
    <w:p w14:paraId="39BE4970" w14:textId="40561425" w:rsidR="001775F9" w:rsidRPr="00A06847" w:rsidRDefault="00F449FD" w:rsidP="001775F9">
      <w:pPr>
        <w:jc w:val="both"/>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w:t>
      </w:r>
      <w:r w:rsidRPr="00A06847">
        <w:rPr>
          <w:highlight w:val="lightGray"/>
        </w:rPr>
        <w:t xml:space="preserve">: </w:t>
      </w:r>
    </w:p>
    <w:p w14:paraId="541425F4" w14:textId="77777777" w:rsidR="001775F9" w:rsidRPr="00A06847" w:rsidRDefault="001775F9" w:rsidP="00965EAC">
      <w:pPr>
        <w:pStyle w:val="ListParagraph"/>
        <w:numPr>
          <w:ilvl w:val="0"/>
          <w:numId w:val="129"/>
        </w:numPr>
        <w:jc w:val="both"/>
        <w:rPr>
          <w:highlight w:val="lightGray"/>
        </w:rPr>
      </w:pPr>
      <w:r w:rsidRPr="00A06847">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06847" w:rsidRDefault="0072016A" w:rsidP="00965EAC">
      <w:pPr>
        <w:pStyle w:val="ListParagraph"/>
        <w:numPr>
          <w:ilvl w:val="1"/>
          <w:numId w:val="129"/>
        </w:numPr>
        <w:jc w:val="both"/>
        <w:rPr>
          <w:highlight w:val="lightGray"/>
        </w:rPr>
      </w:pPr>
      <w:r w:rsidRPr="00A06847">
        <w:rPr>
          <w:highlight w:val="lightGray"/>
        </w:rPr>
        <w:t>NOTE 1 –</w:t>
      </w:r>
      <w:r w:rsidR="001775F9" w:rsidRPr="00A06847">
        <w:rPr>
          <w:highlight w:val="lightGray"/>
        </w:rPr>
        <w:t xml:space="preserve"> In the above, aRxTxTurnaroundTime is 4 μs. </w:t>
      </w:r>
    </w:p>
    <w:p w14:paraId="210B076A" w14:textId="77777777" w:rsidR="0072016A" w:rsidRPr="00A06847" w:rsidRDefault="0072016A" w:rsidP="00965EAC">
      <w:pPr>
        <w:pStyle w:val="ListParagraph"/>
        <w:numPr>
          <w:ilvl w:val="1"/>
          <w:numId w:val="129"/>
        </w:numPr>
        <w:jc w:val="both"/>
        <w:rPr>
          <w:highlight w:val="lightGray"/>
        </w:rPr>
      </w:pPr>
      <w:r w:rsidRPr="00A06847">
        <w:rPr>
          <w:highlight w:val="lightGray"/>
        </w:rPr>
        <w:t>NOTE 2 –</w:t>
      </w:r>
      <w:r w:rsidR="001775F9" w:rsidRPr="00A06847">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06847" w:rsidRDefault="0072016A" w:rsidP="00965EAC">
      <w:pPr>
        <w:pStyle w:val="ListParagraph"/>
        <w:numPr>
          <w:ilvl w:val="1"/>
          <w:numId w:val="129"/>
        </w:numPr>
        <w:jc w:val="both"/>
        <w:rPr>
          <w:highlight w:val="lightGray"/>
        </w:rPr>
      </w:pPr>
      <w:r w:rsidRPr="00A06847">
        <w:rPr>
          <w:highlight w:val="lightGray"/>
        </w:rPr>
        <w:t>NOTE 3 –</w:t>
      </w:r>
      <w:r w:rsidR="001775F9" w:rsidRPr="00A06847">
        <w:rPr>
          <w:highlight w:val="lightGray"/>
        </w:rPr>
        <w:t xml:space="preserve"> The AP STA still follows the CS Required rule defined in 802.11ax.  </w:t>
      </w:r>
    </w:p>
    <w:p w14:paraId="0733A4AD" w14:textId="74345371" w:rsidR="003353B8" w:rsidRPr="00A06847" w:rsidRDefault="00E470E4" w:rsidP="001775F9">
      <w:pPr>
        <w:jc w:val="both"/>
        <w:rPr>
          <w:highlight w:val="lightGray"/>
        </w:rPr>
      </w:pPr>
      <w:r w:rsidRPr="00A06847">
        <w:rPr>
          <w:szCs w:val="22"/>
          <w:highlight w:val="lightGray"/>
        </w:rPr>
        <w:t>[</w:t>
      </w:r>
      <w:r w:rsidR="003353B8" w:rsidRPr="00A06847">
        <w:rPr>
          <w:szCs w:val="22"/>
          <w:highlight w:val="lightGray"/>
        </w:rPr>
        <w:t xml:space="preserve">Motion 122, #SP153, </w:t>
      </w:r>
      <w:sdt>
        <w:sdtPr>
          <w:rPr>
            <w:szCs w:val="22"/>
            <w:highlight w:val="lightGray"/>
          </w:rPr>
          <w:id w:val="33009402"/>
          <w:citation/>
        </w:sdtPr>
        <w:sdtEndPr/>
        <w:sdtContent>
          <w:r w:rsidR="003353B8" w:rsidRPr="00A06847">
            <w:rPr>
              <w:szCs w:val="22"/>
              <w:highlight w:val="lightGray"/>
            </w:rPr>
            <w:fldChar w:fldCharType="begin"/>
          </w:r>
          <w:r w:rsidR="003353B8" w:rsidRPr="00A06847">
            <w:rPr>
              <w:szCs w:val="22"/>
              <w:highlight w:val="lightGray"/>
              <w:lang w:val="en-US"/>
            </w:rPr>
            <w:instrText xml:space="preserve"> CITATION 19_1755r7 \l 1033 </w:instrText>
          </w:r>
          <w:r w:rsidR="003353B8" w:rsidRPr="00A06847">
            <w:rPr>
              <w:szCs w:val="22"/>
              <w:highlight w:val="lightGray"/>
            </w:rPr>
            <w:fldChar w:fldCharType="separate"/>
          </w:r>
          <w:r w:rsidR="00671C9A" w:rsidRPr="00A06847">
            <w:rPr>
              <w:noProof/>
              <w:szCs w:val="22"/>
              <w:highlight w:val="lightGray"/>
              <w:lang w:val="en-US"/>
            </w:rPr>
            <w:t>[12]</w:t>
          </w:r>
          <w:r w:rsidR="003353B8" w:rsidRPr="00A06847">
            <w:rPr>
              <w:szCs w:val="22"/>
              <w:highlight w:val="lightGray"/>
            </w:rPr>
            <w:fldChar w:fldCharType="end"/>
          </w:r>
        </w:sdtContent>
      </w:sdt>
      <w:r w:rsidR="003353B8" w:rsidRPr="00A06847">
        <w:rPr>
          <w:szCs w:val="22"/>
          <w:highlight w:val="lightGray"/>
        </w:rPr>
        <w:t xml:space="preserve"> and </w:t>
      </w:r>
      <w:sdt>
        <w:sdtPr>
          <w:rPr>
            <w:szCs w:val="22"/>
            <w:highlight w:val="lightGray"/>
          </w:rPr>
          <w:id w:val="1063760685"/>
          <w:citation/>
        </w:sdtPr>
        <w:sdtEnd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671C9A" w:rsidRPr="00A06847">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58FF5B3D" w14:textId="77777777" w:rsidR="007C7991" w:rsidRPr="00A06847" w:rsidRDefault="007C7991" w:rsidP="001775F9">
      <w:pPr>
        <w:rPr>
          <w:highlight w:val="lightGray"/>
        </w:rPr>
      </w:pPr>
    </w:p>
    <w:p w14:paraId="4657D12F" w14:textId="376C036A" w:rsidR="001775F9" w:rsidRPr="00A06847" w:rsidRDefault="009D579A" w:rsidP="001775F9">
      <w:pPr>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 in R1</w:t>
      </w:r>
      <w:r w:rsidRPr="00A06847">
        <w:rPr>
          <w:highlight w:val="lightGray"/>
        </w:rPr>
        <w:t>:</w:t>
      </w:r>
    </w:p>
    <w:p w14:paraId="3200E519" w14:textId="4D051D35" w:rsidR="001775F9" w:rsidRPr="00A06847" w:rsidRDefault="001775F9" w:rsidP="00965EAC">
      <w:pPr>
        <w:pStyle w:val="ListParagraph"/>
        <w:numPr>
          <w:ilvl w:val="0"/>
          <w:numId w:val="129"/>
        </w:numPr>
        <w:jc w:val="both"/>
        <w:rPr>
          <w:highlight w:val="lightGray"/>
        </w:rPr>
      </w:pPr>
      <w:r w:rsidRPr="00A06847">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06847" w:rsidRDefault="00E470E4" w:rsidP="00E470E4">
      <w:pPr>
        <w:jc w:val="both"/>
      </w:pPr>
      <w:r w:rsidRPr="00A06847">
        <w:rPr>
          <w:szCs w:val="22"/>
          <w:highlight w:val="lightGray"/>
        </w:rPr>
        <w:t xml:space="preserve">[Motion 122, #SP154, </w:t>
      </w:r>
      <w:sdt>
        <w:sdtPr>
          <w:rPr>
            <w:szCs w:val="22"/>
            <w:highlight w:val="lightGray"/>
          </w:rPr>
          <w:id w:val="-297534290"/>
          <w:citation/>
        </w:sdtPr>
        <w:sdtEnd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671C9A" w:rsidRPr="00A06847">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0741389"/>
          <w:citation/>
        </w:sdtPr>
        <w:sdtEnd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671C9A" w:rsidRPr="00A06847">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06847" w:rsidRDefault="009D579A" w:rsidP="001775F9">
      <w:pPr>
        <w:jc w:val="both"/>
        <w:rPr>
          <w:highlight w:val="lightGray"/>
        </w:rPr>
      </w:pPr>
      <w:r w:rsidRPr="00A06847">
        <w:rPr>
          <w:highlight w:val="lightGray"/>
        </w:rPr>
        <w:t>A</w:t>
      </w:r>
      <w:r w:rsidR="001775F9" w:rsidRPr="00A06847">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06847">
        <w:rPr>
          <w:highlight w:val="lightGray"/>
        </w:rPr>
        <w:t>.</w:t>
      </w:r>
      <w:r w:rsidR="001775F9" w:rsidRPr="00A06847">
        <w:rPr>
          <w:highlight w:val="lightGray"/>
        </w:rPr>
        <w:cr/>
      </w:r>
      <w:r w:rsidRPr="00A06847">
        <w:rPr>
          <w:highlight w:val="lightGray"/>
        </w:rPr>
        <w:t xml:space="preserve">An exception is that </w:t>
      </w:r>
      <w:r w:rsidR="001775F9" w:rsidRPr="00A06847">
        <w:rPr>
          <w:highlight w:val="lightGray"/>
        </w:rPr>
        <w:t>a high priority DL PPDU sent on one link may not be aligned with another DL PPDU sent on the other link.</w:t>
      </w:r>
    </w:p>
    <w:p w14:paraId="28FC255E" w14:textId="3121CCF3" w:rsidR="0056725D" w:rsidRPr="00A06847" w:rsidRDefault="0056725D" w:rsidP="001775F9">
      <w:pPr>
        <w:jc w:val="both"/>
      </w:pPr>
      <w:r w:rsidRPr="00A06847">
        <w:rPr>
          <w:highlight w:val="lightGray"/>
        </w:rPr>
        <w:t xml:space="preserve">[Motion 122, #SP159, </w:t>
      </w:r>
      <w:sdt>
        <w:sdtPr>
          <w:rPr>
            <w:highlight w:val="lightGray"/>
          </w:rPr>
          <w:id w:val="-1768379601"/>
          <w:citation/>
        </w:sdtPr>
        <w:sdtEndPr/>
        <w:sdtContent>
          <w:r w:rsidR="002F47FD" w:rsidRPr="00A06847">
            <w:rPr>
              <w:highlight w:val="lightGray"/>
            </w:rPr>
            <w:fldChar w:fldCharType="begin"/>
          </w:r>
          <w:r w:rsidR="002F47FD" w:rsidRPr="00A06847">
            <w:rPr>
              <w:highlight w:val="lightGray"/>
              <w:lang w:val="en-US"/>
            </w:rPr>
            <w:instrText xml:space="preserve"> CITATION 19_1755r7 \l 1033 </w:instrText>
          </w:r>
          <w:r w:rsidR="002F47FD" w:rsidRPr="00A06847">
            <w:rPr>
              <w:highlight w:val="lightGray"/>
            </w:rPr>
            <w:fldChar w:fldCharType="separate"/>
          </w:r>
          <w:r w:rsidR="00671C9A" w:rsidRPr="00A06847">
            <w:rPr>
              <w:noProof/>
              <w:highlight w:val="lightGray"/>
              <w:lang w:val="en-US"/>
            </w:rPr>
            <w:t>[12]</w:t>
          </w:r>
          <w:r w:rsidR="002F47FD" w:rsidRPr="00A06847">
            <w:rPr>
              <w:highlight w:val="lightGray"/>
            </w:rPr>
            <w:fldChar w:fldCharType="end"/>
          </w:r>
        </w:sdtContent>
      </w:sdt>
      <w:r w:rsidR="002F47FD" w:rsidRPr="00A06847">
        <w:rPr>
          <w:highlight w:val="lightGray"/>
        </w:rPr>
        <w:t xml:space="preserve"> and </w:t>
      </w:r>
      <w:sdt>
        <w:sdtPr>
          <w:rPr>
            <w:highlight w:val="lightGray"/>
          </w:rPr>
          <w:id w:val="1251628258"/>
          <w:citation/>
        </w:sdtPr>
        <w:sdtEndPr/>
        <w:sdtContent>
          <w:r w:rsidR="00690011" w:rsidRPr="00A06847">
            <w:rPr>
              <w:highlight w:val="lightGray"/>
            </w:rPr>
            <w:fldChar w:fldCharType="begin"/>
          </w:r>
          <w:r w:rsidR="00690011" w:rsidRPr="00A06847">
            <w:rPr>
              <w:highlight w:val="lightGray"/>
              <w:lang w:val="en-US"/>
            </w:rPr>
            <w:instrText xml:space="preserve"> CITATION 20_0505r1 \l 1033 </w:instrText>
          </w:r>
          <w:r w:rsidR="00690011" w:rsidRPr="00A06847">
            <w:rPr>
              <w:highlight w:val="lightGray"/>
            </w:rPr>
            <w:fldChar w:fldCharType="separate"/>
          </w:r>
          <w:r w:rsidR="00671C9A" w:rsidRPr="00A06847">
            <w:rPr>
              <w:noProof/>
              <w:highlight w:val="lightGray"/>
              <w:lang w:val="en-US"/>
            </w:rPr>
            <w:t>[261]</w:t>
          </w:r>
          <w:r w:rsidR="00690011" w:rsidRPr="00A06847">
            <w:rPr>
              <w:highlight w:val="lightGray"/>
            </w:rPr>
            <w:fldChar w:fldCharType="end"/>
          </w:r>
        </w:sdtContent>
      </w:sdt>
      <w:r w:rsidR="00690011" w:rsidRPr="00A06847">
        <w:rPr>
          <w:highlight w:val="lightGray"/>
        </w:rPr>
        <w:t>]</w:t>
      </w:r>
    </w:p>
    <w:p w14:paraId="024A63E6" w14:textId="77777777" w:rsidR="006149CD" w:rsidRDefault="006149CD" w:rsidP="00A434E1">
      <w:pPr>
        <w:jc w:val="both"/>
        <w:rPr>
          <w:highlight w:val="lightGray"/>
        </w:rPr>
      </w:pPr>
    </w:p>
    <w:p w14:paraId="2FCE05E1" w14:textId="633633ED" w:rsidR="00A434E1" w:rsidRPr="00A06847" w:rsidRDefault="001961D6" w:rsidP="00A434E1">
      <w:pPr>
        <w:jc w:val="both"/>
        <w:rPr>
          <w:highlight w:val="lightGray"/>
        </w:rPr>
      </w:pPr>
      <w:r w:rsidRPr="00A06847">
        <w:rPr>
          <w:highlight w:val="lightGray"/>
        </w:rPr>
        <w:t>802.11be</w:t>
      </w:r>
      <w:r w:rsidR="00A434E1" w:rsidRPr="00A06847">
        <w:rPr>
          <w:highlight w:val="lightGray"/>
        </w:rPr>
        <w:t xml:space="preserve"> support</w:t>
      </w:r>
      <w:r w:rsidRPr="00A06847">
        <w:rPr>
          <w:highlight w:val="lightGray"/>
        </w:rPr>
        <w:t>s</w:t>
      </w:r>
      <w:r w:rsidR="00A434E1" w:rsidRPr="00A06847">
        <w:rPr>
          <w:highlight w:val="lightGray"/>
        </w:rPr>
        <w:t xml:space="preserve"> that the padding procedures of </w:t>
      </w:r>
      <w:r w:rsidRPr="00A06847">
        <w:rPr>
          <w:highlight w:val="lightGray"/>
        </w:rPr>
        <w:t>802.</w:t>
      </w:r>
      <w:r w:rsidR="00A434E1" w:rsidRPr="00A06847">
        <w:rPr>
          <w:highlight w:val="lightGray"/>
        </w:rPr>
        <w:t>11ax can be used when transmitting a Trigger frame to extend the frame length to meet the ending time requirement of the PPDU carrying the Trigger frame in the MLO</w:t>
      </w:r>
      <w:r w:rsidRPr="00A06847">
        <w:rPr>
          <w:highlight w:val="lightGray"/>
        </w:rPr>
        <w:t xml:space="preserve">. </w:t>
      </w:r>
    </w:p>
    <w:p w14:paraId="3689E94D" w14:textId="1D546C98" w:rsidR="00A434E1" w:rsidRPr="00A06847" w:rsidRDefault="008951F0" w:rsidP="00A434E1">
      <w:pPr>
        <w:pStyle w:val="ListParagraph"/>
        <w:numPr>
          <w:ilvl w:val="0"/>
          <w:numId w:val="139"/>
        </w:numPr>
        <w:jc w:val="both"/>
        <w:rPr>
          <w:highlight w:val="lightGray"/>
        </w:rPr>
      </w:pPr>
      <w:r w:rsidRPr="00A06847">
        <w:rPr>
          <w:highlight w:val="lightGray"/>
        </w:rPr>
        <w:t>NOTE –</w:t>
      </w:r>
      <w:r w:rsidR="00A434E1" w:rsidRPr="00A06847">
        <w:rPr>
          <w:highlight w:val="lightGray"/>
        </w:rPr>
        <w:t xml:space="preserve"> The Padding field in the Trigger frame is also included in the padding procedure. </w:t>
      </w:r>
    </w:p>
    <w:p w14:paraId="381904B0" w14:textId="7EC228A5" w:rsidR="00690011" w:rsidRPr="00A06847" w:rsidRDefault="00690011" w:rsidP="00690011">
      <w:pPr>
        <w:jc w:val="both"/>
        <w:rPr>
          <w:highlight w:val="lightGray"/>
        </w:rPr>
      </w:pPr>
      <w:r w:rsidRPr="00A06847">
        <w:rPr>
          <w:highlight w:val="lightGray"/>
        </w:rPr>
        <w:t xml:space="preserve">[Motion 122, #SP168, </w:t>
      </w:r>
      <w:sdt>
        <w:sdtPr>
          <w:rPr>
            <w:highlight w:val="lightGray"/>
          </w:rPr>
          <w:id w:val="790935050"/>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977866146"/>
          <w:citation/>
        </w:sdtPr>
        <w:sdtEndPr/>
        <w:sdtContent>
          <w:r w:rsidR="0034140E" w:rsidRPr="00A06847">
            <w:rPr>
              <w:highlight w:val="lightGray"/>
            </w:rPr>
            <w:fldChar w:fldCharType="begin"/>
          </w:r>
          <w:r w:rsidR="0034140E" w:rsidRPr="00A06847">
            <w:rPr>
              <w:highlight w:val="lightGray"/>
              <w:lang w:val="en-US"/>
            </w:rPr>
            <w:instrText xml:space="preserve"> CITATION 20_0577r3 \l 1033 </w:instrText>
          </w:r>
          <w:r w:rsidR="0034140E" w:rsidRPr="00A06847">
            <w:rPr>
              <w:highlight w:val="lightGray"/>
            </w:rPr>
            <w:fldChar w:fldCharType="separate"/>
          </w:r>
          <w:r w:rsidR="00671C9A" w:rsidRPr="00A06847">
            <w:rPr>
              <w:noProof/>
              <w:highlight w:val="lightGray"/>
              <w:lang w:val="en-US"/>
            </w:rPr>
            <w:t>[262]</w:t>
          </w:r>
          <w:r w:rsidR="0034140E" w:rsidRPr="00A06847">
            <w:rPr>
              <w:highlight w:val="lightGray"/>
            </w:rPr>
            <w:fldChar w:fldCharType="end"/>
          </w:r>
        </w:sdtContent>
      </w:sdt>
      <w:r w:rsidR="0034140E" w:rsidRPr="00A06847">
        <w:rPr>
          <w:highlight w:val="lightGray"/>
        </w:rPr>
        <w:t>]</w:t>
      </w:r>
    </w:p>
    <w:p w14:paraId="768DE395" w14:textId="77777777" w:rsidR="004B14A7" w:rsidRPr="00A06847" w:rsidRDefault="004B14A7" w:rsidP="00A03F2B">
      <w:pPr>
        <w:jc w:val="both"/>
        <w:rPr>
          <w:b/>
          <w:szCs w:val="22"/>
          <w:highlight w:val="lightGray"/>
        </w:rPr>
      </w:pPr>
    </w:p>
    <w:p w14:paraId="7AB29663" w14:textId="5CA1A2F4" w:rsidR="00A03F2B" w:rsidRPr="00A06847" w:rsidRDefault="00A03F2B" w:rsidP="00A03F2B">
      <w:pPr>
        <w:jc w:val="both"/>
        <w:rPr>
          <w:highlight w:val="lightGray"/>
          <w:lang w:val="en-US"/>
        </w:rPr>
      </w:pPr>
      <w:r w:rsidRPr="00A06847">
        <w:rPr>
          <w:highlight w:val="lightGray"/>
          <w:lang w:val="en-US"/>
        </w:rPr>
        <w:t>In R1, after two PPDUs with end time alignment (and the PPDUs carrying the expected response frames are also with end time alignment) are transmitted by a NSTR MLD on link 1 and link</w:t>
      </w:r>
      <w:r w:rsidR="0096381E" w:rsidRPr="00A06847">
        <w:rPr>
          <w:highlight w:val="lightGray"/>
          <w:lang w:val="en-US"/>
        </w:rPr>
        <w:t xml:space="preserve"> </w:t>
      </w:r>
      <w:r w:rsidRPr="00A06847">
        <w:rPr>
          <w:highlight w:val="lightGray"/>
          <w:lang w:val="en-US"/>
        </w:rPr>
        <w:t>2 respectively, STA 1 affiliated with this NSTR MLD may use an IFS greater than SIFS between the ending time of PPDU carrying the successful response frame and a following PPDU within a TXOP on link</w:t>
      </w:r>
      <w:r w:rsidR="0096381E" w:rsidRPr="00A06847">
        <w:rPr>
          <w:highlight w:val="lightGray"/>
          <w:lang w:val="en-US"/>
        </w:rPr>
        <w:t xml:space="preserve"> </w:t>
      </w:r>
      <w:r w:rsidRPr="00A06847">
        <w:rPr>
          <w:highlight w:val="lightGray"/>
          <w:lang w:val="en-US"/>
        </w:rPr>
        <w:t>1 when PHY-RXSTART.indication is received but FCS is not correct for response frame on link 2</w:t>
      </w:r>
      <w:r w:rsidR="0096381E" w:rsidRPr="00A06847">
        <w:rPr>
          <w:highlight w:val="lightGray"/>
          <w:lang w:val="en-US"/>
        </w:rPr>
        <w:t>.</w:t>
      </w:r>
    </w:p>
    <w:p w14:paraId="3040427C"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STA 1 shall transmit the following PPDU only if the ED CS mechanism indicates that the medium is idle;</w:t>
      </w:r>
    </w:p>
    <w:p w14:paraId="2C4365E4"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The concrete value for the IFS greater than SIFS is TBD, with an upper limit of PIFS;</w:t>
      </w:r>
    </w:p>
    <w:p w14:paraId="54793CB3" w14:textId="616BB8BB"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 xml:space="preserve">The response frames are frames sent from STAs affiliated with the peer MLD in the TXOP in response to the frames carried in the previous PPDUs.   </w:t>
      </w:r>
    </w:p>
    <w:p w14:paraId="2EBAEEDB" w14:textId="48D3BF3C" w:rsidR="00B60C5E" w:rsidRPr="00B60C5E" w:rsidRDefault="00B60C5E" w:rsidP="00A03F2B">
      <w:pPr>
        <w:jc w:val="both"/>
        <w:rPr>
          <w:szCs w:val="22"/>
        </w:rPr>
      </w:pPr>
      <w:r w:rsidRPr="00A06847">
        <w:rPr>
          <w:szCs w:val="22"/>
          <w:highlight w:val="lightGray"/>
        </w:rPr>
        <w:t xml:space="preserve">[Motion 146, #SP346, </w:t>
      </w:r>
      <w:sdt>
        <w:sdtPr>
          <w:rPr>
            <w:szCs w:val="22"/>
            <w:highlight w:val="lightGray"/>
          </w:rPr>
          <w:id w:val="-582301631"/>
          <w:citation/>
        </w:sdtPr>
        <w:sdtEnd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671C9A" w:rsidRPr="00A06847">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0639042"/>
          <w:citation/>
        </w:sdtPr>
        <w:sdtEndPr/>
        <w:sdtContent>
          <w:r w:rsidRPr="00A06847">
            <w:rPr>
              <w:szCs w:val="22"/>
              <w:highlight w:val="lightGray"/>
            </w:rPr>
            <w:fldChar w:fldCharType="begin"/>
          </w:r>
          <w:r w:rsidRPr="00A06847">
            <w:rPr>
              <w:szCs w:val="22"/>
              <w:highlight w:val="lightGray"/>
              <w:lang w:val="en-US"/>
            </w:rPr>
            <w:instrText xml:space="preserve"> CITATION 20_1062r5 \l 1033 </w:instrText>
          </w:r>
          <w:r w:rsidRPr="00A06847">
            <w:rPr>
              <w:szCs w:val="22"/>
              <w:highlight w:val="lightGray"/>
            </w:rPr>
            <w:fldChar w:fldCharType="separate"/>
          </w:r>
          <w:r w:rsidR="00671C9A" w:rsidRPr="00A06847">
            <w:rPr>
              <w:noProof/>
              <w:szCs w:val="22"/>
              <w:highlight w:val="lightGray"/>
              <w:lang w:val="en-US"/>
            </w:rPr>
            <w:t>[263]</w:t>
          </w:r>
          <w:r w:rsidRPr="00A06847">
            <w:rPr>
              <w:szCs w:val="22"/>
              <w:highlight w:val="lightGray"/>
            </w:rPr>
            <w:fldChar w:fldCharType="end"/>
          </w:r>
        </w:sdtContent>
      </w:sdt>
      <w:r w:rsidRPr="00A06847">
        <w:rPr>
          <w:szCs w:val="22"/>
          <w:highlight w:val="lightGray"/>
        </w:rPr>
        <w:t>]</w:t>
      </w:r>
    </w:p>
    <w:p w14:paraId="43AED0E8" w14:textId="61D3E0CE" w:rsidR="00024218" w:rsidRPr="001E68F7" w:rsidRDefault="00024218" w:rsidP="00024218">
      <w:pPr>
        <w:pStyle w:val="Heading3"/>
      </w:pPr>
      <w:bookmarkStart w:id="1752" w:name="_Toc61430560"/>
      <w:r w:rsidRPr="001E68F7">
        <w:t>Start PPDU alignment</w:t>
      </w:r>
      <w:bookmarkEnd w:id="1752"/>
    </w:p>
    <w:p w14:paraId="6D0D8E96" w14:textId="77777777" w:rsidR="00024218" w:rsidRPr="00A06847" w:rsidRDefault="00024218" w:rsidP="0066124C">
      <w:pPr>
        <w:jc w:val="both"/>
        <w:rPr>
          <w:highlight w:val="lightGray"/>
        </w:rPr>
      </w:pPr>
      <w:r w:rsidRPr="00A06847">
        <w:rPr>
          <w:highlight w:val="lightGray"/>
        </w:rPr>
        <w:t>A non-STR MLD that intends to align the start time of the PPDUs sent on more than one link shall ensure that EDCA count down procedure is completed on all the links.</w:t>
      </w:r>
    </w:p>
    <w:p w14:paraId="3C23F426" w14:textId="3635F37A" w:rsidR="00024218" w:rsidRPr="00A06847" w:rsidRDefault="002A5900" w:rsidP="0066124C">
      <w:pPr>
        <w:pStyle w:val="ListParagraph"/>
        <w:numPr>
          <w:ilvl w:val="0"/>
          <w:numId w:val="189"/>
        </w:numPr>
        <w:jc w:val="both"/>
        <w:rPr>
          <w:highlight w:val="lightGray"/>
        </w:rPr>
      </w:pPr>
      <w:r w:rsidRPr="00A06847">
        <w:rPr>
          <w:highlight w:val="lightGray"/>
        </w:rPr>
        <w:t xml:space="preserve">NOTE 1 – </w:t>
      </w:r>
      <w:r w:rsidR="00024218" w:rsidRPr="00A06847">
        <w:rPr>
          <w:highlight w:val="lightGray"/>
        </w:rPr>
        <w:t>The above restriction only applies to the case when the non-STR MLD is the TXOP initiator.</w:t>
      </w:r>
    </w:p>
    <w:p w14:paraId="4A5A1FC2" w14:textId="7CA201F4" w:rsidR="00024218" w:rsidRPr="00A06847" w:rsidRDefault="002A5900" w:rsidP="0066124C">
      <w:pPr>
        <w:pStyle w:val="ListParagraph"/>
        <w:numPr>
          <w:ilvl w:val="0"/>
          <w:numId w:val="189"/>
        </w:numPr>
        <w:jc w:val="both"/>
        <w:rPr>
          <w:highlight w:val="lightGray"/>
        </w:rPr>
      </w:pPr>
      <w:r w:rsidRPr="00A06847">
        <w:rPr>
          <w:highlight w:val="lightGray"/>
        </w:rPr>
        <w:t xml:space="preserve">NOTE 2 – </w:t>
      </w:r>
      <w:r w:rsidR="00024218" w:rsidRPr="00A06847">
        <w:rPr>
          <w:highlight w:val="lightGray"/>
        </w:rPr>
        <w:t>Whether to extend this mechanism to STR MLD is TBD.</w:t>
      </w:r>
    </w:p>
    <w:p w14:paraId="7E813A07" w14:textId="38259ECF" w:rsidR="00024218" w:rsidRPr="00A06847" w:rsidRDefault="002A5900" w:rsidP="0066124C">
      <w:pPr>
        <w:pStyle w:val="ListParagraph"/>
        <w:numPr>
          <w:ilvl w:val="0"/>
          <w:numId w:val="189"/>
        </w:numPr>
        <w:jc w:val="both"/>
        <w:rPr>
          <w:highlight w:val="lightGray"/>
        </w:rPr>
      </w:pPr>
      <w:r w:rsidRPr="00A06847">
        <w:rPr>
          <w:highlight w:val="lightGray"/>
        </w:rPr>
        <w:t xml:space="preserve">NOTE 3 – </w:t>
      </w:r>
      <w:r w:rsidR="00024218" w:rsidRPr="00A06847">
        <w:rPr>
          <w:highlight w:val="lightGray"/>
        </w:rPr>
        <w:t xml:space="preserve">This is an R1 feature.  </w:t>
      </w:r>
    </w:p>
    <w:p w14:paraId="28FFCAB4" w14:textId="3F1F4FD5" w:rsidR="0066124C" w:rsidRPr="00A06847" w:rsidRDefault="0066124C" w:rsidP="001C05F4">
      <w:pPr>
        <w:jc w:val="both"/>
        <w:rPr>
          <w:highlight w:val="lightGray"/>
          <w:lang w:val="en-US"/>
        </w:rPr>
      </w:pPr>
      <w:r w:rsidRPr="00A06847">
        <w:rPr>
          <w:highlight w:val="lightGray"/>
          <w:lang w:val="en-US"/>
        </w:rPr>
        <w:t xml:space="preserve">[Motion 135, #SP240, </w:t>
      </w:r>
      <w:sdt>
        <w:sdtPr>
          <w:rPr>
            <w:highlight w:val="lightGray"/>
            <w:lang w:val="en-US"/>
          </w:rPr>
          <w:id w:val="1726718618"/>
          <w:citation/>
        </w:sdtPr>
        <w:sdtEnd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671C9A" w:rsidRPr="00A06847">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05136706"/>
          <w:citation/>
        </w:sdtPr>
        <w:sdtEndPr/>
        <w:sdtContent>
          <w:r w:rsidRPr="00A06847">
            <w:rPr>
              <w:highlight w:val="lightGray"/>
              <w:lang w:val="en-US"/>
            </w:rPr>
            <w:fldChar w:fldCharType="begin"/>
          </w:r>
          <w:r w:rsidRPr="00A06847">
            <w:rPr>
              <w:highlight w:val="lightGray"/>
              <w:lang w:val="en-US"/>
            </w:rPr>
            <w:instrText xml:space="preserve"> CITATION 20_0993r7 \l 1033 </w:instrText>
          </w:r>
          <w:r w:rsidRPr="00A06847">
            <w:rPr>
              <w:highlight w:val="lightGray"/>
              <w:lang w:val="en-US"/>
            </w:rPr>
            <w:fldChar w:fldCharType="separate"/>
          </w:r>
          <w:r w:rsidR="00671C9A" w:rsidRPr="00A06847">
            <w:rPr>
              <w:noProof/>
              <w:highlight w:val="lightGray"/>
              <w:lang w:val="en-US"/>
            </w:rPr>
            <w:t>[264]</w:t>
          </w:r>
          <w:r w:rsidRPr="00A06847">
            <w:rPr>
              <w:highlight w:val="lightGray"/>
              <w:lang w:val="en-US"/>
            </w:rPr>
            <w:fldChar w:fldCharType="end"/>
          </w:r>
        </w:sdtContent>
      </w:sdt>
      <w:r w:rsidRPr="00A06847">
        <w:rPr>
          <w:highlight w:val="lightGray"/>
          <w:lang w:val="en-US"/>
        </w:rPr>
        <w:t>]</w:t>
      </w:r>
    </w:p>
    <w:p w14:paraId="266D2042" w14:textId="77777777" w:rsidR="00A90819" w:rsidRPr="00A06847" w:rsidRDefault="00A90819" w:rsidP="00B208F0">
      <w:pPr>
        <w:jc w:val="both"/>
        <w:rPr>
          <w:highlight w:val="lightGray"/>
        </w:rPr>
      </w:pPr>
    </w:p>
    <w:p w14:paraId="50332EEA" w14:textId="565D2065" w:rsidR="00B208F0" w:rsidRPr="00A06847" w:rsidRDefault="003E07B4" w:rsidP="00B208F0">
      <w:pPr>
        <w:jc w:val="both"/>
        <w:rPr>
          <w:highlight w:val="lightGray"/>
        </w:rPr>
      </w:pPr>
      <w:r w:rsidRPr="00A06847">
        <w:rPr>
          <w:highlight w:val="lightGray"/>
        </w:rPr>
        <w:t xml:space="preserve">An </w:t>
      </w:r>
      <w:r w:rsidR="00B208F0" w:rsidRPr="00A06847">
        <w:rPr>
          <w:highlight w:val="lightGray"/>
        </w:rPr>
        <w:t>STA that is affiliated with a non-STR MLD shall follow the channel access procedure described below</w:t>
      </w:r>
      <w:r w:rsidRPr="00A06847">
        <w:rPr>
          <w:highlight w:val="lightGray"/>
        </w:rPr>
        <w:t>.</w:t>
      </w:r>
    </w:p>
    <w:p w14:paraId="569B9A2D" w14:textId="77777777" w:rsidR="00B208F0" w:rsidRPr="00A06847" w:rsidRDefault="00B208F0" w:rsidP="00B208F0">
      <w:pPr>
        <w:pStyle w:val="ListParagraph"/>
        <w:numPr>
          <w:ilvl w:val="0"/>
          <w:numId w:val="233"/>
        </w:numPr>
        <w:jc w:val="both"/>
        <w:rPr>
          <w:highlight w:val="lightGray"/>
        </w:rPr>
      </w:pPr>
      <w:r w:rsidRPr="00A06847">
        <w:rPr>
          <w:highlight w:val="lightGray"/>
        </w:rPr>
        <w:t>The STA may initiate transmission on a link when the medium is idle and one of the following conditions is met:</w:t>
      </w:r>
    </w:p>
    <w:p w14:paraId="2A76A204"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reaches zero on a slot boundary of that link.</w:t>
      </w:r>
    </w:p>
    <w:p w14:paraId="24323BFC"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06847" w:rsidRDefault="00B208F0" w:rsidP="00B208F0">
      <w:pPr>
        <w:pStyle w:val="ListParagraph"/>
        <w:numPr>
          <w:ilvl w:val="0"/>
          <w:numId w:val="233"/>
        </w:numPr>
        <w:jc w:val="both"/>
        <w:rPr>
          <w:highlight w:val="lightGray"/>
        </w:rPr>
      </w:pPr>
      <w:r w:rsidRPr="00A06847">
        <w:rPr>
          <w:highlight w:val="lightGray"/>
        </w:rPr>
        <w:t>When the backoff counter of the STA reaches zero, it may choose to not transmit and keep its backoff counter at zero.</w:t>
      </w:r>
    </w:p>
    <w:p w14:paraId="6B6F4680" w14:textId="517C1215" w:rsidR="00B208F0" w:rsidRPr="00A06847" w:rsidRDefault="00B208F0" w:rsidP="00B208F0">
      <w:pPr>
        <w:pStyle w:val="ListParagraph"/>
        <w:numPr>
          <w:ilvl w:val="0"/>
          <w:numId w:val="233"/>
        </w:numPr>
        <w:jc w:val="both"/>
        <w:rPr>
          <w:highlight w:val="lightGray"/>
        </w:rPr>
      </w:pPr>
      <w:r w:rsidRPr="00A06847">
        <w:rPr>
          <w:highlight w:val="lightGray"/>
        </w:rPr>
        <w:t xml:space="preserve">If the backoff counter of the STA has already reached zero, it may perform a new backoff procedure. CW[AC] and QSRC[AC] is left unchanged.  </w:t>
      </w:r>
    </w:p>
    <w:p w14:paraId="0E1473C0" w14:textId="4DD1C5FF" w:rsidR="00AA68D7" w:rsidRPr="00AA68D7" w:rsidRDefault="00AA68D7" w:rsidP="00AA68D7">
      <w:pPr>
        <w:jc w:val="both"/>
      </w:pPr>
      <w:r w:rsidRPr="00A06847">
        <w:rPr>
          <w:szCs w:val="22"/>
          <w:highlight w:val="lightGray"/>
        </w:rPr>
        <w:t xml:space="preserve">[Motion 142, #SP310, </w:t>
      </w:r>
      <w:sdt>
        <w:sdtPr>
          <w:rPr>
            <w:szCs w:val="22"/>
            <w:highlight w:val="lightGray"/>
          </w:rPr>
          <w:id w:val="-1138876486"/>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2673041"/>
          <w:citation/>
        </w:sdtPr>
        <w:sdtEndPr/>
        <w:sdtContent>
          <w:r w:rsidRPr="00A06847">
            <w:rPr>
              <w:szCs w:val="22"/>
              <w:highlight w:val="lightGray"/>
            </w:rPr>
            <w:fldChar w:fldCharType="begin"/>
          </w:r>
          <w:r w:rsidR="00962892" w:rsidRPr="00A06847">
            <w:rPr>
              <w:szCs w:val="22"/>
              <w:highlight w:val="lightGray"/>
              <w:lang w:val="en-US"/>
            </w:rPr>
            <w:instrText xml:space="preserve">CITATION 20_1730r3 \l 1033 </w:instrText>
          </w:r>
          <w:r w:rsidRPr="00A06847">
            <w:rPr>
              <w:szCs w:val="22"/>
              <w:highlight w:val="lightGray"/>
            </w:rPr>
            <w:fldChar w:fldCharType="separate"/>
          </w:r>
          <w:r w:rsidR="00671C9A" w:rsidRPr="00A06847">
            <w:rPr>
              <w:noProof/>
              <w:szCs w:val="22"/>
              <w:highlight w:val="lightGray"/>
              <w:lang w:val="en-US"/>
            </w:rPr>
            <w:t>[265]</w:t>
          </w:r>
          <w:r w:rsidRPr="00A06847">
            <w:rPr>
              <w:szCs w:val="22"/>
              <w:highlight w:val="lightGray"/>
            </w:rPr>
            <w:fldChar w:fldCharType="end"/>
          </w:r>
        </w:sdtContent>
      </w:sdt>
      <w:r w:rsidRPr="00A06847">
        <w:rPr>
          <w:szCs w:val="22"/>
          <w:highlight w:val="lightGray"/>
        </w:rPr>
        <w:t>]</w:t>
      </w:r>
    </w:p>
    <w:p w14:paraId="6C93DDCB" w14:textId="3310D577" w:rsidR="0089599E" w:rsidRPr="0089599E" w:rsidRDefault="0089599E" w:rsidP="001C05F4">
      <w:pPr>
        <w:pStyle w:val="Heading3"/>
      </w:pPr>
      <w:bookmarkStart w:id="1753" w:name="_Toc61430561"/>
      <w:r w:rsidRPr="0089599E">
        <w:t>STA ID indication</w:t>
      </w:r>
      <w:bookmarkEnd w:id="1753"/>
    </w:p>
    <w:p w14:paraId="6AB6BE15" w14:textId="406E15D5" w:rsidR="00AD11AB" w:rsidRPr="00A06847" w:rsidRDefault="00B86ED8" w:rsidP="00AD11AB">
      <w:pPr>
        <w:jc w:val="both"/>
        <w:rPr>
          <w:highlight w:val="lightGray"/>
        </w:rPr>
      </w:pPr>
      <w:r w:rsidRPr="00A06847">
        <w:rPr>
          <w:highlight w:val="lightGray"/>
        </w:rPr>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 downlink EHT SU PPDU sent from an EHT AP to an EHT STA identifies the recipient EHT STA</w:t>
      </w:r>
      <w:r w:rsidRPr="00A06847">
        <w:rPr>
          <w:highlight w:val="lightGray"/>
        </w:rPr>
        <w:t>.</w:t>
      </w:r>
    </w:p>
    <w:p w14:paraId="35D272A7" w14:textId="7721F1DE"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downlink EHT SU PPDU is TBD. </w:t>
      </w:r>
    </w:p>
    <w:p w14:paraId="56A6670E" w14:textId="2D8CF034" w:rsidR="00902C68" w:rsidRPr="00A06847" w:rsidRDefault="00902C68" w:rsidP="00902C68">
      <w:pPr>
        <w:jc w:val="both"/>
        <w:rPr>
          <w:highlight w:val="lightGray"/>
        </w:rPr>
      </w:pPr>
      <w:r w:rsidRPr="00A06847">
        <w:rPr>
          <w:highlight w:val="lightGray"/>
        </w:rPr>
        <w:t xml:space="preserve">[Motion 122, #SP160, </w:t>
      </w:r>
      <w:sdt>
        <w:sdtPr>
          <w:rPr>
            <w:highlight w:val="lightGray"/>
          </w:rPr>
          <w:id w:val="1649170814"/>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w:t>
      </w:r>
      <w:r w:rsidR="00F713B3" w:rsidRPr="00A06847">
        <w:rPr>
          <w:highlight w:val="lightGray"/>
        </w:rPr>
        <w:t xml:space="preserve"> </w:t>
      </w:r>
      <w:sdt>
        <w:sdtPr>
          <w:rPr>
            <w:highlight w:val="lightGray"/>
          </w:rPr>
          <w:id w:val="2015023120"/>
          <w:citation/>
        </w:sdtPr>
        <w:sdtEndPr/>
        <w:sdtContent>
          <w:r w:rsidR="00F713B3" w:rsidRPr="00A06847">
            <w:rPr>
              <w:highlight w:val="lightGray"/>
            </w:rPr>
            <w:fldChar w:fldCharType="begin"/>
          </w:r>
          <w:r w:rsidR="00F713B3" w:rsidRPr="00A06847">
            <w:rPr>
              <w:highlight w:val="lightGray"/>
              <w:lang w:val="en-US"/>
            </w:rPr>
            <w:instrText xml:space="preserve"> CITATION 20_0762r1 \l 1033 </w:instrText>
          </w:r>
          <w:r w:rsidR="00F713B3" w:rsidRPr="00A06847">
            <w:rPr>
              <w:highlight w:val="lightGray"/>
            </w:rPr>
            <w:fldChar w:fldCharType="separate"/>
          </w:r>
          <w:r w:rsidR="00671C9A" w:rsidRPr="00A06847">
            <w:rPr>
              <w:noProof/>
              <w:highlight w:val="lightGray"/>
              <w:lang w:val="en-US"/>
            </w:rPr>
            <w:t>[266]</w:t>
          </w:r>
          <w:r w:rsidR="00F713B3" w:rsidRPr="00A06847">
            <w:rPr>
              <w:highlight w:val="lightGray"/>
            </w:rPr>
            <w:fldChar w:fldCharType="end"/>
          </w:r>
        </w:sdtContent>
      </w:sdt>
      <w:r w:rsidR="00F713B3" w:rsidRPr="00A06847">
        <w:rPr>
          <w:highlight w:val="lightGray"/>
        </w:rPr>
        <w:t>]</w:t>
      </w:r>
    </w:p>
    <w:p w14:paraId="02595F6D" w14:textId="77777777" w:rsidR="0082294D" w:rsidRPr="00A06847" w:rsidRDefault="0082294D" w:rsidP="00AD11AB">
      <w:pPr>
        <w:jc w:val="both"/>
        <w:rPr>
          <w:highlight w:val="lightGray"/>
        </w:rPr>
      </w:pPr>
    </w:p>
    <w:p w14:paraId="65FE5A6D" w14:textId="4DB15846" w:rsidR="00AD11AB" w:rsidRPr="00A06847" w:rsidRDefault="00B86ED8" w:rsidP="00AD11AB">
      <w:pPr>
        <w:jc w:val="both"/>
        <w:rPr>
          <w:highlight w:val="lightGray"/>
        </w:rPr>
      </w:pPr>
      <w:r w:rsidRPr="00A06847">
        <w:rPr>
          <w:highlight w:val="lightGray"/>
        </w:rPr>
        <w:lastRenderedPageBreak/>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an uplink EHT SU PPDU sent from an EHT STA to an EHT AP identifies the transmitter EHT STA</w:t>
      </w:r>
      <w:r w:rsidRPr="00A06847">
        <w:rPr>
          <w:highlight w:val="lightGray"/>
        </w:rPr>
        <w:t>.</w:t>
      </w:r>
    </w:p>
    <w:p w14:paraId="62D25070" w14:textId="1EC665A1"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uplink EHT SU PPDU is TBD.</w:t>
      </w:r>
    </w:p>
    <w:p w14:paraId="35EBD63F" w14:textId="7D6D0460" w:rsidR="00F713B3" w:rsidRDefault="00F713B3" w:rsidP="00F713B3">
      <w:pPr>
        <w:jc w:val="both"/>
      </w:pPr>
      <w:r w:rsidRPr="00A06847">
        <w:rPr>
          <w:highlight w:val="lightGray"/>
        </w:rPr>
        <w:t xml:space="preserve">[Motion 122, #SP161, </w:t>
      </w:r>
      <w:sdt>
        <w:sdtPr>
          <w:rPr>
            <w:highlight w:val="lightGray"/>
          </w:rPr>
          <w:id w:val="606013782"/>
          <w:citation/>
        </w:sdtPr>
        <w:sdtEnd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671C9A" w:rsidRPr="00A06847">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098476179"/>
          <w:citation/>
        </w:sdtPr>
        <w:sdtEndPr/>
        <w:sdtContent>
          <w:r w:rsidRPr="00A06847">
            <w:rPr>
              <w:highlight w:val="lightGray"/>
            </w:rPr>
            <w:fldChar w:fldCharType="begin"/>
          </w:r>
          <w:r w:rsidRPr="00A06847">
            <w:rPr>
              <w:highlight w:val="lightGray"/>
              <w:lang w:val="en-US"/>
            </w:rPr>
            <w:instrText xml:space="preserve"> CITATION 20_0762r1 \l 1033 </w:instrText>
          </w:r>
          <w:r w:rsidRPr="00A06847">
            <w:rPr>
              <w:highlight w:val="lightGray"/>
            </w:rPr>
            <w:fldChar w:fldCharType="separate"/>
          </w:r>
          <w:r w:rsidR="00671C9A" w:rsidRPr="00A06847">
            <w:rPr>
              <w:noProof/>
              <w:highlight w:val="lightGray"/>
              <w:lang w:val="en-US"/>
            </w:rPr>
            <w:t>[266]</w:t>
          </w:r>
          <w:r w:rsidRPr="00A06847">
            <w:rPr>
              <w:highlight w:val="lightGray"/>
            </w:rPr>
            <w:fldChar w:fldCharType="end"/>
          </w:r>
        </w:sdtContent>
      </w:sdt>
      <w:r w:rsidRPr="00A06847">
        <w:rPr>
          <w:highlight w:val="lightGray"/>
        </w:rPr>
        <w:t>]</w:t>
      </w:r>
    </w:p>
    <w:p w14:paraId="6C2C7F16" w14:textId="16D8E6B8" w:rsidR="005E1555" w:rsidRDefault="005E1555" w:rsidP="005E1555">
      <w:pPr>
        <w:pStyle w:val="Heading3"/>
      </w:pPr>
      <w:bookmarkStart w:id="1754" w:name="_Toc61430562"/>
      <w:r>
        <w:t>Blindness</w:t>
      </w:r>
      <w:bookmarkEnd w:id="1754"/>
    </w:p>
    <w:p w14:paraId="5F84D5A6" w14:textId="082D661A" w:rsidR="005E1555" w:rsidRPr="005E1555" w:rsidRDefault="005E1555" w:rsidP="005E1555">
      <w:pPr>
        <w:rPr>
          <w:highlight w:val="yellow"/>
        </w:rPr>
      </w:pPr>
      <w:r w:rsidRPr="005E1555">
        <w:rPr>
          <w:b/>
          <w:szCs w:val="22"/>
          <w:highlight w:val="yellow"/>
        </w:rPr>
        <w:t>Straw poll #373</w:t>
      </w:r>
    </w:p>
    <w:p w14:paraId="06052D0E" w14:textId="77777777" w:rsidR="005E1555" w:rsidRPr="005E1555" w:rsidRDefault="005E1555" w:rsidP="005E1555">
      <w:pPr>
        <w:jc w:val="both"/>
        <w:rPr>
          <w:highlight w:val="yellow"/>
        </w:rPr>
      </w:pPr>
      <w:r w:rsidRPr="005E1555">
        <w:rPr>
          <w:highlight w:val="yellow"/>
        </w:rP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0F9E2D35" w14:textId="77777777" w:rsidR="005E1555" w:rsidRPr="005E1555" w:rsidRDefault="005E1555" w:rsidP="005E1555">
      <w:pPr>
        <w:pStyle w:val="ListParagraph"/>
        <w:numPr>
          <w:ilvl w:val="0"/>
          <w:numId w:val="285"/>
        </w:numPr>
        <w:jc w:val="both"/>
        <w:rPr>
          <w:highlight w:val="yellow"/>
        </w:rPr>
      </w:pPr>
      <w:r w:rsidRPr="005E1555">
        <w:rPr>
          <w:highlight w:val="yellow"/>
        </w:rPr>
        <w:t xml:space="preserve">the MediumSyncDelay timer expires after a duration value that is either assigned by AP or a default value in spec or if at least either of the following events happens: </w:t>
      </w:r>
    </w:p>
    <w:p w14:paraId="423909CB" w14:textId="77777777" w:rsidR="005E1555" w:rsidRPr="005E1555" w:rsidRDefault="005E1555" w:rsidP="005E1555">
      <w:pPr>
        <w:pStyle w:val="ListParagraph"/>
        <w:numPr>
          <w:ilvl w:val="1"/>
          <w:numId w:val="285"/>
        </w:numPr>
        <w:jc w:val="both"/>
        <w:rPr>
          <w:highlight w:val="yellow"/>
        </w:rPr>
      </w:pPr>
      <w:r w:rsidRPr="005E1555">
        <w:rPr>
          <w:highlight w:val="yellow"/>
        </w:rPr>
        <w:t>any received PPDU with a valid MPDU</w:t>
      </w:r>
    </w:p>
    <w:p w14:paraId="21398BC9" w14:textId="77777777" w:rsidR="005E1555" w:rsidRPr="005E1555" w:rsidRDefault="005E1555" w:rsidP="005E1555">
      <w:pPr>
        <w:pStyle w:val="ListParagraph"/>
        <w:numPr>
          <w:ilvl w:val="1"/>
          <w:numId w:val="285"/>
        </w:numPr>
        <w:jc w:val="both"/>
        <w:rPr>
          <w:highlight w:val="yellow"/>
        </w:rPr>
      </w:pPr>
      <w:r w:rsidRPr="005E1555">
        <w:rPr>
          <w:highlight w:val="yellow"/>
        </w:rPr>
        <w:t>a received PPDU whose corresponding RXVECTOR parameter TXOP_DURATION is not UNSPECIFIED</w:t>
      </w:r>
    </w:p>
    <w:p w14:paraId="37B46C18" w14:textId="77777777" w:rsidR="005E1555" w:rsidRPr="005E1555" w:rsidRDefault="005E1555" w:rsidP="005E1555">
      <w:pPr>
        <w:ind w:left="1080"/>
        <w:jc w:val="both"/>
        <w:rPr>
          <w:highlight w:val="yellow"/>
        </w:rPr>
      </w:pPr>
      <w:r w:rsidRPr="005E1555">
        <w:rPr>
          <w:highlight w:val="yellow"/>
        </w:rPr>
        <w:t xml:space="preserve">whichever happens first. </w:t>
      </w:r>
    </w:p>
    <w:p w14:paraId="1FA3B8E6" w14:textId="77777777" w:rsidR="005E1555" w:rsidRPr="005E1555" w:rsidRDefault="005E1555" w:rsidP="005E1555">
      <w:pPr>
        <w:pStyle w:val="ListParagraph"/>
        <w:numPr>
          <w:ilvl w:val="0"/>
          <w:numId w:val="285"/>
        </w:numPr>
        <w:jc w:val="both"/>
        <w:rPr>
          <w:highlight w:val="yellow"/>
        </w:rPr>
      </w:pPr>
      <w:r w:rsidRPr="005E1555">
        <w:rPr>
          <w:highlight w:val="yellow"/>
        </w:rPr>
        <w:t>STA-2 shall perform CCA until the MediumSyncDelay timer expires. Additional TBD exceptions may be considered.</w:t>
      </w:r>
    </w:p>
    <w:p w14:paraId="1C6B8BA5" w14:textId="4AE0F58F" w:rsidR="005E1555" w:rsidRPr="005E1555" w:rsidRDefault="005E1555" w:rsidP="005E1555">
      <w:pPr>
        <w:jc w:val="both"/>
        <w:rPr>
          <w:highlight w:val="yellow"/>
        </w:rPr>
      </w:pPr>
      <w:r w:rsidRPr="005E1555">
        <w:rPr>
          <w:highlight w:val="yellow"/>
        </w:rPr>
        <w:t xml:space="preserve">Note: it is TBD whether STA-2 is required to start the MediumSyncDelay timer if the transmission of STA-1 is shorter than TBD duration  </w:t>
      </w:r>
      <w:r w:rsidRPr="005E1555">
        <w:rPr>
          <w:b/>
          <w:i/>
          <w:szCs w:val="22"/>
          <w:highlight w:val="yellow"/>
        </w:rPr>
        <w:t>[#SP373]</w:t>
      </w:r>
    </w:p>
    <w:p w14:paraId="2FBF9860" w14:textId="5D0B4C22" w:rsidR="005E1555" w:rsidRPr="005E1555" w:rsidRDefault="005E1555" w:rsidP="005E1555">
      <w:r w:rsidRPr="005E1555">
        <w:rPr>
          <w:highlight w:val="yellow"/>
        </w:rPr>
        <w:t>[20/1009r9 (Multi-link hidden terminal-followup, Dibakar Das, Intel), SP#1, Y/N/A: 66/5/34]</w:t>
      </w:r>
    </w:p>
    <w:p w14:paraId="2A17D75F" w14:textId="299A0D64" w:rsidR="0004766E" w:rsidRPr="001E68F7" w:rsidRDefault="0004766E" w:rsidP="00365E0E">
      <w:pPr>
        <w:pStyle w:val="Heading2"/>
        <w:spacing w:after="60"/>
        <w:rPr>
          <w:u w:val="none"/>
          <w:lang w:val="en-US" w:eastAsia="ko-KR"/>
        </w:rPr>
      </w:pPr>
      <w:bookmarkStart w:id="1755" w:name="_Toc61430563"/>
      <w:r w:rsidRPr="001E68F7">
        <w:rPr>
          <w:u w:val="none"/>
          <w:lang w:val="en-US" w:eastAsia="ko-KR"/>
        </w:rPr>
        <w:t>Multi-BSSID</w:t>
      </w:r>
      <w:r w:rsidR="0089599E" w:rsidRPr="001E68F7">
        <w:rPr>
          <w:u w:val="none"/>
          <w:lang w:val="en-US" w:eastAsia="ko-KR"/>
        </w:rPr>
        <w:t xml:space="preserve"> operation</w:t>
      </w:r>
      <w:bookmarkEnd w:id="1755"/>
    </w:p>
    <w:p w14:paraId="05F35A8A" w14:textId="24AEF0FE" w:rsidR="0004766E" w:rsidRPr="00A06847" w:rsidRDefault="008A069D" w:rsidP="0004766E">
      <w:pPr>
        <w:jc w:val="both"/>
        <w:rPr>
          <w:szCs w:val="22"/>
          <w:highlight w:val="lightGray"/>
        </w:rPr>
      </w:pPr>
      <w:r w:rsidRPr="00A06847">
        <w:rPr>
          <w:szCs w:val="22"/>
          <w:highlight w:val="lightGray"/>
        </w:rPr>
        <w:t>A</w:t>
      </w:r>
      <w:r w:rsidR="0004766E" w:rsidRPr="00A06847">
        <w:rPr>
          <w:szCs w:val="22"/>
          <w:highlight w:val="lightGray"/>
        </w:rPr>
        <w:t>n AP of an AP MLD can correspond to a transmitted BSSID or a nontransmitted BSSID in a multiple BSSID set on a link</w:t>
      </w:r>
      <w:r w:rsidRPr="00A06847">
        <w:rPr>
          <w:szCs w:val="22"/>
          <w:highlight w:val="lightGray"/>
        </w:rPr>
        <w:t>.</w:t>
      </w:r>
      <w:r w:rsidRPr="00A06847">
        <w:rPr>
          <w:b/>
          <w:i/>
          <w:highlight w:val="lightGray"/>
        </w:rPr>
        <w:t xml:space="preserve"> </w:t>
      </w:r>
    </w:p>
    <w:p w14:paraId="5A1D4D78" w14:textId="2B9CB6BA" w:rsidR="005240F1" w:rsidRPr="00A06847" w:rsidRDefault="005240F1" w:rsidP="0004766E">
      <w:pPr>
        <w:jc w:val="both"/>
        <w:rPr>
          <w:szCs w:val="22"/>
          <w:highlight w:val="lightGray"/>
        </w:rPr>
      </w:pPr>
      <w:r w:rsidRPr="00A06847">
        <w:rPr>
          <w:highlight w:val="lightGray"/>
        </w:rPr>
        <w:t xml:space="preserve">[Motion 112, #SP34, </w:t>
      </w:r>
      <w:sdt>
        <w:sdtPr>
          <w:rPr>
            <w:szCs w:val="22"/>
            <w:highlight w:val="lightGray"/>
          </w:rPr>
          <w:id w:val="733665578"/>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FA0E22" w:rsidRPr="00A06847">
        <w:rPr>
          <w:szCs w:val="22"/>
          <w:highlight w:val="lightGray"/>
        </w:rPr>
        <w:t xml:space="preserve"> </w:t>
      </w:r>
      <w:sdt>
        <w:sdtPr>
          <w:rPr>
            <w:szCs w:val="22"/>
            <w:highlight w:val="lightGray"/>
          </w:rPr>
          <w:id w:val="-1410531178"/>
          <w:citation/>
        </w:sdtPr>
        <w:sdtEndPr/>
        <w:sdtContent>
          <w:r w:rsidR="00FA0E22" w:rsidRPr="00A06847">
            <w:rPr>
              <w:szCs w:val="22"/>
              <w:highlight w:val="lightGray"/>
            </w:rPr>
            <w:fldChar w:fldCharType="begin"/>
          </w:r>
          <w:r w:rsidR="00FA0E22" w:rsidRPr="00A06847">
            <w:rPr>
              <w:szCs w:val="22"/>
              <w:highlight w:val="lightGray"/>
              <w:lang w:val="en-US"/>
            </w:rPr>
            <w:instrText xml:space="preserve"> CITATION 20_0358r1 \l 1033 </w:instrText>
          </w:r>
          <w:r w:rsidR="00FA0E22" w:rsidRPr="00A06847">
            <w:rPr>
              <w:szCs w:val="22"/>
              <w:highlight w:val="lightGray"/>
            </w:rPr>
            <w:fldChar w:fldCharType="separate"/>
          </w:r>
          <w:r w:rsidR="00671C9A" w:rsidRPr="00A06847">
            <w:rPr>
              <w:noProof/>
              <w:szCs w:val="22"/>
              <w:highlight w:val="lightGray"/>
              <w:lang w:val="en-US"/>
            </w:rPr>
            <w:t>[267]</w:t>
          </w:r>
          <w:r w:rsidR="00FA0E22" w:rsidRPr="00A06847">
            <w:rPr>
              <w:szCs w:val="22"/>
              <w:highlight w:val="lightGray"/>
            </w:rPr>
            <w:fldChar w:fldCharType="end"/>
          </w:r>
        </w:sdtContent>
      </w:sdt>
      <w:r w:rsidR="00FA0E22" w:rsidRPr="00A06847">
        <w:rPr>
          <w:szCs w:val="22"/>
          <w:highlight w:val="lightGray"/>
        </w:rPr>
        <w:t>]</w:t>
      </w:r>
    </w:p>
    <w:p w14:paraId="6853C1C9" w14:textId="77777777" w:rsidR="004B14A7" w:rsidRPr="00A06847" w:rsidRDefault="004B14A7" w:rsidP="0004766E">
      <w:pPr>
        <w:jc w:val="both"/>
        <w:rPr>
          <w:szCs w:val="22"/>
          <w:highlight w:val="lightGray"/>
        </w:rPr>
      </w:pPr>
    </w:p>
    <w:p w14:paraId="1FC8EC2F" w14:textId="6B24CAE9" w:rsidR="0004766E" w:rsidRPr="00A06847" w:rsidRDefault="0004766E" w:rsidP="0004766E">
      <w:pPr>
        <w:jc w:val="both"/>
        <w:rPr>
          <w:szCs w:val="22"/>
          <w:highlight w:val="lightGray"/>
        </w:rPr>
      </w:pPr>
      <w:r w:rsidRPr="00A06847">
        <w:rPr>
          <w:szCs w:val="22"/>
          <w:highlight w:val="lightGray"/>
        </w:rPr>
        <w:t>APs belonging to the same multiple BSSID set cannot be part of the same AP MLD</w:t>
      </w:r>
      <w:r w:rsidR="008A069D" w:rsidRPr="00A06847">
        <w:rPr>
          <w:szCs w:val="22"/>
          <w:highlight w:val="lightGray"/>
        </w:rPr>
        <w:t>.</w:t>
      </w:r>
    </w:p>
    <w:p w14:paraId="7A19784D" w14:textId="0B954975" w:rsidR="0004766E" w:rsidRPr="00A06847" w:rsidRDefault="008951F0" w:rsidP="00DF7E01">
      <w:pPr>
        <w:pStyle w:val="ListParagraph"/>
        <w:numPr>
          <w:ilvl w:val="0"/>
          <w:numId w:val="64"/>
        </w:numPr>
        <w:jc w:val="both"/>
        <w:rPr>
          <w:szCs w:val="22"/>
          <w:highlight w:val="lightGray"/>
        </w:rPr>
      </w:pPr>
      <w:r w:rsidRPr="00A06847">
        <w:rPr>
          <w:highlight w:val="lightGray"/>
        </w:rPr>
        <w:t>NOTE –</w:t>
      </w:r>
      <w:r w:rsidR="0004766E" w:rsidRPr="00A06847">
        <w:rPr>
          <w:szCs w:val="22"/>
          <w:highlight w:val="lightGray"/>
        </w:rPr>
        <w:t xml:space="preserve"> APs within a multiple BSSID set are, by definition, operating on the same channel</w:t>
      </w:r>
      <w:r w:rsidR="004272BB" w:rsidRPr="00A06847">
        <w:rPr>
          <w:szCs w:val="22"/>
          <w:highlight w:val="lightGray"/>
        </w:rPr>
        <w:t>.</w:t>
      </w:r>
    </w:p>
    <w:p w14:paraId="794C98C5" w14:textId="74B29A7B" w:rsidR="00FA0E22" w:rsidRPr="00A06847" w:rsidRDefault="00FA0E22" w:rsidP="00FA0E22">
      <w:pPr>
        <w:jc w:val="both"/>
        <w:rPr>
          <w:szCs w:val="22"/>
          <w:highlight w:val="lightGray"/>
        </w:rPr>
      </w:pPr>
      <w:r w:rsidRPr="00A06847">
        <w:rPr>
          <w:highlight w:val="lightGray"/>
        </w:rPr>
        <w:t xml:space="preserve">[Motion 112, #SP35, </w:t>
      </w:r>
      <w:sdt>
        <w:sdtPr>
          <w:rPr>
            <w:szCs w:val="22"/>
            <w:highlight w:val="lightGray"/>
          </w:rPr>
          <w:id w:val="140680746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04076753"/>
          <w:citation/>
        </w:sdtPr>
        <w:sdtEnd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671C9A" w:rsidRPr="00A06847">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7432D36B" w14:textId="77777777" w:rsidR="00A623C0" w:rsidRPr="00A06847" w:rsidRDefault="00A623C0" w:rsidP="00FA0E22">
      <w:pPr>
        <w:jc w:val="both"/>
        <w:rPr>
          <w:szCs w:val="22"/>
          <w:highlight w:val="lightGray"/>
        </w:rPr>
      </w:pPr>
    </w:p>
    <w:p w14:paraId="6E4FF982" w14:textId="77777777" w:rsidR="00A623C0" w:rsidRPr="00A06847" w:rsidRDefault="00A623C0" w:rsidP="00A623C0">
      <w:pPr>
        <w:jc w:val="both"/>
        <w:rPr>
          <w:szCs w:val="22"/>
          <w:highlight w:val="lightGray"/>
          <w:lang w:val="en-US"/>
        </w:rPr>
      </w:pPr>
      <w:r w:rsidRPr="00A06847">
        <w:rPr>
          <w:szCs w:val="22"/>
          <w:highlight w:val="lightGray"/>
          <w:lang w:val="en-US"/>
        </w:rPr>
        <w:t>APs belonging to the same co-hosted BSSID set cannot be part of the same AP MLD.</w:t>
      </w:r>
    </w:p>
    <w:p w14:paraId="0D23E8CA" w14:textId="558AF181" w:rsidR="00A623C0" w:rsidRPr="00A06847" w:rsidRDefault="008951F0" w:rsidP="00A623C0">
      <w:pPr>
        <w:pStyle w:val="ListParagraph"/>
        <w:numPr>
          <w:ilvl w:val="0"/>
          <w:numId w:val="64"/>
        </w:numPr>
        <w:jc w:val="both"/>
        <w:rPr>
          <w:szCs w:val="22"/>
          <w:highlight w:val="lightGray"/>
          <w:lang w:val="en-US"/>
        </w:rPr>
      </w:pPr>
      <w:r w:rsidRPr="00A06847">
        <w:rPr>
          <w:highlight w:val="lightGray"/>
        </w:rPr>
        <w:t>NOTE –</w:t>
      </w:r>
      <w:r w:rsidR="0086377A" w:rsidRPr="00A06847">
        <w:rPr>
          <w:szCs w:val="22"/>
          <w:highlight w:val="lightGray"/>
          <w:lang w:val="en-US"/>
        </w:rPr>
        <w:t xml:space="preserve"> </w:t>
      </w:r>
      <w:r w:rsidR="00A623C0" w:rsidRPr="00A06847">
        <w:rPr>
          <w:szCs w:val="22"/>
          <w:highlight w:val="lightGray"/>
          <w:lang w:val="en-US"/>
        </w:rPr>
        <w:t>APs within a co-hosted BSSID set are, by definition, operating on the same channel.</w:t>
      </w:r>
    </w:p>
    <w:p w14:paraId="35A64AE6" w14:textId="77777777" w:rsidR="00A623C0" w:rsidRPr="00A06847" w:rsidRDefault="00A623C0" w:rsidP="00A623C0">
      <w:pPr>
        <w:jc w:val="both"/>
        <w:rPr>
          <w:szCs w:val="22"/>
          <w:highlight w:val="lightGray"/>
        </w:rPr>
      </w:pPr>
      <w:r w:rsidRPr="00A06847">
        <w:rPr>
          <w:highlight w:val="lightGray"/>
        </w:rPr>
        <w:t xml:space="preserve">[Motion 112, #SP36, </w:t>
      </w:r>
      <w:sdt>
        <w:sdtPr>
          <w:rPr>
            <w:szCs w:val="22"/>
            <w:highlight w:val="lightGray"/>
          </w:rPr>
          <w:id w:val="1032930234"/>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42710610"/>
          <w:citation/>
        </w:sdtPr>
        <w:sdtEnd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671C9A" w:rsidRPr="00A06847">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47943844" w14:textId="77777777" w:rsidR="00A623C0" w:rsidRPr="00A06847" w:rsidRDefault="00A623C0" w:rsidP="00A623C0">
      <w:pPr>
        <w:jc w:val="both"/>
        <w:rPr>
          <w:b/>
          <w:i/>
          <w:highlight w:val="lightGray"/>
        </w:rPr>
      </w:pPr>
    </w:p>
    <w:p w14:paraId="1C3F52F6" w14:textId="77777777" w:rsidR="00A623C0" w:rsidRPr="00A06847" w:rsidRDefault="00A623C0" w:rsidP="00A623C0">
      <w:pPr>
        <w:jc w:val="both"/>
        <w:rPr>
          <w:szCs w:val="22"/>
          <w:highlight w:val="lightGray"/>
        </w:rPr>
      </w:pPr>
      <w:r w:rsidRPr="00A06847">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06847">
        <w:rPr>
          <w:highlight w:val="lightGray"/>
        </w:rPr>
        <w:t xml:space="preserve">[Motion 112, #SP50, </w:t>
      </w:r>
      <w:sdt>
        <w:sdtPr>
          <w:rPr>
            <w:szCs w:val="22"/>
            <w:highlight w:val="lightGray"/>
          </w:rPr>
          <w:id w:val="1976171990"/>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52438712"/>
          <w:citation/>
        </w:sdtPr>
        <w:sdtEndPr/>
        <w:sdtContent>
          <w:r w:rsidRPr="00A06847">
            <w:rPr>
              <w:szCs w:val="22"/>
              <w:highlight w:val="lightGray"/>
            </w:rPr>
            <w:fldChar w:fldCharType="begin"/>
          </w:r>
          <w:r w:rsidRPr="00A06847">
            <w:rPr>
              <w:szCs w:val="22"/>
              <w:highlight w:val="lightGray"/>
              <w:lang w:val="en-US"/>
            </w:rPr>
            <w:instrText xml:space="preserve"> CITATION 20_0358r3 \l 1033 </w:instrText>
          </w:r>
          <w:r w:rsidRPr="00A06847">
            <w:rPr>
              <w:szCs w:val="22"/>
              <w:highlight w:val="lightGray"/>
            </w:rPr>
            <w:fldChar w:fldCharType="separate"/>
          </w:r>
          <w:r w:rsidR="00671C9A" w:rsidRPr="00A06847">
            <w:rPr>
              <w:noProof/>
              <w:szCs w:val="22"/>
              <w:highlight w:val="lightGray"/>
              <w:lang w:val="en-US"/>
            </w:rPr>
            <w:t>[268]</w:t>
          </w:r>
          <w:r w:rsidRPr="00A06847">
            <w:rPr>
              <w:szCs w:val="22"/>
              <w:highlight w:val="lightGray"/>
            </w:rPr>
            <w:fldChar w:fldCharType="end"/>
          </w:r>
        </w:sdtContent>
      </w:sdt>
      <w:r w:rsidRPr="00A06847">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756" w:name="_Toc61430564"/>
      <w:r w:rsidRPr="001E68F7">
        <w:rPr>
          <w:u w:val="none"/>
          <w:lang w:val="en-US" w:eastAsia="ko-KR"/>
        </w:rPr>
        <w:t>Quality of service for latency sensitive traffic</w:t>
      </w:r>
      <w:bookmarkEnd w:id="1756"/>
    </w:p>
    <w:p w14:paraId="22CA04C0" w14:textId="77777777" w:rsidR="00541D37" w:rsidRPr="00A06847" w:rsidRDefault="00541D37" w:rsidP="00541D37">
      <w:pPr>
        <w:ind w:left="360" w:hanging="360"/>
        <w:jc w:val="both"/>
        <w:rPr>
          <w:szCs w:val="22"/>
          <w:highlight w:val="lightGray"/>
        </w:rPr>
      </w:pPr>
      <w:r w:rsidRPr="00A06847">
        <w:rPr>
          <w:szCs w:val="22"/>
          <w:highlight w:val="lightGray"/>
        </w:rPr>
        <w:t>An MLD AP may offer differentiated quality of service over different links.</w:t>
      </w:r>
    </w:p>
    <w:p w14:paraId="3B250487" w14:textId="77777777" w:rsidR="00541D37" w:rsidRPr="00A06847" w:rsidRDefault="00541D37" w:rsidP="00541D37">
      <w:pPr>
        <w:jc w:val="both"/>
        <w:rPr>
          <w:szCs w:val="22"/>
          <w:highlight w:val="lightGray"/>
        </w:rPr>
      </w:pPr>
      <w:r w:rsidRPr="00A06847">
        <w:rPr>
          <w:szCs w:val="22"/>
          <w:highlight w:val="lightGray"/>
        </w:rPr>
        <w:t xml:space="preserve">[Motion 112, #SP49, </w:t>
      </w:r>
      <w:sdt>
        <w:sdtPr>
          <w:rPr>
            <w:szCs w:val="22"/>
            <w:highlight w:val="lightGray"/>
          </w:rPr>
          <w:id w:val="577870692"/>
          <w:citation/>
        </w:sdtPr>
        <w:sdtEnd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671C9A" w:rsidRPr="00A06847">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9387170"/>
          <w:citation/>
        </w:sdtPr>
        <w:sdtEndPr/>
        <w:sdtContent>
          <w:r w:rsidRPr="00A06847">
            <w:rPr>
              <w:szCs w:val="22"/>
              <w:highlight w:val="lightGray"/>
            </w:rPr>
            <w:fldChar w:fldCharType="begin"/>
          </w:r>
          <w:r w:rsidRPr="00A06847">
            <w:rPr>
              <w:szCs w:val="22"/>
              <w:highlight w:val="lightGray"/>
              <w:lang w:val="en-US"/>
            </w:rPr>
            <w:instrText xml:space="preserve"> CITATION 20_0408r4 \l 1033 </w:instrText>
          </w:r>
          <w:r w:rsidRPr="00A06847">
            <w:rPr>
              <w:szCs w:val="22"/>
              <w:highlight w:val="lightGray"/>
            </w:rPr>
            <w:fldChar w:fldCharType="separate"/>
          </w:r>
          <w:r w:rsidR="00671C9A" w:rsidRPr="00A06847">
            <w:rPr>
              <w:noProof/>
              <w:szCs w:val="22"/>
              <w:highlight w:val="lightGray"/>
              <w:lang w:val="en-US"/>
            </w:rPr>
            <w:t>[269]</w:t>
          </w:r>
          <w:r w:rsidRPr="00A06847">
            <w:rPr>
              <w:szCs w:val="22"/>
              <w:highlight w:val="lightGray"/>
            </w:rPr>
            <w:fldChar w:fldCharType="end"/>
          </w:r>
        </w:sdtContent>
      </w:sdt>
      <w:r w:rsidRPr="00A06847">
        <w:rPr>
          <w:szCs w:val="22"/>
          <w:highlight w:val="lightGray"/>
        </w:rPr>
        <w:t>]</w:t>
      </w:r>
    </w:p>
    <w:p w14:paraId="28AB2373" w14:textId="77777777" w:rsidR="002135E8" w:rsidRPr="00A06847" w:rsidRDefault="002135E8" w:rsidP="00853579">
      <w:pPr>
        <w:jc w:val="both"/>
        <w:rPr>
          <w:szCs w:val="22"/>
          <w:highlight w:val="lightGray"/>
        </w:rPr>
      </w:pPr>
    </w:p>
    <w:p w14:paraId="155C9FF1" w14:textId="23130973" w:rsidR="00853579" w:rsidRPr="00A06847" w:rsidRDefault="00442B80" w:rsidP="00853579">
      <w:pPr>
        <w:jc w:val="both"/>
        <w:rPr>
          <w:szCs w:val="22"/>
          <w:highlight w:val="lightGray"/>
        </w:rPr>
      </w:pPr>
      <w:r w:rsidRPr="00A06847">
        <w:rPr>
          <w:szCs w:val="22"/>
          <w:highlight w:val="lightGray"/>
        </w:rPr>
        <w:t>802.11be</w:t>
      </w:r>
      <w:r w:rsidR="00853579" w:rsidRPr="00A06847">
        <w:rPr>
          <w:szCs w:val="22"/>
          <w:highlight w:val="lightGray"/>
        </w:rPr>
        <w:t xml:space="preserve"> support</w:t>
      </w:r>
      <w:r w:rsidRPr="00A06847">
        <w:rPr>
          <w:szCs w:val="22"/>
          <w:highlight w:val="lightGray"/>
        </w:rPr>
        <w:t>s</w:t>
      </w:r>
      <w:r w:rsidR="00853579" w:rsidRPr="00A06847">
        <w:rPr>
          <w:szCs w:val="22"/>
          <w:highlight w:val="lightGray"/>
        </w:rPr>
        <w:t xml:space="preserve"> to define a mechanism so that an EHT AP MLD can provide information about traffic conditions of each link (e.g., DL transmit Delay, BSS load)</w:t>
      </w:r>
      <w:r w:rsidR="00A548F6" w:rsidRPr="00A06847">
        <w:rPr>
          <w:szCs w:val="22"/>
          <w:highlight w:val="lightGray"/>
        </w:rPr>
        <w:t>.</w:t>
      </w:r>
    </w:p>
    <w:p w14:paraId="1D70A4AA" w14:textId="561ED3DE" w:rsidR="00853579" w:rsidRPr="00A06847" w:rsidRDefault="00853579" w:rsidP="00853579">
      <w:pPr>
        <w:pStyle w:val="ListParagraph"/>
        <w:numPr>
          <w:ilvl w:val="0"/>
          <w:numId w:val="106"/>
        </w:numPr>
        <w:jc w:val="both"/>
        <w:rPr>
          <w:szCs w:val="22"/>
          <w:highlight w:val="lightGray"/>
        </w:rPr>
      </w:pPr>
      <w:r w:rsidRPr="00A06847">
        <w:rPr>
          <w:szCs w:val="22"/>
          <w:highlight w:val="lightGray"/>
        </w:rPr>
        <w:t xml:space="preserve">Signaling details is TBD.  </w:t>
      </w:r>
    </w:p>
    <w:p w14:paraId="69DEBF07" w14:textId="77777777" w:rsidR="00246A67" w:rsidRPr="001E68F7" w:rsidRDefault="00F32E8C" w:rsidP="00246A67">
      <w:pPr>
        <w:rPr>
          <w:lang w:val="en-US" w:eastAsia="ko-KR"/>
        </w:rPr>
      </w:pPr>
      <w:r w:rsidRPr="00A06847">
        <w:rPr>
          <w:szCs w:val="22"/>
          <w:highlight w:val="lightGray"/>
        </w:rPr>
        <w:t>[Motion 119, #SP11</w:t>
      </w:r>
      <w:r w:rsidR="00F97C8D" w:rsidRPr="00A06847">
        <w:rPr>
          <w:szCs w:val="22"/>
          <w:highlight w:val="lightGray"/>
        </w:rPr>
        <w:t>0</w:t>
      </w:r>
      <w:r w:rsidRPr="00A06847">
        <w:rPr>
          <w:szCs w:val="22"/>
          <w:highlight w:val="lightGray"/>
        </w:rPr>
        <w:t xml:space="preserve">, </w:t>
      </w:r>
      <w:sdt>
        <w:sdtPr>
          <w:rPr>
            <w:szCs w:val="22"/>
            <w:highlight w:val="lightGray"/>
          </w:rPr>
          <w:id w:val="407664320"/>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w:t>
      </w:r>
      <w:r w:rsidR="00316A6E" w:rsidRPr="00A06847">
        <w:rPr>
          <w:szCs w:val="22"/>
          <w:highlight w:val="lightGray"/>
        </w:rPr>
        <w:t xml:space="preserve">and </w:t>
      </w:r>
      <w:sdt>
        <w:sdtPr>
          <w:rPr>
            <w:szCs w:val="22"/>
            <w:highlight w:val="lightGray"/>
          </w:rPr>
          <w:id w:val="-479084677"/>
          <w:citation/>
        </w:sdtPr>
        <w:sdtEndPr/>
        <w:sdtContent>
          <w:r w:rsidR="00316A6E" w:rsidRPr="00A06847">
            <w:rPr>
              <w:szCs w:val="22"/>
              <w:highlight w:val="lightGray"/>
            </w:rPr>
            <w:fldChar w:fldCharType="begin"/>
          </w:r>
          <w:r w:rsidR="00316A6E" w:rsidRPr="00A06847">
            <w:rPr>
              <w:szCs w:val="22"/>
              <w:highlight w:val="lightGray"/>
              <w:lang w:val="en-US"/>
            </w:rPr>
            <w:instrText xml:space="preserve"> CITATION 20_0105r6 \l 1033 </w:instrText>
          </w:r>
          <w:r w:rsidR="00316A6E" w:rsidRPr="00A06847">
            <w:rPr>
              <w:szCs w:val="22"/>
              <w:highlight w:val="lightGray"/>
            </w:rPr>
            <w:fldChar w:fldCharType="separate"/>
          </w:r>
          <w:r w:rsidR="00671C9A" w:rsidRPr="00A06847">
            <w:rPr>
              <w:noProof/>
              <w:szCs w:val="22"/>
              <w:highlight w:val="lightGray"/>
              <w:lang w:val="en-US"/>
            </w:rPr>
            <w:t>[270]</w:t>
          </w:r>
          <w:r w:rsidR="00316A6E" w:rsidRPr="00A06847">
            <w:rPr>
              <w:szCs w:val="22"/>
              <w:highlight w:val="lightGray"/>
            </w:rPr>
            <w:fldChar w:fldCharType="end"/>
          </w:r>
        </w:sdtContent>
      </w:sdt>
      <w:r w:rsidR="00316A6E" w:rsidRPr="00A06847">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757" w:name="_Toc61430565"/>
      <w:r w:rsidRPr="001E68F7">
        <w:rPr>
          <w:u w:val="none"/>
          <w:lang w:val="en-US" w:eastAsia="ko-KR"/>
        </w:rPr>
        <w:lastRenderedPageBreak/>
        <w:t>Multi-link single radio operation</w:t>
      </w:r>
      <w:bookmarkEnd w:id="1757"/>
    </w:p>
    <w:p w14:paraId="52565E0E" w14:textId="1702493B" w:rsidR="00EC7DDB" w:rsidRPr="00A06847" w:rsidRDefault="00EC7DDB" w:rsidP="00984FFB">
      <w:pPr>
        <w:jc w:val="both"/>
        <w:rPr>
          <w:b/>
          <w:szCs w:val="22"/>
          <w:highlight w:val="lightGray"/>
        </w:rPr>
      </w:pPr>
      <w:r w:rsidRPr="00A06847">
        <w:rPr>
          <w:highlight w:val="lightGray"/>
        </w:rPr>
        <w:t>Single-link/radio (TBD) non-AP MLD: A non-AP MLD that supports operation on more than one link but can only receive, or transmit frames on one link at a time.</w:t>
      </w:r>
      <w:r w:rsidRPr="00A06847">
        <w:rPr>
          <w:b/>
          <w:szCs w:val="22"/>
          <w:highlight w:val="lightGray"/>
        </w:rPr>
        <w:t xml:space="preserve"> </w:t>
      </w:r>
    </w:p>
    <w:p w14:paraId="00F07BE5" w14:textId="334F2552" w:rsidR="00EC7DDB" w:rsidRPr="00A06847" w:rsidRDefault="00316A6E" w:rsidP="00316A6E">
      <w:pPr>
        <w:rPr>
          <w:szCs w:val="22"/>
          <w:highlight w:val="lightGray"/>
        </w:rPr>
      </w:pPr>
      <w:r w:rsidRPr="00A06847">
        <w:rPr>
          <w:szCs w:val="22"/>
          <w:highlight w:val="lightGray"/>
        </w:rPr>
        <w:t xml:space="preserve">[Motion 119, #SP118, </w:t>
      </w:r>
      <w:sdt>
        <w:sdtPr>
          <w:rPr>
            <w:szCs w:val="22"/>
            <w:highlight w:val="lightGray"/>
          </w:rPr>
          <w:id w:val="444663949"/>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984FFB" w:rsidRPr="00A06847">
        <w:rPr>
          <w:szCs w:val="22"/>
          <w:highlight w:val="lightGray"/>
        </w:rPr>
        <w:t xml:space="preserve"> </w:t>
      </w:r>
      <w:sdt>
        <w:sdtPr>
          <w:rPr>
            <w:szCs w:val="22"/>
            <w:highlight w:val="lightGray"/>
          </w:rPr>
          <w:id w:val="1004393654"/>
          <w:citation/>
        </w:sdtPr>
        <w:sdtEndPr/>
        <w:sdtContent>
          <w:r w:rsidR="00984FFB" w:rsidRPr="00A06847">
            <w:rPr>
              <w:szCs w:val="22"/>
              <w:highlight w:val="lightGray"/>
            </w:rPr>
            <w:fldChar w:fldCharType="begin"/>
          </w:r>
          <w:r w:rsidR="00984FFB" w:rsidRPr="00A06847">
            <w:rPr>
              <w:szCs w:val="22"/>
              <w:highlight w:val="lightGray"/>
              <w:lang w:val="en-US"/>
            </w:rPr>
            <w:instrText xml:space="preserve"> CITATION 19_1943r8 \l 1033 </w:instrText>
          </w:r>
          <w:r w:rsidR="00984FFB" w:rsidRPr="00A06847">
            <w:rPr>
              <w:szCs w:val="22"/>
              <w:highlight w:val="lightGray"/>
            </w:rPr>
            <w:fldChar w:fldCharType="separate"/>
          </w:r>
          <w:r w:rsidR="00671C9A" w:rsidRPr="00A06847">
            <w:rPr>
              <w:noProof/>
              <w:szCs w:val="22"/>
              <w:highlight w:val="lightGray"/>
              <w:lang w:val="en-US"/>
            </w:rPr>
            <w:t>[271]</w:t>
          </w:r>
          <w:r w:rsidR="00984FFB" w:rsidRPr="00A06847">
            <w:rPr>
              <w:szCs w:val="22"/>
              <w:highlight w:val="lightGray"/>
            </w:rPr>
            <w:fldChar w:fldCharType="end"/>
          </w:r>
        </w:sdtContent>
      </w:sdt>
      <w:r w:rsidR="00984FFB" w:rsidRPr="00A06847">
        <w:rPr>
          <w:szCs w:val="22"/>
          <w:highlight w:val="lightGray"/>
        </w:rPr>
        <w:t>]</w:t>
      </w:r>
      <w:r w:rsidRPr="00A06847">
        <w:rPr>
          <w:szCs w:val="22"/>
          <w:highlight w:val="lightGray"/>
        </w:rPr>
        <w:t xml:space="preserve"> </w:t>
      </w:r>
    </w:p>
    <w:p w14:paraId="34E8CF3D" w14:textId="5308137C" w:rsidR="00316A6E" w:rsidRPr="00A06847" w:rsidRDefault="00316A6E" w:rsidP="00024218">
      <w:pPr>
        <w:rPr>
          <w:szCs w:val="22"/>
          <w:highlight w:val="lightGray"/>
        </w:rPr>
      </w:pPr>
      <w:r w:rsidRPr="00A06847">
        <w:rPr>
          <w:szCs w:val="22"/>
          <w:highlight w:val="lightGray"/>
        </w:rPr>
        <w:t xml:space="preserve">[Motion 119, #SP125, </w:t>
      </w:r>
      <w:sdt>
        <w:sdtPr>
          <w:rPr>
            <w:szCs w:val="22"/>
            <w:highlight w:val="lightGray"/>
          </w:rPr>
          <w:id w:val="-1169161674"/>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590291"/>
          <w:citation/>
        </w:sdtPr>
        <w:sdtEndPr/>
        <w:sdtContent>
          <w:r w:rsidR="00984FFB" w:rsidRPr="00A06847">
            <w:rPr>
              <w:szCs w:val="22"/>
              <w:highlight w:val="lightGray"/>
            </w:rPr>
            <w:fldChar w:fldCharType="begin"/>
          </w:r>
          <w:r w:rsidR="00984FFB" w:rsidRPr="00A06847">
            <w:rPr>
              <w:szCs w:val="22"/>
              <w:highlight w:val="lightGray"/>
              <w:lang w:val="en-US"/>
            </w:rPr>
            <w:instrText xml:space="preserve"> CITATION 19_1943r9 \l 1033 </w:instrText>
          </w:r>
          <w:r w:rsidR="00984FFB" w:rsidRPr="00A06847">
            <w:rPr>
              <w:szCs w:val="22"/>
              <w:highlight w:val="lightGray"/>
            </w:rPr>
            <w:fldChar w:fldCharType="separate"/>
          </w:r>
          <w:r w:rsidR="00671C9A" w:rsidRPr="00A06847">
            <w:rPr>
              <w:noProof/>
              <w:szCs w:val="22"/>
              <w:highlight w:val="lightGray"/>
              <w:lang w:val="en-US"/>
            </w:rPr>
            <w:t>[272]</w:t>
          </w:r>
          <w:r w:rsidR="00984FFB" w:rsidRPr="00A06847">
            <w:rPr>
              <w:szCs w:val="22"/>
              <w:highlight w:val="lightGray"/>
            </w:rPr>
            <w:fldChar w:fldCharType="end"/>
          </w:r>
        </w:sdtContent>
      </w:sdt>
      <w:r w:rsidR="00984FFB" w:rsidRPr="00A06847">
        <w:rPr>
          <w:szCs w:val="22"/>
          <w:highlight w:val="lightGray"/>
        </w:rPr>
        <w:t>]</w:t>
      </w:r>
    </w:p>
    <w:p w14:paraId="25DDC3F2" w14:textId="77777777" w:rsidR="00D65DC3" w:rsidRPr="00A06847" w:rsidRDefault="00D65DC3" w:rsidP="00024218">
      <w:pPr>
        <w:rPr>
          <w:rFonts w:ascii="Arial" w:hAnsi="Arial"/>
          <w:b/>
          <w:sz w:val="28"/>
          <w:highlight w:val="lightGray"/>
          <w:lang w:eastAsia="ko-KR"/>
        </w:rPr>
      </w:pPr>
    </w:p>
    <w:p w14:paraId="7AF81797" w14:textId="0195B9DC" w:rsidR="0078286C" w:rsidRPr="00A06847" w:rsidRDefault="0078286C" w:rsidP="00AA68D7">
      <w:pPr>
        <w:jc w:val="both"/>
        <w:rPr>
          <w:highlight w:val="lightGray"/>
        </w:rPr>
      </w:pPr>
      <w:r w:rsidRPr="00A06847">
        <w:rPr>
          <w:highlight w:val="lightGray"/>
        </w:rPr>
        <w:t>An AP MLD shall be able to serve a single radio non-AP MLD</w:t>
      </w:r>
      <w:r w:rsidR="00FE23CA" w:rsidRPr="00A06847">
        <w:rPr>
          <w:highlight w:val="lightGray"/>
        </w:rPr>
        <w:t>.</w:t>
      </w:r>
      <w:r w:rsidRPr="00A06847">
        <w:rPr>
          <w:highlight w:val="lightGray"/>
        </w:rPr>
        <w:t xml:space="preserve">  </w:t>
      </w:r>
    </w:p>
    <w:p w14:paraId="51EE1207" w14:textId="57B66874" w:rsidR="00AA68D7" w:rsidRPr="00A06847" w:rsidRDefault="00AA68D7" w:rsidP="00AA68D7">
      <w:pPr>
        <w:jc w:val="both"/>
        <w:rPr>
          <w:highlight w:val="lightGray"/>
        </w:rPr>
      </w:pPr>
      <w:r w:rsidRPr="00A06847">
        <w:rPr>
          <w:szCs w:val="22"/>
          <w:highlight w:val="lightGray"/>
        </w:rPr>
        <w:t xml:space="preserve">[Motion 142, #SP308, </w:t>
      </w:r>
      <w:sdt>
        <w:sdtPr>
          <w:rPr>
            <w:szCs w:val="22"/>
            <w:highlight w:val="lightGray"/>
          </w:rPr>
          <w:id w:val="1655484859"/>
          <w:citation/>
        </w:sdtPr>
        <w:sdtEnd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671C9A" w:rsidRPr="00A06847">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0235485"/>
          <w:citation/>
        </w:sdtPr>
        <w:sdtEnd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671C9A" w:rsidRPr="00A06847">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52A3DCA0" w14:textId="77777777" w:rsidR="00843E01" w:rsidRPr="00A06847" w:rsidRDefault="00843E01" w:rsidP="00DA02EF">
      <w:pPr>
        <w:jc w:val="both"/>
        <w:rPr>
          <w:szCs w:val="22"/>
          <w:highlight w:val="lightGray"/>
        </w:rPr>
      </w:pPr>
    </w:p>
    <w:p w14:paraId="37716CB7" w14:textId="16FABBEA" w:rsidR="00DA02EF" w:rsidRPr="00A06847" w:rsidRDefault="00682700" w:rsidP="00DA02EF">
      <w:pPr>
        <w:jc w:val="both"/>
        <w:rPr>
          <w:szCs w:val="22"/>
          <w:highlight w:val="lightGray"/>
        </w:rPr>
      </w:pPr>
      <w:r w:rsidRPr="00A06847">
        <w:rPr>
          <w:szCs w:val="22"/>
          <w:highlight w:val="lightGray"/>
        </w:rPr>
        <w:t>802.11be</w:t>
      </w:r>
      <w:r w:rsidR="00DA02EF" w:rsidRPr="00A06847">
        <w:rPr>
          <w:szCs w:val="22"/>
          <w:highlight w:val="lightGray"/>
        </w:rPr>
        <w:t xml:space="preserve"> support</w:t>
      </w:r>
      <w:r w:rsidRPr="00A06847">
        <w:rPr>
          <w:szCs w:val="22"/>
          <w:highlight w:val="lightGray"/>
        </w:rPr>
        <w:t>s</w:t>
      </w:r>
      <w:r w:rsidR="00DA02EF" w:rsidRPr="00A06847">
        <w:rPr>
          <w:szCs w:val="22"/>
          <w:highlight w:val="lightGray"/>
        </w:rPr>
        <w:t xml:space="preserve"> the multi-link operation for a non-AP MLD that is defined as follows to be included in R1</w:t>
      </w:r>
      <w:r w:rsidRPr="00A06847">
        <w:rPr>
          <w:szCs w:val="22"/>
          <w:highlight w:val="lightGray"/>
        </w:rPr>
        <w:t>.</w:t>
      </w:r>
    </w:p>
    <w:p w14:paraId="15648505" w14:textId="5AFC4B61" w:rsidR="00DA02EF" w:rsidRPr="00A06847" w:rsidRDefault="00DA02EF" w:rsidP="00DA02EF">
      <w:pPr>
        <w:pStyle w:val="ListParagraph"/>
        <w:numPr>
          <w:ilvl w:val="0"/>
          <w:numId w:val="119"/>
        </w:numPr>
        <w:jc w:val="both"/>
        <w:rPr>
          <w:szCs w:val="22"/>
          <w:highlight w:val="lightGray"/>
        </w:rPr>
      </w:pPr>
      <w:r w:rsidRPr="00A06847">
        <w:rPr>
          <w:szCs w:val="22"/>
          <w:highlight w:val="lightGray"/>
        </w:rPr>
        <w:t>A non-AP MLD that can: 1) transmit or receive data/management frames to another MLD on one link at a time, and 2) listening on one or more links</w:t>
      </w:r>
      <w:r w:rsidR="00682700" w:rsidRPr="00A06847">
        <w:rPr>
          <w:szCs w:val="22"/>
          <w:highlight w:val="lightGray"/>
        </w:rPr>
        <w:t>.</w:t>
      </w:r>
    </w:p>
    <w:p w14:paraId="4C4FD0CE" w14:textId="4A0C64B8"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“listening” operation includes CCA as well as receiving initial control messages (e.g., RTS/MU-RTS)</w:t>
      </w:r>
      <w:r w:rsidR="00682700" w:rsidRPr="00A06847">
        <w:rPr>
          <w:szCs w:val="22"/>
          <w:highlight w:val="lightGray"/>
        </w:rPr>
        <w:t>.</w:t>
      </w:r>
    </w:p>
    <w:p w14:paraId="2D0A4D52" w14:textId="347D6F5D"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initial control message may have one or more additional limitations: spatial stream, MCS (data rate), PPDU type, frame type</w:t>
      </w:r>
      <w:r w:rsidR="00682700" w:rsidRPr="00A06847">
        <w:rPr>
          <w:szCs w:val="22"/>
          <w:highlight w:val="lightGray"/>
        </w:rPr>
        <w:t>.</w:t>
      </w:r>
    </w:p>
    <w:p w14:paraId="3B29C7F4" w14:textId="0F1F9288" w:rsidR="00DA02EF" w:rsidRPr="00A06847" w:rsidRDefault="00DA02EF" w:rsidP="00DA02EF">
      <w:pPr>
        <w:pStyle w:val="ListParagraph"/>
        <w:numPr>
          <w:ilvl w:val="1"/>
          <w:numId w:val="119"/>
        </w:numPr>
        <w:jc w:val="both"/>
        <w:rPr>
          <w:szCs w:val="22"/>
          <w:highlight w:val="lightGray"/>
        </w:rPr>
      </w:pPr>
      <w:r w:rsidRPr="00A06847">
        <w:rPr>
          <w:szCs w:val="22"/>
          <w:highlight w:val="lightGray"/>
        </w:rPr>
        <w:t>Link switch delay may be indicated by the non-AP MLD</w:t>
      </w:r>
      <w:r w:rsidR="00682700" w:rsidRPr="00A06847">
        <w:rPr>
          <w:szCs w:val="22"/>
          <w:highlight w:val="lightGray"/>
        </w:rPr>
        <w:t>.</w:t>
      </w:r>
      <w:r w:rsidRPr="00A06847">
        <w:rPr>
          <w:szCs w:val="22"/>
          <w:highlight w:val="lightGray"/>
        </w:rPr>
        <w:t xml:space="preserve"> </w:t>
      </w:r>
    </w:p>
    <w:p w14:paraId="53D92D05" w14:textId="77777777" w:rsidR="002148AE" w:rsidRDefault="00984FFB" w:rsidP="002148AE">
      <w:pPr>
        <w:rPr>
          <w:lang w:val="en-US" w:eastAsia="ko-KR"/>
        </w:rPr>
      </w:pPr>
      <w:r w:rsidRPr="00A06847">
        <w:rPr>
          <w:szCs w:val="22"/>
          <w:highlight w:val="lightGray"/>
        </w:rPr>
        <w:t xml:space="preserve">[Motion 119, #SP126, </w:t>
      </w:r>
      <w:sdt>
        <w:sdtPr>
          <w:rPr>
            <w:szCs w:val="22"/>
            <w:highlight w:val="lightGray"/>
          </w:rPr>
          <w:id w:val="-381248456"/>
          <w:citation/>
        </w:sdtPr>
        <w:sdtEnd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671C9A" w:rsidRPr="00A06847">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0393079"/>
          <w:citation/>
        </w:sdtPr>
        <w:sdtEndPr/>
        <w:sdtContent>
          <w:r w:rsidR="007B68A6" w:rsidRPr="00A06847">
            <w:rPr>
              <w:szCs w:val="22"/>
              <w:highlight w:val="lightGray"/>
            </w:rPr>
            <w:fldChar w:fldCharType="begin"/>
          </w:r>
          <w:r w:rsidR="007B68A6" w:rsidRPr="00A06847">
            <w:rPr>
              <w:szCs w:val="22"/>
              <w:highlight w:val="lightGray"/>
              <w:lang w:val="en-US"/>
            </w:rPr>
            <w:instrText xml:space="preserve"> CITATION 20_0562r7 \l 1033 </w:instrText>
          </w:r>
          <w:r w:rsidR="007B68A6" w:rsidRPr="00A06847">
            <w:rPr>
              <w:szCs w:val="22"/>
              <w:highlight w:val="lightGray"/>
            </w:rPr>
            <w:fldChar w:fldCharType="separate"/>
          </w:r>
          <w:r w:rsidR="00671C9A" w:rsidRPr="00A06847">
            <w:rPr>
              <w:noProof/>
              <w:szCs w:val="22"/>
              <w:highlight w:val="lightGray"/>
              <w:lang w:val="en-US"/>
            </w:rPr>
            <w:t>[273]</w:t>
          </w:r>
          <w:r w:rsidR="007B68A6" w:rsidRPr="00A06847">
            <w:rPr>
              <w:szCs w:val="22"/>
              <w:highlight w:val="lightGray"/>
            </w:rPr>
            <w:fldChar w:fldCharType="end"/>
          </w:r>
        </w:sdtContent>
      </w:sdt>
      <w:r w:rsidR="007B68A6" w:rsidRPr="00A06847">
        <w:rPr>
          <w:szCs w:val="22"/>
          <w:highlight w:val="lightGray"/>
        </w:rPr>
        <w:t>]</w:t>
      </w:r>
    </w:p>
    <w:p w14:paraId="43282677" w14:textId="4DA0EB2A" w:rsidR="009D48DD" w:rsidRPr="002148AE" w:rsidRDefault="009D48DD" w:rsidP="002148AE">
      <w:pPr>
        <w:pStyle w:val="Heading2"/>
        <w:spacing w:after="60"/>
        <w:rPr>
          <w:u w:val="none"/>
          <w:lang w:val="en-US" w:eastAsia="ko-KR"/>
        </w:rPr>
      </w:pPr>
      <w:bookmarkStart w:id="1758" w:name="_Toc61430566"/>
      <w:r w:rsidRPr="002148AE">
        <w:rPr>
          <w:u w:val="none"/>
          <w:lang w:val="en-US" w:eastAsia="ko-KR"/>
        </w:rPr>
        <w:t>Enhanced multi-link operation mode</w:t>
      </w:r>
      <w:bookmarkEnd w:id="1758"/>
    </w:p>
    <w:p w14:paraId="3D3C67BB" w14:textId="612BB4D4" w:rsidR="009D48DD" w:rsidRPr="00A06847" w:rsidRDefault="00431E0A" w:rsidP="009D48DD">
      <w:pPr>
        <w:jc w:val="both"/>
        <w:rPr>
          <w:highlight w:val="lightGray"/>
        </w:rPr>
      </w:pPr>
      <w:r w:rsidRPr="00A06847">
        <w:rPr>
          <w:highlight w:val="lightGray"/>
        </w:rPr>
        <w:t>802.11be</w:t>
      </w:r>
      <w:r w:rsidR="009D48DD" w:rsidRPr="00A06847">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06847">
        <w:rPr>
          <w:highlight w:val="lightGray"/>
        </w:rPr>
        <w:t>-link operation mode is applied.</w:t>
      </w:r>
    </w:p>
    <w:p w14:paraId="51643C9C" w14:textId="77777777" w:rsidR="009D48DD" w:rsidRPr="00A06847" w:rsidRDefault="009D48DD" w:rsidP="009D48DD">
      <w:pPr>
        <w:pStyle w:val="ListParagraph"/>
        <w:numPr>
          <w:ilvl w:val="0"/>
          <w:numId w:val="146"/>
        </w:numPr>
        <w:jc w:val="both"/>
        <w:rPr>
          <w:highlight w:val="lightGray"/>
        </w:rPr>
      </w:pPr>
      <w:r w:rsidRPr="00A06847">
        <w:rPr>
          <w:highlight w:val="lightGray"/>
        </w:rPr>
        <w:t>Each STA in the non-AP MLD operating in any of the links within the specified set of links shall support the indicated maximum number of spatial streams.</w:t>
      </w:r>
    </w:p>
    <w:p w14:paraId="0D76180C" w14:textId="77777777" w:rsidR="009D48DD" w:rsidRPr="00A06847" w:rsidRDefault="009D48DD" w:rsidP="009D48DD">
      <w:pPr>
        <w:pStyle w:val="ListParagraph"/>
        <w:numPr>
          <w:ilvl w:val="0"/>
          <w:numId w:val="146"/>
        </w:numPr>
        <w:jc w:val="both"/>
        <w:rPr>
          <w:highlight w:val="lightGray"/>
        </w:rPr>
      </w:pPr>
      <w:r w:rsidRPr="00A06847">
        <w:rPr>
          <w:highlight w:val="lightGray"/>
        </w:rPr>
        <w:t xml:space="preserve">The enhanced multi-link operation mode is optional mechanism. </w:t>
      </w:r>
    </w:p>
    <w:p w14:paraId="7248C3B0" w14:textId="47204E63" w:rsidR="009D48DD" w:rsidRPr="00A06847" w:rsidRDefault="00560D0A" w:rsidP="009D48DD">
      <w:pPr>
        <w:jc w:val="both"/>
        <w:rPr>
          <w:highlight w:val="lightGray"/>
        </w:rPr>
      </w:pPr>
      <w:r w:rsidRPr="00A06847">
        <w:rPr>
          <w:highlight w:val="lightGray"/>
        </w:rPr>
        <w:t>NOTE –</w:t>
      </w:r>
      <w:r w:rsidR="009D48DD" w:rsidRPr="00A06847">
        <w:rPr>
          <w:highlight w:val="lightGray"/>
        </w:rPr>
        <w:t xml:space="preserve"> The name of the enhanced multi-link operation mode can be changed. </w:t>
      </w:r>
    </w:p>
    <w:p w14:paraId="24CD6591" w14:textId="568FEAF9" w:rsidR="000571EC" w:rsidRPr="001E68F7" w:rsidRDefault="000571EC" w:rsidP="009D48DD">
      <w:pPr>
        <w:jc w:val="both"/>
      </w:pPr>
      <w:r w:rsidRPr="00A06847">
        <w:rPr>
          <w:highlight w:val="lightGray"/>
        </w:rPr>
        <w:t xml:space="preserve">[Motion 124, #SP187, </w:t>
      </w:r>
      <w:sdt>
        <w:sdtPr>
          <w:rPr>
            <w:highlight w:val="lightGray"/>
          </w:rPr>
          <w:id w:val="2092968693"/>
          <w:citation/>
        </w:sdtPr>
        <w:sdtEnd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671C9A" w:rsidRPr="00A06847">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37481138"/>
          <w:citation/>
        </w:sdtPr>
        <w:sdtEndPr/>
        <w:sdtContent>
          <w:r w:rsidR="00431E0A" w:rsidRPr="00A06847">
            <w:rPr>
              <w:highlight w:val="lightGray"/>
            </w:rPr>
            <w:fldChar w:fldCharType="begin"/>
          </w:r>
          <w:r w:rsidR="00431E0A" w:rsidRPr="00A06847">
            <w:rPr>
              <w:highlight w:val="lightGray"/>
              <w:lang w:val="en-US"/>
            </w:rPr>
            <w:instrText xml:space="preserve"> CITATION 20_0883r6 \l 1033 </w:instrText>
          </w:r>
          <w:r w:rsidR="00431E0A" w:rsidRPr="00A06847">
            <w:rPr>
              <w:highlight w:val="lightGray"/>
            </w:rPr>
            <w:fldChar w:fldCharType="separate"/>
          </w:r>
          <w:r w:rsidR="00671C9A" w:rsidRPr="00A06847">
            <w:rPr>
              <w:noProof/>
              <w:highlight w:val="lightGray"/>
              <w:lang w:val="en-US"/>
            </w:rPr>
            <w:t>[274]</w:t>
          </w:r>
          <w:r w:rsidR="00431E0A" w:rsidRPr="00A06847">
            <w:rPr>
              <w:highlight w:val="lightGray"/>
            </w:rPr>
            <w:fldChar w:fldCharType="end"/>
          </w:r>
        </w:sdtContent>
      </w:sdt>
      <w:r w:rsidR="00431E0A" w:rsidRPr="00A06847">
        <w:rPr>
          <w:highlight w:val="lightGray"/>
        </w:rPr>
        <w:t>]</w:t>
      </w:r>
    </w:p>
    <w:p w14:paraId="75E82F62" w14:textId="284099B0" w:rsidR="002458F6" w:rsidRPr="001E68F7" w:rsidRDefault="002458F6" w:rsidP="00431E0A">
      <w:pPr>
        <w:pStyle w:val="Heading2"/>
        <w:spacing w:after="60"/>
        <w:rPr>
          <w:u w:val="none"/>
          <w:lang w:val="en-US" w:eastAsia="ko-KR"/>
        </w:rPr>
      </w:pPr>
      <w:bookmarkStart w:id="1759" w:name="_Toc61430567"/>
      <w:r w:rsidRPr="001E68F7">
        <w:rPr>
          <w:u w:val="none"/>
          <w:lang w:val="en-US" w:eastAsia="ko-KR"/>
        </w:rPr>
        <w:t>Soft AP for MLD operation</w:t>
      </w:r>
      <w:bookmarkEnd w:id="1759"/>
    </w:p>
    <w:p w14:paraId="47D47728" w14:textId="0CBFBD42" w:rsidR="00391E9B" w:rsidRPr="00A06847" w:rsidRDefault="000013E4" w:rsidP="009D48DD">
      <w:pPr>
        <w:jc w:val="both"/>
        <w:rPr>
          <w:highlight w:val="lightGray"/>
        </w:rPr>
      </w:pPr>
      <w:r w:rsidRPr="00A06847">
        <w:rPr>
          <w:highlight w:val="lightGray"/>
        </w:rPr>
        <w:t>802.11be</w:t>
      </w:r>
      <w:r w:rsidR="00391E9B" w:rsidRPr="00A06847">
        <w:rPr>
          <w:highlight w:val="lightGray"/>
        </w:rPr>
        <w:t xml:space="preserve"> define</w:t>
      </w:r>
      <w:r w:rsidRPr="00A06847">
        <w:rPr>
          <w:highlight w:val="lightGray"/>
        </w:rPr>
        <w:t>s</w:t>
      </w:r>
      <w:r w:rsidR="00391E9B" w:rsidRPr="00A06847">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06847">
        <w:rPr>
          <w:highlight w:val="lightGray"/>
        </w:rPr>
        <w:t xml:space="preserve">[Motion 125, </w:t>
      </w:r>
      <w:sdt>
        <w:sdtPr>
          <w:rPr>
            <w:highlight w:val="lightGray"/>
          </w:rPr>
          <w:id w:val="-1983219234"/>
          <w:citation/>
        </w:sdtPr>
        <w:sdtEndPr/>
        <w:sdtContent>
          <w:r w:rsidR="0037678A" w:rsidRPr="00A06847">
            <w:rPr>
              <w:highlight w:val="lightGray"/>
            </w:rPr>
            <w:fldChar w:fldCharType="begin"/>
          </w:r>
          <w:r w:rsidR="0037678A" w:rsidRPr="00A06847">
            <w:rPr>
              <w:highlight w:val="lightGray"/>
              <w:lang w:val="en-US"/>
            </w:rPr>
            <w:instrText xml:space="preserve"> CITATION 19_1755r8 \l 1033 </w:instrText>
          </w:r>
          <w:r w:rsidR="0037678A" w:rsidRPr="00A06847">
            <w:rPr>
              <w:highlight w:val="lightGray"/>
            </w:rPr>
            <w:fldChar w:fldCharType="separate"/>
          </w:r>
          <w:r w:rsidR="00671C9A" w:rsidRPr="00A06847">
            <w:rPr>
              <w:noProof/>
              <w:highlight w:val="lightGray"/>
              <w:lang w:val="en-US"/>
            </w:rPr>
            <w:t>[1]</w:t>
          </w:r>
          <w:r w:rsidR="0037678A" w:rsidRPr="00A06847">
            <w:rPr>
              <w:highlight w:val="lightGray"/>
            </w:rPr>
            <w:fldChar w:fldCharType="end"/>
          </w:r>
        </w:sdtContent>
      </w:sdt>
      <w:r w:rsidR="0037678A" w:rsidRPr="00A06847">
        <w:rPr>
          <w:highlight w:val="lightGray"/>
        </w:rPr>
        <w:t xml:space="preserve"> and </w:t>
      </w:r>
      <w:sdt>
        <w:sdtPr>
          <w:rPr>
            <w:highlight w:val="lightGray"/>
          </w:rPr>
          <w:id w:val="-1679803367"/>
          <w:citation/>
        </w:sdtPr>
        <w:sdtEndPr/>
        <w:sdtContent>
          <w:r w:rsidR="00C20E04" w:rsidRPr="00A06847">
            <w:rPr>
              <w:highlight w:val="lightGray"/>
            </w:rPr>
            <w:fldChar w:fldCharType="begin"/>
          </w:r>
          <w:r w:rsidR="00C20E04" w:rsidRPr="00A06847">
            <w:rPr>
              <w:highlight w:val="lightGray"/>
              <w:lang w:val="en-US"/>
            </w:rPr>
            <w:instrText xml:space="preserve"> CITATION 20_0755r1 \l 1033 </w:instrText>
          </w:r>
          <w:r w:rsidR="00C20E04" w:rsidRPr="00A06847">
            <w:rPr>
              <w:highlight w:val="lightGray"/>
            </w:rPr>
            <w:fldChar w:fldCharType="separate"/>
          </w:r>
          <w:r w:rsidR="00671C9A" w:rsidRPr="00A06847">
            <w:rPr>
              <w:noProof/>
              <w:highlight w:val="lightGray"/>
              <w:lang w:val="en-US"/>
            </w:rPr>
            <w:t>[275]</w:t>
          </w:r>
          <w:r w:rsidR="00C20E04" w:rsidRPr="00A06847">
            <w:rPr>
              <w:highlight w:val="lightGray"/>
            </w:rPr>
            <w:fldChar w:fldCharType="end"/>
          </w:r>
        </w:sdtContent>
      </w:sdt>
      <w:r w:rsidR="00C20E04" w:rsidRPr="00A06847">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60" w:name="_Toc61430568"/>
      <w:r>
        <w:rPr>
          <w:u w:val="none"/>
        </w:rPr>
        <w:t>Multi-band and multichannel aggregation and operation</w:t>
      </w:r>
      <w:bookmarkEnd w:id="1760"/>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61" w:name="_Toc30876631"/>
      <w:bookmarkStart w:id="1762" w:name="_Toc30876684"/>
      <w:bookmarkStart w:id="1763" w:name="_Toc30876972"/>
      <w:bookmarkStart w:id="1764" w:name="_Toc30895003"/>
      <w:bookmarkStart w:id="1765" w:name="_Toc30895512"/>
      <w:bookmarkStart w:id="1766" w:name="_Toc30897870"/>
      <w:bookmarkStart w:id="1767" w:name="_Toc30899297"/>
      <w:bookmarkStart w:id="1768" w:name="_Toc30915807"/>
      <w:bookmarkStart w:id="1769" w:name="_Toc30915869"/>
      <w:bookmarkStart w:id="1770" w:name="_Toc31918195"/>
      <w:bookmarkStart w:id="1771" w:name="_Toc36716527"/>
      <w:bookmarkStart w:id="1772" w:name="_Toc36723289"/>
      <w:bookmarkStart w:id="1773" w:name="_Toc36723371"/>
      <w:bookmarkStart w:id="1774" w:name="_Toc36723504"/>
      <w:bookmarkStart w:id="1775" w:name="_Toc36842557"/>
      <w:bookmarkStart w:id="1776" w:name="_Toc36842639"/>
      <w:bookmarkStart w:id="1777" w:name="_Toc37257584"/>
      <w:bookmarkStart w:id="1778" w:name="_Toc37438261"/>
      <w:bookmarkStart w:id="1779" w:name="_Toc37771529"/>
      <w:bookmarkStart w:id="1780" w:name="_Toc37771847"/>
      <w:bookmarkStart w:id="1781" w:name="_Toc37928382"/>
      <w:bookmarkStart w:id="1782" w:name="_Toc38110500"/>
      <w:bookmarkStart w:id="1783" w:name="_Toc38110682"/>
      <w:bookmarkStart w:id="1784" w:name="_Toc38110776"/>
      <w:bookmarkStart w:id="1785" w:name="_Toc38381675"/>
      <w:bookmarkStart w:id="1786" w:name="_Toc38381769"/>
      <w:bookmarkStart w:id="1787" w:name="_Toc38382154"/>
      <w:bookmarkStart w:id="1788" w:name="_Toc38440407"/>
      <w:bookmarkStart w:id="1789" w:name="_Toc38621990"/>
      <w:bookmarkStart w:id="1790" w:name="_Toc38622087"/>
      <w:bookmarkStart w:id="1791" w:name="_Toc38622578"/>
      <w:bookmarkStart w:id="1792" w:name="_Toc38792497"/>
      <w:bookmarkStart w:id="1793" w:name="_Toc38792598"/>
      <w:bookmarkStart w:id="1794" w:name="_Toc38792769"/>
      <w:bookmarkStart w:id="1795" w:name="_Toc38967147"/>
      <w:bookmarkStart w:id="1796" w:name="_Toc38968698"/>
      <w:bookmarkStart w:id="1797" w:name="_Toc38969984"/>
      <w:bookmarkStart w:id="1798" w:name="_Toc38970598"/>
      <w:bookmarkStart w:id="1799" w:name="_Toc39074939"/>
      <w:bookmarkStart w:id="1800" w:name="_Toc39137760"/>
      <w:bookmarkStart w:id="1801" w:name="_Toc39140453"/>
      <w:bookmarkStart w:id="1802" w:name="_Toc39140688"/>
      <w:bookmarkStart w:id="1803" w:name="_Toc39143885"/>
      <w:bookmarkStart w:id="1804" w:name="_Toc39225329"/>
      <w:bookmarkStart w:id="1805" w:name="_Toc39229677"/>
      <w:bookmarkStart w:id="1806" w:name="_Toc39230275"/>
      <w:bookmarkStart w:id="1807" w:name="_Toc39230938"/>
      <w:bookmarkStart w:id="1808" w:name="_Toc39231077"/>
      <w:bookmarkStart w:id="1809" w:name="_Toc39597157"/>
      <w:bookmarkStart w:id="1810" w:name="_Toc39598136"/>
      <w:bookmarkStart w:id="1811" w:name="_Toc39600350"/>
      <w:bookmarkStart w:id="1812" w:name="_Toc39674567"/>
      <w:bookmarkStart w:id="1813" w:name="_Toc39827050"/>
      <w:bookmarkStart w:id="1814" w:name="_Toc39845592"/>
      <w:bookmarkStart w:id="1815" w:name="_Toc39846352"/>
      <w:bookmarkStart w:id="1816" w:name="_Toc39847821"/>
      <w:bookmarkStart w:id="1817" w:name="_Toc39847966"/>
      <w:bookmarkStart w:id="1818" w:name="_Toc39848089"/>
      <w:bookmarkStart w:id="1819" w:name="_Toc39848420"/>
      <w:bookmarkStart w:id="1820" w:name="_Toc40028544"/>
      <w:bookmarkStart w:id="1821" w:name="_Toc40028982"/>
      <w:bookmarkStart w:id="1822" w:name="_Toc40217748"/>
      <w:bookmarkStart w:id="1823" w:name="_Toc40274940"/>
      <w:bookmarkStart w:id="1824" w:name="_Toc40275138"/>
      <w:bookmarkStart w:id="1825" w:name="_Toc40277227"/>
      <w:bookmarkStart w:id="1826" w:name="_Toc40433563"/>
      <w:bookmarkStart w:id="1827" w:name="_Toc40814798"/>
      <w:bookmarkStart w:id="1828" w:name="_Toc40817270"/>
      <w:bookmarkStart w:id="1829" w:name="_Toc41050338"/>
      <w:bookmarkStart w:id="1830" w:name="_Toc41060244"/>
      <w:bookmarkStart w:id="1831" w:name="_Toc41388409"/>
      <w:bookmarkStart w:id="1832" w:name="_Toc41388620"/>
      <w:bookmarkStart w:id="1833" w:name="_Toc41669206"/>
      <w:bookmarkStart w:id="1834" w:name="_Toc41670059"/>
      <w:bookmarkStart w:id="1835" w:name="_Toc41670183"/>
      <w:bookmarkStart w:id="1836" w:name="_Toc41671015"/>
      <w:bookmarkStart w:id="1837" w:name="_Toc41671879"/>
      <w:bookmarkStart w:id="1838" w:name="_Toc41910024"/>
      <w:bookmarkStart w:id="1839" w:name="_Toc42180174"/>
      <w:bookmarkStart w:id="1840" w:name="_Toc42180617"/>
      <w:bookmarkStart w:id="1841" w:name="_Toc42187787"/>
      <w:bookmarkStart w:id="1842" w:name="_Toc42188625"/>
      <w:bookmarkStart w:id="1843" w:name="_Toc42541672"/>
      <w:bookmarkStart w:id="1844" w:name="_Toc42541801"/>
      <w:bookmarkStart w:id="1845" w:name="_Toc42545079"/>
      <w:bookmarkStart w:id="1846" w:name="_Toc42806640"/>
      <w:bookmarkStart w:id="1847" w:name="_Toc43114345"/>
      <w:bookmarkStart w:id="1848" w:name="_Toc43115121"/>
      <w:bookmarkStart w:id="1849" w:name="_Toc43117373"/>
      <w:bookmarkStart w:id="1850" w:name="_Toc43117512"/>
      <w:bookmarkStart w:id="1851" w:name="_Toc43285838"/>
      <w:bookmarkStart w:id="1852" w:name="_Toc43303896"/>
      <w:bookmarkStart w:id="1853" w:name="_Toc43316324"/>
      <w:bookmarkStart w:id="1854" w:name="_Toc43317126"/>
      <w:bookmarkStart w:id="1855" w:name="_Toc43319747"/>
      <w:bookmarkStart w:id="1856" w:name="_Toc43722198"/>
      <w:bookmarkStart w:id="1857" w:name="_Toc43722552"/>
      <w:bookmarkStart w:id="1858" w:name="_Toc43724501"/>
      <w:bookmarkStart w:id="1859" w:name="_Toc43724649"/>
      <w:bookmarkStart w:id="1860" w:name="_Toc44163601"/>
      <w:bookmarkStart w:id="1861" w:name="_Toc44164286"/>
      <w:bookmarkStart w:id="1862" w:name="_Toc44164429"/>
      <w:bookmarkStart w:id="1863" w:name="_Toc44455345"/>
      <w:bookmarkStart w:id="1864" w:name="_Toc44456125"/>
      <w:bookmarkStart w:id="1865" w:name="_Toc45046525"/>
      <w:bookmarkStart w:id="1866" w:name="_Toc45047434"/>
      <w:bookmarkStart w:id="1867" w:name="_Toc45049010"/>
      <w:bookmarkStart w:id="1868" w:name="_Toc45122417"/>
      <w:bookmarkStart w:id="1869" w:name="_Toc45196131"/>
      <w:bookmarkStart w:id="1870" w:name="_Toc45196291"/>
      <w:bookmarkStart w:id="1871" w:name="_Toc45400597"/>
      <w:bookmarkStart w:id="1872" w:name="_Toc45788449"/>
      <w:bookmarkStart w:id="1873" w:name="_Toc45881573"/>
      <w:bookmarkStart w:id="1874" w:name="_Toc45881879"/>
      <w:bookmarkStart w:id="1875" w:name="_Toc45984237"/>
      <w:bookmarkStart w:id="1876" w:name="_Toc46137818"/>
      <w:bookmarkStart w:id="1877" w:name="_Toc46147422"/>
      <w:bookmarkStart w:id="1878" w:name="_Toc46147732"/>
      <w:bookmarkStart w:id="1879" w:name="_Toc46148163"/>
      <w:bookmarkStart w:id="1880" w:name="_Toc46148322"/>
      <w:bookmarkStart w:id="1881" w:name="_Toc46161393"/>
      <w:bookmarkStart w:id="1882" w:name="_Toc46406664"/>
      <w:bookmarkStart w:id="1883" w:name="_Toc46406837"/>
      <w:bookmarkStart w:id="1884" w:name="_Toc46479966"/>
      <w:bookmarkStart w:id="1885" w:name="_Toc46578575"/>
      <w:bookmarkStart w:id="1886" w:name="_Toc46578810"/>
      <w:bookmarkStart w:id="1887" w:name="_Toc46828971"/>
      <w:bookmarkStart w:id="1888" w:name="_Toc46912500"/>
      <w:bookmarkStart w:id="1889" w:name="_Toc46913858"/>
      <w:bookmarkStart w:id="1890" w:name="_Toc46933858"/>
      <w:bookmarkStart w:id="1891" w:name="_Toc46935727"/>
      <w:bookmarkStart w:id="1892" w:name="_Toc47081910"/>
      <w:bookmarkStart w:id="1893" w:name="_Toc47082076"/>
      <w:bookmarkStart w:id="1894" w:name="_Toc47186294"/>
      <w:bookmarkStart w:id="1895" w:name="_Toc47186472"/>
      <w:bookmarkStart w:id="1896" w:name="_Toc47362575"/>
      <w:bookmarkStart w:id="1897" w:name="_Toc47365970"/>
      <w:bookmarkStart w:id="1898" w:name="_Toc47450836"/>
      <w:bookmarkStart w:id="1899" w:name="_Toc47465465"/>
      <w:bookmarkStart w:id="1900" w:name="_Toc47466062"/>
      <w:bookmarkStart w:id="1901" w:name="_Toc47625118"/>
      <w:bookmarkStart w:id="1902" w:name="_Toc47625317"/>
      <w:bookmarkStart w:id="1903" w:name="_Toc47880127"/>
      <w:bookmarkStart w:id="1904" w:name="_Toc47881118"/>
      <w:bookmarkStart w:id="1905" w:name="_Toc47881315"/>
      <w:bookmarkStart w:id="1906" w:name="_Toc47881512"/>
      <w:bookmarkStart w:id="1907" w:name="_Toc48559727"/>
      <w:bookmarkStart w:id="1908" w:name="_Toc48766554"/>
      <w:bookmarkStart w:id="1909" w:name="_Toc48771128"/>
      <w:bookmarkStart w:id="1910" w:name="_Toc48771460"/>
      <w:bookmarkStart w:id="1911" w:name="_Toc48849322"/>
      <w:bookmarkStart w:id="1912" w:name="_Toc48849532"/>
      <w:bookmarkStart w:id="1913" w:name="_Toc49255977"/>
      <w:bookmarkStart w:id="1914" w:name="_Toc49257721"/>
      <w:bookmarkStart w:id="1915" w:name="_Toc49272156"/>
      <w:bookmarkStart w:id="1916" w:name="_Toc49504701"/>
      <w:bookmarkStart w:id="1917" w:name="_Toc49505382"/>
      <w:bookmarkStart w:id="1918" w:name="_Toc49867740"/>
      <w:bookmarkStart w:id="1919" w:name="_Toc49868239"/>
      <w:bookmarkStart w:id="1920" w:name="_Toc49868453"/>
      <w:bookmarkStart w:id="1921" w:name="_Toc49974243"/>
      <w:bookmarkStart w:id="1922" w:name="_Toc49975108"/>
      <w:bookmarkStart w:id="1923" w:name="_Toc50062144"/>
      <w:bookmarkStart w:id="1924" w:name="_Toc50065111"/>
      <w:bookmarkStart w:id="1925" w:name="_Toc50069430"/>
      <w:bookmarkStart w:id="1926" w:name="_Toc50070832"/>
      <w:bookmarkStart w:id="1927" w:name="_Toc50200193"/>
      <w:bookmarkStart w:id="1928" w:name="_Toc50634333"/>
      <w:bookmarkStart w:id="1929" w:name="_Toc50634551"/>
      <w:bookmarkStart w:id="1930" w:name="_Toc51013380"/>
      <w:bookmarkStart w:id="1931" w:name="_Toc51162993"/>
      <w:bookmarkStart w:id="1932" w:name="_Toc51164733"/>
      <w:bookmarkStart w:id="1933" w:name="_Toc51517215"/>
      <w:bookmarkStart w:id="1934" w:name="_Toc51517437"/>
      <w:bookmarkStart w:id="1935" w:name="_Toc51712187"/>
      <w:bookmarkStart w:id="1936" w:name="_Toc51857082"/>
      <w:bookmarkStart w:id="1937" w:name="_Toc52305877"/>
      <w:bookmarkStart w:id="1938" w:name="_Toc52309450"/>
      <w:bookmarkStart w:id="1939" w:name="_Toc52966992"/>
      <w:bookmarkStart w:id="1940" w:name="_Toc52967224"/>
      <w:bookmarkStart w:id="1941" w:name="_Toc53255644"/>
      <w:bookmarkStart w:id="1942" w:name="_Toc53255978"/>
      <w:bookmarkStart w:id="1943" w:name="_Toc53256456"/>
      <w:bookmarkStart w:id="1944" w:name="_Toc53256690"/>
      <w:bookmarkStart w:id="1945" w:name="_Toc53258325"/>
      <w:bookmarkStart w:id="1946" w:name="_Toc53490978"/>
      <w:bookmarkStart w:id="1947" w:name="_Toc53491617"/>
      <w:bookmarkStart w:id="1948" w:name="_Toc53651814"/>
      <w:bookmarkStart w:id="1949" w:name="_Toc53654117"/>
      <w:bookmarkStart w:id="1950" w:name="_Toc53654355"/>
      <w:bookmarkStart w:id="1951" w:name="_Toc53756417"/>
      <w:bookmarkStart w:id="1952" w:name="_Toc54020537"/>
      <w:bookmarkStart w:id="1953" w:name="_Toc54021456"/>
      <w:bookmarkStart w:id="1954" w:name="_Toc54023986"/>
      <w:bookmarkStart w:id="1955" w:name="_Toc54284675"/>
      <w:bookmarkStart w:id="1956" w:name="_Toc54458281"/>
      <w:bookmarkStart w:id="1957" w:name="_Toc54459453"/>
      <w:bookmarkStart w:id="1958" w:name="_Toc54460376"/>
      <w:bookmarkStart w:id="1959" w:name="_Toc54532828"/>
      <w:bookmarkStart w:id="1960" w:name="_Toc54536386"/>
      <w:bookmarkStart w:id="1961" w:name="_Toc54708242"/>
      <w:bookmarkStart w:id="1962" w:name="_Toc54863371"/>
      <w:bookmarkStart w:id="1963" w:name="_Toc54865436"/>
      <w:bookmarkStart w:id="1964" w:name="_Toc54866136"/>
      <w:bookmarkStart w:id="1965" w:name="_Toc54883089"/>
      <w:bookmarkStart w:id="1966" w:name="_Toc54897906"/>
      <w:bookmarkStart w:id="1967" w:name="_Toc54898422"/>
      <w:bookmarkStart w:id="1968" w:name="_Toc54983434"/>
      <w:bookmarkStart w:id="1969" w:name="_Toc54984398"/>
      <w:bookmarkStart w:id="1970" w:name="_Toc54984781"/>
      <w:bookmarkStart w:id="1971" w:name="_Toc55292620"/>
      <w:bookmarkStart w:id="1972" w:name="_Toc55298875"/>
      <w:bookmarkStart w:id="1973" w:name="_Toc55299638"/>
      <w:bookmarkStart w:id="1974" w:name="_Toc55387133"/>
      <w:bookmarkStart w:id="1975" w:name="_Toc55464311"/>
      <w:bookmarkStart w:id="1976" w:name="_Toc55507989"/>
      <w:bookmarkStart w:id="1977" w:name="_Toc55810411"/>
      <w:bookmarkStart w:id="1978" w:name="_Toc55839200"/>
      <w:bookmarkStart w:id="1979" w:name="_Toc55892711"/>
      <w:bookmarkStart w:id="1980" w:name="_Toc56106933"/>
      <w:bookmarkStart w:id="1981" w:name="_Toc56157999"/>
      <w:bookmarkStart w:id="1982" w:name="_Toc56456778"/>
      <w:bookmarkStart w:id="1983" w:name="_Toc56592658"/>
      <w:bookmarkStart w:id="1984" w:name="_Toc56622345"/>
      <w:bookmarkStart w:id="1985" w:name="_Toc56623585"/>
      <w:bookmarkStart w:id="1986" w:name="_Toc56623858"/>
      <w:bookmarkStart w:id="1987" w:name="_Toc56765035"/>
      <w:bookmarkStart w:id="1988" w:name="_Toc56768090"/>
      <w:bookmarkStart w:id="1989" w:name="_Toc56768365"/>
      <w:bookmarkStart w:id="1990" w:name="_Toc56775366"/>
      <w:bookmarkStart w:id="1991" w:name="_Toc56775652"/>
      <w:bookmarkStart w:id="1992" w:name="_Toc57713627"/>
      <w:bookmarkStart w:id="1993" w:name="_Toc57714836"/>
      <w:bookmarkStart w:id="1994" w:name="_Toc57795381"/>
      <w:bookmarkStart w:id="1995" w:name="_Toc57881570"/>
      <w:bookmarkStart w:id="1996" w:name="_Toc58177945"/>
      <w:bookmarkStart w:id="1997" w:name="_Toc58248833"/>
      <w:bookmarkStart w:id="1998" w:name="_Toc58249125"/>
      <w:bookmarkStart w:id="1999" w:name="_Toc58498401"/>
      <w:bookmarkStart w:id="2000" w:name="_Toc58498801"/>
      <w:bookmarkStart w:id="2001" w:name="_Toc58504979"/>
      <w:bookmarkStart w:id="2002" w:name="_Toc58665167"/>
      <w:bookmarkStart w:id="2003" w:name="_Toc58954521"/>
      <w:bookmarkStart w:id="2004" w:name="_Toc58955557"/>
      <w:bookmarkStart w:id="2005" w:name="_Toc59113729"/>
      <w:bookmarkStart w:id="2006" w:name="_Toc59266057"/>
      <w:bookmarkStart w:id="2007" w:name="_Toc59393540"/>
      <w:bookmarkStart w:id="2008" w:name="_Toc60768910"/>
      <w:bookmarkStart w:id="2009" w:name="_Toc60820115"/>
      <w:bookmarkStart w:id="2010" w:name="_Toc60834554"/>
      <w:bookmarkStart w:id="2011" w:name="_Toc60907867"/>
      <w:bookmarkStart w:id="2012" w:name="_Toc60945444"/>
      <w:bookmarkStart w:id="2013" w:name="_Toc60945740"/>
      <w:bookmarkStart w:id="2014" w:name="_Toc61340984"/>
      <w:bookmarkStart w:id="2015" w:name="_Toc61430569"/>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11D14E2B" w14:textId="77777777" w:rsidR="005115F0" w:rsidRPr="00B872F3" w:rsidRDefault="005115F0" w:rsidP="00365E0E">
      <w:pPr>
        <w:pStyle w:val="Heading2"/>
        <w:spacing w:after="60"/>
        <w:jc w:val="both"/>
        <w:rPr>
          <w:u w:val="none"/>
        </w:rPr>
      </w:pPr>
      <w:bookmarkStart w:id="2016" w:name="_Toc61430570"/>
      <w:r w:rsidRPr="00B872F3">
        <w:rPr>
          <w:u w:val="none"/>
        </w:rPr>
        <w:t>General</w:t>
      </w:r>
      <w:bookmarkEnd w:id="2016"/>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017" w:name="_Toc61430571"/>
      <w:r>
        <w:rPr>
          <w:u w:val="none"/>
        </w:rPr>
        <w:t>Feature #1</w:t>
      </w:r>
      <w:bookmarkEnd w:id="2017"/>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018" w:name="_Toc61430572"/>
      <w:r>
        <w:rPr>
          <w:u w:val="none"/>
        </w:rPr>
        <w:t>Spatial stream and MIMO protocol enhancement</w:t>
      </w:r>
      <w:bookmarkEnd w:id="2018"/>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19" w:name="_Toc14316280"/>
      <w:bookmarkStart w:id="2020" w:name="_Toc14316792"/>
      <w:bookmarkStart w:id="2021" w:name="_Toc14350451"/>
      <w:bookmarkStart w:id="2022" w:name="_Toc21520595"/>
      <w:bookmarkStart w:id="2023" w:name="_Toc21520638"/>
      <w:bookmarkStart w:id="2024" w:name="_Toc21520687"/>
      <w:bookmarkStart w:id="2025" w:name="_Toc21543271"/>
      <w:bookmarkStart w:id="2026" w:name="_Toc21543479"/>
      <w:bookmarkStart w:id="2027" w:name="_Toc24703007"/>
      <w:bookmarkStart w:id="2028" w:name="_Toc24704617"/>
      <w:bookmarkStart w:id="2029" w:name="_Toc24704722"/>
      <w:bookmarkStart w:id="2030" w:name="_Toc24705212"/>
      <w:bookmarkStart w:id="2031" w:name="_Toc24780859"/>
      <w:bookmarkStart w:id="2032" w:name="_Toc24781759"/>
      <w:bookmarkStart w:id="2033" w:name="_Toc24782459"/>
      <w:bookmarkStart w:id="2034" w:name="_Toc24802036"/>
      <w:bookmarkStart w:id="2035" w:name="_Toc24805232"/>
      <w:bookmarkStart w:id="2036" w:name="_Toc24806219"/>
      <w:bookmarkStart w:id="2037" w:name="_Toc24806945"/>
      <w:bookmarkStart w:id="2038" w:name="_Toc24891624"/>
      <w:bookmarkStart w:id="2039" w:name="_Toc24891945"/>
      <w:bookmarkStart w:id="2040" w:name="_Toc24891991"/>
      <w:bookmarkStart w:id="2041" w:name="_Toc24892628"/>
      <w:bookmarkStart w:id="2042" w:name="_Toc24893242"/>
      <w:bookmarkStart w:id="2043" w:name="_Toc24893774"/>
      <w:bookmarkStart w:id="2044" w:name="_Toc24894165"/>
      <w:bookmarkStart w:id="2045" w:name="_Toc24894650"/>
      <w:bookmarkStart w:id="2046" w:name="_Toc25752114"/>
      <w:bookmarkStart w:id="2047" w:name="_Toc30867922"/>
      <w:bookmarkStart w:id="2048" w:name="_Toc30869205"/>
      <w:bookmarkStart w:id="2049" w:name="_Toc30876635"/>
      <w:bookmarkStart w:id="2050" w:name="_Toc30876688"/>
      <w:bookmarkStart w:id="2051" w:name="_Toc30876976"/>
      <w:bookmarkStart w:id="2052" w:name="_Toc30895007"/>
      <w:bookmarkStart w:id="2053" w:name="_Toc30895516"/>
      <w:bookmarkStart w:id="2054" w:name="_Toc30897874"/>
      <w:bookmarkStart w:id="2055" w:name="_Toc30899301"/>
      <w:bookmarkStart w:id="2056" w:name="_Toc30915811"/>
      <w:bookmarkStart w:id="2057" w:name="_Toc30915873"/>
      <w:bookmarkStart w:id="2058" w:name="_Toc31918199"/>
      <w:bookmarkStart w:id="2059" w:name="_Toc36716531"/>
      <w:bookmarkStart w:id="2060" w:name="_Toc36723293"/>
      <w:bookmarkStart w:id="2061" w:name="_Toc36723375"/>
      <w:bookmarkStart w:id="2062" w:name="_Toc36723508"/>
      <w:bookmarkStart w:id="2063" w:name="_Toc36842561"/>
      <w:bookmarkStart w:id="2064" w:name="_Toc36842643"/>
      <w:bookmarkStart w:id="2065" w:name="_Toc37257588"/>
      <w:bookmarkStart w:id="2066" w:name="_Toc37438265"/>
      <w:bookmarkStart w:id="2067" w:name="_Toc37771533"/>
      <w:bookmarkStart w:id="2068" w:name="_Toc37771851"/>
      <w:bookmarkStart w:id="2069" w:name="_Toc37928386"/>
      <w:bookmarkStart w:id="2070" w:name="_Toc38110504"/>
      <w:bookmarkStart w:id="2071" w:name="_Toc38110686"/>
      <w:bookmarkStart w:id="2072" w:name="_Toc38110780"/>
      <w:bookmarkStart w:id="2073" w:name="_Toc38381679"/>
      <w:bookmarkStart w:id="2074" w:name="_Toc38381773"/>
      <w:bookmarkStart w:id="2075" w:name="_Toc38382158"/>
      <w:bookmarkStart w:id="2076" w:name="_Toc38440411"/>
      <w:bookmarkStart w:id="2077" w:name="_Toc38621994"/>
      <w:bookmarkStart w:id="2078" w:name="_Toc38622091"/>
      <w:bookmarkStart w:id="2079" w:name="_Toc38622582"/>
      <w:bookmarkStart w:id="2080" w:name="_Toc38792501"/>
      <w:bookmarkStart w:id="2081" w:name="_Toc38792602"/>
      <w:bookmarkStart w:id="2082" w:name="_Toc38792773"/>
      <w:bookmarkStart w:id="2083" w:name="_Toc38967151"/>
      <w:bookmarkStart w:id="2084" w:name="_Toc38968702"/>
      <w:bookmarkStart w:id="2085" w:name="_Toc38969988"/>
      <w:bookmarkStart w:id="2086" w:name="_Toc38970602"/>
      <w:bookmarkStart w:id="2087" w:name="_Toc39074943"/>
      <w:bookmarkStart w:id="2088" w:name="_Toc39137764"/>
      <w:bookmarkStart w:id="2089" w:name="_Toc39140457"/>
      <w:bookmarkStart w:id="2090" w:name="_Toc39140692"/>
      <w:bookmarkStart w:id="2091" w:name="_Toc39143889"/>
      <w:bookmarkStart w:id="2092" w:name="_Toc39225333"/>
      <w:bookmarkStart w:id="2093" w:name="_Toc39229681"/>
      <w:bookmarkStart w:id="2094" w:name="_Toc39230279"/>
      <w:bookmarkStart w:id="2095" w:name="_Toc39230942"/>
      <w:bookmarkStart w:id="2096" w:name="_Toc39231081"/>
      <w:bookmarkStart w:id="2097" w:name="_Toc39597161"/>
      <w:bookmarkStart w:id="2098" w:name="_Toc39598140"/>
      <w:bookmarkStart w:id="2099" w:name="_Toc39600354"/>
      <w:bookmarkStart w:id="2100" w:name="_Toc39674571"/>
      <w:bookmarkStart w:id="2101" w:name="_Toc39827054"/>
      <w:bookmarkStart w:id="2102" w:name="_Toc39845596"/>
      <w:bookmarkStart w:id="2103" w:name="_Toc39846356"/>
      <w:bookmarkStart w:id="2104" w:name="_Toc39847825"/>
      <w:bookmarkStart w:id="2105" w:name="_Toc39847970"/>
      <w:bookmarkStart w:id="2106" w:name="_Toc39848093"/>
      <w:bookmarkStart w:id="2107" w:name="_Toc39848424"/>
      <w:bookmarkStart w:id="2108" w:name="_Toc40028548"/>
      <w:bookmarkStart w:id="2109" w:name="_Toc40028986"/>
      <w:bookmarkStart w:id="2110" w:name="_Toc40217752"/>
      <w:bookmarkStart w:id="2111" w:name="_Toc40274944"/>
      <w:bookmarkStart w:id="2112" w:name="_Toc40275142"/>
      <w:bookmarkStart w:id="2113" w:name="_Toc40277231"/>
      <w:bookmarkStart w:id="2114" w:name="_Toc40433567"/>
      <w:bookmarkStart w:id="2115" w:name="_Toc40814802"/>
      <w:bookmarkStart w:id="2116" w:name="_Toc40817274"/>
      <w:bookmarkStart w:id="2117" w:name="_Toc41050342"/>
      <w:bookmarkStart w:id="2118" w:name="_Toc41060248"/>
      <w:bookmarkStart w:id="2119" w:name="_Toc41388413"/>
      <w:bookmarkStart w:id="2120" w:name="_Toc41388624"/>
      <w:bookmarkStart w:id="2121" w:name="_Toc41669210"/>
      <w:bookmarkStart w:id="2122" w:name="_Toc41670063"/>
      <w:bookmarkStart w:id="2123" w:name="_Toc41670187"/>
      <w:bookmarkStart w:id="2124" w:name="_Toc41671019"/>
      <w:bookmarkStart w:id="2125" w:name="_Toc41671883"/>
      <w:bookmarkStart w:id="2126" w:name="_Toc41910028"/>
      <w:bookmarkStart w:id="2127" w:name="_Toc42180178"/>
      <w:bookmarkStart w:id="2128" w:name="_Toc42180621"/>
      <w:bookmarkStart w:id="2129" w:name="_Toc42187791"/>
      <w:bookmarkStart w:id="2130" w:name="_Toc42188629"/>
      <w:bookmarkStart w:id="2131" w:name="_Toc42541676"/>
      <w:bookmarkStart w:id="2132" w:name="_Toc42541805"/>
      <w:bookmarkStart w:id="2133" w:name="_Toc42545083"/>
      <w:bookmarkStart w:id="2134" w:name="_Toc42806644"/>
      <w:bookmarkStart w:id="2135" w:name="_Toc43114349"/>
      <w:bookmarkStart w:id="2136" w:name="_Toc43115125"/>
      <w:bookmarkStart w:id="2137" w:name="_Toc43117377"/>
      <w:bookmarkStart w:id="2138" w:name="_Toc43117516"/>
      <w:bookmarkStart w:id="2139" w:name="_Toc43285842"/>
      <w:bookmarkStart w:id="2140" w:name="_Toc43303900"/>
      <w:bookmarkStart w:id="2141" w:name="_Toc43316328"/>
      <w:bookmarkStart w:id="2142" w:name="_Toc43317130"/>
      <w:bookmarkStart w:id="2143" w:name="_Toc43319751"/>
      <w:bookmarkStart w:id="2144" w:name="_Toc43722202"/>
      <w:bookmarkStart w:id="2145" w:name="_Toc43722556"/>
      <w:bookmarkStart w:id="2146" w:name="_Toc43724505"/>
      <w:bookmarkStart w:id="2147" w:name="_Toc43724653"/>
      <w:bookmarkStart w:id="2148" w:name="_Toc44163605"/>
      <w:bookmarkStart w:id="2149" w:name="_Toc44164290"/>
      <w:bookmarkStart w:id="2150" w:name="_Toc44164433"/>
      <w:bookmarkStart w:id="2151" w:name="_Toc44455349"/>
      <w:bookmarkStart w:id="2152" w:name="_Toc44456129"/>
      <w:bookmarkStart w:id="2153" w:name="_Toc45046529"/>
      <w:bookmarkStart w:id="2154" w:name="_Toc45047438"/>
      <w:bookmarkStart w:id="2155" w:name="_Toc45049014"/>
      <w:bookmarkStart w:id="2156" w:name="_Toc45122421"/>
      <w:bookmarkStart w:id="2157" w:name="_Toc45196135"/>
      <w:bookmarkStart w:id="2158" w:name="_Toc45196295"/>
      <w:bookmarkStart w:id="2159" w:name="_Toc45400601"/>
      <w:bookmarkStart w:id="2160" w:name="_Toc45788453"/>
      <w:bookmarkStart w:id="2161" w:name="_Toc45881577"/>
      <w:bookmarkStart w:id="2162" w:name="_Toc45881883"/>
      <w:bookmarkStart w:id="2163" w:name="_Toc45984241"/>
      <w:bookmarkStart w:id="2164" w:name="_Toc46137822"/>
      <w:bookmarkStart w:id="2165" w:name="_Toc46147426"/>
      <w:bookmarkStart w:id="2166" w:name="_Toc46147736"/>
      <w:bookmarkStart w:id="2167" w:name="_Toc46148167"/>
      <w:bookmarkStart w:id="2168" w:name="_Toc46148326"/>
      <w:bookmarkStart w:id="2169" w:name="_Toc46161397"/>
      <w:bookmarkStart w:id="2170" w:name="_Toc46406668"/>
      <w:bookmarkStart w:id="2171" w:name="_Toc46406841"/>
      <w:bookmarkStart w:id="2172" w:name="_Toc46479970"/>
      <w:bookmarkStart w:id="2173" w:name="_Toc46578579"/>
      <w:bookmarkStart w:id="2174" w:name="_Toc46578814"/>
      <w:bookmarkStart w:id="2175" w:name="_Toc46828975"/>
      <w:bookmarkStart w:id="2176" w:name="_Toc46912504"/>
      <w:bookmarkStart w:id="2177" w:name="_Toc46913862"/>
      <w:bookmarkStart w:id="2178" w:name="_Toc46933862"/>
      <w:bookmarkStart w:id="2179" w:name="_Toc46935731"/>
      <w:bookmarkStart w:id="2180" w:name="_Toc47081914"/>
      <w:bookmarkStart w:id="2181" w:name="_Toc47082080"/>
      <w:bookmarkStart w:id="2182" w:name="_Toc47186298"/>
      <w:bookmarkStart w:id="2183" w:name="_Toc47186476"/>
      <w:bookmarkStart w:id="2184" w:name="_Toc47362579"/>
      <w:bookmarkStart w:id="2185" w:name="_Toc47365974"/>
      <w:bookmarkStart w:id="2186" w:name="_Toc47450840"/>
      <w:bookmarkStart w:id="2187" w:name="_Toc47465469"/>
      <w:bookmarkStart w:id="2188" w:name="_Toc47466066"/>
      <w:bookmarkStart w:id="2189" w:name="_Toc47625122"/>
      <w:bookmarkStart w:id="2190" w:name="_Toc47625321"/>
      <w:bookmarkStart w:id="2191" w:name="_Toc47880131"/>
      <w:bookmarkStart w:id="2192" w:name="_Toc47881122"/>
      <w:bookmarkStart w:id="2193" w:name="_Toc47881319"/>
      <w:bookmarkStart w:id="2194" w:name="_Toc47881516"/>
      <w:bookmarkStart w:id="2195" w:name="_Toc48559731"/>
      <w:bookmarkStart w:id="2196" w:name="_Toc48766558"/>
      <w:bookmarkStart w:id="2197" w:name="_Toc48771132"/>
      <w:bookmarkStart w:id="2198" w:name="_Toc48771464"/>
      <w:bookmarkStart w:id="2199" w:name="_Toc48849326"/>
      <w:bookmarkStart w:id="2200" w:name="_Toc48849536"/>
      <w:bookmarkStart w:id="2201" w:name="_Toc49255981"/>
      <w:bookmarkStart w:id="2202" w:name="_Toc49257725"/>
      <w:bookmarkStart w:id="2203" w:name="_Toc49272160"/>
      <w:bookmarkStart w:id="2204" w:name="_Toc49504705"/>
      <w:bookmarkStart w:id="2205" w:name="_Toc49505386"/>
      <w:bookmarkStart w:id="2206" w:name="_Toc49867744"/>
      <w:bookmarkStart w:id="2207" w:name="_Toc49868243"/>
      <w:bookmarkStart w:id="2208" w:name="_Toc49868457"/>
      <w:bookmarkStart w:id="2209" w:name="_Toc49974247"/>
      <w:bookmarkStart w:id="2210" w:name="_Toc49975112"/>
      <w:bookmarkStart w:id="2211" w:name="_Toc50062148"/>
      <w:bookmarkStart w:id="2212" w:name="_Toc50065115"/>
      <w:bookmarkStart w:id="2213" w:name="_Toc50069434"/>
      <w:bookmarkStart w:id="2214" w:name="_Toc50070836"/>
      <w:bookmarkStart w:id="2215" w:name="_Toc50200197"/>
      <w:bookmarkStart w:id="2216" w:name="_Toc50634337"/>
      <w:bookmarkStart w:id="2217" w:name="_Toc50634555"/>
      <w:bookmarkStart w:id="2218" w:name="_Toc51013384"/>
      <w:bookmarkStart w:id="2219" w:name="_Toc51162997"/>
      <w:bookmarkStart w:id="2220" w:name="_Toc51164737"/>
      <w:bookmarkStart w:id="2221" w:name="_Toc51517219"/>
      <w:bookmarkStart w:id="2222" w:name="_Toc51517441"/>
      <w:bookmarkStart w:id="2223" w:name="_Toc51712191"/>
      <w:bookmarkStart w:id="2224" w:name="_Toc51857086"/>
      <w:bookmarkStart w:id="2225" w:name="_Toc52305881"/>
      <w:bookmarkStart w:id="2226" w:name="_Toc52309454"/>
      <w:bookmarkStart w:id="2227" w:name="_Toc52966996"/>
      <w:bookmarkStart w:id="2228" w:name="_Toc52967228"/>
      <w:bookmarkStart w:id="2229" w:name="_Toc53255648"/>
      <w:bookmarkStart w:id="2230" w:name="_Toc53255982"/>
      <w:bookmarkStart w:id="2231" w:name="_Toc53256460"/>
      <w:bookmarkStart w:id="2232" w:name="_Toc53256694"/>
      <w:bookmarkStart w:id="2233" w:name="_Toc53258329"/>
      <w:bookmarkStart w:id="2234" w:name="_Toc53490982"/>
      <w:bookmarkStart w:id="2235" w:name="_Toc53491621"/>
      <w:bookmarkStart w:id="2236" w:name="_Toc53651818"/>
      <w:bookmarkStart w:id="2237" w:name="_Toc53654121"/>
      <w:bookmarkStart w:id="2238" w:name="_Toc53654359"/>
      <w:bookmarkStart w:id="2239" w:name="_Toc53756421"/>
      <w:bookmarkStart w:id="2240" w:name="_Toc54020541"/>
      <w:bookmarkStart w:id="2241" w:name="_Toc54021460"/>
      <w:bookmarkStart w:id="2242" w:name="_Toc54023990"/>
      <w:bookmarkStart w:id="2243" w:name="_Toc54284679"/>
      <w:bookmarkStart w:id="2244" w:name="_Toc54458285"/>
      <w:bookmarkStart w:id="2245" w:name="_Toc54459457"/>
      <w:bookmarkStart w:id="2246" w:name="_Toc54460380"/>
      <w:bookmarkStart w:id="2247" w:name="_Toc54532832"/>
      <w:bookmarkStart w:id="2248" w:name="_Toc54536390"/>
      <w:bookmarkStart w:id="2249" w:name="_Toc54708246"/>
      <w:bookmarkStart w:id="2250" w:name="_Toc54863375"/>
      <w:bookmarkStart w:id="2251" w:name="_Toc54865440"/>
      <w:bookmarkStart w:id="2252" w:name="_Toc54866140"/>
      <w:bookmarkStart w:id="2253" w:name="_Toc54883093"/>
      <w:bookmarkStart w:id="2254" w:name="_Toc54897910"/>
      <w:bookmarkStart w:id="2255" w:name="_Toc54898426"/>
      <w:bookmarkStart w:id="2256" w:name="_Toc54983438"/>
      <w:bookmarkStart w:id="2257" w:name="_Toc54984402"/>
      <w:bookmarkStart w:id="2258" w:name="_Toc54984785"/>
      <w:bookmarkStart w:id="2259" w:name="_Toc55292624"/>
      <w:bookmarkStart w:id="2260" w:name="_Toc55298879"/>
      <w:bookmarkStart w:id="2261" w:name="_Toc55299642"/>
      <w:bookmarkStart w:id="2262" w:name="_Toc55387137"/>
      <w:bookmarkStart w:id="2263" w:name="_Toc55464315"/>
      <w:bookmarkStart w:id="2264" w:name="_Toc55507993"/>
      <w:bookmarkStart w:id="2265" w:name="_Toc55810415"/>
      <w:bookmarkStart w:id="2266" w:name="_Toc55839204"/>
      <w:bookmarkStart w:id="2267" w:name="_Toc55892715"/>
      <w:bookmarkStart w:id="2268" w:name="_Toc56106937"/>
      <w:bookmarkStart w:id="2269" w:name="_Toc56158003"/>
      <w:bookmarkStart w:id="2270" w:name="_Toc56456782"/>
      <w:bookmarkStart w:id="2271" w:name="_Toc56592662"/>
      <w:bookmarkStart w:id="2272" w:name="_Toc56622349"/>
      <w:bookmarkStart w:id="2273" w:name="_Toc56623589"/>
      <w:bookmarkStart w:id="2274" w:name="_Toc56623862"/>
      <w:bookmarkStart w:id="2275" w:name="_Toc56765039"/>
      <w:bookmarkStart w:id="2276" w:name="_Toc56768094"/>
      <w:bookmarkStart w:id="2277" w:name="_Toc56768369"/>
      <w:bookmarkStart w:id="2278" w:name="_Toc56775370"/>
      <w:bookmarkStart w:id="2279" w:name="_Toc56775656"/>
      <w:bookmarkStart w:id="2280" w:name="_Toc57713631"/>
      <w:bookmarkStart w:id="2281" w:name="_Toc57714840"/>
      <w:bookmarkStart w:id="2282" w:name="_Toc57795385"/>
      <w:bookmarkStart w:id="2283" w:name="_Toc57881574"/>
      <w:bookmarkStart w:id="2284" w:name="_Toc58177949"/>
      <w:bookmarkStart w:id="2285" w:name="_Toc58248837"/>
      <w:bookmarkStart w:id="2286" w:name="_Toc58249129"/>
      <w:bookmarkStart w:id="2287" w:name="_Toc58498405"/>
      <w:bookmarkStart w:id="2288" w:name="_Toc58498805"/>
      <w:bookmarkStart w:id="2289" w:name="_Toc58504983"/>
      <w:bookmarkStart w:id="2290" w:name="_Toc58665171"/>
      <w:bookmarkStart w:id="2291" w:name="_Toc58954525"/>
      <w:bookmarkStart w:id="2292" w:name="_Toc58955561"/>
      <w:bookmarkStart w:id="2293" w:name="_Toc59113733"/>
      <w:bookmarkStart w:id="2294" w:name="_Toc59266061"/>
      <w:bookmarkStart w:id="2295" w:name="_Toc59393544"/>
      <w:bookmarkStart w:id="2296" w:name="_Toc60768914"/>
      <w:bookmarkStart w:id="2297" w:name="_Toc60820119"/>
      <w:bookmarkStart w:id="2298" w:name="_Toc60834558"/>
      <w:bookmarkStart w:id="2299" w:name="_Toc60907871"/>
      <w:bookmarkStart w:id="2300" w:name="_Toc60945448"/>
      <w:bookmarkStart w:id="2301" w:name="_Toc60945744"/>
      <w:bookmarkStart w:id="2302" w:name="_Toc61340988"/>
      <w:bookmarkStart w:id="2303" w:name="_Toc61430573"/>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79F403CF" w14:textId="77777777" w:rsidR="00B973B9" w:rsidRPr="00B872F3" w:rsidRDefault="00B973B9" w:rsidP="00365E0E">
      <w:pPr>
        <w:pStyle w:val="Heading2"/>
        <w:spacing w:after="60"/>
        <w:jc w:val="both"/>
        <w:rPr>
          <w:u w:val="none"/>
        </w:rPr>
      </w:pPr>
      <w:bookmarkStart w:id="2304" w:name="_Toc61430574"/>
      <w:r w:rsidRPr="00B872F3">
        <w:rPr>
          <w:u w:val="none"/>
        </w:rPr>
        <w:t>General</w:t>
      </w:r>
      <w:bookmarkEnd w:id="2304"/>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305" w:name="_Toc61430575"/>
      <w:r w:rsidRPr="00C6250C">
        <w:rPr>
          <w:u w:val="none"/>
        </w:rPr>
        <w:lastRenderedPageBreak/>
        <w:t>16 spatial stream operation</w:t>
      </w:r>
      <w:bookmarkEnd w:id="2305"/>
    </w:p>
    <w:p w14:paraId="453277D5" w14:textId="77777777" w:rsidR="00B973B9" w:rsidRPr="0078130E" w:rsidRDefault="00F64E57" w:rsidP="002A0425">
      <w:pPr>
        <w:jc w:val="both"/>
        <w:rPr>
          <w:highlight w:val="lightGray"/>
        </w:rPr>
      </w:pPr>
      <w:r w:rsidRPr="0078130E">
        <w:rPr>
          <w:highlight w:val="lightGray"/>
        </w:rPr>
        <w:t>802.</w:t>
      </w:r>
      <w:r w:rsidR="00AC7FD3" w:rsidRPr="0078130E">
        <w:rPr>
          <w:highlight w:val="lightGray"/>
        </w:rPr>
        <w:t>11be supports a maximum of 16 spatial streams (total across all the scheduled STAs) for MU-MIMO.</w:t>
      </w:r>
    </w:p>
    <w:p w14:paraId="3C2BFE1F" w14:textId="77777777" w:rsidR="00AC7FD3" w:rsidRPr="0078130E" w:rsidRDefault="00AC7FD3" w:rsidP="002A0425">
      <w:pPr>
        <w:jc w:val="both"/>
        <w:rPr>
          <w:highlight w:val="lightGray"/>
        </w:rPr>
      </w:pPr>
      <w:r w:rsidRPr="0078130E">
        <w:rPr>
          <w:highlight w:val="lightGray"/>
        </w:rPr>
        <w:t xml:space="preserve">[Motion 65, </w:t>
      </w:r>
      <w:sdt>
        <w:sdtPr>
          <w:rPr>
            <w:highlight w:val="lightGray"/>
          </w:rPr>
          <w:id w:val="834807642"/>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840763079"/>
          <w:citation/>
        </w:sdtPr>
        <w:sdtEndPr/>
        <w:sdtContent>
          <w:r w:rsidR="0007035A" w:rsidRPr="0078130E">
            <w:rPr>
              <w:highlight w:val="lightGray"/>
            </w:rPr>
            <w:fldChar w:fldCharType="begin"/>
          </w:r>
          <w:r w:rsidR="0007035A" w:rsidRPr="0078130E">
            <w:rPr>
              <w:highlight w:val="lightGray"/>
              <w:lang w:val="en-US"/>
            </w:rPr>
            <w:instrText xml:space="preserve"> CITATION 19_1877r1 \l 1033 </w:instrText>
          </w:r>
          <w:r w:rsidR="0007035A" w:rsidRPr="0078130E">
            <w:rPr>
              <w:highlight w:val="lightGray"/>
            </w:rPr>
            <w:fldChar w:fldCharType="separate"/>
          </w:r>
          <w:r w:rsidR="00671C9A" w:rsidRPr="0078130E">
            <w:rPr>
              <w:noProof/>
              <w:highlight w:val="lightGray"/>
              <w:lang w:val="en-US"/>
            </w:rPr>
            <w:t>[276]</w:t>
          </w:r>
          <w:r w:rsidR="0007035A" w:rsidRPr="0078130E">
            <w:rPr>
              <w:highlight w:val="lightGray"/>
            </w:rPr>
            <w:fldChar w:fldCharType="end"/>
          </w:r>
        </w:sdtContent>
      </w:sdt>
      <w:r w:rsidR="0007035A" w:rsidRPr="0078130E">
        <w:rPr>
          <w:highlight w:val="lightGray"/>
        </w:rPr>
        <w:t>]</w:t>
      </w:r>
    </w:p>
    <w:p w14:paraId="7EC0B9A2" w14:textId="77777777" w:rsidR="0007035A" w:rsidRPr="0078130E" w:rsidRDefault="0007035A" w:rsidP="002A0425">
      <w:pPr>
        <w:jc w:val="both"/>
        <w:rPr>
          <w:highlight w:val="lightGray"/>
        </w:rPr>
      </w:pPr>
    </w:p>
    <w:p w14:paraId="429E7BE7" w14:textId="77777777" w:rsidR="0007035A" w:rsidRPr="0078130E" w:rsidRDefault="00F64E57" w:rsidP="002A0425">
      <w:pPr>
        <w:jc w:val="both"/>
        <w:rPr>
          <w:highlight w:val="lightGray"/>
        </w:rPr>
      </w:pPr>
      <w:r w:rsidRPr="0078130E">
        <w:rPr>
          <w:highlight w:val="lightGray"/>
        </w:rPr>
        <w:t>802.</w:t>
      </w:r>
      <w:r w:rsidR="000C18A0" w:rsidRPr="0078130E">
        <w:rPr>
          <w:highlight w:val="lightGray"/>
        </w:rPr>
        <w:t>11be defines a maximum of 16 spatial streams for SU-MIMO.</w:t>
      </w:r>
    </w:p>
    <w:p w14:paraId="55043717" w14:textId="77777777" w:rsidR="000C18A0" w:rsidRPr="0078130E" w:rsidRDefault="000C18A0" w:rsidP="000C18A0">
      <w:pPr>
        <w:jc w:val="both"/>
        <w:rPr>
          <w:highlight w:val="lightGray"/>
        </w:rPr>
      </w:pPr>
      <w:r w:rsidRPr="0078130E">
        <w:rPr>
          <w:highlight w:val="lightGray"/>
        </w:rPr>
        <w:t xml:space="preserve">[Motion 66, </w:t>
      </w:r>
      <w:sdt>
        <w:sdtPr>
          <w:rPr>
            <w:highlight w:val="lightGray"/>
          </w:rPr>
          <w:id w:val="-117378188"/>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382135596"/>
          <w:citation/>
        </w:sdtPr>
        <w:sdtEndPr/>
        <w:sdtContent>
          <w:r w:rsidRPr="0078130E">
            <w:rPr>
              <w:highlight w:val="lightGray"/>
            </w:rPr>
            <w:fldChar w:fldCharType="begin"/>
          </w:r>
          <w:r w:rsidRPr="0078130E">
            <w:rPr>
              <w:highlight w:val="lightGray"/>
              <w:lang w:val="en-US"/>
            </w:rPr>
            <w:instrText xml:space="preserve"> CITATION 19_1877r1 \l 1033 </w:instrText>
          </w:r>
          <w:r w:rsidRPr="0078130E">
            <w:rPr>
              <w:highlight w:val="lightGray"/>
            </w:rPr>
            <w:fldChar w:fldCharType="separate"/>
          </w:r>
          <w:r w:rsidR="00671C9A" w:rsidRPr="0078130E">
            <w:rPr>
              <w:noProof/>
              <w:highlight w:val="lightGray"/>
              <w:lang w:val="en-US"/>
            </w:rPr>
            <w:t>[276]</w:t>
          </w:r>
          <w:r w:rsidRPr="0078130E">
            <w:rPr>
              <w:highlight w:val="lightGray"/>
            </w:rPr>
            <w:fldChar w:fldCharType="end"/>
          </w:r>
        </w:sdtContent>
      </w:sdt>
      <w:r w:rsidRPr="0078130E">
        <w:rPr>
          <w:highlight w:val="lightGray"/>
        </w:rPr>
        <w:t>]</w:t>
      </w:r>
    </w:p>
    <w:p w14:paraId="1DC255F5" w14:textId="77777777" w:rsidR="004F5BA0" w:rsidRPr="0078130E" w:rsidRDefault="004F5BA0" w:rsidP="000C18A0">
      <w:pPr>
        <w:jc w:val="both"/>
        <w:rPr>
          <w:highlight w:val="lightGray"/>
        </w:rPr>
      </w:pPr>
    </w:p>
    <w:p w14:paraId="166BD998" w14:textId="7AA14418" w:rsidR="004F5BA0" w:rsidRPr="0078130E" w:rsidRDefault="004F5BA0" w:rsidP="004F5BA0">
      <w:pPr>
        <w:jc w:val="both"/>
        <w:rPr>
          <w:bCs/>
          <w:highlight w:val="lightGray"/>
        </w:rPr>
      </w:pPr>
      <w:r w:rsidRPr="0078130E">
        <w:rPr>
          <w:bCs/>
          <w:highlight w:val="lightGray"/>
        </w:rPr>
        <w:t xml:space="preserve">For an EHT MU-MIMO transmission, the maximum number of </w:t>
      </w:r>
      <w:r w:rsidR="003E3ECC" w:rsidRPr="0078130E">
        <w:rPr>
          <w:bCs/>
          <w:highlight w:val="lightGray"/>
        </w:rPr>
        <w:t xml:space="preserve">spatial streams </w:t>
      </w:r>
      <w:r w:rsidRPr="0078130E">
        <w:rPr>
          <w:bCs/>
          <w:highlight w:val="lightGray"/>
        </w:rPr>
        <w:t>allocated to each MU-MIMO scheduled non-AP STA</w:t>
      </w:r>
      <w:r w:rsidR="00784DBB" w:rsidRPr="0078130E">
        <w:rPr>
          <w:bCs/>
          <w:highlight w:val="lightGray"/>
        </w:rPr>
        <w:t xml:space="preserve"> is limited</w:t>
      </w:r>
      <w:r w:rsidRPr="0078130E">
        <w:rPr>
          <w:bCs/>
          <w:highlight w:val="lightGray"/>
        </w:rPr>
        <w:t xml:space="preserve"> to 4</w:t>
      </w:r>
      <w:r w:rsidR="00784DBB" w:rsidRPr="0078130E">
        <w:rPr>
          <w:bCs/>
          <w:highlight w:val="lightGray"/>
        </w:rPr>
        <w:t>.</w:t>
      </w:r>
      <w:r w:rsidR="003D5AE1" w:rsidRPr="0078130E">
        <w:rPr>
          <w:highlight w:val="lightGray"/>
        </w:rPr>
        <w:t xml:space="preserve"> </w:t>
      </w:r>
    </w:p>
    <w:p w14:paraId="5CD2F339" w14:textId="2BF15339" w:rsidR="004E4D1B" w:rsidRPr="0078130E" w:rsidRDefault="004E4D1B" w:rsidP="004F5BA0">
      <w:pPr>
        <w:jc w:val="both"/>
        <w:rPr>
          <w:b/>
          <w:i/>
          <w:highlight w:val="lightGray"/>
        </w:rPr>
      </w:pPr>
      <w:r w:rsidRPr="0078130E">
        <w:rPr>
          <w:highlight w:val="lightGray"/>
        </w:rPr>
        <w:t xml:space="preserve">[Motion 112, #SP15, </w:t>
      </w:r>
      <w:sdt>
        <w:sdtPr>
          <w:rPr>
            <w:highlight w:val="lightGray"/>
          </w:rPr>
          <w:id w:val="1126742886"/>
          <w:citation/>
        </w:sdtPr>
        <w:sdtEndPr/>
        <w:sdtContent>
          <w:r w:rsidR="0049617B" w:rsidRPr="0078130E">
            <w:rPr>
              <w:highlight w:val="lightGray"/>
            </w:rPr>
            <w:fldChar w:fldCharType="begin"/>
          </w:r>
          <w:r w:rsidR="0049617B" w:rsidRPr="0078130E">
            <w:rPr>
              <w:highlight w:val="lightGray"/>
              <w:lang w:val="en-US"/>
            </w:rPr>
            <w:instrText xml:space="preserve"> CITATION 19_1755r4 \l 1033 </w:instrText>
          </w:r>
          <w:r w:rsidR="0049617B" w:rsidRPr="0078130E">
            <w:rPr>
              <w:highlight w:val="lightGray"/>
            </w:rPr>
            <w:fldChar w:fldCharType="separate"/>
          </w:r>
          <w:r w:rsidR="00671C9A" w:rsidRPr="0078130E">
            <w:rPr>
              <w:noProof/>
              <w:highlight w:val="lightGray"/>
              <w:lang w:val="en-US"/>
            </w:rPr>
            <w:t>[19]</w:t>
          </w:r>
          <w:r w:rsidR="0049617B" w:rsidRPr="0078130E">
            <w:rPr>
              <w:highlight w:val="lightGray"/>
            </w:rPr>
            <w:fldChar w:fldCharType="end"/>
          </w:r>
        </w:sdtContent>
      </w:sdt>
      <w:r w:rsidR="0049617B" w:rsidRPr="0078130E">
        <w:rPr>
          <w:highlight w:val="lightGray"/>
        </w:rPr>
        <w:t xml:space="preserve"> and </w:t>
      </w:r>
      <w:sdt>
        <w:sdtPr>
          <w:rPr>
            <w:highlight w:val="lightGray"/>
          </w:rPr>
          <w:id w:val="-1498181013"/>
          <w:citation/>
        </w:sdtPr>
        <w:sdtEndPr/>
        <w:sdtContent>
          <w:r w:rsidR="006925CC" w:rsidRPr="0078130E">
            <w:rPr>
              <w:highlight w:val="lightGray"/>
            </w:rPr>
            <w:fldChar w:fldCharType="begin"/>
          </w:r>
          <w:r w:rsidR="006925CC" w:rsidRPr="0078130E">
            <w:rPr>
              <w:highlight w:val="lightGray"/>
              <w:lang w:val="en-US"/>
            </w:rPr>
            <w:instrText xml:space="preserve"> CITATION 20_0067r1 \l 1033 </w:instrText>
          </w:r>
          <w:r w:rsidR="006925CC" w:rsidRPr="0078130E">
            <w:rPr>
              <w:highlight w:val="lightGray"/>
            </w:rPr>
            <w:fldChar w:fldCharType="separate"/>
          </w:r>
          <w:r w:rsidR="00671C9A" w:rsidRPr="0078130E">
            <w:rPr>
              <w:noProof/>
              <w:highlight w:val="lightGray"/>
              <w:lang w:val="en-US"/>
            </w:rPr>
            <w:t>[277]</w:t>
          </w:r>
          <w:r w:rsidR="006925CC" w:rsidRPr="0078130E">
            <w:rPr>
              <w:highlight w:val="lightGray"/>
            </w:rPr>
            <w:fldChar w:fldCharType="end"/>
          </w:r>
        </w:sdtContent>
      </w:sdt>
      <w:r w:rsidR="006925CC" w:rsidRPr="0078130E">
        <w:rPr>
          <w:highlight w:val="lightGray"/>
        </w:rPr>
        <w:t>]</w:t>
      </w:r>
    </w:p>
    <w:p w14:paraId="5F9B4835" w14:textId="77777777" w:rsidR="000923AA" w:rsidRPr="0078130E" w:rsidRDefault="000923AA" w:rsidP="004F5BA0">
      <w:pPr>
        <w:jc w:val="both"/>
        <w:rPr>
          <w:b/>
          <w:i/>
          <w:highlight w:val="lightGray"/>
        </w:rPr>
      </w:pPr>
    </w:p>
    <w:p w14:paraId="1CE8845C" w14:textId="65A85D67" w:rsidR="000923AA" w:rsidRPr="0078130E" w:rsidRDefault="00784DBB" w:rsidP="000923AA">
      <w:pPr>
        <w:jc w:val="both"/>
        <w:rPr>
          <w:szCs w:val="22"/>
          <w:highlight w:val="lightGray"/>
        </w:rPr>
      </w:pPr>
      <w:r w:rsidRPr="0078130E">
        <w:rPr>
          <w:szCs w:val="22"/>
          <w:highlight w:val="lightGray"/>
        </w:rPr>
        <w:t>T</w:t>
      </w:r>
      <w:r w:rsidR="000923AA" w:rsidRPr="0078130E">
        <w:rPr>
          <w:szCs w:val="22"/>
          <w:highlight w:val="lightGray"/>
        </w:rPr>
        <w:t>he max</w:t>
      </w:r>
      <w:r w:rsidRPr="0078130E">
        <w:rPr>
          <w:szCs w:val="22"/>
          <w:highlight w:val="lightGray"/>
        </w:rPr>
        <w:t>imum</w:t>
      </w:r>
      <w:r w:rsidR="000923AA" w:rsidRPr="0078130E">
        <w:rPr>
          <w:szCs w:val="22"/>
          <w:highlight w:val="lightGray"/>
        </w:rPr>
        <w:t xml:space="preserve"> number of users that can be spatially multiplexed in EHT for DL transmissions is 8 per RU/MRU</w:t>
      </w:r>
      <w:r w:rsidRPr="0078130E">
        <w:rPr>
          <w:szCs w:val="22"/>
          <w:highlight w:val="lightGray"/>
        </w:rPr>
        <w:t>.</w:t>
      </w:r>
    </w:p>
    <w:p w14:paraId="1F2A911E" w14:textId="1F2AFA2A" w:rsidR="000923AA" w:rsidRPr="0078130E" w:rsidRDefault="000923AA" w:rsidP="00DF7E01">
      <w:pPr>
        <w:pStyle w:val="ListParagraph"/>
        <w:numPr>
          <w:ilvl w:val="0"/>
          <w:numId w:val="66"/>
        </w:numPr>
        <w:jc w:val="both"/>
        <w:rPr>
          <w:szCs w:val="22"/>
          <w:highlight w:val="lightGray"/>
        </w:rPr>
      </w:pPr>
      <w:r w:rsidRPr="0078130E">
        <w:rPr>
          <w:szCs w:val="22"/>
          <w:highlight w:val="lightGray"/>
        </w:rPr>
        <w:t xml:space="preserve">Applicable to all transmission modes in </w:t>
      </w:r>
      <w:r w:rsidR="00784DBB" w:rsidRPr="0078130E">
        <w:rPr>
          <w:szCs w:val="22"/>
          <w:highlight w:val="lightGray"/>
        </w:rPr>
        <w:t>802.</w:t>
      </w:r>
      <w:r w:rsidRPr="0078130E">
        <w:rPr>
          <w:szCs w:val="22"/>
          <w:highlight w:val="lightGray"/>
        </w:rPr>
        <w:t>11be</w:t>
      </w:r>
      <w:r w:rsidR="004272BB" w:rsidRPr="0078130E">
        <w:rPr>
          <w:szCs w:val="22"/>
          <w:highlight w:val="lightGray"/>
        </w:rPr>
        <w:t>.</w:t>
      </w:r>
    </w:p>
    <w:p w14:paraId="66C77328" w14:textId="0BE46694" w:rsidR="0049617B" w:rsidRPr="001E68F7" w:rsidRDefault="0049617B" w:rsidP="0049617B">
      <w:pPr>
        <w:jc w:val="both"/>
        <w:rPr>
          <w:b/>
          <w:i/>
        </w:rPr>
      </w:pPr>
      <w:r w:rsidRPr="0078130E">
        <w:rPr>
          <w:highlight w:val="lightGray"/>
        </w:rPr>
        <w:t xml:space="preserve">[Motion 112, #SP47, </w:t>
      </w:r>
      <w:sdt>
        <w:sdtPr>
          <w:rPr>
            <w:highlight w:val="lightGray"/>
          </w:rPr>
          <w:id w:val="1642770155"/>
          <w:citation/>
        </w:sdtPr>
        <w:sdtEnd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885763877"/>
          <w:citation/>
        </w:sdtPr>
        <w:sdtEndPr/>
        <w:sdtContent>
          <w:r w:rsidR="009C71EE" w:rsidRPr="0078130E">
            <w:rPr>
              <w:highlight w:val="lightGray"/>
            </w:rPr>
            <w:fldChar w:fldCharType="begin"/>
          </w:r>
          <w:r w:rsidR="005D0B97" w:rsidRPr="0078130E">
            <w:rPr>
              <w:highlight w:val="lightGray"/>
              <w:lang w:val="en-US"/>
            </w:rPr>
            <w:instrText xml:space="preserve">CITATION 20_0767r0 \l 1033 </w:instrText>
          </w:r>
          <w:r w:rsidR="009C71EE" w:rsidRPr="0078130E">
            <w:rPr>
              <w:highlight w:val="lightGray"/>
            </w:rPr>
            <w:fldChar w:fldCharType="separate"/>
          </w:r>
          <w:r w:rsidR="00671C9A" w:rsidRPr="0078130E">
            <w:rPr>
              <w:noProof/>
              <w:highlight w:val="lightGray"/>
              <w:lang w:val="en-US"/>
            </w:rPr>
            <w:t>[278]</w:t>
          </w:r>
          <w:r w:rsidR="009C71EE" w:rsidRPr="0078130E">
            <w:rPr>
              <w:highlight w:val="lightGray"/>
            </w:rPr>
            <w:fldChar w:fldCharType="end"/>
          </w:r>
        </w:sdtContent>
      </w:sdt>
      <w:r w:rsidR="009C71EE" w:rsidRPr="0078130E">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306" w:name="_Toc61430576"/>
      <w:r w:rsidRPr="001E68F7">
        <w:rPr>
          <w:u w:val="none"/>
        </w:rPr>
        <w:t xml:space="preserve">Multi-AP </w:t>
      </w:r>
      <w:r w:rsidR="00D221B4" w:rsidRPr="001E68F7">
        <w:rPr>
          <w:u w:val="none"/>
        </w:rPr>
        <w:t>operation</w:t>
      </w:r>
      <w:bookmarkEnd w:id="2306"/>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07" w:name="_Toc14316284"/>
      <w:bookmarkStart w:id="2308" w:name="_Toc14316796"/>
      <w:bookmarkStart w:id="2309" w:name="_Toc14350455"/>
      <w:bookmarkStart w:id="2310" w:name="_Toc21520599"/>
      <w:bookmarkStart w:id="2311" w:name="_Toc21520642"/>
      <w:bookmarkStart w:id="2312" w:name="_Toc21520691"/>
      <w:bookmarkStart w:id="2313" w:name="_Toc21543275"/>
      <w:bookmarkStart w:id="2314" w:name="_Toc21543483"/>
      <w:bookmarkStart w:id="2315" w:name="_Toc24703011"/>
      <w:bookmarkStart w:id="2316" w:name="_Toc24704621"/>
      <w:bookmarkStart w:id="2317" w:name="_Toc24704726"/>
      <w:bookmarkStart w:id="2318" w:name="_Toc24705216"/>
      <w:bookmarkStart w:id="2319" w:name="_Toc24780863"/>
      <w:bookmarkStart w:id="2320" w:name="_Toc24781763"/>
      <w:bookmarkStart w:id="2321" w:name="_Toc24782463"/>
      <w:bookmarkStart w:id="2322" w:name="_Toc24802040"/>
      <w:bookmarkStart w:id="2323" w:name="_Toc24805236"/>
      <w:bookmarkStart w:id="2324" w:name="_Toc24806223"/>
      <w:bookmarkStart w:id="2325" w:name="_Toc24806949"/>
      <w:bookmarkStart w:id="2326" w:name="_Toc24891628"/>
      <w:bookmarkStart w:id="2327" w:name="_Toc24891949"/>
      <w:bookmarkStart w:id="2328" w:name="_Toc24891995"/>
      <w:bookmarkStart w:id="2329" w:name="_Toc24892632"/>
      <w:bookmarkStart w:id="2330" w:name="_Toc24893246"/>
      <w:bookmarkStart w:id="2331" w:name="_Toc24893778"/>
      <w:bookmarkStart w:id="2332" w:name="_Toc24894169"/>
      <w:bookmarkStart w:id="2333" w:name="_Toc24894654"/>
      <w:bookmarkStart w:id="2334" w:name="_Toc25752118"/>
      <w:bookmarkStart w:id="2335" w:name="_Toc30867926"/>
      <w:bookmarkStart w:id="2336" w:name="_Toc30869209"/>
      <w:bookmarkStart w:id="2337" w:name="_Toc30876639"/>
      <w:bookmarkStart w:id="2338" w:name="_Toc30876692"/>
      <w:bookmarkStart w:id="2339" w:name="_Toc30876980"/>
      <w:bookmarkStart w:id="2340" w:name="_Toc30895011"/>
      <w:bookmarkStart w:id="2341" w:name="_Toc30895520"/>
      <w:bookmarkStart w:id="2342" w:name="_Toc30897878"/>
      <w:bookmarkStart w:id="2343" w:name="_Toc30899305"/>
      <w:bookmarkStart w:id="2344" w:name="_Toc30915815"/>
      <w:bookmarkStart w:id="2345" w:name="_Toc30915877"/>
      <w:bookmarkStart w:id="2346" w:name="_Toc31918203"/>
      <w:bookmarkStart w:id="2347" w:name="_Toc36716535"/>
      <w:bookmarkStart w:id="2348" w:name="_Toc36723297"/>
      <w:bookmarkStart w:id="2349" w:name="_Toc36723379"/>
      <w:bookmarkStart w:id="2350" w:name="_Toc36723512"/>
      <w:bookmarkStart w:id="2351" w:name="_Toc36842565"/>
      <w:bookmarkStart w:id="2352" w:name="_Toc36842647"/>
      <w:bookmarkStart w:id="2353" w:name="_Toc37257592"/>
      <w:bookmarkStart w:id="2354" w:name="_Toc37438269"/>
      <w:bookmarkStart w:id="2355" w:name="_Toc37771537"/>
      <w:bookmarkStart w:id="2356" w:name="_Toc37771855"/>
      <w:bookmarkStart w:id="2357" w:name="_Toc37928390"/>
      <w:bookmarkStart w:id="2358" w:name="_Toc38110508"/>
      <w:bookmarkStart w:id="2359" w:name="_Toc38110690"/>
      <w:bookmarkStart w:id="2360" w:name="_Toc38110784"/>
      <w:bookmarkStart w:id="2361" w:name="_Toc38381683"/>
      <w:bookmarkStart w:id="2362" w:name="_Toc38381777"/>
      <w:bookmarkStart w:id="2363" w:name="_Toc38382162"/>
      <w:bookmarkStart w:id="2364" w:name="_Toc38440415"/>
      <w:bookmarkStart w:id="2365" w:name="_Toc38621998"/>
      <w:bookmarkStart w:id="2366" w:name="_Toc38622095"/>
      <w:bookmarkStart w:id="2367" w:name="_Toc38622586"/>
      <w:bookmarkStart w:id="2368" w:name="_Toc38792505"/>
      <w:bookmarkStart w:id="2369" w:name="_Toc38792606"/>
      <w:bookmarkStart w:id="2370" w:name="_Toc38792777"/>
      <w:bookmarkStart w:id="2371" w:name="_Toc38967155"/>
      <w:bookmarkStart w:id="2372" w:name="_Toc38968706"/>
      <w:bookmarkStart w:id="2373" w:name="_Toc38969992"/>
      <w:bookmarkStart w:id="2374" w:name="_Toc38970606"/>
      <w:bookmarkStart w:id="2375" w:name="_Toc39074947"/>
      <w:bookmarkStart w:id="2376" w:name="_Toc39137768"/>
      <w:bookmarkStart w:id="2377" w:name="_Toc39140461"/>
      <w:bookmarkStart w:id="2378" w:name="_Toc39140696"/>
      <w:bookmarkStart w:id="2379" w:name="_Toc39143893"/>
      <w:bookmarkStart w:id="2380" w:name="_Toc39225337"/>
      <w:bookmarkStart w:id="2381" w:name="_Toc39229685"/>
      <w:bookmarkStart w:id="2382" w:name="_Toc39230283"/>
      <w:bookmarkStart w:id="2383" w:name="_Toc39230946"/>
      <w:bookmarkStart w:id="2384" w:name="_Toc39231085"/>
      <w:bookmarkStart w:id="2385" w:name="_Toc39597165"/>
      <w:bookmarkStart w:id="2386" w:name="_Toc39598144"/>
      <w:bookmarkStart w:id="2387" w:name="_Toc39600358"/>
      <w:bookmarkStart w:id="2388" w:name="_Toc39674575"/>
      <w:bookmarkStart w:id="2389" w:name="_Toc39827058"/>
      <w:bookmarkStart w:id="2390" w:name="_Toc39845600"/>
      <w:bookmarkStart w:id="2391" w:name="_Toc39846360"/>
      <w:bookmarkStart w:id="2392" w:name="_Toc39847829"/>
      <w:bookmarkStart w:id="2393" w:name="_Toc39847974"/>
      <w:bookmarkStart w:id="2394" w:name="_Toc39848097"/>
      <w:bookmarkStart w:id="2395" w:name="_Toc39848428"/>
      <w:bookmarkStart w:id="2396" w:name="_Toc40028552"/>
      <w:bookmarkStart w:id="2397" w:name="_Toc40028990"/>
      <w:bookmarkStart w:id="2398" w:name="_Toc40217756"/>
      <w:bookmarkStart w:id="2399" w:name="_Toc40274948"/>
      <w:bookmarkStart w:id="2400" w:name="_Toc40275146"/>
      <w:bookmarkStart w:id="2401" w:name="_Toc40277235"/>
      <w:bookmarkStart w:id="2402" w:name="_Toc40433571"/>
      <w:bookmarkStart w:id="2403" w:name="_Toc40814806"/>
      <w:bookmarkStart w:id="2404" w:name="_Toc40817278"/>
      <w:bookmarkStart w:id="2405" w:name="_Toc41050346"/>
      <w:bookmarkStart w:id="2406" w:name="_Toc41060252"/>
      <w:bookmarkStart w:id="2407" w:name="_Toc41388417"/>
      <w:bookmarkStart w:id="2408" w:name="_Toc41388628"/>
      <w:bookmarkStart w:id="2409" w:name="_Toc41669214"/>
      <w:bookmarkStart w:id="2410" w:name="_Toc41670067"/>
      <w:bookmarkStart w:id="2411" w:name="_Toc41670191"/>
      <w:bookmarkStart w:id="2412" w:name="_Toc41671023"/>
      <w:bookmarkStart w:id="2413" w:name="_Toc41671887"/>
      <w:bookmarkStart w:id="2414" w:name="_Toc41910032"/>
      <w:bookmarkStart w:id="2415" w:name="_Toc42180182"/>
      <w:bookmarkStart w:id="2416" w:name="_Toc42180625"/>
      <w:bookmarkStart w:id="2417" w:name="_Toc42187795"/>
      <w:bookmarkStart w:id="2418" w:name="_Toc42188633"/>
      <w:bookmarkStart w:id="2419" w:name="_Toc42541680"/>
      <w:bookmarkStart w:id="2420" w:name="_Toc42541809"/>
      <w:bookmarkStart w:id="2421" w:name="_Toc42545087"/>
      <w:bookmarkStart w:id="2422" w:name="_Toc42806648"/>
      <w:bookmarkStart w:id="2423" w:name="_Toc43114353"/>
      <w:bookmarkStart w:id="2424" w:name="_Toc43115129"/>
      <w:bookmarkStart w:id="2425" w:name="_Toc43117381"/>
      <w:bookmarkStart w:id="2426" w:name="_Toc43117520"/>
      <w:bookmarkStart w:id="2427" w:name="_Toc43285846"/>
      <w:bookmarkStart w:id="2428" w:name="_Toc43303904"/>
      <w:bookmarkStart w:id="2429" w:name="_Toc43316332"/>
      <w:bookmarkStart w:id="2430" w:name="_Toc43317134"/>
      <w:bookmarkStart w:id="2431" w:name="_Toc43319755"/>
      <w:bookmarkStart w:id="2432" w:name="_Toc43722206"/>
      <w:bookmarkStart w:id="2433" w:name="_Toc43722560"/>
      <w:bookmarkStart w:id="2434" w:name="_Toc43724509"/>
      <w:bookmarkStart w:id="2435" w:name="_Toc43724657"/>
      <w:bookmarkStart w:id="2436" w:name="_Toc44163609"/>
      <w:bookmarkStart w:id="2437" w:name="_Toc44164294"/>
      <w:bookmarkStart w:id="2438" w:name="_Toc44164437"/>
      <w:bookmarkStart w:id="2439" w:name="_Toc44455353"/>
      <w:bookmarkStart w:id="2440" w:name="_Toc44456133"/>
      <w:bookmarkStart w:id="2441" w:name="_Toc45046533"/>
      <w:bookmarkStart w:id="2442" w:name="_Toc45047442"/>
      <w:bookmarkStart w:id="2443" w:name="_Toc45049018"/>
      <w:bookmarkStart w:id="2444" w:name="_Toc45122425"/>
      <w:bookmarkStart w:id="2445" w:name="_Toc45196139"/>
      <w:bookmarkStart w:id="2446" w:name="_Toc45196299"/>
      <w:bookmarkStart w:id="2447" w:name="_Toc45400605"/>
      <w:bookmarkStart w:id="2448" w:name="_Toc45788457"/>
      <w:bookmarkStart w:id="2449" w:name="_Toc45881581"/>
      <w:bookmarkStart w:id="2450" w:name="_Toc45881887"/>
      <w:bookmarkStart w:id="2451" w:name="_Toc45984245"/>
      <w:bookmarkStart w:id="2452" w:name="_Toc46137826"/>
      <w:bookmarkStart w:id="2453" w:name="_Toc46147430"/>
      <w:bookmarkStart w:id="2454" w:name="_Toc46147740"/>
      <w:bookmarkStart w:id="2455" w:name="_Toc46148171"/>
      <w:bookmarkStart w:id="2456" w:name="_Toc46148330"/>
      <w:bookmarkStart w:id="2457" w:name="_Toc46161401"/>
      <w:bookmarkStart w:id="2458" w:name="_Toc46406672"/>
      <w:bookmarkStart w:id="2459" w:name="_Toc46406845"/>
      <w:bookmarkStart w:id="2460" w:name="_Toc46479974"/>
      <w:bookmarkStart w:id="2461" w:name="_Toc46578583"/>
      <w:bookmarkStart w:id="2462" w:name="_Toc46578818"/>
      <w:bookmarkStart w:id="2463" w:name="_Toc46828979"/>
      <w:bookmarkStart w:id="2464" w:name="_Toc46912508"/>
      <w:bookmarkStart w:id="2465" w:name="_Toc46913866"/>
      <w:bookmarkStart w:id="2466" w:name="_Toc46933866"/>
      <w:bookmarkStart w:id="2467" w:name="_Toc46935735"/>
      <w:bookmarkStart w:id="2468" w:name="_Toc47081918"/>
      <w:bookmarkStart w:id="2469" w:name="_Toc47082084"/>
      <w:bookmarkStart w:id="2470" w:name="_Toc47186302"/>
      <w:bookmarkStart w:id="2471" w:name="_Toc47186480"/>
      <w:bookmarkStart w:id="2472" w:name="_Toc47362583"/>
      <w:bookmarkStart w:id="2473" w:name="_Toc47365978"/>
      <w:bookmarkStart w:id="2474" w:name="_Toc47450844"/>
      <w:bookmarkStart w:id="2475" w:name="_Toc47465473"/>
      <w:bookmarkStart w:id="2476" w:name="_Toc47466070"/>
      <w:bookmarkStart w:id="2477" w:name="_Toc47625126"/>
      <w:bookmarkStart w:id="2478" w:name="_Toc47625325"/>
      <w:bookmarkStart w:id="2479" w:name="_Toc47880135"/>
      <w:bookmarkStart w:id="2480" w:name="_Toc47881126"/>
      <w:bookmarkStart w:id="2481" w:name="_Toc47881323"/>
      <w:bookmarkStart w:id="2482" w:name="_Toc47881520"/>
      <w:bookmarkStart w:id="2483" w:name="_Toc48559735"/>
      <w:bookmarkStart w:id="2484" w:name="_Toc48766562"/>
      <w:bookmarkStart w:id="2485" w:name="_Toc48771136"/>
      <w:bookmarkStart w:id="2486" w:name="_Toc48771468"/>
      <w:bookmarkStart w:id="2487" w:name="_Toc48849330"/>
      <w:bookmarkStart w:id="2488" w:name="_Toc48849540"/>
      <w:bookmarkStart w:id="2489" w:name="_Toc49255985"/>
      <w:bookmarkStart w:id="2490" w:name="_Toc49257729"/>
      <w:bookmarkStart w:id="2491" w:name="_Toc49272164"/>
      <w:bookmarkStart w:id="2492" w:name="_Toc49504709"/>
      <w:bookmarkStart w:id="2493" w:name="_Toc49505390"/>
      <w:bookmarkStart w:id="2494" w:name="_Toc49867748"/>
      <w:bookmarkStart w:id="2495" w:name="_Toc49868247"/>
      <w:bookmarkStart w:id="2496" w:name="_Toc49868461"/>
      <w:bookmarkStart w:id="2497" w:name="_Toc49974251"/>
      <w:bookmarkStart w:id="2498" w:name="_Toc49975116"/>
      <w:bookmarkStart w:id="2499" w:name="_Toc50062152"/>
      <w:bookmarkStart w:id="2500" w:name="_Toc50065119"/>
      <w:bookmarkStart w:id="2501" w:name="_Toc50069438"/>
      <w:bookmarkStart w:id="2502" w:name="_Toc50070840"/>
      <w:bookmarkStart w:id="2503" w:name="_Toc50200201"/>
      <w:bookmarkStart w:id="2504" w:name="_Toc50634341"/>
      <w:bookmarkStart w:id="2505" w:name="_Toc50634559"/>
      <w:bookmarkStart w:id="2506" w:name="_Toc51013388"/>
      <w:bookmarkStart w:id="2507" w:name="_Toc51163001"/>
      <w:bookmarkStart w:id="2508" w:name="_Toc51164741"/>
      <w:bookmarkStart w:id="2509" w:name="_Toc51517223"/>
      <w:bookmarkStart w:id="2510" w:name="_Toc51517445"/>
      <w:bookmarkStart w:id="2511" w:name="_Toc51712195"/>
      <w:bookmarkStart w:id="2512" w:name="_Toc51857090"/>
      <w:bookmarkStart w:id="2513" w:name="_Toc52305885"/>
      <w:bookmarkStart w:id="2514" w:name="_Toc52309458"/>
      <w:bookmarkStart w:id="2515" w:name="_Toc52967000"/>
      <w:bookmarkStart w:id="2516" w:name="_Toc52967232"/>
      <w:bookmarkStart w:id="2517" w:name="_Toc53255652"/>
      <w:bookmarkStart w:id="2518" w:name="_Toc53255986"/>
      <w:bookmarkStart w:id="2519" w:name="_Toc53256464"/>
      <w:bookmarkStart w:id="2520" w:name="_Toc53256698"/>
      <w:bookmarkStart w:id="2521" w:name="_Toc53258333"/>
      <w:bookmarkStart w:id="2522" w:name="_Toc53490986"/>
      <w:bookmarkStart w:id="2523" w:name="_Toc53491625"/>
      <w:bookmarkStart w:id="2524" w:name="_Toc53651822"/>
      <w:bookmarkStart w:id="2525" w:name="_Toc53654125"/>
      <w:bookmarkStart w:id="2526" w:name="_Toc53654363"/>
      <w:bookmarkStart w:id="2527" w:name="_Toc53756425"/>
      <w:bookmarkStart w:id="2528" w:name="_Toc54020545"/>
      <w:bookmarkStart w:id="2529" w:name="_Toc54021464"/>
      <w:bookmarkStart w:id="2530" w:name="_Toc54023994"/>
      <w:bookmarkStart w:id="2531" w:name="_Toc54284683"/>
      <w:bookmarkStart w:id="2532" w:name="_Toc54458289"/>
      <w:bookmarkStart w:id="2533" w:name="_Toc54459461"/>
      <w:bookmarkStart w:id="2534" w:name="_Toc54460384"/>
      <w:bookmarkStart w:id="2535" w:name="_Toc54532836"/>
      <w:bookmarkStart w:id="2536" w:name="_Toc54536394"/>
      <w:bookmarkStart w:id="2537" w:name="_Toc54708250"/>
      <w:bookmarkStart w:id="2538" w:name="_Toc54863379"/>
      <w:bookmarkStart w:id="2539" w:name="_Toc54865444"/>
      <w:bookmarkStart w:id="2540" w:name="_Toc54866144"/>
      <w:bookmarkStart w:id="2541" w:name="_Toc54883097"/>
      <w:bookmarkStart w:id="2542" w:name="_Toc54897914"/>
      <w:bookmarkStart w:id="2543" w:name="_Toc54898430"/>
      <w:bookmarkStart w:id="2544" w:name="_Toc54983442"/>
      <w:bookmarkStart w:id="2545" w:name="_Toc54984406"/>
      <w:bookmarkStart w:id="2546" w:name="_Toc54984789"/>
      <w:bookmarkStart w:id="2547" w:name="_Toc55292628"/>
      <w:bookmarkStart w:id="2548" w:name="_Toc55298883"/>
      <w:bookmarkStart w:id="2549" w:name="_Toc55299646"/>
      <w:bookmarkStart w:id="2550" w:name="_Toc55387141"/>
      <w:bookmarkStart w:id="2551" w:name="_Toc55464319"/>
      <w:bookmarkStart w:id="2552" w:name="_Toc55507997"/>
      <w:bookmarkStart w:id="2553" w:name="_Toc55810419"/>
      <w:bookmarkStart w:id="2554" w:name="_Toc55839208"/>
      <w:bookmarkStart w:id="2555" w:name="_Toc55892719"/>
      <w:bookmarkStart w:id="2556" w:name="_Toc56106941"/>
      <w:bookmarkStart w:id="2557" w:name="_Toc56158007"/>
      <w:bookmarkStart w:id="2558" w:name="_Toc56456786"/>
      <w:bookmarkStart w:id="2559" w:name="_Toc56592666"/>
      <w:bookmarkStart w:id="2560" w:name="_Toc56622353"/>
      <w:bookmarkStart w:id="2561" w:name="_Toc56623593"/>
      <w:bookmarkStart w:id="2562" w:name="_Toc56623866"/>
      <w:bookmarkStart w:id="2563" w:name="_Toc56765043"/>
      <w:bookmarkStart w:id="2564" w:name="_Toc56768098"/>
      <w:bookmarkStart w:id="2565" w:name="_Toc56768373"/>
      <w:bookmarkStart w:id="2566" w:name="_Toc56775374"/>
      <w:bookmarkStart w:id="2567" w:name="_Toc56775660"/>
      <w:bookmarkStart w:id="2568" w:name="_Toc57713635"/>
      <w:bookmarkStart w:id="2569" w:name="_Toc57714844"/>
      <w:bookmarkStart w:id="2570" w:name="_Toc57795389"/>
      <w:bookmarkStart w:id="2571" w:name="_Toc57881578"/>
      <w:bookmarkStart w:id="2572" w:name="_Toc58177953"/>
      <w:bookmarkStart w:id="2573" w:name="_Toc58248841"/>
      <w:bookmarkStart w:id="2574" w:name="_Toc58249133"/>
      <w:bookmarkStart w:id="2575" w:name="_Toc58498409"/>
      <w:bookmarkStart w:id="2576" w:name="_Toc58498809"/>
      <w:bookmarkStart w:id="2577" w:name="_Toc58504987"/>
      <w:bookmarkStart w:id="2578" w:name="_Toc58665175"/>
      <w:bookmarkStart w:id="2579" w:name="_Toc58954529"/>
      <w:bookmarkStart w:id="2580" w:name="_Toc58955565"/>
      <w:bookmarkStart w:id="2581" w:name="_Toc59113737"/>
      <w:bookmarkStart w:id="2582" w:name="_Toc59266065"/>
      <w:bookmarkStart w:id="2583" w:name="_Toc59393548"/>
      <w:bookmarkStart w:id="2584" w:name="_Toc60768918"/>
      <w:bookmarkStart w:id="2585" w:name="_Toc60820123"/>
      <w:bookmarkStart w:id="2586" w:name="_Toc60834562"/>
      <w:bookmarkStart w:id="2587" w:name="_Toc60907875"/>
      <w:bookmarkStart w:id="2588" w:name="_Toc60945452"/>
      <w:bookmarkStart w:id="2589" w:name="_Toc60945748"/>
      <w:bookmarkStart w:id="2590" w:name="_Toc61340992"/>
      <w:bookmarkStart w:id="2591" w:name="_Toc61430577"/>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14:paraId="6750C523" w14:textId="77777777" w:rsidR="005F5114" w:rsidRPr="001E68F7" w:rsidRDefault="005F5114" w:rsidP="00365E0E">
      <w:pPr>
        <w:pStyle w:val="Heading2"/>
        <w:spacing w:after="60"/>
        <w:jc w:val="both"/>
        <w:rPr>
          <w:u w:val="none"/>
        </w:rPr>
      </w:pPr>
      <w:bookmarkStart w:id="2592" w:name="_Toc61430578"/>
      <w:r w:rsidRPr="001E68F7">
        <w:rPr>
          <w:u w:val="none"/>
        </w:rPr>
        <w:t>General</w:t>
      </w:r>
      <w:bookmarkEnd w:id="2592"/>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593" w:name="_Toc61430579"/>
      <w:r w:rsidRPr="001E68F7">
        <w:rPr>
          <w:u w:val="none"/>
        </w:rPr>
        <w:t>Setup</w:t>
      </w:r>
      <w:bookmarkEnd w:id="2593"/>
    </w:p>
    <w:p w14:paraId="4CDD4919" w14:textId="77777777" w:rsidR="00F03645" w:rsidRPr="0078130E" w:rsidRDefault="00F03645" w:rsidP="00F03645">
      <w:pPr>
        <w:jc w:val="both"/>
        <w:rPr>
          <w:highlight w:val="lightGray"/>
        </w:rPr>
      </w:pPr>
      <w:r w:rsidRPr="0078130E">
        <w:rPr>
          <w:highlight w:val="lightGray"/>
        </w:rPr>
        <w:t>An EHT AP supporting the Multi-AP coordination can send a frame (e.g., Beacon or other management frame) including capabilities of Multi-AP transmission schemes.</w:t>
      </w:r>
    </w:p>
    <w:p w14:paraId="604A2257" w14:textId="77777777" w:rsidR="00325F7D" w:rsidRPr="0078130E" w:rsidRDefault="00397703" w:rsidP="00F03645">
      <w:pPr>
        <w:jc w:val="both"/>
        <w:rPr>
          <w:highlight w:val="lightGray"/>
        </w:rPr>
      </w:pPr>
      <w:r w:rsidRPr="0078130E">
        <w:rPr>
          <w:highlight w:val="lightGray"/>
        </w:rPr>
        <w:t xml:space="preserve">NOTE – </w:t>
      </w:r>
      <w:r w:rsidR="00F03645" w:rsidRPr="0078130E">
        <w:rPr>
          <w:highlight w:val="lightGray"/>
        </w:rPr>
        <w:t>Multi-AP transmission schemes are TBD (e.g., Coordinated OFDMA)</w:t>
      </w:r>
      <w:r w:rsidRPr="0078130E">
        <w:rPr>
          <w:highlight w:val="lightGray"/>
        </w:rPr>
        <w:t>.</w:t>
      </w:r>
    </w:p>
    <w:p w14:paraId="171450C7" w14:textId="77777777" w:rsidR="00F03645" w:rsidRPr="0078130E" w:rsidRDefault="00F03645" w:rsidP="00F03645">
      <w:pPr>
        <w:jc w:val="both"/>
        <w:rPr>
          <w:highlight w:val="lightGray"/>
        </w:rPr>
      </w:pPr>
      <w:r w:rsidRPr="0078130E">
        <w:rPr>
          <w:highlight w:val="lightGray"/>
        </w:rPr>
        <w:t xml:space="preserve">[Motion 72, </w:t>
      </w:r>
      <w:sdt>
        <w:sdtPr>
          <w:rPr>
            <w:highlight w:val="lightGray"/>
          </w:rPr>
          <w:id w:val="784776604"/>
          <w:citation/>
        </w:sdtPr>
        <w:sdtEndPr/>
        <w:sdtContent>
          <w:r w:rsidR="00397703" w:rsidRPr="0078130E">
            <w:rPr>
              <w:highlight w:val="lightGray"/>
            </w:rPr>
            <w:fldChar w:fldCharType="begin"/>
          </w:r>
          <w:r w:rsidR="00397703" w:rsidRPr="0078130E">
            <w:rPr>
              <w:highlight w:val="lightGray"/>
              <w:lang w:val="en-US"/>
            </w:rPr>
            <w:instrText xml:space="preserve"> CITATION 19_1755r2 \l 1033 </w:instrText>
          </w:r>
          <w:r w:rsidR="00397703" w:rsidRPr="0078130E">
            <w:rPr>
              <w:highlight w:val="lightGray"/>
            </w:rPr>
            <w:fldChar w:fldCharType="separate"/>
          </w:r>
          <w:r w:rsidR="00671C9A" w:rsidRPr="0078130E">
            <w:rPr>
              <w:noProof/>
              <w:highlight w:val="lightGray"/>
              <w:lang w:val="en-US"/>
            </w:rPr>
            <w:t>[37]</w:t>
          </w:r>
          <w:r w:rsidR="00397703" w:rsidRPr="0078130E">
            <w:rPr>
              <w:highlight w:val="lightGray"/>
            </w:rPr>
            <w:fldChar w:fldCharType="end"/>
          </w:r>
        </w:sdtContent>
      </w:sdt>
      <w:r w:rsidR="00397703" w:rsidRPr="0078130E">
        <w:rPr>
          <w:highlight w:val="lightGray"/>
        </w:rPr>
        <w:t xml:space="preserve"> and </w:t>
      </w:r>
      <w:sdt>
        <w:sdtPr>
          <w:rPr>
            <w:highlight w:val="lightGray"/>
          </w:rPr>
          <w:id w:val="690578092"/>
          <w:citation/>
        </w:sdtPr>
        <w:sdtEndPr/>
        <w:sdtContent>
          <w:r w:rsidR="00731923" w:rsidRPr="0078130E">
            <w:rPr>
              <w:highlight w:val="lightGray"/>
            </w:rPr>
            <w:fldChar w:fldCharType="begin"/>
          </w:r>
          <w:r w:rsidR="00731923" w:rsidRPr="0078130E">
            <w:rPr>
              <w:highlight w:val="lightGray"/>
              <w:lang w:val="en-US"/>
            </w:rPr>
            <w:instrText xml:space="preserve"> CITATION 19_1895r2 \l 1033 </w:instrText>
          </w:r>
          <w:r w:rsidR="00731923" w:rsidRPr="0078130E">
            <w:rPr>
              <w:highlight w:val="lightGray"/>
            </w:rPr>
            <w:fldChar w:fldCharType="separate"/>
          </w:r>
          <w:r w:rsidR="00671C9A" w:rsidRPr="0078130E">
            <w:rPr>
              <w:noProof/>
              <w:highlight w:val="lightGray"/>
              <w:lang w:val="en-US"/>
            </w:rPr>
            <w:t>[279]</w:t>
          </w:r>
          <w:r w:rsidR="00731923" w:rsidRPr="0078130E">
            <w:rPr>
              <w:highlight w:val="lightGray"/>
            </w:rPr>
            <w:fldChar w:fldCharType="end"/>
          </w:r>
        </w:sdtContent>
      </w:sdt>
      <w:r w:rsidR="00731923" w:rsidRPr="0078130E">
        <w:rPr>
          <w:highlight w:val="lightGray"/>
        </w:rPr>
        <w:t>]</w:t>
      </w:r>
    </w:p>
    <w:p w14:paraId="317C6221" w14:textId="77777777" w:rsidR="004B14A7" w:rsidRPr="0078130E" w:rsidRDefault="004B14A7" w:rsidP="00A95AB4">
      <w:pPr>
        <w:jc w:val="both"/>
        <w:rPr>
          <w:highlight w:val="lightGray"/>
        </w:rPr>
      </w:pPr>
    </w:p>
    <w:p w14:paraId="1B1AAD2D" w14:textId="73510B59" w:rsidR="00A95AB4" w:rsidRPr="0078130E" w:rsidRDefault="00A95AB4" w:rsidP="00A95AB4">
      <w:pPr>
        <w:jc w:val="both"/>
        <w:rPr>
          <w:highlight w:val="lightGray"/>
        </w:rPr>
      </w:pPr>
      <w:r w:rsidRPr="0078130E">
        <w:rPr>
          <w:highlight w:val="lightGray"/>
        </w:rPr>
        <w:t>An EHT AP which obtains a TXOP and initiates the Multi-AP coordination is the Sharing AP.</w:t>
      </w:r>
    </w:p>
    <w:p w14:paraId="69725324" w14:textId="77777777" w:rsidR="00A95AB4" w:rsidRPr="0078130E" w:rsidRDefault="00A95AB4" w:rsidP="00A95AB4">
      <w:pPr>
        <w:jc w:val="both"/>
        <w:rPr>
          <w:highlight w:val="lightGray"/>
        </w:rPr>
      </w:pPr>
      <w:r w:rsidRPr="0078130E">
        <w:rPr>
          <w:highlight w:val="lightGray"/>
        </w:rPr>
        <w:t>An EHT AP which is coordinated for the Multi-AP transmission by the Sharing AP is the Shared AP.</w:t>
      </w:r>
    </w:p>
    <w:p w14:paraId="61EC6F78" w14:textId="77777777" w:rsidR="00A95AB4" w:rsidRPr="0078130E" w:rsidRDefault="00A95AB4" w:rsidP="00A95AB4">
      <w:pPr>
        <w:jc w:val="both"/>
        <w:rPr>
          <w:highlight w:val="lightGray"/>
        </w:rPr>
      </w:pPr>
      <w:r w:rsidRPr="0078130E">
        <w:rPr>
          <w:highlight w:val="lightGray"/>
        </w:rPr>
        <w:t>NOTE – The name of the Sharing AP and the Shared AP can be modified.</w:t>
      </w:r>
    </w:p>
    <w:p w14:paraId="467D3997" w14:textId="77777777" w:rsidR="00A95AB4" w:rsidRPr="0078130E" w:rsidRDefault="00A95AB4" w:rsidP="00A95AB4">
      <w:pPr>
        <w:jc w:val="both"/>
        <w:rPr>
          <w:highlight w:val="lightGray"/>
        </w:rPr>
      </w:pPr>
      <w:r w:rsidRPr="0078130E">
        <w:rPr>
          <w:highlight w:val="lightGray"/>
        </w:rPr>
        <w:t xml:space="preserve">[Motion 73, </w:t>
      </w:r>
      <w:sdt>
        <w:sdtPr>
          <w:rPr>
            <w:highlight w:val="lightGray"/>
          </w:rPr>
          <w:id w:val="-1905588465"/>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4892689"/>
          <w:citation/>
        </w:sdtPr>
        <w:sdtEndPr/>
        <w:sdtContent>
          <w:r w:rsidRPr="0078130E">
            <w:rPr>
              <w:highlight w:val="lightGray"/>
            </w:rPr>
            <w:fldChar w:fldCharType="begin"/>
          </w:r>
          <w:r w:rsidRPr="0078130E">
            <w:rPr>
              <w:highlight w:val="lightGray"/>
              <w:lang w:val="en-US"/>
            </w:rPr>
            <w:instrText xml:space="preserve"> CITATION 19_1895r2 \l 1033 </w:instrText>
          </w:r>
          <w:r w:rsidRPr="0078130E">
            <w:rPr>
              <w:highlight w:val="lightGray"/>
            </w:rPr>
            <w:fldChar w:fldCharType="separate"/>
          </w:r>
          <w:r w:rsidR="00671C9A" w:rsidRPr="0078130E">
            <w:rPr>
              <w:noProof/>
              <w:highlight w:val="lightGray"/>
              <w:lang w:val="en-US"/>
            </w:rPr>
            <w:t>[279]</w:t>
          </w:r>
          <w:r w:rsidRPr="0078130E">
            <w:rPr>
              <w:highlight w:val="lightGray"/>
            </w:rPr>
            <w:fldChar w:fldCharType="end"/>
          </w:r>
        </w:sdtContent>
      </w:sdt>
      <w:r w:rsidRPr="0078130E">
        <w:rPr>
          <w:highlight w:val="lightGray"/>
        </w:rPr>
        <w:t>]</w:t>
      </w:r>
    </w:p>
    <w:p w14:paraId="5B62DC99" w14:textId="77777777" w:rsidR="0067782F" w:rsidRPr="0078130E" w:rsidRDefault="0067782F" w:rsidP="0074586E">
      <w:pPr>
        <w:jc w:val="both"/>
        <w:rPr>
          <w:szCs w:val="22"/>
          <w:highlight w:val="lightGray"/>
        </w:rPr>
      </w:pPr>
    </w:p>
    <w:p w14:paraId="635CA00E" w14:textId="7DB765F4" w:rsidR="0074586E" w:rsidRPr="0078130E" w:rsidRDefault="00682700" w:rsidP="0074586E">
      <w:pPr>
        <w:jc w:val="both"/>
        <w:rPr>
          <w:szCs w:val="22"/>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the following:</w:t>
      </w:r>
    </w:p>
    <w:p w14:paraId="73751937" w14:textId="32F6128E" w:rsidR="0074586E" w:rsidRPr="0078130E" w:rsidRDefault="0074586E" w:rsidP="0074586E">
      <w:pPr>
        <w:pStyle w:val="ListParagraph"/>
        <w:numPr>
          <w:ilvl w:val="0"/>
          <w:numId w:val="108"/>
        </w:numPr>
        <w:jc w:val="both"/>
        <w:rPr>
          <w:szCs w:val="22"/>
          <w:highlight w:val="lightGray"/>
        </w:rPr>
      </w:pPr>
      <w:r w:rsidRPr="0078130E">
        <w:rPr>
          <w:szCs w:val="22"/>
          <w:highlight w:val="lightGray"/>
        </w:rPr>
        <w:t>Sharing AP and Shared AP may not have the same primary 20 MHz channel</w:t>
      </w:r>
      <w:r w:rsidR="00682700" w:rsidRPr="0078130E">
        <w:rPr>
          <w:szCs w:val="22"/>
          <w:highlight w:val="lightGray"/>
        </w:rPr>
        <w:t>.</w:t>
      </w:r>
    </w:p>
    <w:p w14:paraId="6E5554E7" w14:textId="1DF342F5"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shared AP shall be within the BSS operating channel width of the sharing AP</w:t>
      </w:r>
      <w:r w:rsidR="00682700" w:rsidRPr="0078130E">
        <w:rPr>
          <w:szCs w:val="22"/>
          <w:highlight w:val="lightGray"/>
        </w:rPr>
        <w:t>.</w:t>
      </w:r>
    </w:p>
    <w:p w14:paraId="5AA720EC" w14:textId="16326DAD"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sharing AP shall be within the BSS operating channel width of the shared AP</w:t>
      </w:r>
      <w:r w:rsidR="00682700" w:rsidRPr="0078130E">
        <w:rPr>
          <w:szCs w:val="22"/>
          <w:highlight w:val="lightGray"/>
        </w:rPr>
        <w:t>.</w:t>
      </w:r>
      <w:r w:rsidRPr="0078130E">
        <w:rPr>
          <w:szCs w:val="22"/>
          <w:highlight w:val="lightGray"/>
        </w:rPr>
        <w:t xml:space="preserve"> </w:t>
      </w:r>
    </w:p>
    <w:p w14:paraId="12FC7BD6" w14:textId="62AAE946" w:rsidR="0074586E" w:rsidRPr="0078130E" w:rsidRDefault="007B68A6" w:rsidP="007B68A6">
      <w:pPr>
        <w:rPr>
          <w:szCs w:val="22"/>
          <w:highlight w:val="lightGray"/>
        </w:rPr>
      </w:pPr>
      <w:r w:rsidRPr="0078130E">
        <w:rPr>
          <w:szCs w:val="22"/>
          <w:highlight w:val="lightGray"/>
        </w:rPr>
        <w:t xml:space="preserve">[Motion 119, #SP113, </w:t>
      </w:r>
      <w:sdt>
        <w:sdtPr>
          <w:rPr>
            <w:szCs w:val="22"/>
            <w:highlight w:val="lightGray"/>
          </w:rPr>
          <w:id w:val="1729871318"/>
          <w:citation/>
        </w:sdtPr>
        <w:sdtEnd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w:t>
      </w:r>
      <w:r w:rsidR="00D75490" w:rsidRPr="0078130E">
        <w:rPr>
          <w:szCs w:val="22"/>
          <w:highlight w:val="lightGray"/>
        </w:rPr>
        <w:t xml:space="preserve"> </w:t>
      </w:r>
      <w:sdt>
        <w:sdtPr>
          <w:rPr>
            <w:szCs w:val="22"/>
            <w:highlight w:val="lightGray"/>
          </w:rPr>
          <w:id w:val="-1447232553"/>
          <w:citation/>
        </w:sdtPr>
        <w:sdtEndPr/>
        <w:sdtContent>
          <w:r w:rsidR="00D75490" w:rsidRPr="0078130E">
            <w:rPr>
              <w:szCs w:val="22"/>
              <w:highlight w:val="lightGray"/>
            </w:rPr>
            <w:fldChar w:fldCharType="begin"/>
          </w:r>
          <w:r w:rsidR="00D75490" w:rsidRPr="0078130E">
            <w:rPr>
              <w:szCs w:val="22"/>
              <w:highlight w:val="lightGray"/>
              <w:lang w:val="en-US"/>
            </w:rPr>
            <w:instrText xml:space="preserve"> CITATION 20_0560r0 \l 1033 </w:instrText>
          </w:r>
          <w:r w:rsidR="00D75490" w:rsidRPr="0078130E">
            <w:rPr>
              <w:szCs w:val="22"/>
              <w:highlight w:val="lightGray"/>
            </w:rPr>
            <w:fldChar w:fldCharType="separate"/>
          </w:r>
          <w:r w:rsidR="00671C9A" w:rsidRPr="0078130E">
            <w:rPr>
              <w:noProof/>
              <w:szCs w:val="22"/>
              <w:highlight w:val="lightGray"/>
              <w:lang w:val="en-US"/>
            </w:rPr>
            <w:t>[280]</w:t>
          </w:r>
          <w:r w:rsidR="00D75490" w:rsidRPr="0078130E">
            <w:rPr>
              <w:szCs w:val="22"/>
              <w:highlight w:val="lightGray"/>
            </w:rPr>
            <w:fldChar w:fldCharType="end"/>
          </w:r>
        </w:sdtContent>
      </w:sdt>
      <w:r w:rsidR="00D75490" w:rsidRPr="0078130E">
        <w:rPr>
          <w:szCs w:val="22"/>
          <w:highlight w:val="lightGray"/>
        </w:rPr>
        <w:t>]</w:t>
      </w:r>
    </w:p>
    <w:p w14:paraId="32F0B2CF" w14:textId="77777777" w:rsidR="001F4CC9" w:rsidRPr="0078130E" w:rsidRDefault="001F4CC9" w:rsidP="00D75490">
      <w:pPr>
        <w:jc w:val="both"/>
        <w:rPr>
          <w:szCs w:val="22"/>
          <w:highlight w:val="lightGray"/>
        </w:rPr>
      </w:pPr>
    </w:p>
    <w:p w14:paraId="1773F893" w14:textId="123FBCC7" w:rsidR="0074586E" w:rsidRPr="0078130E" w:rsidRDefault="00682700" w:rsidP="00D75490">
      <w:pPr>
        <w:jc w:val="both"/>
        <w:rPr>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defining the modes of AP coordination that share frequency resources with one or more APs within the AP candidate set only for</w:t>
      </w:r>
      <w:r w:rsidRPr="0078130E">
        <w:rPr>
          <w:szCs w:val="22"/>
          <w:highlight w:val="lightGray"/>
        </w:rPr>
        <w:t xml:space="preserve"> </w:t>
      </w:r>
      <w:r w:rsidR="0074586E" w:rsidRPr="0078130E">
        <w:rPr>
          <w:highlight w:val="lightGray"/>
        </w:rPr>
        <w:t>20 MHz channels allocated by a sharing AP to a shared AP within the BSS operating channel of the shared AP</w:t>
      </w:r>
      <w:r w:rsidRPr="0078130E">
        <w:rPr>
          <w:highlight w:val="lightGray"/>
        </w:rPr>
        <w:t>.</w:t>
      </w:r>
    </w:p>
    <w:p w14:paraId="5713CDB5" w14:textId="0F9EC44E" w:rsidR="0074586E" w:rsidRPr="0078130E" w:rsidRDefault="00560D0A" w:rsidP="0074586E">
      <w:pPr>
        <w:pStyle w:val="ListParagraph"/>
        <w:numPr>
          <w:ilvl w:val="0"/>
          <w:numId w:val="109"/>
        </w:numPr>
        <w:jc w:val="both"/>
        <w:rPr>
          <w:szCs w:val="22"/>
          <w:highlight w:val="lightGray"/>
        </w:rPr>
      </w:pPr>
      <w:r w:rsidRPr="0078130E">
        <w:rPr>
          <w:highlight w:val="lightGray"/>
        </w:rPr>
        <w:t>NOTE –</w:t>
      </w:r>
      <w:r w:rsidR="0074586E" w:rsidRPr="0078130E">
        <w:rPr>
          <w:szCs w:val="22"/>
          <w:highlight w:val="lightGray"/>
        </w:rPr>
        <w:t xml:space="preserve"> 20 MHz channels allocated by a sharing AP within the 20 MHz channels on which the sharing AP gained channel access</w:t>
      </w:r>
      <w:r w:rsidR="00682700" w:rsidRPr="0078130E">
        <w:rPr>
          <w:szCs w:val="22"/>
          <w:highlight w:val="lightGray"/>
        </w:rPr>
        <w:t>.</w:t>
      </w:r>
      <w:r w:rsidR="0074586E" w:rsidRPr="0078130E">
        <w:rPr>
          <w:szCs w:val="22"/>
          <w:highlight w:val="lightGray"/>
        </w:rPr>
        <w:t xml:space="preserve"> </w:t>
      </w:r>
    </w:p>
    <w:p w14:paraId="21B6C536" w14:textId="135AE10F" w:rsidR="002148AE" w:rsidRPr="002148AE" w:rsidRDefault="00D75490">
      <w:r w:rsidRPr="0078130E">
        <w:rPr>
          <w:szCs w:val="22"/>
          <w:highlight w:val="lightGray"/>
        </w:rPr>
        <w:t>[Motion 119, #SP11</w:t>
      </w:r>
      <w:r w:rsidR="009B5D96" w:rsidRPr="0078130E">
        <w:rPr>
          <w:szCs w:val="22"/>
          <w:highlight w:val="lightGray"/>
        </w:rPr>
        <w:t>4</w:t>
      </w:r>
      <w:r w:rsidRPr="0078130E">
        <w:rPr>
          <w:szCs w:val="22"/>
          <w:highlight w:val="lightGray"/>
        </w:rPr>
        <w:t xml:space="preserve">, </w:t>
      </w:r>
      <w:sdt>
        <w:sdtPr>
          <w:rPr>
            <w:szCs w:val="22"/>
            <w:highlight w:val="lightGray"/>
          </w:rPr>
          <w:id w:val="-99113612"/>
          <w:citation/>
        </w:sdtPr>
        <w:sdtEnd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4065249"/>
          <w:citation/>
        </w:sdtPr>
        <w:sdtEndPr/>
        <w:sdtContent>
          <w:r w:rsidRPr="0078130E">
            <w:rPr>
              <w:szCs w:val="22"/>
              <w:highlight w:val="lightGray"/>
            </w:rPr>
            <w:fldChar w:fldCharType="begin"/>
          </w:r>
          <w:r w:rsidRPr="0078130E">
            <w:rPr>
              <w:szCs w:val="22"/>
              <w:highlight w:val="lightGray"/>
              <w:lang w:val="en-US"/>
            </w:rPr>
            <w:instrText xml:space="preserve"> CITATION 20_0560r0 \l 1033 </w:instrText>
          </w:r>
          <w:r w:rsidRPr="0078130E">
            <w:rPr>
              <w:szCs w:val="22"/>
              <w:highlight w:val="lightGray"/>
            </w:rPr>
            <w:fldChar w:fldCharType="separate"/>
          </w:r>
          <w:r w:rsidR="00671C9A" w:rsidRPr="0078130E">
            <w:rPr>
              <w:noProof/>
              <w:szCs w:val="22"/>
              <w:highlight w:val="lightGray"/>
              <w:lang w:val="en-US"/>
            </w:rPr>
            <w:t>[280]</w:t>
          </w:r>
          <w:r w:rsidRPr="0078130E">
            <w:rPr>
              <w:szCs w:val="22"/>
              <w:highlight w:val="lightGray"/>
            </w:rPr>
            <w:fldChar w:fldCharType="end"/>
          </w:r>
        </w:sdtContent>
      </w:sdt>
      <w:r w:rsidRPr="0078130E">
        <w:rPr>
          <w:szCs w:val="22"/>
          <w:highlight w:val="lightGray"/>
        </w:rPr>
        <w:t>]</w:t>
      </w:r>
      <w:r w:rsidR="002148AE">
        <w:br w:type="page"/>
      </w:r>
    </w:p>
    <w:p w14:paraId="4D173E61" w14:textId="2048BE3C" w:rsidR="005F5114" w:rsidRPr="00A90819" w:rsidRDefault="00325F7D" w:rsidP="00A90819">
      <w:pPr>
        <w:pStyle w:val="Heading2"/>
        <w:spacing w:after="60"/>
        <w:rPr>
          <w:u w:val="none"/>
        </w:rPr>
      </w:pPr>
      <w:bookmarkStart w:id="2594" w:name="_Toc61430580"/>
      <w:r w:rsidRPr="00A90819">
        <w:rPr>
          <w:u w:val="none"/>
        </w:rPr>
        <w:lastRenderedPageBreak/>
        <w:t>Channel</w:t>
      </w:r>
      <w:r w:rsidR="00E34D21" w:rsidRPr="00A90819">
        <w:rPr>
          <w:u w:val="none"/>
        </w:rPr>
        <w:t xml:space="preserve"> s</w:t>
      </w:r>
      <w:r w:rsidR="009A7173" w:rsidRPr="00A90819">
        <w:rPr>
          <w:u w:val="none"/>
        </w:rPr>
        <w:t>ounding</w:t>
      </w:r>
      <w:bookmarkEnd w:id="2594"/>
    </w:p>
    <w:p w14:paraId="0FC0F7FE" w14:textId="77777777" w:rsidR="00003A37" w:rsidRPr="0078130E" w:rsidRDefault="00CF2520" w:rsidP="002A0425">
      <w:pPr>
        <w:jc w:val="both"/>
        <w:rPr>
          <w:highlight w:val="lightGray"/>
        </w:rPr>
      </w:pPr>
      <w:r w:rsidRPr="0078130E">
        <w:rPr>
          <w:highlight w:val="lightGray"/>
        </w:rPr>
        <w:t>802.</w:t>
      </w:r>
      <w:r w:rsidR="00003A37" w:rsidRPr="0078130E">
        <w:rPr>
          <w:highlight w:val="lightGray"/>
        </w:rPr>
        <w:t>11be shall provide a joint NDP sounding scheme as optional mode for multiple-AP systems.</w:t>
      </w:r>
    </w:p>
    <w:p w14:paraId="78F67C33" w14:textId="77777777" w:rsidR="0055150C" w:rsidRPr="0078130E" w:rsidRDefault="00003A37" w:rsidP="00486858">
      <w:pPr>
        <w:pStyle w:val="ListParagraph"/>
        <w:numPr>
          <w:ilvl w:val="0"/>
          <w:numId w:val="4"/>
        </w:numPr>
        <w:jc w:val="both"/>
        <w:rPr>
          <w:highlight w:val="lightGray"/>
        </w:rPr>
      </w:pPr>
      <w:r w:rsidRPr="0078130E">
        <w:rPr>
          <w:highlight w:val="lightGray"/>
        </w:rPr>
        <w:t>Sequential sounding scheme that each AP transmits NDP independently and sequentially without overlapped sounding period of each AP can also be used in multi-AP systems.</w:t>
      </w:r>
    </w:p>
    <w:p w14:paraId="2307A1D2" w14:textId="77777777" w:rsidR="0055150C" w:rsidRPr="0078130E" w:rsidRDefault="0055150C" w:rsidP="002A0425">
      <w:pPr>
        <w:pStyle w:val="ListParagraph"/>
        <w:ind w:left="0"/>
        <w:jc w:val="both"/>
        <w:rPr>
          <w:highlight w:val="lightGray"/>
        </w:rPr>
      </w:pPr>
      <w:r w:rsidRPr="0078130E">
        <w:rPr>
          <w:highlight w:val="lightGray"/>
        </w:rPr>
        <w:t xml:space="preserve">[Motion </w:t>
      </w:r>
      <w:r w:rsidR="001E0F6D" w:rsidRPr="0078130E">
        <w:rPr>
          <w:highlight w:val="lightGray"/>
        </w:rPr>
        <w:t xml:space="preserve">14, </w:t>
      </w:r>
      <w:sdt>
        <w:sdtPr>
          <w:rPr>
            <w:highlight w:val="lightGray"/>
          </w:rPr>
          <w:id w:val="1536387663"/>
          <w:citation/>
        </w:sdtPr>
        <w:sdtEndPr/>
        <w:sdtContent>
          <w:r w:rsidR="001E0F6D" w:rsidRPr="0078130E">
            <w:rPr>
              <w:highlight w:val="lightGray"/>
            </w:rPr>
            <w:fldChar w:fldCharType="begin"/>
          </w:r>
          <w:r w:rsidR="001E0F6D" w:rsidRPr="0078130E">
            <w:rPr>
              <w:highlight w:val="lightGray"/>
              <w:lang w:val="en-US"/>
            </w:rPr>
            <w:instrText xml:space="preserve"> CITATION 19_1755r1 \l 1033 </w:instrText>
          </w:r>
          <w:r w:rsidR="001E0F6D" w:rsidRPr="0078130E">
            <w:rPr>
              <w:highlight w:val="lightGray"/>
            </w:rPr>
            <w:fldChar w:fldCharType="separate"/>
          </w:r>
          <w:r w:rsidR="00671C9A" w:rsidRPr="0078130E">
            <w:rPr>
              <w:noProof/>
              <w:highlight w:val="lightGray"/>
              <w:lang w:val="en-US"/>
            </w:rPr>
            <w:t>[9]</w:t>
          </w:r>
          <w:r w:rsidR="001E0F6D" w:rsidRPr="0078130E">
            <w:rPr>
              <w:highlight w:val="lightGray"/>
            </w:rPr>
            <w:fldChar w:fldCharType="end"/>
          </w:r>
        </w:sdtContent>
      </w:sdt>
      <w:r w:rsidR="001E0F6D" w:rsidRPr="0078130E">
        <w:rPr>
          <w:highlight w:val="lightGray"/>
        </w:rPr>
        <w:t xml:space="preserve"> and </w:t>
      </w:r>
      <w:sdt>
        <w:sdtPr>
          <w:rPr>
            <w:highlight w:val="lightGray"/>
          </w:rPr>
          <w:id w:val="-803918060"/>
          <w:citation/>
        </w:sdtPr>
        <w:sdtEndPr/>
        <w:sdtContent>
          <w:r w:rsidR="001E0F6D" w:rsidRPr="0078130E">
            <w:rPr>
              <w:highlight w:val="lightGray"/>
            </w:rPr>
            <w:fldChar w:fldCharType="begin"/>
          </w:r>
          <w:r w:rsidR="009A4898" w:rsidRPr="0078130E">
            <w:rPr>
              <w:highlight w:val="lightGray"/>
              <w:lang w:val="en-US"/>
            </w:rPr>
            <w:instrText xml:space="preserve">CITATION 19_1593r3 \l 1033 </w:instrText>
          </w:r>
          <w:r w:rsidR="001E0F6D" w:rsidRPr="0078130E">
            <w:rPr>
              <w:highlight w:val="lightGray"/>
            </w:rPr>
            <w:fldChar w:fldCharType="separate"/>
          </w:r>
          <w:r w:rsidR="00671C9A" w:rsidRPr="0078130E">
            <w:rPr>
              <w:noProof/>
              <w:highlight w:val="lightGray"/>
              <w:lang w:val="en-US"/>
            </w:rPr>
            <w:t>[281]</w:t>
          </w:r>
          <w:r w:rsidR="001E0F6D" w:rsidRPr="0078130E">
            <w:rPr>
              <w:highlight w:val="lightGray"/>
            </w:rPr>
            <w:fldChar w:fldCharType="end"/>
          </w:r>
        </w:sdtContent>
      </w:sdt>
      <w:r w:rsidRPr="0078130E">
        <w:rPr>
          <w:highlight w:val="lightGray"/>
        </w:rPr>
        <w:t>]</w:t>
      </w:r>
    </w:p>
    <w:p w14:paraId="76D7C157" w14:textId="77777777" w:rsidR="00E34D21" w:rsidRPr="0078130E" w:rsidRDefault="00E34D21" w:rsidP="002A0425">
      <w:pPr>
        <w:pStyle w:val="ListParagraph"/>
        <w:ind w:left="0"/>
        <w:jc w:val="both"/>
        <w:rPr>
          <w:highlight w:val="lightGray"/>
        </w:rPr>
      </w:pPr>
    </w:p>
    <w:p w14:paraId="4E210E75" w14:textId="77777777" w:rsidR="00E34D21" w:rsidRPr="0078130E" w:rsidRDefault="00095072" w:rsidP="002A0425">
      <w:pPr>
        <w:pStyle w:val="ListParagraph"/>
        <w:ind w:left="0"/>
        <w:jc w:val="both"/>
        <w:rPr>
          <w:highlight w:val="lightGray"/>
        </w:rPr>
      </w:pPr>
      <w:r w:rsidRPr="0078130E">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78130E" w:rsidRDefault="00C23953" w:rsidP="002A0425">
      <w:pPr>
        <w:pStyle w:val="ListParagraph"/>
        <w:ind w:left="0"/>
        <w:jc w:val="both"/>
        <w:rPr>
          <w:highlight w:val="lightGray"/>
        </w:rPr>
      </w:pPr>
      <w:r w:rsidRPr="0078130E">
        <w:rPr>
          <w:highlight w:val="lightGray"/>
        </w:rPr>
        <w:t>[Motion 1</w:t>
      </w:r>
      <w:r w:rsidR="00FA0005" w:rsidRPr="0078130E">
        <w:rPr>
          <w:highlight w:val="lightGray"/>
        </w:rPr>
        <w:t>5</w:t>
      </w:r>
      <w:r w:rsidRPr="0078130E">
        <w:rPr>
          <w:highlight w:val="lightGray"/>
        </w:rPr>
        <w:t xml:space="preserve">, </w:t>
      </w:r>
      <w:sdt>
        <w:sdtPr>
          <w:rPr>
            <w:highlight w:val="lightGray"/>
          </w:rPr>
          <w:id w:val="1278602710"/>
          <w:citation/>
        </w:sdtPr>
        <w:sdtEndPr/>
        <w:sdtContent>
          <w:r w:rsidRPr="0078130E">
            <w:rPr>
              <w:highlight w:val="lightGray"/>
            </w:rPr>
            <w:fldChar w:fldCharType="begin"/>
          </w:r>
          <w:r w:rsidRPr="0078130E">
            <w:rPr>
              <w:highlight w:val="lightGray"/>
              <w:lang w:val="en-US"/>
            </w:rPr>
            <w:instrText xml:space="preserve"> CITATION 19_1755r1 \l 1033 </w:instrText>
          </w:r>
          <w:r w:rsidRPr="0078130E">
            <w:rPr>
              <w:highlight w:val="lightGray"/>
            </w:rPr>
            <w:fldChar w:fldCharType="separate"/>
          </w:r>
          <w:r w:rsidR="00671C9A" w:rsidRPr="0078130E">
            <w:rPr>
              <w:noProof/>
              <w:highlight w:val="lightGray"/>
              <w:lang w:val="en-US"/>
            </w:rPr>
            <w:t>[9]</w:t>
          </w:r>
          <w:r w:rsidRPr="0078130E">
            <w:rPr>
              <w:highlight w:val="lightGray"/>
            </w:rPr>
            <w:fldChar w:fldCharType="end"/>
          </w:r>
        </w:sdtContent>
      </w:sdt>
      <w:r w:rsidRPr="0078130E">
        <w:rPr>
          <w:highlight w:val="lightGray"/>
        </w:rPr>
        <w:t xml:space="preserve"> and </w:t>
      </w:r>
      <w:sdt>
        <w:sdtPr>
          <w:rPr>
            <w:highlight w:val="lightGray"/>
          </w:rPr>
          <w:id w:val="-2069564417"/>
          <w:citation/>
        </w:sdtPr>
        <w:sdtEndPr/>
        <w:sdtContent>
          <w:r w:rsidRPr="0078130E">
            <w:rPr>
              <w:highlight w:val="lightGray"/>
            </w:rPr>
            <w:fldChar w:fldCharType="begin"/>
          </w:r>
          <w:r w:rsidR="009A4898" w:rsidRPr="0078130E">
            <w:rPr>
              <w:highlight w:val="lightGray"/>
              <w:lang w:val="en-US"/>
            </w:rPr>
            <w:instrText xml:space="preserve">CITATION 19_1593r3 \l 1033 </w:instrText>
          </w:r>
          <w:r w:rsidRPr="0078130E">
            <w:rPr>
              <w:highlight w:val="lightGray"/>
            </w:rPr>
            <w:fldChar w:fldCharType="separate"/>
          </w:r>
          <w:r w:rsidR="00671C9A" w:rsidRPr="0078130E">
            <w:rPr>
              <w:noProof/>
              <w:highlight w:val="lightGray"/>
              <w:lang w:val="en-US"/>
            </w:rPr>
            <w:t>[281]</w:t>
          </w:r>
          <w:r w:rsidRPr="0078130E">
            <w:rPr>
              <w:highlight w:val="lightGray"/>
            </w:rPr>
            <w:fldChar w:fldCharType="end"/>
          </w:r>
        </w:sdtContent>
      </w:sdt>
      <w:r w:rsidRPr="0078130E">
        <w:rPr>
          <w:highlight w:val="lightGray"/>
        </w:rPr>
        <w:t>]</w:t>
      </w:r>
    </w:p>
    <w:p w14:paraId="279529AE" w14:textId="77777777" w:rsidR="005B3BB6" w:rsidRPr="0078130E" w:rsidRDefault="005B3BB6" w:rsidP="002A0425">
      <w:pPr>
        <w:pStyle w:val="ListParagraph"/>
        <w:ind w:left="0"/>
        <w:jc w:val="both"/>
        <w:rPr>
          <w:highlight w:val="lightGray"/>
        </w:rPr>
      </w:pPr>
    </w:p>
    <w:p w14:paraId="05C97C2E" w14:textId="0B5B8DCE" w:rsidR="00A57693" w:rsidRPr="0078130E" w:rsidRDefault="00353ED3" w:rsidP="00A57693">
      <w:pPr>
        <w:jc w:val="both"/>
        <w:rPr>
          <w:szCs w:val="22"/>
          <w:highlight w:val="lightGray"/>
          <w:lang w:val="en-US"/>
        </w:rPr>
      </w:pPr>
      <w:r w:rsidRPr="0078130E">
        <w:rPr>
          <w:szCs w:val="22"/>
          <w:highlight w:val="lightGray"/>
          <w:lang w:val="en-US"/>
        </w:rPr>
        <w:t>M</w:t>
      </w:r>
      <w:r w:rsidR="00A57693" w:rsidRPr="0078130E">
        <w:rPr>
          <w:szCs w:val="22"/>
          <w:highlight w:val="lightGray"/>
          <w:lang w:val="en-US"/>
        </w:rPr>
        <w:t xml:space="preserve">ultiple APs can sequentially use an </w:t>
      </w:r>
      <w:r w:rsidR="00784DBB" w:rsidRPr="0078130E">
        <w:rPr>
          <w:szCs w:val="22"/>
          <w:highlight w:val="lightGray"/>
          <w:lang w:val="en-US"/>
        </w:rPr>
        <w:t>802.</w:t>
      </w:r>
      <w:r w:rsidR="00A57693" w:rsidRPr="0078130E">
        <w:rPr>
          <w:szCs w:val="22"/>
          <w:highlight w:val="lightGray"/>
          <w:lang w:val="en-US"/>
        </w:rPr>
        <w:t>11ax-like sounding sequence to collect CSI from the in-BSS STAs and OBSS STAs</w:t>
      </w:r>
      <w:r w:rsidRPr="0078130E">
        <w:rPr>
          <w:szCs w:val="22"/>
          <w:highlight w:val="lightGray"/>
          <w:lang w:val="en-US"/>
        </w:rPr>
        <w:t>.</w:t>
      </w:r>
    </w:p>
    <w:p w14:paraId="1DADA4CA" w14:textId="38382758" w:rsidR="00A57693" w:rsidRPr="0078130E" w:rsidRDefault="001202A0" w:rsidP="00A57693">
      <w:pPr>
        <w:pStyle w:val="ListParagraph"/>
        <w:numPr>
          <w:ilvl w:val="0"/>
          <w:numId w:val="28"/>
        </w:numPr>
        <w:jc w:val="both"/>
        <w:rPr>
          <w:szCs w:val="22"/>
          <w:highlight w:val="lightGray"/>
          <w:lang w:val="en-US"/>
        </w:rPr>
      </w:pPr>
      <w:r w:rsidRPr="0078130E">
        <w:rPr>
          <w:szCs w:val="22"/>
          <w:highlight w:val="lightGray"/>
          <w:lang w:val="en-US"/>
        </w:rPr>
        <w:t xml:space="preserve">The </w:t>
      </w:r>
      <w:r w:rsidR="00A57693" w:rsidRPr="0078130E">
        <w:rPr>
          <w:szCs w:val="22"/>
          <w:highlight w:val="lightGray"/>
          <w:lang w:val="en-US"/>
        </w:rPr>
        <w:t>sounding sequence</w:t>
      </w:r>
      <w:r w:rsidRPr="0078130E">
        <w:rPr>
          <w:szCs w:val="22"/>
          <w:highlight w:val="lightGray"/>
          <w:lang w:val="en-US"/>
        </w:rPr>
        <w:t xml:space="preserve"> of each AP</w:t>
      </w:r>
      <w:r w:rsidR="00A57693" w:rsidRPr="0078130E">
        <w:rPr>
          <w:szCs w:val="22"/>
          <w:highlight w:val="lightGray"/>
          <w:lang w:val="en-US"/>
        </w:rPr>
        <w:t xml:space="preserve"> is similar to the </w:t>
      </w:r>
      <w:r w:rsidR="008C6850" w:rsidRPr="0078130E">
        <w:rPr>
          <w:szCs w:val="22"/>
          <w:highlight w:val="lightGray"/>
          <w:lang w:val="en-US"/>
        </w:rPr>
        <w:t>802.</w:t>
      </w:r>
      <w:r w:rsidR="00A57693" w:rsidRPr="0078130E">
        <w:rPr>
          <w:szCs w:val="22"/>
          <w:highlight w:val="lightGray"/>
          <w:lang w:val="en-US"/>
        </w:rPr>
        <w:t>11ax sounding protocol with multiple STAs (NDPA + NDP + BFRP TF + CSI report).</w:t>
      </w:r>
      <w:r w:rsidR="007952DE" w:rsidRPr="0078130E">
        <w:rPr>
          <w:b/>
          <w:i/>
          <w:szCs w:val="22"/>
          <w:highlight w:val="lightGray"/>
          <w:lang w:val="en-US"/>
        </w:rPr>
        <w:t xml:space="preserve"> </w:t>
      </w:r>
    </w:p>
    <w:p w14:paraId="14043587" w14:textId="5D4A334F" w:rsidR="009C71EE" w:rsidRPr="0078130E" w:rsidRDefault="009C71EE" w:rsidP="00A57693">
      <w:pPr>
        <w:jc w:val="both"/>
        <w:rPr>
          <w:b/>
          <w:i/>
          <w:szCs w:val="22"/>
          <w:highlight w:val="lightGray"/>
          <w:lang w:val="en-US"/>
        </w:rPr>
      </w:pPr>
      <w:r w:rsidRPr="0078130E">
        <w:rPr>
          <w:szCs w:val="22"/>
          <w:highlight w:val="lightGray"/>
          <w:lang w:val="en-US"/>
        </w:rPr>
        <w:t xml:space="preserve">[Motion 112, #SP18, </w:t>
      </w:r>
      <w:sdt>
        <w:sdtPr>
          <w:rPr>
            <w:szCs w:val="22"/>
            <w:highlight w:val="lightGray"/>
            <w:lang w:val="en-US"/>
          </w:rPr>
          <w:id w:val="1789385997"/>
          <w:citation/>
        </w:sdtPr>
        <w:sdtEndPr/>
        <w:sdtContent>
          <w:r w:rsidR="007952DE" w:rsidRPr="0078130E">
            <w:rPr>
              <w:szCs w:val="22"/>
              <w:highlight w:val="lightGray"/>
              <w:lang w:val="en-US"/>
            </w:rPr>
            <w:fldChar w:fldCharType="begin"/>
          </w:r>
          <w:r w:rsidR="007952DE" w:rsidRPr="0078130E">
            <w:rPr>
              <w:szCs w:val="22"/>
              <w:highlight w:val="lightGray"/>
              <w:lang w:val="en-US"/>
            </w:rPr>
            <w:instrText xml:space="preserve"> CITATION 19_1755r4 \l 1033 </w:instrText>
          </w:r>
          <w:r w:rsidR="007952DE" w:rsidRPr="0078130E">
            <w:rPr>
              <w:szCs w:val="22"/>
              <w:highlight w:val="lightGray"/>
              <w:lang w:val="en-US"/>
            </w:rPr>
            <w:fldChar w:fldCharType="separate"/>
          </w:r>
          <w:r w:rsidR="00671C9A" w:rsidRPr="0078130E">
            <w:rPr>
              <w:noProof/>
              <w:szCs w:val="22"/>
              <w:highlight w:val="lightGray"/>
              <w:lang w:val="en-US"/>
            </w:rPr>
            <w:t>[19]</w:t>
          </w:r>
          <w:r w:rsidR="007952DE" w:rsidRPr="0078130E">
            <w:rPr>
              <w:szCs w:val="22"/>
              <w:highlight w:val="lightGray"/>
              <w:lang w:val="en-US"/>
            </w:rPr>
            <w:fldChar w:fldCharType="end"/>
          </w:r>
        </w:sdtContent>
      </w:sdt>
      <w:r w:rsidR="007952DE" w:rsidRPr="0078130E">
        <w:rPr>
          <w:szCs w:val="22"/>
          <w:highlight w:val="lightGray"/>
          <w:lang w:val="en-US"/>
        </w:rPr>
        <w:t xml:space="preserve"> and </w:t>
      </w:r>
      <w:sdt>
        <w:sdtPr>
          <w:rPr>
            <w:szCs w:val="22"/>
            <w:highlight w:val="lightGray"/>
            <w:lang w:val="en-US"/>
          </w:rPr>
          <w:id w:val="1021591734"/>
          <w:citation/>
        </w:sdtPr>
        <w:sdtEndPr/>
        <w:sdtContent>
          <w:r w:rsidR="007952DE" w:rsidRPr="0078130E">
            <w:rPr>
              <w:szCs w:val="22"/>
              <w:highlight w:val="lightGray"/>
              <w:lang w:val="en-US"/>
            </w:rPr>
            <w:fldChar w:fldCharType="begin"/>
          </w:r>
          <w:r w:rsidR="007952DE" w:rsidRPr="0078130E">
            <w:rPr>
              <w:szCs w:val="22"/>
              <w:highlight w:val="lightGray"/>
              <w:lang w:val="en-US"/>
            </w:rPr>
            <w:instrText xml:space="preserve"> CITATION 20_0123r0 \l 1033 </w:instrText>
          </w:r>
          <w:r w:rsidR="007952DE" w:rsidRPr="0078130E">
            <w:rPr>
              <w:szCs w:val="22"/>
              <w:highlight w:val="lightGray"/>
              <w:lang w:val="en-US"/>
            </w:rPr>
            <w:fldChar w:fldCharType="separate"/>
          </w:r>
          <w:r w:rsidR="00671C9A" w:rsidRPr="0078130E">
            <w:rPr>
              <w:noProof/>
              <w:szCs w:val="22"/>
              <w:highlight w:val="lightGray"/>
              <w:lang w:val="en-US"/>
            </w:rPr>
            <w:t>[282]</w:t>
          </w:r>
          <w:r w:rsidR="007952DE" w:rsidRPr="0078130E">
            <w:rPr>
              <w:szCs w:val="22"/>
              <w:highlight w:val="lightGray"/>
              <w:lang w:val="en-US"/>
            </w:rPr>
            <w:fldChar w:fldCharType="end"/>
          </w:r>
        </w:sdtContent>
      </w:sdt>
      <w:r w:rsidR="007952DE" w:rsidRPr="0078130E">
        <w:rPr>
          <w:szCs w:val="22"/>
          <w:highlight w:val="lightGray"/>
          <w:lang w:val="en-US"/>
        </w:rPr>
        <w:t>]</w:t>
      </w:r>
    </w:p>
    <w:p w14:paraId="376535B0" w14:textId="77777777" w:rsidR="00A57693" w:rsidRPr="0078130E" w:rsidRDefault="00A57693" w:rsidP="00A57693">
      <w:pPr>
        <w:jc w:val="both"/>
        <w:rPr>
          <w:szCs w:val="22"/>
          <w:highlight w:val="lightGray"/>
        </w:rPr>
      </w:pPr>
    </w:p>
    <w:p w14:paraId="0B2D64D7" w14:textId="0BD5A612" w:rsidR="00405729" w:rsidRPr="0078130E" w:rsidRDefault="00405729" w:rsidP="00405729">
      <w:pPr>
        <w:jc w:val="both"/>
        <w:rPr>
          <w:szCs w:val="22"/>
          <w:highlight w:val="lightGray"/>
          <w:lang w:val="en-US"/>
        </w:rPr>
      </w:pPr>
      <w:r w:rsidRPr="0078130E">
        <w:rPr>
          <w:szCs w:val="22"/>
          <w:highlight w:val="lightGray"/>
          <w:lang w:val="en-US"/>
        </w:rPr>
        <w:t>In sequential channel sounding sequence for multi-AP, the NDPA frame and BFRP TF frame will include ID info for OBSS STA</w:t>
      </w:r>
      <w:r w:rsidR="00FD7CB4" w:rsidRPr="0078130E">
        <w:rPr>
          <w:szCs w:val="22"/>
          <w:highlight w:val="lightGray"/>
          <w:lang w:val="en-US"/>
        </w:rPr>
        <w:t>.</w:t>
      </w:r>
    </w:p>
    <w:p w14:paraId="67824CB1" w14:textId="03C1196E" w:rsidR="00405729" w:rsidRPr="0078130E" w:rsidRDefault="00405729" w:rsidP="00405729">
      <w:pPr>
        <w:pStyle w:val="ListParagraph"/>
        <w:numPr>
          <w:ilvl w:val="0"/>
          <w:numId w:val="28"/>
        </w:numPr>
        <w:jc w:val="both"/>
        <w:rPr>
          <w:szCs w:val="22"/>
          <w:highlight w:val="lightGray"/>
        </w:rPr>
      </w:pPr>
      <w:r w:rsidRPr="0078130E">
        <w:rPr>
          <w:szCs w:val="22"/>
          <w:highlight w:val="lightGray"/>
          <w:lang w:val="en-US"/>
        </w:rPr>
        <w:t>The details of the NDPA, BFRP TF and the ID info are TBD.</w:t>
      </w:r>
      <w:r w:rsidR="007952DE" w:rsidRPr="0078130E">
        <w:rPr>
          <w:b/>
          <w:i/>
          <w:szCs w:val="22"/>
          <w:highlight w:val="lightGray"/>
          <w:lang w:val="en-US"/>
        </w:rPr>
        <w:t xml:space="preserve"> </w:t>
      </w:r>
    </w:p>
    <w:p w14:paraId="0B044DAF" w14:textId="62EFFBEB" w:rsidR="007952DE" w:rsidRPr="0078130E" w:rsidRDefault="007952DE" w:rsidP="007952DE">
      <w:pPr>
        <w:jc w:val="both"/>
        <w:rPr>
          <w:szCs w:val="22"/>
          <w:lang w:val="en-US"/>
        </w:rPr>
      </w:pPr>
      <w:r w:rsidRPr="0078130E">
        <w:rPr>
          <w:szCs w:val="22"/>
          <w:highlight w:val="lightGray"/>
          <w:lang w:val="en-US"/>
        </w:rPr>
        <w:t xml:space="preserve">[Motion 112, #SP19, </w:t>
      </w:r>
      <w:sdt>
        <w:sdtPr>
          <w:rPr>
            <w:szCs w:val="22"/>
            <w:highlight w:val="lightGray"/>
            <w:lang w:val="en-US"/>
          </w:rPr>
          <w:id w:val="-1589463132"/>
          <w:citation/>
        </w:sdtPr>
        <w:sdtEndPr/>
        <w:sdtContent>
          <w:r w:rsidRPr="0078130E">
            <w:rPr>
              <w:szCs w:val="22"/>
              <w:highlight w:val="lightGray"/>
              <w:lang w:val="en-US"/>
            </w:rPr>
            <w:fldChar w:fldCharType="begin"/>
          </w:r>
          <w:r w:rsidRPr="0078130E">
            <w:rPr>
              <w:szCs w:val="22"/>
              <w:highlight w:val="lightGray"/>
              <w:lang w:val="en-US"/>
            </w:rPr>
            <w:instrText xml:space="preserve"> CITATION 19_1755r4 \l 1033 </w:instrText>
          </w:r>
          <w:r w:rsidRPr="0078130E">
            <w:rPr>
              <w:szCs w:val="22"/>
              <w:highlight w:val="lightGray"/>
              <w:lang w:val="en-US"/>
            </w:rPr>
            <w:fldChar w:fldCharType="separate"/>
          </w:r>
          <w:r w:rsidR="00671C9A" w:rsidRPr="0078130E">
            <w:rPr>
              <w:noProof/>
              <w:szCs w:val="22"/>
              <w:highlight w:val="lightGray"/>
              <w:lang w:val="en-US"/>
            </w:rPr>
            <w:t>[19]</w:t>
          </w:r>
          <w:r w:rsidRPr="0078130E">
            <w:rPr>
              <w:szCs w:val="22"/>
              <w:highlight w:val="lightGray"/>
              <w:lang w:val="en-US"/>
            </w:rPr>
            <w:fldChar w:fldCharType="end"/>
          </w:r>
        </w:sdtContent>
      </w:sdt>
      <w:r w:rsidRPr="0078130E">
        <w:rPr>
          <w:szCs w:val="22"/>
          <w:highlight w:val="lightGray"/>
          <w:lang w:val="en-US"/>
        </w:rPr>
        <w:t xml:space="preserve"> and </w:t>
      </w:r>
      <w:sdt>
        <w:sdtPr>
          <w:rPr>
            <w:szCs w:val="22"/>
            <w:highlight w:val="lightGray"/>
            <w:lang w:val="en-US"/>
          </w:rPr>
          <w:id w:val="2104837454"/>
          <w:citation/>
        </w:sdtPr>
        <w:sdtEndPr/>
        <w:sdtContent>
          <w:r w:rsidRPr="0078130E">
            <w:rPr>
              <w:szCs w:val="22"/>
              <w:highlight w:val="lightGray"/>
              <w:lang w:val="en-US"/>
            </w:rPr>
            <w:fldChar w:fldCharType="begin"/>
          </w:r>
          <w:r w:rsidRPr="0078130E">
            <w:rPr>
              <w:szCs w:val="22"/>
              <w:highlight w:val="lightGray"/>
              <w:lang w:val="en-US"/>
            </w:rPr>
            <w:instrText xml:space="preserve"> CITATION 20_0123r0 \l 1033 </w:instrText>
          </w:r>
          <w:r w:rsidRPr="0078130E">
            <w:rPr>
              <w:szCs w:val="22"/>
              <w:highlight w:val="lightGray"/>
              <w:lang w:val="en-US"/>
            </w:rPr>
            <w:fldChar w:fldCharType="separate"/>
          </w:r>
          <w:r w:rsidR="00671C9A" w:rsidRPr="0078130E">
            <w:rPr>
              <w:noProof/>
              <w:szCs w:val="22"/>
              <w:highlight w:val="lightGray"/>
              <w:lang w:val="en-US"/>
            </w:rPr>
            <w:t>[282]</w:t>
          </w:r>
          <w:r w:rsidRPr="0078130E">
            <w:rPr>
              <w:szCs w:val="22"/>
              <w:highlight w:val="lightGray"/>
              <w:lang w:val="en-US"/>
            </w:rPr>
            <w:fldChar w:fldCharType="end"/>
          </w:r>
        </w:sdtContent>
      </w:sdt>
      <w:r w:rsidRPr="0078130E">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78130E" w:rsidRDefault="00E96DDF" w:rsidP="00E96DDF">
      <w:pPr>
        <w:jc w:val="both"/>
        <w:rPr>
          <w:highlight w:val="lightGray"/>
        </w:rPr>
      </w:pPr>
      <w:r w:rsidRPr="0078130E">
        <w:rPr>
          <w:highlight w:val="lightGray"/>
        </w:rPr>
        <w:t xml:space="preserve">In sequential channel sounding sequence for multi-AP, </w:t>
      </w:r>
      <w:r w:rsidR="00682700" w:rsidRPr="0078130E">
        <w:rPr>
          <w:highlight w:val="lightGray"/>
        </w:rPr>
        <w:t>802.11be</w:t>
      </w:r>
      <w:r w:rsidRPr="0078130E">
        <w:rPr>
          <w:highlight w:val="lightGray"/>
        </w:rPr>
        <w:t xml:space="preserve"> support</w:t>
      </w:r>
      <w:r w:rsidR="00682700" w:rsidRPr="0078130E">
        <w:rPr>
          <w:highlight w:val="lightGray"/>
        </w:rPr>
        <w:t>s</w:t>
      </w:r>
      <w:r w:rsidR="006047E7" w:rsidRPr="0078130E">
        <w:rPr>
          <w:highlight w:val="lightGray"/>
        </w:rPr>
        <w:t xml:space="preserve"> the following</w:t>
      </w:r>
      <w:r w:rsidRPr="0078130E">
        <w:rPr>
          <w:highlight w:val="lightGray"/>
        </w:rPr>
        <w:t>:</w:t>
      </w:r>
    </w:p>
    <w:p w14:paraId="432823E1" w14:textId="6639F822" w:rsidR="00E96DDF" w:rsidRPr="0078130E" w:rsidRDefault="00E96DDF" w:rsidP="001519DC">
      <w:pPr>
        <w:pStyle w:val="ListParagraph"/>
        <w:numPr>
          <w:ilvl w:val="0"/>
          <w:numId w:val="115"/>
        </w:numPr>
        <w:jc w:val="both"/>
        <w:rPr>
          <w:highlight w:val="lightGray"/>
        </w:rPr>
      </w:pPr>
      <w:r w:rsidRPr="0078130E">
        <w:rPr>
          <w:highlight w:val="lightGray"/>
        </w:rPr>
        <w:t xml:space="preserve">STA can process the NDPA frame and the BFRP Trigger frame received from </w:t>
      </w:r>
      <w:r w:rsidR="00D96652" w:rsidRPr="0078130E">
        <w:rPr>
          <w:highlight w:val="lightGray"/>
        </w:rPr>
        <w:t xml:space="preserve">the </w:t>
      </w:r>
      <w:r w:rsidRPr="0078130E">
        <w:rPr>
          <w:highlight w:val="lightGray"/>
        </w:rPr>
        <w:t>OBSS AP</w:t>
      </w:r>
      <w:r w:rsidR="00D96652" w:rsidRPr="0078130E">
        <w:rPr>
          <w:highlight w:val="lightGray"/>
        </w:rPr>
        <w:t>.</w:t>
      </w:r>
    </w:p>
    <w:p w14:paraId="75F54EA5" w14:textId="3F5E0D3F" w:rsidR="00E96DDF" w:rsidRPr="0078130E" w:rsidRDefault="00E96DDF" w:rsidP="001519DC">
      <w:pPr>
        <w:pStyle w:val="ListParagraph"/>
        <w:numPr>
          <w:ilvl w:val="0"/>
          <w:numId w:val="115"/>
        </w:numPr>
        <w:jc w:val="both"/>
        <w:rPr>
          <w:highlight w:val="lightGray"/>
        </w:rPr>
      </w:pPr>
      <w:r w:rsidRPr="0078130E">
        <w:rPr>
          <w:highlight w:val="lightGray"/>
        </w:rPr>
        <w:t xml:space="preserve">If polled by the BFRP trigger frame from </w:t>
      </w:r>
      <w:r w:rsidR="00D96652" w:rsidRPr="0078130E">
        <w:rPr>
          <w:highlight w:val="lightGray"/>
        </w:rPr>
        <w:t xml:space="preserve">the </w:t>
      </w:r>
      <w:r w:rsidRPr="0078130E">
        <w:rPr>
          <w:highlight w:val="lightGray"/>
        </w:rPr>
        <w:t xml:space="preserve">OBSS AP, the STA responds with the corresponding channel state information (CSI) to </w:t>
      </w:r>
      <w:r w:rsidR="00D96652" w:rsidRPr="0078130E">
        <w:rPr>
          <w:highlight w:val="lightGray"/>
        </w:rPr>
        <w:t xml:space="preserve">the </w:t>
      </w:r>
      <w:r w:rsidRPr="0078130E">
        <w:rPr>
          <w:highlight w:val="lightGray"/>
        </w:rPr>
        <w:t>OBSS AP</w:t>
      </w:r>
    </w:p>
    <w:p w14:paraId="0C2DEAAB" w14:textId="741FEEF0" w:rsidR="00E96DDF" w:rsidRPr="0078130E" w:rsidRDefault="00D30D7E" w:rsidP="00E96DDF">
      <w:pPr>
        <w:jc w:val="both"/>
        <w:rPr>
          <w:highlight w:val="lightGray"/>
        </w:rPr>
      </w:pPr>
      <w:r w:rsidRPr="0078130E">
        <w:rPr>
          <w:highlight w:val="lightGray"/>
        </w:rPr>
        <w:t>NOTE 1 –</w:t>
      </w:r>
      <w:r w:rsidR="00E96DDF" w:rsidRPr="0078130E">
        <w:rPr>
          <w:highlight w:val="lightGray"/>
        </w:rPr>
        <w:t xml:space="preserve"> </w:t>
      </w:r>
      <w:r w:rsidR="00D96652" w:rsidRPr="0078130E">
        <w:rPr>
          <w:highlight w:val="lightGray"/>
        </w:rPr>
        <w:t>D</w:t>
      </w:r>
      <w:r w:rsidR="00E96DDF" w:rsidRPr="0078130E">
        <w:rPr>
          <w:highlight w:val="lightGray"/>
        </w:rPr>
        <w:t xml:space="preserve">etails of </w:t>
      </w:r>
      <w:r w:rsidR="00D96652" w:rsidRPr="0078130E">
        <w:rPr>
          <w:highlight w:val="lightGray"/>
        </w:rPr>
        <w:t xml:space="preserve">the </w:t>
      </w:r>
      <w:r w:rsidR="00E96DDF" w:rsidRPr="0078130E">
        <w:rPr>
          <w:highlight w:val="lightGray"/>
        </w:rPr>
        <w:t>CSI report are TBD.</w:t>
      </w:r>
      <w:r w:rsidR="00E96DDF" w:rsidRPr="0078130E">
        <w:rPr>
          <w:highlight w:val="lightGray"/>
        </w:rPr>
        <w:cr/>
      </w:r>
      <w:r w:rsidRPr="0078130E">
        <w:rPr>
          <w:highlight w:val="lightGray"/>
        </w:rPr>
        <w:t>NOTE 2 –</w:t>
      </w:r>
      <w:r w:rsidR="00E96DDF" w:rsidRPr="0078130E">
        <w:rPr>
          <w:highlight w:val="lightGray"/>
        </w:rPr>
        <w:t xml:space="preserve"> </w:t>
      </w:r>
      <w:r w:rsidR="00D96652" w:rsidRPr="0078130E">
        <w:rPr>
          <w:highlight w:val="lightGray"/>
        </w:rPr>
        <w:t xml:space="preserve">The </w:t>
      </w:r>
      <w:r w:rsidR="00E96DDF" w:rsidRPr="0078130E">
        <w:rPr>
          <w:highlight w:val="lightGray"/>
        </w:rPr>
        <w:t>OBSS AP belongs to the multi-AP set serving the STA and the details regarding formulation of the multi-AP set are TBD.</w:t>
      </w:r>
      <w:r w:rsidR="00E96DDF" w:rsidRPr="0078130E">
        <w:rPr>
          <w:highlight w:val="lightGray"/>
        </w:rPr>
        <w:cr/>
      </w:r>
      <w:r w:rsidRPr="0078130E">
        <w:rPr>
          <w:highlight w:val="lightGray"/>
        </w:rPr>
        <w:t>NOTE 3 –</w:t>
      </w:r>
      <w:r w:rsidR="00E96DDF" w:rsidRPr="0078130E">
        <w:rPr>
          <w:highlight w:val="lightGray"/>
        </w:rPr>
        <w:t xml:space="preserve"> This feature is for R2. </w:t>
      </w:r>
    </w:p>
    <w:p w14:paraId="6B3D5BE2" w14:textId="77777777" w:rsidR="007A0EDC" w:rsidRDefault="009B5D96" w:rsidP="007A0EDC">
      <w:r w:rsidRPr="0078130E">
        <w:rPr>
          <w:szCs w:val="22"/>
          <w:highlight w:val="lightGray"/>
        </w:rPr>
        <w:t xml:space="preserve">[Motion 119, #SP119, </w:t>
      </w:r>
      <w:sdt>
        <w:sdtPr>
          <w:rPr>
            <w:szCs w:val="22"/>
            <w:highlight w:val="lightGray"/>
          </w:rPr>
          <w:id w:val="-614288257"/>
          <w:citation/>
        </w:sdtPr>
        <w:sdtEnd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54966228"/>
          <w:citation/>
        </w:sdtPr>
        <w:sdtEndPr/>
        <w:sdtContent>
          <w:r w:rsidRPr="0078130E">
            <w:rPr>
              <w:szCs w:val="22"/>
              <w:highlight w:val="lightGray"/>
            </w:rPr>
            <w:fldChar w:fldCharType="begin"/>
          </w:r>
          <w:r w:rsidRPr="0078130E">
            <w:rPr>
              <w:szCs w:val="22"/>
              <w:highlight w:val="lightGray"/>
              <w:lang w:val="en-US"/>
            </w:rPr>
            <w:instrText xml:space="preserve"> CITATION 20_0123r2 \l 1033 </w:instrText>
          </w:r>
          <w:r w:rsidRPr="0078130E">
            <w:rPr>
              <w:szCs w:val="22"/>
              <w:highlight w:val="lightGray"/>
            </w:rPr>
            <w:fldChar w:fldCharType="separate"/>
          </w:r>
          <w:r w:rsidR="00671C9A" w:rsidRPr="0078130E">
            <w:rPr>
              <w:noProof/>
              <w:szCs w:val="22"/>
              <w:highlight w:val="lightGray"/>
              <w:lang w:val="en-US"/>
            </w:rPr>
            <w:t>[283]</w:t>
          </w:r>
          <w:r w:rsidRPr="0078130E">
            <w:rPr>
              <w:szCs w:val="22"/>
              <w:highlight w:val="lightGray"/>
            </w:rPr>
            <w:fldChar w:fldCharType="end"/>
          </w:r>
        </w:sdtContent>
      </w:sdt>
      <w:r w:rsidRPr="0078130E">
        <w:rPr>
          <w:szCs w:val="22"/>
          <w:highlight w:val="lightGray"/>
        </w:rPr>
        <w:t>]</w:t>
      </w:r>
    </w:p>
    <w:p w14:paraId="425EB4FF" w14:textId="2BFAD960" w:rsidR="002150AB" w:rsidRPr="007A0EDC" w:rsidRDefault="002150AB" w:rsidP="007A0EDC">
      <w:pPr>
        <w:pStyle w:val="Heading2"/>
        <w:spacing w:after="60"/>
        <w:rPr>
          <w:u w:val="none"/>
        </w:rPr>
      </w:pPr>
      <w:bookmarkStart w:id="2595" w:name="_Toc61430581"/>
      <w:r w:rsidRPr="007A0EDC">
        <w:rPr>
          <w:u w:val="none"/>
        </w:rPr>
        <w:t xml:space="preserve">Coordinated </w:t>
      </w:r>
      <w:r w:rsidR="00681624" w:rsidRPr="007A0EDC">
        <w:rPr>
          <w:u w:val="none"/>
        </w:rPr>
        <w:t>transmission</w:t>
      </w:r>
      <w:bookmarkEnd w:id="2595"/>
    </w:p>
    <w:p w14:paraId="4E874C7D" w14:textId="77777777" w:rsidR="0047013F" w:rsidRPr="0078130E" w:rsidRDefault="0047013F" w:rsidP="0047013F">
      <w:pPr>
        <w:jc w:val="both"/>
        <w:rPr>
          <w:highlight w:val="lightGray"/>
        </w:rPr>
      </w:pPr>
      <w:r w:rsidRPr="0078130E">
        <w:rPr>
          <w:highlight w:val="lightGray"/>
        </w:rPr>
        <w:t>802.</w:t>
      </w:r>
      <w:r w:rsidR="00AD6CD0" w:rsidRPr="0078130E">
        <w:rPr>
          <w:highlight w:val="lightGray"/>
        </w:rPr>
        <w:t>11be shall define an AP candidate set* as follows:</w:t>
      </w:r>
    </w:p>
    <w:p w14:paraId="1BAD58F9" w14:textId="77777777" w:rsidR="0047013F" w:rsidRPr="0078130E" w:rsidRDefault="00AD6CD0" w:rsidP="00653209">
      <w:pPr>
        <w:pStyle w:val="ListParagraph"/>
        <w:numPr>
          <w:ilvl w:val="0"/>
          <w:numId w:val="161"/>
        </w:numPr>
        <w:jc w:val="both"/>
        <w:rPr>
          <w:highlight w:val="lightGray"/>
        </w:rPr>
      </w:pPr>
      <w:r w:rsidRPr="0078130E">
        <w:rPr>
          <w:highlight w:val="lightGray"/>
        </w:rPr>
        <w:t>An AP candidate set is a set of APs that can initiate or participate in Multi-AP Coordination.</w:t>
      </w:r>
    </w:p>
    <w:p w14:paraId="58DF3D45" w14:textId="77777777" w:rsidR="0047013F" w:rsidRPr="0078130E" w:rsidRDefault="00AD6CD0" w:rsidP="00653209">
      <w:pPr>
        <w:pStyle w:val="ListParagraph"/>
        <w:numPr>
          <w:ilvl w:val="0"/>
          <w:numId w:val="161"/>
        </w:numPr>
        <w:jc w:val="both"/>
        <w:rPr>
          <w:highlight w:val="lightGray"/>
        </w:rPr>
      </w:pPr>
      <w:r w:rsidRPr="0078130E">
        <w:rPr>
          <w:highlight w:val="lightGray"/>
        </w:rPr>
        <w:t>An AP in an AP candidate set can participate as a shared AP in Multi-AP Coordination initiated by a sharing AP in the same AP candidate set.</w:t>
      </w:r>
    </w:p>
    <w:p w14:paraId="4B22A7D1" w14:textId="77777777" w:rsidR="0047013F" w:rsidRPr="0078130E" w:rsidRDefault="00AD6CD0" w:rsidP="00653209">
      <w:pPr>
        <w:pStyle w:val="ListParagraph"/>
        <w:numPr>
          <w:ilvl w:val="0"/>
          <w:numId w:val="161"/>
        </w:numPr>
        <w:jc w:val="both"/>
        <w:rPr>
          <w:highlight w:val="lightGray"/>
        </w:rPr>
      </w:pPr>
      <w:r w:rsidRPr="0078130E">
        <w:rPr>
          <w:highlight w:val="lightGray"/>
        </w:rPr>
        <w:t>At least one AP in an AP candidate set shall be capable of being a sharing AP.</w:t>
      </w:r>
    </w:p>
    <w:p w14:paraId="7078112E" w14:textId="31C75A8A" w:rsidR="00AD6CD0" w:rsidRPr="0078130E" w:rsidRDefault="009216D9" w:rsidP="00653209">
      <w:pPr>
        <w:pStyle w:val="ListParagraph"/>
        <w:numPr>
          <w:ilvl w:val="0"/>
          <w:numId w:val="161"/>
        </w:numPr>
        <w:jc w:val="both"/>
        <w:rPr>
          <w:highlight w:val="lightGray"/>
        </w:rPr>
      </w:pPr>
      <w:r w:rsidRPr="0078130E">
        <w:rPr>
          <w:highlight w:val="lightGray"/>
        </w:rPr>
        <w:t>NOTE –</w:t>
      </w:r>
      <w:r w:rsidR="00AD6CD0" w:rsidRPr="0078130E">
        <w:rPr>
          <w:highlight w:val="lightGray"/>
        </w:rPr>
        <w:t xml:space="preserve"> The name</w:t>
      </w:r>
      <w:r w:rsidRPr="0078130E">
        <w:rPr>
          <w:highlight w:val="lightGray"/>
        </w:rPr>
        <w:t>*</w:t>
      </w:r>
      <w:r w:rsidR="00AD6CD0" w:rsidRPr="0078130E">
        <w:rPr>
          <w:highlight w:val="lightGray"/>
        </w:rPr>
        <w:t xml:space="preserve"> can be changed. </w:t>
      </w:r>
    </w:p>
    <w:p w14:paraId="29DAF554" w14:textId="7BC854E9" w:rsidR="0047013F" w:rsidRPr="0078130E" w:rsidRDefault="0047013F" w:rsidP="0047013F">
      <w:pPr>
        <w:jc w:val="both"/>
        <w:rPr>
          <w:highlight w:val="lightGray"/>
        </w:rPr>
      </w:pPr>
      <w:r w:rsidRPr="0078130E">
        <w:rPr>
          <w:highlight w:val="lightGray"/>
        </w:rPr>
        <w:t xml:space="preserve">[Motion 55, </w:t>
      </w:r>
      <w:sdt>
        <w:sdtPr>
          <w:rPr>
            <w:highlight w:val="lightGray"/>
          </w:rPr>
          <w:id w:val="1641607263"/>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35576689"/>
          <w:citation/>
        </w:sdtPr>
        <w:sdtEndPr/>
        <w:sdtContent>
          <w:r w:rsidRPr="0078130E">
            <w:rPr>
              <w:highlight w:val="lightGray"/>
            </w:rPr>
            <w:fldChar w:fldCharType="begin"/>
          </w:r>
          <w:r w:rsidRPr="0078130E">
            <w:rPr>
              <w:highlight w:val="lightGray"/>
              <w:lang w:val="en-US"/>
            </w:rPr>
            <w:instrText xml:space="preserve"> CITATION 19_1931r2 \l 1033 </w:instrText>
          </w:r>
          <w:r w:rsidRPr="0078130E">
            <w:rPr>
              <w:highlight w:val="lightGray"/>
            </w:rPr>
            <w:fldChar w:fldCharType="separate"/>
          </w:r>
          <w:r w:rsidR="00671C9A" w:rsidRPr="0078130E">
            <w:rPr>
              <w:noProof/>
              <w:highlight w:val="lightGray"/>
              <w:lang w:val="en-US"/>
            </w:rPr>
            <w:t>[284]</w:t>
          </w:r>
          <w:r w:rsidRPr="0078130E">
            <w:rPr>
              <w:highlight w:val="lightGray"/>
            </w:rPr>
            <w:fldChar w:fldCharType="end"/>
          </w:r>
        </w:sdtContent>
      </w:sdt>
      <w:r w:rsidRPr="0078130E">
        <w:rPr>
          <w:highlight w:val="lightGray"/>
        </w:rPr>
        <w:t>]</w:t>
      </w:r>
    </w:p>
    <w:p w14:paraId="136C6170" w14:textId="71915CDB" w:rsidR="00B07EC5" w:rsidRPr="0078130E" w:rsidRDefault="00B07EC5" w:rsidP="00AD6CD0">
      <w:pPr>
        <w:jc w:val="both"/>
        <w:rPr>
          <w:highlight w:val="lightGray"/>
        </w:rPr>
      </w:pPr>
      <w:r w:rsidRPr="0078130E">
        <w:rPr>
          <w:highlight w:val="lightGray"/>
        </w:rPr>
        <w:t xml:space="preserve">[Motion 124, #SP188, </w:t>
      </w:r>
      <w:sdt>
        <w:sdtPr>
          <w:rPr>
            <w:highlight w:val="lightGray"/>
          </w:rPr>
          <w:id w:val="-402922516"/>
          <w:citation/>
        </w:sdtPr>
        <w:sdtEndPr/>
        <w:sdtContent>
          <w:r w:rsidRPr="0078130E">
            <w:rPr>
              <w:highlight w:val="lightGray"/>
            </w:rPr>
            <w:fldChar w:fldCharType="begin"/>
          </w:r>
          <w:r w:rsidRPr="0078130E">
            <w:rPr>
              <w:highlight w:val="lightGray"/>
              <w:lang w:val="en-US"/>
            </w:rPr>
            <w:instrText xml:space="preserve"> CITATION 19_1755r8 \l 1033 </w:instrText>
          </w:r>
          <w:r w:rsidRPr="0078130E">
            <w:rPr>
              <w:highlight w:val="lightGray"/>
            </w:rPr>
            <w:fldChar w:fldCharType="separate"/>
          </w:r>
          <w:r w:rsidR="00671C9A" w:rsidRPr="0078130E">
            <w:rPr>
              <w:noProof/>
              <w:highlight w:val="lightGray"/>
              <w:lang w:val="en-US"/>
            </w:rPr>
            <w:t>[1]</w:t>
          </w:r>
          <w:r w:rsidRPr="0078130E">
            <w:rPr>
              <w:highlight w:val="lightGray"/>
            </w:rPr>
            <w:fldChar w:fldCharType="end"/>
          </w:r>
        </w:sdtContent>
      </w:sdt>
      <w:r w:rsidRPr="0078130E">
        <w:rPr>
          <w:highlight w:val="lightGray"/>
        </w:rPr>
        <w:t xml:space="preserve"> and </w:t>
      </w:r>
      <w:sdt>
        <w:sdtPr>
          <w:rPr>
            <w:highlight w:val="lightGray"/>
          </w:rPr>
          <w:id w:val="1307740719"/>
          <w:citation/>
        </w:sdtPr>
        <w:sdtEndPr/>
        <w:sdtContent>
          <w:r w:rsidR="0047013F" w:rsidRPr="0078130E">
            <w:rPr>
              <w:highlight w:val="lightGray"/>
            </w:rPr>
            <w:fldChar w:fldCharType="begin"/>
          </w:r>
          <w:r w:rsidR="0047013F" w:rsidRPr="0078130E">
            <w:rPr>
              <w:highlight w:val="lightGray"/>
              <w:lang w:val="en-US"/>
            </w:rPr>
            <w:instrText xml:space="preserve"> CITATION 20_0596r1 \l 1033 </w:instrText>
          </w:r>
          <w:r w:rsidR="0047013F" w:rsidRPr="0078130E">
            <w:rPr>
              <w:highlight w:val="lightGray"/>
            </w:rPr>
            <w:fldChar w:fldCharType="separate"/>
          </w:r>
          <w:r w:rsidR="00671C9A" w:rsidRPr="0078130E">
            <w:rPr>
              <w:noProof/>
              <w:highlight w:val="lightGray"/>
              <w:lang w:val="en-US"/>
            </w:rPr>
            <w:t>[285]</w:t>
          </w:r>
          <w:r w:rsidR="0047013F" w:rsidRPr="0078130E">
            <w:rPr>
              <w:highlight w:val="lightGray"/>
            </w:rPr>
            <w:fldChar w:fldCharType="end"/>
          </w:r>
        </w:sdtContent>
      </w:sdt>
      <w:r w:rsidR="0047013F" w:rsidRPr="0078130E">
        <w:rPr>
          <w:highlight w:val="lightGray"/>
        </w:rPr>
        <w:t>]</w:t>
      </w:r>
    </w:p>
    <w:p w14:paraId="711312B7" w14:textId="77777777" w:rsidR="000D0536" w:rsidRPr="0078130E" w:rsidRDefault="000D0536" w:rsidP="002A0425">
      <w:pPr>
        <w:pStyle w:val="ListParagraph"/>
        <w:ind w:left="0"/>
        <w:jc w:val="both"/>
        <w:rPr>
          <w:highlight w:val="lightGray"/>
        </w:rPr>
      </w:pPr>
    </w:p>
    <w:p w14:paraId="03C1E561" w14:textId="2D6F46BA" w:rsidR="00491B62" w:rsidRPr="0078130E" w:rsidRDefault="00491B62" w:rsidP="00491B62">
      <w:pPr>
        <w:pStyle w:val="ListParagraph"/>
        <w:ind w:left="0"/>
        <w:jc w:val="both"/>
        <w:rPr>
          <w:highlight w:val="lightGray"/>
        </w:rPr>
      </w:pPr>
      <w:r w:rsidRPr="0078130E">
        <w:rPr>
          <w:highlight w:val="lightGray"/>
        </w:rPr>
        <w:t>Define a procedure for an AP to share its frequency/time resources of an obtained TXOP with a set of APs</w:t>
      </w:r>
      <w:r w:rsidR="004272BB" w:rsidRPr="0078130E">
        <w:rPr>
          <w:highlight w:val="lightGray"/>
        </w:rPr>
        <w:t>.</w:t>
      </w:r>
    </w:p>
    <w:p w14:paraId="4089671F" w14:textId="77777777" w:rsidR="00491B62" w:rsidRPr="0078130E" w:rsidRDefault="00491B62" w:rsidP="00486858">
      <w:pPr>
        <w:pStyle w:val="ListParagraph"/>
        <w:numPr>
          <w:ilvl w:val="0"/>
          <w:numId w:val="4"/>
        </w:numPr>
        <w:jc w:val="both"/>
        <w:rPr>
          <w:highlight w:val="lightGray"/>
        </w:rPr>
      </w:pPr>
      <w:r w:rsidRPr="0078130E">
        <w:rPr>
          <w:highlight w:val="lightGray"/>
        </w:rPr>
        <w:t>Set of APs is TBD.</w:t>
      </w:r>
    </w:p>
    <w:p w14:paraId="7245E288" w14:textId="77777777" w:rsidR="00491B62" w:rsidRPr="0078130E" w:rsidRDefault="00491B62" w:rsidP="00491B62">
      <w:pPr>
        <w:jc w:val="both"/>
        <w:rPr>
          <w:highlight w:val="lightGray"/>
        </w:rPr>
      </w:pPr>
      <w:r w:rsidRPr="0078130E">
        <w:rPr>
          <w:highlight w:val="lightGray"/>
        </w:rPr>
        <w:t xml:space="preserve">[Motion 56, </w:t>
      </w:r>
      <w:sdt>
        <w:sdtPr>
          <w:rPr>
            <w:highlight w:val="lightGray"/>
          </w:rPr>
          <w:id w:val="404263778"/>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495763619"/>
          <w:citation/>
        </w:sdtPr>
        <w:sdtEndPr/>
        <w:sdtContent>
          <w:r w:rsidRPr="0078130E">
            <w:rPr>
              <w:highlight w:val="lightGray"/>
            </w:rPr>
            <w:fldChar w:fldCharType="begin"/>
          </w:r>
          <w:r w:rsidRPr="0078130E">
            <w:rPr>
              <w:highlight w:val="lightGray"/>
              <w:lang w:val="en-US"/>
            </w:rPr>
            <w:instrText xml:space="preserve"> CITATION 19_1582r2 \l 1033 </w:instrText>
          </w:r>
          <w:r w:rsidRPr="0078130E">
            <w:rPr>
              <w:highlight w:val="lightGray"/>
            </w:rPr>
            <w:fldChar w:fldCharType="separate"/>
          </w:r>
          <w:r w:rsidR="00671C9A" w:rsidRPr="0078130E">
            <w:rPr>
              <w:noProof/>
              <w:highlight w:val="lightGray"/>
              <w:lang w:val="en-US"/>
            </w:rPr>
            <w:t>[286]</w:t>
          </w:r>
          <w:r w:rsidRPr="0078130E">
            <w:rPr>
              <w:highlight w:val="lightGray"/>
            </w:rPr>
            <w:fldChar w:fldCharType="end"/>
          </w:r>
        </w:sdtContent>
      </w:sdt>
      <w:r w:rsidRPr="0078130E">
        <w:rPr>
          <w:highlight w:val="lightGray"/>
        </w:rPr>
        <w:t>]</w:t>
      </w:r>
    </w:p>
    <w:p w14:paraId="7E10662D" w14:textId="77777777" w:rsidR="00491B62" w:rsidRPr="0078130E" w:rsidRDefault="00491B62" w:rsidP="00491B62">
      <w:pPr>
        <w:pStyle w:val="ListParagraph"/>
        <w:ind w:left="0"/>
        <w:jc w:val="both"/>
        <w:rPr>
          <w:highlight w:val="lightGray"/>
        </w:rPr>
      </w:pPr>
    </w:p>
    <w:p w14:paraId="562CC668" w14:textId="77777777" w:rsidR="00491B62" w:rsidRPr="0078130E" w:rsidRDefault="00491B62" w:rsidP="00491B62">
      <w:pPr>
        <w:pStyle w:val="ListParagraph"/>
        <w:ind w:left="0"/>
        <w:jc w:val="both"/>
        <w:rPr>
          <w:highlight w:val="lightGray"/>
        </w:rPr>
      </w:pPr>
      <w:r w:rsidRPr="0078130E">
        <w:rPr>
          <w:highlight w:val="lightGray"/>
        </w:rPr>
        <w:t>An AP that intends to use the resource (i.e., frequency or time) shared by another AP shall be able to indicate its resource needs to the AP that shared the resource.</w:t>
      </w:r>
    </w:p>
    <w:p w14:paraId="0EC45994" w14:textId="77777777" w:rsidR="00491B62" w:rsidRPr="0078130E" w:rsidRDefault="00491B62" w:rsidP="00491B62">
      <w:pPr>
        <w:pStyle w:val="ListParagraph"/>
        <w:ind w:left="0"/>
        <w:jc w:val="both"/>
        <w:rPr>
          <w:highlight w:val="lightGray"/>
        </w:rPr>
      </w:pPr>
      <w:r w:rsidRPr="0078130E">
        <w:rPr>
          <w:highlight w:val="lightGray"/>
        </w:rPr>
        <w:t xml:space="preserve">[Motion 53, </w:t>
      </w:r>
      <w:sdt>
        <w:sdtPr>
          <w:rPr>
            <w:highlight w:val="lightGray"/>
          </w:rPr>
          <w:id w:val="404042236"/>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20303932"/>
          <w:citation/>
        </w:sdtPr>
        <w:sdtEndPr/>
        <w:sdtContent>
          <w:r w:rsidRPr="0078130E">
            <w:rPr>
              <w:highlight w:val="lightGray"/>
            </w:rPr>
            <w:fldChar w:fldCharType="begin"/>
          </w:r>
          <w:r w:rsidRPr="0078130E">
            <w:rPr>
              <w:highlight w:val="lightGray"/>
              <w:lang w:val="en-US"/>
            </w:rPr>
            <w:instrText xml:space="preserve"> CITATION 19_1788r1 \l 1033 </w:instrText>
          </w:r>
          <w:r w:rsidRPr="0078130E">
            <w:rPr>
              <w:highlight w:val="lightGray"/>
            </w:rPr>
            <w:fldChar w:fldCharType="separate"/>
          </w:r>
          <w:r w:rsidR="00671C9A" w:rsidRPr="0078130E">
            <w:rPr>
              <w:noProof/>
              <w:highlight w:val="lightGray"/>
              <w:lang w:val="en-US"/>
            </w:rPr>
            <w:t>[287]</w:t>
          </w:r>
          <w:r w:rsidRPr="0078130E">
            <w:rPr>
              <w:highlight w:val="lightGray"/>
            </w:rPr>
            <w:fldChar w:fldCharType="end"/>
          </w:r>
        </w:sdtContent>
      </w:sdt>
      <w:r w:rsidRPr="0078130E">
        <w:rPr>
          <w:highlight w:val="lightGray"/>
        </w:rPr>
        <w:t>]</w:t>
      </w:r>
    </w:p>
    <w:p w14:paraId="28DCA317" w14:textId="77777777" w:rsidR="002148AE" w:rsidRDefault="002148AE">
      <w:pPr>
        <w:rPr>
          <w:szCs w:val="22"/>
          <w:highlight w:val="lightGray"/>
          <w:lang w:val="en-US"/>
        </w:rPr>
      </w:pPr>
      <w:r>
        <w:rPr>
          <w:szCs w:val="22"/>
          <w:highlight w:val="lightGray"/>
          <w:lang w:val="en-US"/>
        </w:rPr>
        <w:br w:type="page"/>
      </w:r>
    </w:p>
    <w:p w14:paraId="18E71B9F" w14:textId="768008C0" w:rsidR="00723D91" w:rsidRPr="0078130E" w:rsidRDefault="004C7716" w:rsidP="004C7716">
      <w:pPr>
        <w:jc w:val="both"/>
        <w:rPr>
          <w:szCs w:val="22"/>
          <w:highlight w:val="lightGray"/>
          <w:lang w:val="en-US"/>
        </w:rPr>
      </w:pPr>
      <w:r w:rsidRPr="0078130E">
        <w:rPr>
          <w:szCs w:val="22"/>
          <w:highlight w:val="lightGray"/>
          <w:lang w:val="en-US"/>
        </w:rPr>
        <w:lastRenderedPageBreak/>
        <w:t xml:space="preserve">In all modes of operation wherein an AP shares its frequency/time resource of an obtained TXOP with a set of </w:t>
      </w:r>
      <w:r w:rsidR="004272BB" w:rsidRPr="0078130E">
        <w:rPr>
          <w:szCs w:val="22"/>
          <w:highlight w:val="lightGray"/>
          <w:lang w:val="en-US"/>
        </w:rPr>
        <w:t>APs:</w:t>
      </w:r>
    </w:p>
    <w:p w14:paraId="751B5CC1" w14:textId="21717294"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 xml:space="preserve">Define a mechanism for the sharing AP to optionally solicit feedback from one or more APs from the AP candidate set to learn the resource needs and the </w:t>
      </w:r>
      <w:r w:rsidR="00FD632A" w:rsidRPr="0078130E">
        <w:rPr>
          <w:szCs w:val="22"/>
          <w:highlight w:val="lightGray"/>
          <w:lang w:val="en-US"/>
        </w:rPr>
        <w:t xml:space="preserve">intent </w:t>
      </w:r>
      <w:r w:rsidRPr="0078130E">
        <w:rPr>
          <w:szCs w:val="22"/>
          <w:highlight w:val="lightGray"/>
          <w:lang w:val="en-US"/>
        </w:rPr>
        <w:t>to participate in a coordinated AP transmission.</w:t>
      </w:r>
      <w:r w:rsidR="000916DE" w:rsidRPr="0078130E">
        <w:rPr>
          <w:b/>
          <w:i/>
          <w:highlight w:val="lightGray"/>
        </w:rPr>
        <w:t xml:space="preserve"> </w:t>
      </w:r>
    </w:p>
    <w:p w14:paraId="7292B7F9" w14:textId="0149C38D" w:rsidR="0099008E" w:rsidRPr="0078130E" w:rsidRDefault="0099008E" w:rsidP="004C7716">
      <w:pPr>
        <w:jc w:val="both"/>
        <w:rPr>
          <w:szCs w:val="22"/>
          <w:highlight w:val="lightGray"/>
          <w:lang w:val="en-US"/>
        </w:rPr>
      </w:pPr>
      <w:r w:rsidRPr="0078130E">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78130E">
            <w:rPr>
              <w:szCs w:val="22"/>
              <w:highlight w:val="lightGray"/>
              <w:lang w:val="en-US" w:eastAsia="ko-KR"/>
            </w:rPr>
            <w:fldChar w:fldCharType="begin"/>
          </w:r>
          <w:r w:rsidR="00547F9F" w:rsidRPr="0078130E">
            <w:rPr>
              <w:szCs w:val="22"/>
              <w:highlight w:val="lightGray"/>
              <w:lang w:val="en-US" w:eastAsia="ko-KR"/>
            </w:rPr>
            <w:instrText xml:space="preserve"> CITATION 19_1755r4 \l 1033 </w:instrText>
          </w:r>
          <w:r w:rsidR="00547F9F" w:rsidRPr="0078130E">
            <w:rPr>
              <w:szCs w:val="22"/>
              <w:highlight w:val="lightGray"/>
              <w:lang w:val="en-US" w:eastAsia="ko-KR"/>
            </w:rPr>
            <w:fldChar w:fldCharType="separate"/>
          </w:r>
          <w:r w:rsidR="00671C9A" w:rsidRPr="0078130E">
            <w:rPr>
              <w:noProof/>
              <w:szCs w:val="22"/>
              <w:highlight w:val="lightGray"/>
              <w:lang w:val="en-US" w:eastAsia="ko-KR"/>
            </w:rPr>
            <w:t>[19]</w:t>
          </w:r>
          <w:r w:rsidR="00547F9F" w:rsidRPr="0078130E">
            <w:rPr>
              <w:szCs w:val="22"/>
              <w:highlight w:val="lightGray"/>
              <w:lang w:val="en-US" w:eastAsia="ko-KR"/>
            </w:rPr>
            <w:fldChar w:fldCharType="end"/>
          </w:r>
        </w:sdtContent>
      </w:sdt>
      <w:r w:rsidR="00547F9F" w:rsidRPr="0078130E">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78130E">
            <w:rPr>
              <w:szCs w:val="22"/>
              <w:highlight w:val="lightGray"/>
              <w:lang w:val="en-US" w:eastAsia="ko-KR"/>
            </w:rPr>
            <w:fldChar w:fldCharType="begin"/>
          </w:r>
          <w:r w:rsidR="00EA50F5" w:rsidRPr="0078130E">
            <w:rPr>
              <w:szCs w:val="22"/>
              <w:highlight w:val="lightGray"/>
              <w:lang w:val="en-US" w:eastAsia="ko-KR"/>
            </w:rPr>
            <w:instrText xml:space="preserve"> CITATION 19_1582r2 \l 1033 </w:instrText>
          </w:r>
          <w:r w:rsidR="00EA50F5" w:rsidRPr="0078130E">
            <w:rPr>
              <w:szCs w:val="22"/>
              <w:highlight w:val="lightGray"/>
              <w:lang w:val="en-US" w:eastAsia="ko-KR"/>
            </w:rPr>
            <w:fldChar w:fldCharType="separate"/>
          </w:r>
          <w:r w:rsidR="00671C9A" w:rsidRPr="0078130E">
            <w:rPr>
              <w:noProof/>
              <w:szCs w:val="22"/>
              <w:highlight w:val="lightGray"/>
              <w:lang w:val="en-US" w:eastAsia="ko-KR"/>
            </w:rPr>
            <w:t>[286]</w:t>
          </w:r>
          <w:r w:rsidR="00EA50F5" w:rsidRPr="0078130E">
            <w:rPr>
              <w:szCs w:val="22"/>
              <w:highlight w:val="lightGray"/>
              <w:lang w:val="en-US" w:eastAsia="ko-KR"/>
            </w:rPr>
            <w:fldChar w:fldCharType="end"/>
          </w:r>
        </w:sdtContent>
      </w:sdt>
      <w:r w:rsidR="00EA50F5" w:rsidRPr="0078130E">
        <w:rPr>
          <w:szCs w:val="22"/>
          <w:highlight w:val="lightGray"/>
          <w:lang w:val="en-US" w:eastAsia="ko-KR"/>
        </w:rPr>
        <w:t>]</w:t>
      </w:r>
    </w:p>
    <w:p w14:paraId="79674854" w14:textId="77777777" w:rsidR="004C7716" w:rsidRPr="0078130E" w:rsidRDefault="004C7716" w:rsidP="004C7716">
      <w:pPr>
        <w:jc w:val="both"/>
        <w:rPr>
          <w:szCs w:val="22"/>
          <w:highlight w:val="lightGray"/>
          <w:lang w:val="en-US"/>
        </w:rPr>
      </w:pPr>
    </w:p>
    <w:p w14:paraId="0A4EB44E" w14:textId="1AEF7836" w:rsidR="004C7716" w:rsidRPr="0078130E" w:rsidRDefault="004C7716" w:rsidP="004C7716">
      <w:pPr>
        <w:jc w:val="both"/>
        <w:rPr>
          <w:szCs w:val="22"/>
          <w:highlight w:val="lightGray"/>
          <w:lang w:val="en-US"/>
        </w:rPr>
      </w:pPr>
      <w:r w:rsidRPr="0078130E">
        <w:rPr>
          <w:szCs w:val="22"/>
          <w:highlight w:val="lightGray"/>
          <w:lang w:val="en-US"/>
        </w:rPr>
        <w:t>In all modes of operation wherein an AP shares its frequency resource with a set of APs, the AP shall share its frequency resource in multiples of 20</w:t>
      </w:r>
      <w:r w:rsidR="00607BDC" w:rsidRPr="0078130E">
        <w:rPr>
          <w:szCs w:val="22"/>
          <w:highlight w:val="lightGray"/>
          <w:lang w:val="en-US"/>
        </w:rPr>
        <w:t xml:space="preserve"> </w:t>
      </w:r>
      <w:r w:rsidRPr="0078130E">
        <w:rPr>
          <w:szCs w:val="22"/>
          <w:highlight w:val="lightGray"/>
          <w:lang w:val="en-US"/>
        </w:rPr>
        <w:t>MHz channels with a set of APs in an obtained TXOP</w:t>
      </w:r>
      <w:r w:rsidR="00E2638B" w:rsidRPr="0078130E">
        <w:rPr>
          <w:szCs w:val="22"/>
          <w:highlight w:val="lightGray"/>
          <w:lang w:val="en-US"/>
        </w:rPr>
        <w:t>.</w:t>
      </w:r>
    </w:p>
    <w:p w14:paraId="0867DC7F" w14:textId="37819178"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PPDU format of the transmission on the shared resource is TBD</w:t>
      </w:r>
      <w:r w:rsidR="004539FB" w:rsidRPr="0078130E">
        <w:rPr>
          <w:szCs w:val="22"/>
          <w:highlight w:val="lightGray"/>
          <w:lang w:val="en-US"/>
        </w:rPr>
        <w:t>.</w:t>
      </w:r>
    </w:p>
    <w:p w14:paraId="038C42BB" w14:textId="459D64B4" w:rsidR="00EA50F5" w:rsidRPr="0078130E" w:rsidRDefault="00EA50F5" w:rsidP="00EA50F5">
      <w:pPr>
        <w:jc w:val="both"/>
        <w:rPr>
          <w:szCs w:val="22"/>
          <w:highlight w:val="lightGray"/>
          <w:lang w:val="en-US"/>
        </w:rPr>
      </w:pPr>
      <w:r w:rsidRPr="0078130E">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19_1755r4 \l 1033 </w:instrText>
          </w:r>
          <w:r w:rsidRPr="0078130E">
            <w:rPr>
              <w:szCs w:val="22"/>
              <w:highlight w:val="lightGray"/>
              <w:lang w:val="en-US" w:eastAsia="ko-KR"/>
            </w:rPr>
            <w:fldChar w:fldCharType="separate"/>
          </w:r>
          <w:r w:rsidR="00671C9A" w:rsidRPr="0078130E">
            <w:rPr>
              <w:noProof/>
              <w:szCs w:val="22"/>
              <w:highlight w:val="lightGray"/>
              <w:lang w:val="en-US" w:eastAsia="ko-KR"/>
            </w:rPr>
            <w:t>[19]</w:t>
          </w:r>
          <w:r w:rsidRPr="0078130E">
            <w:rPr>
              <w:szCs w:val="22"/>
              <w:highlight w:val="lightGray"/>
              <w:lang w:val="en-US" w:eastAsia="ko-KR"/>
            </w:rPr>
            <w:fldChar w:fldCharType="end"/>
          </w:r>
        </w:sdtContent>
      </w:sdt>
      <w:r w:rsidRPr="0078130E">
        <w:rPr>
          <w:szCs w:val="22"/>
          <w:highlight w:val="lightGray"/>
          <w:lang w:val="en-US" w:eastAsia="ko-KR"/>
        </w:rPr>
        <w:t xml:space="preserve"> and </w:t>
      </w:r>
      <w:sdt>
        <w:sdtPr>
          <w:rPr>
            <w:szCs w:val="22"/>
            <w:highlight w:val="lightGray"/>
            <w:lang w:val="en-US" w:eastAsia="ko-KR"/>
          </w:rPr>
          <w:id w:val="164211713"/>
          <w:citation/>
        </w:sdtPr>
        <w:sdtEnd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19_1582r2 \l 1033 </w:instrText>
          </w:r>
          <w:r w:rsidRPr="0078130E">
            <w:rPr>
              <w:szCs w:val="22"/>
              <w:highlight w:val="lightGray"/>
              <w:lang w:val="en-US" w:eastAsia="ko-KR"/>
            </w:rPr>
            <w:fldChar w:fldCharType="separate"/>
          </w:r>
          <w:r w:rsidR="00671C9A" w:rsidRPr="0078130E">
            <w:rPr>
              <w:noProof/>
              <w:szCs w:val="22"/>
              <w:highlight w:val="lightGray"/>
              <w:lang w:val="en-US" w:eastAsia="ko-KR"/>
            </w:rPr>
            <w:t>[286]</w:t>
          </w:r>
          <w:r w:rsidRPr="0078130E">
            <w:rPr>
              <w:szCs w:val="22"/>
              <w:highlight w:val="lightGray"/>
              <w:lang w:val="en-US" w:eastAsia="ko-KR"/>
            </w:rPr>
            <w:fldChar w:fldCharType="end"/>
          </w:r>
        </w:sdtContent>
      </w:sdt>
      <w:r w:rsidRPr="0078130E">
        <w:rPr>
          <w:szCs w:val="22"/>
          <w:highlight w:val="lightGray"/>
          <w:lang w:val="en-US" w:eastAsia="ko-KR"/>
        </w:rPr>
        <w:t>]</w:t>
      </w:r>
    </w:p>
    <w:p w14:paraId="293ED045" w14:textId="77777777" w:rsidR="00EA50F5" w:rsidRPr="0078130E" w:rsidRDefault="00EA50F5" w:rsidP="004C7716">
      <w:pPr>
        <w:jc w:val="both"/>
        <w:rPr>
          <w:szCs w:val="22"/>
          <w:highlight w:val="lightGray"/>
          <w:lang w:val="en-US"/>
        </w:rPr>
      </w:pPr>
    </w:p>
    <w:p w14:paraId="13051AA1" w14:textId="5DD0AB31" w:rsidR="00A73476" w:rsidRPr="0078130E" w:rsidRDefault="00A73476" w:rsidP="00491B62">
      <w:pPr>
        <w:pStyle w:val="ListParagraph"/>
        <w:ind w:left="0"/>
        <w:jc w:val="both"/>
        <w:rPr>
          <w:highlight w:val="lightGray"/>
        </w:rPr>
      </w:pPr>
      <w:r w:rsidRPr="0078130E">
        <w:rPr>
          <w:highlight w:val="lightGray"/>
        </w:rPr>
        <w:t>Coordinated OFDMA is supported in 11be, and in a coordinated OFDMA, both DL OFDMA and its corresponding UL OFDMA acknowledgement are allowed.</w:t>
      </w:r>
    </w:p>
    <w:p w14:paraId="45DB515A" w14:textId="77777777" w:rsidR="00A73476" w:rsidRPr="0078130E" w:rsidRDefault="00A73476" w:rsidP="00491B62">
      <w:pPr>
        <w:pStyle w:val="ListParagraph"/>
        <w:ind w:left="0"/>
        <w:jc w:val="both"/>
        <w:rPr>
          <w:highlight w:val="lightGray"/>
        </w:rPr>
      </w:pPr>
      <w:r w:rsidRPr="0078130E">
        <w:rPr>
          <w:highlight w:val="lightGray"/>
        </w:rPr>
        <w:t xml:space="preserve">[Motion 60, </w:t>
      </w:r>
      <w:sdt>
        <w:sdtPr>
          <w:rPr>
            <w:highlight w:val="lightGray"/>
          </w:rPr>
          <w:id w:val="1532682567"/>
          <w:citation/>
        </w:sdtPr>
        <w:sdtEnd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671C9A" w:rsidRPr="0078130E">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08479911"/>
          <w:citation/>
        </w:sdtPr>
        <w:sdtEndPr/>
        <w:sdtContent>
          <w:r w:rsidR="00CD2675" w:rsidRPr="0078130E">
            <w:rPr>
              <w:highlight w:val="lightGray"/>
            </w:rPr>
            <w:fldChar w:fldCharType="begin"/>
          </w:r>
          <w:r w:rsidR="00CD2675" w:rsidRPr="0078130E">
            <w:rPr>
              <w:highlight w:val="lightGray"/>
              <w:lang w:val="en-US"/>
            </w:rPr>
            <w:instrText xml:space="preserve"> CITATION 19_1919r3 \l 1033 </w:instrText>
          </w:r>
          <w:r w:rsidR="00CD2675" w:rsidRPr="0078130E">
            <w:rPr>
              <w:highlight w:val="lightGray"/>
            </w:rPr>
            <w:fldChar w:fldCharType="separate"/>
          </w:r>
          <w:r w:rsidR="00671C9A" w:rsidRPr="0078130E">
            <w:rPr>
              <w:noProof/>
              <w:highlight w:val="lightGray"/>
              <w:lang w:val="en-US"/>
            </w:rPr>
            <w:t>[288]</w:t>
          </w:r>
          <w:r w:rsidR="00CD2675" w:rsidRPr="0078130E">
            <w:rPr>
              <w:highlight w:val="lightGray"/>
            </w:rPr>
            <w:fldChar w:fldCharType="end"/>
          </w:r>
        </w:sdtContent>
      </w:sdt>
      <w:r w:rsidR="00CD2675" w:rsidRPr="0078130E">
        <w:rPr>
          <w:highlight w:val="lightGray"/>
        </w:rPr>
        <w:t>]</w:t>
      </w:r>
    </w:p>
    <w:p w14:paraId="71D47FDD" w14:textId="77777777" w:rsidR="00373DC7" w:rsidRPr="0078130E" w:rsidRDefault="00373DC7" w:rsidP="00491B62">
      <w:pPr>
        <w:pStyle w:val="ListParagraph"/>
        <w:ind w:left="0"/>
        <w:jc w:val="both"/>
        <w:rPr>
          <w:highlight w:val="lightGray"/>
        </w:rPr>
      </w:pPr>
    </w:p>
    <w:p w14:paraId="5F75DCF5" w14:textId="206E6D85" w:rsidR="00373DC7" w:rsidRPr="0078130E" w:rsidRDefault="00373DC7" w:rsidP="00373DC7">
      <w:pPr>
        <w:jc w:val="both"/>
        <w:rPr>
          <w:highlight w:val="lightGray"/>
        </w:rPr>
      </w:pPr>
      <w:r w:rsidRPr="0078130E">
        <w:rPr>
          <w:highlight w:val="lightGray"/>
        </w:rPr>
        <w:t>802.11be will ad</w:t>
      </w:r>
      <w:r w:rsidR="001A670C" w:rsidRPr="0078130E">
        <w:rPr>
          <w:highlight w:val="lightGray"/>
        </w:rPr>
        <w:t>opt Coordinated UL MU-MIMO as a</w:t>
      </w:r>
      <w:r w:rsidRPr="0078130E">
        <w:rPr>
          <w:highlight w:val="lightGray"/>
        </w:rPr>
        <w:t xml:space="preserve"> Multi-AP Coordination sc</w:t>
      </w:r>
      <w:r w:rsidR="00851858" w:rsidRPr="0078130E">
        <w:rPr>
          <w:highlight w:val="lightGray"/>
        </w:rPr>
        <w:t>heme for UL transmissions in R2.</w:t>
      </w:r>
    </w:p>
    <w:p w14:paraId="3915A12D" w14:textId="57900C7F" w:rsidR="00373DC7" w:rsidRPr="0078130E" w:rsidRDefault="004646BA" w:rsidP="00373DC7">
      <w:pPr>
        <w:pStyle w:val="ListParagraph"/>
        <w:numPr>
          <w:ilvl w:val="0"/>
          <w:numId w:val="149"/>
        </w:numPr>
        <w:jc w:val="both"/>
        <w:rPr>
          <w:highlight w:val="lightGray"/>
        </w:rPr>
      </w:pPr>
      <w:r w:rsidRPr="0078130E">
        <w:rPr>
          <w:highlight w:val="lightGray"/>
        </w:rPr>
        <w:t xml:space="preserve">NOTE – </w:t>
      </w:r>
      <w:r w:rsidR="00373DC7" w:rsidRPr="0078130E">
        <w:rPr>
          <w:highlight w:val="lightGray"/>
        </w:rPr>
        <w:t xml:space="preserve">Not for joint reception.  </w:t>
      </w:r>
    </w:p>
    <w:p w14:paraId="25FA9A80" w14:textId="0B6E5C69" w:rsidR="000A6E62" w:rsidRPr="0078130E" w:rsidRDefault="000A6E62" w:rsidP="00373DC7">
      <w:pPr>
        <w:jc w:val="both"/>
      </w:pPr>
      <w:r w:rsidRPr="0078130E">
        <w:rPr>
          <w:highlight w:val="lightGray"/>
        </w:rPr>
        <w:t xml:space="preserve">[Motion 124, #SP189, </w:t>
      </w:r>
      <w:sdt>
        <w:sdtPr>
          <w:rPr>
            <w:highlight w:val="lightGray"/>
          </w:rPr>
          <w:id w:val="-168334343"/>
          <w:citation/>
        </w:sdtPr>
        <w:sdtEndPr/>
        <w:sdtContent>
          <w:r w:rsidR="00ED79FF" w:rsidRPr="0078130E">
            <w:rPr>
              <w:highlight w:val="lightGray"/>
            </w:rPr>
            <w:fldChar w:fldCharType="begin"/>
          </w:r>
          <w:r w:rsidR="00ED79FF" w:rsidRPr="0078130E">
            <w:rPr>
              <w:highlight w:val="lightGray"/>
              <w:lang w:val="en-US"/>
            </w:rPr>
            <w:instrText xml:space="preserve"> CITATION 19_1755r8 \l 1033 </w:instrText>
          </w:r>
          <w:r w:rsidR="00ED79FF" w:rsidRPr="0078130E">
            <w:rPr>
              <w:highlight w:val="lightGray"/>
            </w:rPr>
            <w:fldChar w:fldCharType="separate"/>
          </w:r>
          <w:r w:rsidR="00671C9A" w:rsidRPr="0078130E">
            <w:rPr>
              <w:noProof/>
              <w:highlight w:val="lightGray"/>
              <w:lang w:val="en-US"/>
            </w:rPr>
            <w:t>[1]</w:t>
          </w:r>
          <w:r w:rsidR="00ED79FF" w:rsidRPr="0078130E">
            <w:rPr>
              <w:highlight w:val="lightGray"/>
            </w:rPr>
            <w:fldChar w:fldCharType="end"/>
          </w:r>
        </w:sdtContent>
      </w:sdt>
      <w:r w:rsidR="00ED79FF" w:rsidRPr="0078130E">
        <w:rPr>
          <w:highlight w:val="lightGray"/>
        </w:rPr>
        <w:t xml:space="preserve"> and</w:t>
      </w:r>
      <w:r w:rsidR="00851858" w:rsidRPr="0078130E">
        <w:rPr>
          <w:highlight w:val="lightGray"/>
        </w:rPr>
        <w:t xml:space="preserve"> </w:t>
      </w:r>
      <w:sdt>
        <w:sdtPr>
          <w:rPr>
            <w:highlight w:val="lightGray"/>
          </w:rPr>
          <w:id w:val="1000778073"/>
          <w:citation/>
        </w:sdtPr>
        <w:sdtEndPr/>
        <w:sdtContent>
          <w:r w:rsidR="00851858" w:rsidRPr="0078130E">
            <w:rPr>
              <w:highlight w:val="lightGray"/>
            </w:rPr>
            <w:fldChar w:fldCharType="begin"/>
          </w:r>
          <w:r w:rsidR="00851858" w:rsidRPr="0078130E">
            <w:rPr>
              <w:highlight w:val="lightGray"/>
              <w:lang w:val="en-US"/>
            </w:rPr>
            <w:instrText xml:space="preserve"> CITATION 20_0548r2 \l 1033 </w:instrText>
          </w:r>
          <w:r w:rsidR="00851858" w:rsidRPr="0078130E">
            <w:rPr>
              <w:highlight w:val="lightGray"/>
            </w:rPr>
            <w:fldChar w:fldCharType="separate"/>
          </w:r>
          <w:r w:rsidR="00671C9A" w:rsidRPr="0078130E">
            <w:rPr>
              <w:noProof/>
              <w:highlight w:val="lightGray"/>
              <w:lang w:val="en-US"/>
            </w:rPr>
            <w:t>[289]</w:t>
          </w:r>
          <w:r w:rsidR="00851858" w:rsidRPr="0078130E">
            <w:rPr>
              <w:highlight w:val="lightGray"/>
            </w:rPr>
            <w:fldChar w:fldCharType="end"/>
          </w:r>
        </w:sdtContent>
      </w:sdt>
      <w:r w:rsidR="00851858" w:rsidRPr="0078130E">
        <w:rPr>
          <w:highlight w:val="lightGray"/>
        </w:rPr>
        <w:t>]</w:t>
      </w:r>
    </w:p>
    <w:p w14:paraId="435CD2BD" w14:textId="77777777" w:rsidR="002148AE" w:rsidRDefault="002148AE" w:rsidP="008F54CD">
      <w:pPr>
        <w:jc w:val="both"/>
        <w:rPr>
          <w:highlight w:val="lightGray"/>
        </w:rPr>
      </w:pPr>
    </w:p>
    <w:p w14:paraId="40D69C73" w14:textId="3FB0AFE0" w:rsidR="008F54CD" w:rsidRPr="0078130E" w:rsidRDefault="008D2578" w:rsidP="008F54CD">
      <w:pPr>
        <w:jc w:val="both"/>
        <w:rPr>
          <w:highlight w:val="lightGray"/>
        </w:rPr>
      </w:pPr>
      <w:r w:rsidRPr="0078130E">
        <w:rPr>
          <w:highlight w:val="lightGray"/>
        </w:rPr>
        <w:t>802.11be</w:t>
      </w:r>
      <w:r w:rsidR="008F54CD" w:rsidRPr="0078130E">
        <w:rPr>
          <w:highlight w:val="lightGray"/>
        </w:rPr>
        <w:t xml:space="preserve"> believe</w:t>
      </w:r>
      <w:r w:rsidRPr="0078130E">
        <w:rPr>
          <w:highlight w:val="lightGray"/>
        </w:rPr>
        <w:t>s</w:t>
      </w:r>
      <w:r w:rsidR="008F54CD" w:rsidRPr="0078130E">
        <w:rPr>
          <w:highlight w:val="lightGray"/>
        </w:rPr>
        <w:t xml:space="preserve"> the hidden node problem in multi-AP environments (e.g. coordinated AP transmission) should be addressed</w:t>
      </w:r>
      <w:r w:rsidRPr="0078130E">
        <w:rPr>
          <w:highlight w:val="lightGray"/>
        </w:rPr>
        <w:t>.</w:t>
      </w:r>
      <w:r w:rsidR="008F54CD" w:rsidRPr="0078130E">
        <w:rPr>
          <w:highlight w:val="lightGray"/>
        </w:rPr>
        <w:t xml:space="preserve"> </w:t>
      </w:r>
    </w:p>
    <w:p w14:paraId="050969B4" w14:textId="661C5215" w:rsidR="00AE0097" w:rsidRPr="001E68F7" w:rsidRDefault="00AE0097" w:rsidP="00AE0097">
      <w:pPr>
        <w:jc w:val="both"/>
      </w:pPr>
      <w:r w:rsidRPr="0078130E">
        <w:rPr>
          <w:szCs w:val="22"/>
          <w:highlight w:val="lightGray"/>
        </w:rPr>
        <w:t xml:space="preserve">[Motion 131, #SP208, </w:t>
      </w:r>
      <w:sdt>
        <w:sdtPr>
          <w:rPr>
            <w:szCs w:val="22"/>
            <w:highlight w:val="lightGray"/>
          </w:rPr>
          <w:id w:val="-56561190"/>
          <w:citation/>
        </w:sdtPr>
        <w:sdtEndPr/>
        <w:sdtContent>
          <w:r w:rsidRPr="0078130E">
            <w:rPr>
              <w:szCs w:val="22"/>
              <w:highlight w:val="lightGray"/>
            </w:rPr>
            <w:fldChar w:fldCharType="begin"/>
          </w:r>
          <w:r w:rsidRPr="0078130E">
            <w:rPr>
              <w:szCs w:val="22"/>
              <w:highlight w:val="lightGray"/>
              <w:lang w:val="en-US"/>
            </w:rPr>
            <w:instrText xml:space="preserve"> CITATION 19_1755r9 \l 1033 </w:instrText>
          </w:r>
          <w:r w:rsidRPr="0078130E">
            <w:rPr>
              <w:szCs w:val="22"/>
              <w:highlight w:val="lightGray"/>
            </w:rPr>
            <w:fldChar w:fldCharType="separate"/>
          </w:r>
          <w:r w:rsidR="00671C9A" w:rsidRPr="0078130E">
            <w:rPr>
              <w:noProof/>
              <w:szCs w:val="22"/>
              <w:highlight w:val="lightGray"/>
              <w:lang w:val="en-US"/>
            </w:rPr>
            <w:t>[21]</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9876883"/>
          <w:citation/>
        </w:sdtPr>
        <w:sdtEndPr/>
        <w:sdtContent>
          <w:r w:rsidR="008063C0" w:rsidRPr="0078130E">
            <w:rPr>
              <w:szCs w:val="22"/>
              <w:highlight w:val="lightGray"/>
            </w:rPr>
            <w:fldChar w:fldCharType="begin"/>
          </w:r>
          <w:r w:rsidR="008063C0" w:rsidRPr="0078130E">
            <w:rPr>
              <w:szCs w:val="22"/>
              <w:highlight w:val="lightGray"/>
              <w:lang w:val="en-US"/>
            </w:rPr>
            <w:instrText xml:space="preserve"> CITATION 20_0933r1 \l 1033 </w:instrText>
          </w:r>
          <w:r w:rsidR="008063C0" w:rsidRPr="0078130E">
            <w:rPr>
              <w:szCs w:val="22"/>
              <w:highlight w:val="lightGray"/>
            </w:rPr>
            <w:fldChar w:fldCharType="separate"/>
          </w:r>
          <w:r w:rsidR="00671C9A" w:rsidRPr="0078130E">
            <w:rPr>
              <w:noProof/>
              <w:szCs w:val="22"/>
              <w:highlight w:val="lightGray"/>
              <w:lang w:val="en-US"/>
            </w:rPr>
            <w:t>[290]</w:t>
          </w:r>
          <w:r w:rsidR="008063C0" w:rsidRPr="0078130E">
            <w:rPr>
              <w:szCs w:val="22"/>
              <w:highlight w:val="lightGray"/>
            </w:rPr>
            <w:fldChar w:fldCharType="end"/>
          </w:r>
        </w:sdtContent>
      </w:sdt>
      <w:r w:rsidR="008063C0" w:rsidRPr="0078130E">
        <w:rPr>
          <w:szCs w:val="22"/>
          <w:highlight w:val="lightGray"/>
        </w:rPr>
        <w:t>]</w:t>
      </w:r>
    </w:p>
    <w:p w14:paraId="09CCD2C0" w14:textId="3B12B048" w:rsidR="00C77A9C" w:rsidRPr="001E68F7" w:rsidRDefault="00C77A9C" w:rsidP="00365E0E">
      <w:pPr>
        <w:pStyle w:val="Heading2"/>
        <w:spacing w:after="60"/>
        <w:jc w:val="both"/>
        <w:rPr>
          <w:u w:val="none"/>
        </w:rPr>
      </w:pPr>
      <w:bookmarkStart w:id="2596" w:name="_Toc61430582"/>
      <w:r w:rsidRPr="001E68F7">
        <w:rPr>
          <w:u w:val="none"/>
        </w:rPr>
        <w:t>Other Multi-AP coordination schemes</w:t>
      </w:r>
      <w:bookmarkEnd w:id="2596"/>
    </w:p>
    <w:p w14:paraId="11BDB631" w14:textId="18B62466" w:rsidR="00205676" w:rsidRPr="0078130E" w:rsidRDefault="00784DBB" w:rsidP="00205676">
      <w:pPr>
        <w:jc w:val="both"/>
        <w:rPr>
          <w:color w:val="171717" w:themeColor="background2" w:themeShade="1A"/>
          <w:szCs w:val="22"/>
          <w:highlight w:val="lightGray"/>
          <w:lang w:val="en-US"/>
        </w:rPr>
      </w:pPr>
      <w:r w:rsidRPr="0078130E">
        <w:rPr>
          <w:color w:val="171717" w:themeColor="background2" w:themeShade="1A"/>
          <w:szCs w:val="22"/>
          <w:highlight w:val="lightGray"/>
          <w:lang w:val="sv-SE"/>
        </w:rPr>
        <w:t>802.11be</w:t>
      </w:r>
      <w:r w:rsidR="00205676" w:rsidRPr="0078130E">
        <w:rPr>
          <w:color w:val="171717" w:themeColor="background2" w:themeShade="1A"/>
          <w:szCs w:val="22"/>
          <w:highlight w:val="lightGray"/>
          <w:lang w:val="sv-SE"/>
        </w:rPr>
        <w:t xml:space="preserve"> support</w:t>
      </w:r>
      <w:r w:rsidRPr="0078130E">
        <w:rPr>
          <w:color w:val="171717" w:themeColor="background2" w:themeShade="1A"/>
          <w:szCs w:val="22"/>
          <w:highlight w:val="lightGray"/>
          <w:lang w:val="sv-SE"/>
        </w:rPr>
        <w:t>s</w:t>
      </w:r>
      <w:r w:rsidR="00205676" w:rsidRPr="0078130E">
        <w:rPr>
          <w:color w:val="171717" w:themeColor="background2" w:themeShade="1A"/>
          <w:szCs w:val="22"/>
          <w:highlight w:val="lightGray"/>
          <w:lang w:val="sv-SE"/>
        </w:rPr>
        <w:t xml:space="preserve"> introduc</w:t>
      </w:r>
      <w:r w:rsidRPr="0078130E">
        <w:rPr>
          <w:color w:val="171717" w:themeColor="background2" w:themeShade="1A"/>
          <w:szCs w:val="22"/>
          <w:highlight w:val="lightGray"/>
          <w:lang w:val="sv-SE"/>
        </w:rPr>
        <w:t>ing</w:t>
      </w:r>
      <w:r w:rsidR="00205676" w:rsidRPr="0078130E">
        <w:rPr>
          <w:color w:val="171717" w:themeColor="background2" w:themeShade="1A"/>
          <w:szCs w:val="22"/>
          <w:highlight w:val="lightGray"/>
          <w:lang w:val="sv-SE"/>
        </w:rPr>
        <w:t xml:space="preserve"> a coordinated spatial reuse operation in </w:t>
      </w:r>
      <w:r w:rsidR="004539FB" w:rsidRPr="0078130E">
        <w:rPr>
          <w:color w:val="171717" w:themeColor="background2" w:themeShade="1A"/>
          <w:szCs w:val="22"/>
          <w:highlight w:val="lightGray"/>
          <w:lang w:val="sv-SE"/>
        </w:rPr>
        <w:t>802.11</w:t>
      </w:r>
      <w:r w:rsidR="00E2638B" w:rsidRPr="0078130E">
        <w:rPr>
          <w:color w:val="171717" w:themeColor="background2" w:themeShade="1A"/>
          <w:szCs w:val="22"/>
          <w:highlight w:val="lightGray"/>
          <w:lang w:val="sv-SE"/>
        </w:rPr>
        <w:t>be.</w:t>
      </w:r>
    </w:p>
    <w:p w14:paraId="3603303F" w14:textId="54C0ABDB" w:rsidR="00205676" w:rsidRPr="0078130E" w:rsidRDefault="00205676" w:rsidP="003557D5">
      <w:pPr>
        <w:pStyle w:val="ListParagraph"/>
        <w:numPr>
          <w:ilvl w:val="0"/>
          <w:numId w:val="4"/>
        </w:numPr>
        <w:jc w:val="both"/>
        <w:rPr>
          <w:color w:val="171717" w:themeColor="background2" w:themeShade="1A"/>
          <w:szCs w:val="22"/>
          <w:highlight w:val="lightGray"/>
          <w:lang w:val="en-US"/>
        </w:rPr>
      </w:pPr>
      <w:r w:rsidRPr="0078130E">
        <w:rPr>
          <w:color w:val="171717" w:themeColor="background2" w:themeShade="1A"/>
          <w:szCs w:val="22"/>
          <w:highlight w:val="lightGray"/>
          <w:lang w:val="sv-SE"/>
        </w:rPr>
        <w:t>Whether it is in R1 or R2 is TBD.</w:t>
      </w:r>
      <w:r w:rsidR="00FD7CB4" w:rsidRPr="0078130E">
        <w:rPr>
          <w:b/>
          <w:i/>
          <w:highlight w:val="lightGray"/>
        </w:rPr>
        <w:t xml:space="preserve"> </w:t>
      </w:r>
    </w:p>
    <w:p w14:paraId="4951F6B2" w14:textId="77BB1F61" w:rsidR="003557D5" w:rsidRPr="0078130E" w:rsidRDefault="003557D5" w:rsidP="00205676">
      <w:pPr>
        <w:jc w:val="both"/>
        <w:rPr>
          <w:highlight w:val="lightGray"/>
        </w:rPr>
      </w:pPr>
      <w:r w:rsidRPr="0078130E">
        <w:rPr>
          <w:highlight w:val="lightGray"/>
        </w:rPr>
        <w:t xml:space="preserve">[Motion 111, #SP0611-35, </w:t>
      </w:r>
      <w:sdt>
        <w:sdtPr>
          <w:rPr>
            <w:highlight w:val="lightGray"/>
          </w:rPr>
          <w:id w:val="-1046058903"/>
          <w:citation/>
        </w:sdtPr>
        <w:sdtEnd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840973889"/>
          <w:citation/>
        </w:sdtPr>
        <w:sdtEndPr/>
        <w:sdtContent>
          <w:r w:rsidRPr="0078130E">
            <w:rPr>
              <w:highlight w:val="lightGray"/>
            </w:rPr>
            <w:fldChar w:fldCharType="begin"/>
          </w:r>
          <w:r w:rsidRPr="0078130E">
            <w:rPr>
              <w:highlight w:val="lightGray"/>
              <w:lang w:val="en-US"/>
            </w:rPr>
            <w:instrText xml:space="preserve"> CITATION 20_0033r1 \l 1033 </w:instrText>
          </w:r>
          <w:r w:rsidRPr="0078130E">
            <w:rPr>
              <w:highlight w:val="lightGray"/>
            </w:rPr>
            <w:fldChar w:fldCharType="separate"/>
          </w:r>
          <w:r w:rsidR="00671C9A" w:rsidRPr="0078130E">
            <w:rPr>
              <w:noProof/>
              <w:highlight w:val="lightGray"/>
              <w:lang w:val="en-US"/>
            </w:rPr>
            <w:t>[291]</w:t>
          </w:r>
          <w:r w:rsidRPr="0078130E">
            <w:rPr>
              <w:highlight w:val="lightGray"/>
            </w:rPr>
            <w:fldChar w:fldCharType="end"/>
          </w:r>
        </w:sdtContent>
      </w:sdt>
      <w:r w:rsidRPr="0078130E">
        <w:rPr>
          <w:highlight w:val="lightGray"/>
        </w:rPr>
        <w:t>]</w:t>
      </w:r>
    </w:p>
    <w:p w14:paraId="2D722EC9" w14:textId="77777777" w:rsidR="007A0EDC" w:rsidRPr="0078130E" w:rsidRDefault="007A0EDC" w:rsidP="000A2797">
      <w:pPr>
        <w:jc w:val="both"/>
        <w:rPr>
          <w:szCs w:val="22"/>
          <w:highlight w:val="lightGray"/>
          <w:lang w:val="en-US"/>
        </w:rPr>
      </w:pPr>
    </w:p>
    <w:p w14:paraId="68BAA4D8" w14:textId="0389A341" w:rsidR="000A2797" w:rsidRPr="0078130E" w:rsidRDefault="00784DBB" w:rsidP="000A2797">
      <w:pPr>
        <w:jc w:val="both"/>
        <w:rPr>
          <w:szCs w:val="22"/>
          <w:highlight w:val="lightGray"/>
          <w:lang w:val="en-US"/>
        </w:rPr>
      </w:pPr>
      <w:r w:rsidRPr="0078130E">
        <w:rPr>
          <w:szCs w:val="22"/>
          <w:highlight w:val="lightGray"/>
          <w:lang w:val="en-US"/>
        </w:rPr>
        <w:t>802.11be</w:t>
      </w:r>
      <w:r w:rsidR="000A2797" w:rsidRPr="0078130E">
        <w:rPr>
          <w:szCs w:val="22"/>
          <w:highlight w:val="lightGray"/>
          <w:lang w:val="en-US"/>
        </w:rPr>
        <w:t xml:space="preserve"> support</w:t>
      </w:r>
      <w:r w:rsidRPr="0078130E">
        <w:rPr>
          <w:szCs w:val="22"/>
          <w:highlight w:val="lightGray"/>
          <w:lang w:val="en-US"/>
        </w:rPr>
        <w:t>s</w:t>
      </w:r>
      <w:r w:rsidR="000A2797" w:rsidRPr="0078130E">
        <w:rPr>
          <w:szCs w:val="22"/>
          <w:highlight w:val="lightGray"/>
          <w:lang w:val="en-US"/>
        </w:rPr>
        <w:t xml:space="preserve"> adding to </w:t>
      </w:r>
      <w:r w:rsidR="00607BDC" w:rsidRPr="0078130E">
        <w:rPr>
          <w:szCs w:val="22"/>
          <w:highlight w:val="lightGray"/>
          <w:lang w:val="en-US"/>
        </w:rPr>
        <w:t>802.</w:t>
      </w:r>
      <w:r w:rsidR="000A2797" w:rsidRPr="0078130E">
        <w:rPr>
          <w:szCs w:val="22"/>
          <w:highlight w:val="lightGray"/>
          <w:lang w:val="en-US"/>
        </w:rPr>
        <w:t xml:space="preserve">11be SFD </w:t>
      </w:r>
      <w:r w:rsidRPr="0078130E">
        <w:rPr>
          <w:szCs w:val="22"/>
          <w:highlight w:val="lightGray"/>
          <w:lang w:val="en-US"/>
        </w:rPr>
        <w:t>“</w:t>
      </w:r>
      <w:r w:rsidR="000A2797" w:rsidRPr="0078130E">
        <w:rPr>
          <w:szCs w:val="22"/>
          <w:highlight w:val="lightGray"/>
          <w:lang w:val="en-US"/>
        </w:rPr>
        <w:t xml:space="preserve">Joint </w:t>
      </w:r>
      <w:r w:rsidR="00E2638B" w:rsidRPr="0078130E">
        <w:rPr>
          <w:szCs w:val="22"/>
          <w:highlight w:val="lightGray"/>
          <w:lang w:val="en-US"/>
        </w:rPr>
        <w:t xml:space="preserve">transmission </w:t>
      </w:r>
      <w:r w:rsidR="000A2797" w:rsidRPr="0078130E">
        <w:rPr>
          <w:szCs w:val="22"/>
          <w:highlight w:val="lightGray"/>
          <w:lang w:val="en-US"/>
        </w:rPr>
        <w:t>for single and multi user</w:t>
      </w:r>
      <w:r w:rsidRPr="0078130E">
        <w:rPr>
          <w:szCs w:val="22"/>
          <w:highlight w:val="lightGray"/>
          <w:lang w:val="en-US"/>
        </w:rPr>
        <w:t>”</w:t>
      </w:r>
      <w:r w:rsidR="000A2797" w:rsidRPr="0078130E">
        <w:rPr>
          <w:szCs w:val="22"/>
          <w:highlight w:val="lightGray"/>
          <w:lang w:val="en-US"/>
        </w:rPr>
        <w:t xml:space="preserve"> under the multi-AP topic</w:t>
      </w:r>
      <w:r w:rsidR="00CF16E7" w:rsidRPr="0078130E">
        <w:rPr>
          <w:szCs w:val="22"/>
          <w:highlight w:val="lightGray"/>
          <w:lang w:val="en-US"/>
        </w:rPr>
        <w:t>.</w:t>
      </w:r>
      <w:r w:rsidR="00FD7CB4" w:rsidRPr="0078130E">
        <w:rPr>
          <w:b/>
          <w:i/>
          <w:highlight w:val="lightGray"/>
        </w:rPr>
        <w:t xml:space="preserve"> </w:t>
      </w:r>
    </w:p>
    <w:p w14:paraId="5B52CFFA" w14:textId="3C6D7493" w:rsidR="000A2797" w:rsidRPr="0078130E" w:rsidRDefault="004646BA" w:rsidP="00486858">
      <w:pPr>
        <w:pStyle w:val="ListParagraph"/>
        <w:numPr>
          <w:ilvl w:val="0"/>
          <w:numId w:val="4"/>
        </w:numPr>
        <w:jc w:val="both"/>
        <w:rPr>
          <w:szCs w:val="22"/>
          <w:highlight w:val="lightGray"/>
          <w:lang w:val="en-US"/>
        </w:rPr>
      </w:pPr>
      <w:r w:rsidRPr="0078130E">
        <w:rPr>
          <w:highlight w:val="lightGray"/>
        </w:rPr>
        <w:t>NOTE –</w:t>
      </w:r>
      <w:r w:rsidR="000A2797" w:rsidRPr="0078130E">
        <w:rPr>
          <w:szCs w:val="22"/>
          <w:highlight w:val="lightGray"/>
          <w:lang w:val="en-US"/>
        </w:rPr>
        <w:t xml:space="preserve"> </w:t>
      </w:r>
      <w:r w:rsidRPr="0078130E">
        <w:rPr>
          <w:szCs w:val="22"/>
          <w:highlight w:val="lightGray"/>
          <w:lang w:val="en-US"/>
        </w:rPr>
        <w:t>T</w:t>
      </w:r>
      <w:r w:rsidR="000A2797" w:rsidRPr="0078130E">
        <w:rPr>
          <w:szCs w:val="22"/>
          <w:highlight w:val="lightGray"/>
          <w:lang w:val="en-US"/>
        </w:rPr>
        <w:t xml:space="preserve">his feature is for </w:t>
      </w:r>
      <w:r w:rsidR="00E2638B" w:rsidRPr="0078130E">
        <w:rPr>
          <w:szCs w:val="22"/>
          <w:highlight w:val="lightGray"/>
          <w:lang w:val="en-US"/>
        </w:rPr>
        <w:t>R</w:t>
      </w:r>
      <w:r w:rsidR="000A2797" w:rsidRPr="0078130E">
        <w:rPr>
          <w:szCs w:val="22"/>
          <w:highlight w:val="lightGray"/>
          <w:lang w:val="en-US"/>
        </w:rPr>
        <w:t>2</w:t>
      </w:r>
    </w:p>
    <w:p w14:paraId="7F45CA6D" w14:textId="70F5787C" w:rsidR="003557D5" w:rsidRPr="0078130E" w:rsidRDefault="003557D5" w:rsidP="003557D5">
      <w:pPr>
        <w:jc w:val="both"/>
        <w:rPr>
          <w:color w:val="171717" w:themeColor="background2" w:themeShade="1A"/>
          <w:szCs w:val="22"/>
          <w:highlight w:val="lightGray"/>
          <w:lang w:val="en-US"/>
        </w:rPr>
      </w:pPr>
      <w:r w:rsidRPr="0078130E">
        <w:rPr>
          <w:highlight w:val="lightGray"/>
        </w:rPr>
        <w:t xml:space="preserve">[Motion 111, #SP0611-36, </w:t>
      </w:r>
      <w:sdt>
        <w:sdtPr>
          <w:rPr>
            <w:highlight w:val="lightGray"/>
          </w:rPr>
          <w:id w:val="440192824"/>
          <w:citation/>
        </w:sdtPr>
        <w:sdtEnd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71385157"/>
          <w:citation/>
        </w:sdtPr>
        <w:sdtEndPr/>
        <w:sdtContent>
          <w:r w:rsidRPr="0078130E">
            <w:rPr>
              <w:highlight w:val="lightGray"/>
            </w:rPr>
            <w:fldChar w:fldCharType="begin"/>
          </w:r>
          <w:r w:rsidRPr="0078130E">
            <w:rPr>
              <w:highlight w:val="lightGray"/>
              <w:lang w:val="en-US"/>
            </w:rPr>
            <w:instrText xml:space="preserve"> CITATION 20_0071r1 \l 1033 </w:instrText>
          </w:r>
          <w:r w:rsidRPr="0078130E">
            <w:rPr>
              <w:highlight w:val="lightGray"/>
            </w:rPr>
            <w:fldChar w:fldCharType="separate"/>
          </w:r>
          <w:r w:rsidR="00671C9A" w:rsidRPr="0078130E">
            <w:rPr>
              <w:noProof/>
              <w:highlight w:val="lightGray"/>
              <w:lang w:val="en-US"/>
            </w:rPr>
            <w:t>[292]</w:t>
          </w:r>
          <w:r w:rsidRPr="0078130E">
            <w:rPr>
              <w:highlight w:val="lightGray"/>
            </w:rPr>
            <w:fldChar w:fldCharType="end"/>
          </w:r>
        </w:sdtContent>
      </w:sdt>
      <w:r w:rsidRPr="0078130E">
        <w:rPr>
          <w:highlight w:val="lightGray"/>
        </w:rPr>
        <w:t>]</w:t>
      </w:r>
    </w:p>
    <w:p w14:paraId="40188E8B" w14:textId="77777777" w:rsidR="006E2453" w:rsidRPr="0078130E" w:rsidRDefault="006E2453" w:rsidP="000A2797">
      <w:pPr>
        <w:jc w:val="both"/>
        <w:rPr>
          <w:szCs w:val="22"/>
          <w:highlight w:val="lightGray"/>
          <w:lang w:val="en-US"/>
        </w:rPr>
      </w:pPr>
    </w:p>
    <w:p w14:paraId="5D4A1D46" w14:textId="6C6355F6" w:rsidR="006E2453" w:rsidRPr="0078130E" w:rsidRDefault="00784DBB" w:rsidP="006E2453">
      <w:pPr>
        <w:jc w:val="both"/>
        <w:rPr>
          <w:szCs w:val="22"/>
          <w:highlight w:val="lightGray"/>
          <w:lang w:val="en-US"/>
        </w:rPr>
      </w:pPr>
      <w:r w:rsidRPr="0078130E">
        <w:rPr>
          <w:szCs w:val="22"/>
          <w:highlight w:val="lightGray"/>
          <w:lang w:val="en-US"/>
        </w:rPr>
        <w:t>802.11be</w:t>
      </w:r>
      <w:r w:rsidR="006E2453" w:rsidRPr="0078130E">
        <w:rPr>
          <w:szCs w:val="22"/>
          <w:highlight w:val="lightGray"/>
          <w:lang w:val="en-US"/>
        </w:rPr>
        <w:t xml:space="preserve"> support</w:t>
      </w:r>
      <w:r w:rsidRPr="0078130E">
        <w:rPr>
          <w:szCs w:val="22"/>
          <w:highlight w:val="lightGray"/>
          <w:lang w:val="en-US"/>
        </w:rPr>
        <w:t>s</w:t>
      </w:r>
      <w:r w:rsidR="006E2453" w:rsidRPr="0078130E">
        <w:rPr>
          <w:szCs w:val="22"/>
          <w:highlight w:val="lightGray"/>
          <w:lang w:val="en-US"/>
        </w:rPr>
        <w:t xml:space="preserve"> adding “Multi-AP Coordinated BF” to 802.11be SFD as one of the multi-AP coordination schemes</w:t>
      </w:r>
      <w:r w:rsidRPr="0078130E">
        <w:rPr>
          <w:szCs w:val="22"/>
          <w:highlight w:val="lightGray"/>
          <w:lang w:val="en-US"/>
        </w:rPr>
        <w:t>.</w:t>
      </w:r>
    </w:p>
    <w:p w14:paraId="7F51EC8E" w14:textId="050A39AF" w:rsidR="006E2453" w:rsidRPr="0078130E" w:rsidRDefault="004646BA" w:rsidP="00514C0A">
      <w:pPr>
        <w:pStyle w:val="ListParagraph"/>
        <w:numPr>
          <w:ilvl w:val="0"/>
          <w:numId w:val="4"/>
        </w:numPr>
        <w:jc w:val="both"/>
        <w:rPr>
          <w:szCs w:val="22"/>
          <w:highlight w:val="lightGray"/>
          <w:lang w:val="en-US"/>
        </w:rPr>
      </w:pPr>
      <w:r w:rsidRPr="0078130E">
        <w:rPr>
          <w:highlight w:val="lightGray"/>
        </w:rPr>
        <w:t xml:space="preserve">NOTE – </w:t>
      </w:r>
      <w:r w:rsidR="004539FB" w:rsidRPr="0078130E">
        <w:rPr>
          <w:szCs w:val="22"/>
          <w:highlight w:val="lightGray"/>
          <w:lang w:val="en-US"/>
        </w:rPr>
        <w:t>This feature is for R</w:t>
      </w:r>
      <w:r w:rsidR="006E2453" w:rsidRPr="0078130E">
        <w:rPr>
          <w:szCs w:val="22"/>
          <w:highlight w:val="lightGray"/>
          <w:lang w:val="en-US"/>
        </w:rPr>
        <w:t>2</w:t>
      </w:r>
      <w:r w:rsidR="00C16C6F" w:rsidRPr="0078130E">
        <w:rPr>
          <w:szCs w:val="22"/>
          <w:highlight w:val="lightGray"/>
          <w:lang w:val="en-US"/>
        </w:rPr>
        <w:t>.</w:t>
      </w:r>
    </w:p>
    <w:p w14:paraId="6140F0A2" w14:textId="7FFF335E" w:rsidR="003F04E2" w:rsidRPr="00F5728F" w:rsidRDefault="003F04E2" w:rsidP="006E2453">
      <w:pPr>
        <w:jc w:val="both"/>
        <w:rPr>
          <w:szCs w:val="22"/>
          <w:lang w:val="en-US"/>
        </w:rPr>
      </w:pPr>
      <w:r w:rsidRPr="0078130E">
        <w:rPr>
          <w:szCs w:val="22"/>
          <w:highlight w:val="lightGray"/>
          <w:lang w:val="en-US"/>
        </w:rPr>
        <w:t xml:space="preserve">[Motion 112, #SP17, </w:t>
      </w:r>
      <w:sdt>
        <w:sdtPr>
          <w:rPr>
            <w:highlight w:val="lightGray"/>
          </w:rPr>
          <w:id w:val="1075239652"/>
          <w:citation/>
        </w:sdtPr>
        <w:sdtEnd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671C9A" w:rsidRPr="0078130E">
            <w:rPr>
              <w:noProof/>
              <w:highlight w:val="lightGray"/>
              <w:lang w:val="en-US"/>
            </w:rPr>
            <w:t>[19]</w:t>
          </w:r>
          <w:r w:rsidRPr="0078130E">
            <w:rPr>
              <w:highlight w:val="lightGray"/>
            </w:rPr>
            <w:fldChar w:fldCharType="end"/>
          </w:r>
        </w:sdtContent>
      </w:sdt>
      <w:r w:rsidRPr="0078130E">
        <w:rPr>
          <w:highlight w:val="lightGray"/>
        </w:rPr>
        <w:t xml:space="preserve"> and</w:t>
      </w:r>
      <w:r w:rsidR="00C16C6F" w:rsidRPr="0078130E">
        <w:rPr>
          <w:highlight w:val="lightGray"/>
        </w:rPr>
        <w:t xml:space="preserve"> </w:t>
      </w:r>
      <w:sdt>
        <w:sdtPr>
          <w:rPr>
            <w:highlight w:val="lightGray"/>
          </w:rPr>
          <w:id w:val="1659804702"/>
          <w:citation/>
        </w:sdtPr>
        <w:sdtEndPr/>
        <w:sdtContent>
          <w:r w:rsidR="00C16C6F" w:rsidRPr="0078130E">
            <w:rPr>
              <w:highlight w:val="lightGray"/>
            </w:rPr>
            <w:fldChar w:fldCharType="begin"/>
          </w:r>
          <w:r w:rsidR="00C16C6F" w:rsidRPr="0078130E">
            <w:rPr>
              <w:highlight w:val="lightGray"/>
              <w:lang w:val="en-US"/>
            </w:rPr>
            <w:instrText xml:space="preserve"> CITATION 20_0099r1 \l 1033 </w:instrText>
          </w:r>
          <w:r w:rsidR="00C16C6F" w:rsidRPr="0078130E">
            <w:rPr>
              <w:highlight w:val="lightGray"/>
            </w:rPr>
            <w:fldChar w:fldCharType="separate"/>
          </w:r>
          <w:r w:rsidR="00671C9A" w:rsidRPr="0078130E">
            <w:rPr>
              <w:noProof/>
              <w:highlight w:val="lightGray"/>
              <w:lang w:val="en-US"/>
            </w:rPr>
            <w:t>[293]</w:t>
          </w:r>
          <w:r w:rsidR="00C16C6F" w:rsidRPr="0078130E">
            <w:rPr>
              <w:highlight w:val="lightGray"/>
            </w:rPr>
            <w:fldChar w:fldCharType="end"/>
          </w:r>
        </w:sdtContent>
      </w:sdt>
      <w:r w:rsidR="00C16C6F" w:rsidRPr="0078130E">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597" w:name="_Toc61430583"/>
      <w:r w:rsidRPr="00F5728F">
        <w:rPr>
          <w:u w:val="none"/>
        </w:rPr>
        <w:t>Link adaptation and retransmission protocols</w:t>
      </w:r>
      <w:bookmarkEnd w:id="2597"/>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98" w:name="_Toc14316288"/>
      <w:bookmarkStart w:id="2599" w:name="_Toc14316800"/>
      <w:bookmarkStart w:id="2600" w:name="_Toc14350459"/>
      <w:bookmarkStart w:id="2601" w:name="_Toc21520603"/>
      <w:bookmarkStart w:id="2602" w:name="_Toc21520646"/>
      <w:bookmarkStart w:id="2603" w:name="_Toc21520695"/>
      <w:bookmarkStart w:id="2604" w:name="_Toc21543279"/>
      <w:bookmarkStart w:id="2605" w:name="_Toc21543487"/>
      <w:bookmarkStart w:id="2606" w:name="_Toc24703015"/>
      <w:bookmarkStart w:id="2607" w:name="_Toc24704625"/>
      <w:bookmarkStart w:id="2608" w:name="_Toc24704730"/>
      <w:bookmarkStart w:id="2609" w:name="_Toc24705220"/>
      <w:bookmarkStart w:id="2610" w:name="_Toc24780867"/>
      <w:bookmarkStart w:id="2611" w:name="_Toc24781767"/>
      <w:bookmarkStart w:id="2612" w:name="_Toc24782467"/>
      <w:bookmarkStart w:id="2613" w:name="_Toc24802044"/>
      <w:bookmarkStart w:id="2614" w:name="_Toc24805240"/>
      <w:bookmarkStart w:id="2615" w:name="_Toc24806227"/>
      <w:bookmarkStart w:id="2616" w:name="_Toc24806953"/>
      <w:bookmarkStart w:id="2617" w:name="_Toc24891632"/>
      <w:bookmarkStart w:id="2618" w:name="_Toc24891953"/>
      <w:bookmarkStart w:id="2619" w:name="_Toc24891999"/>
      <w:bookmarkStart w:id="2620" w:name="_Toc24892636"/>
      <w:bookmarkStart w:id="2621" w:name="_Toc24893250"/>
      <w:bookmarkStart w:id="2622" w:name="_Toc24893782"/>
      <w:bookmarkStart w:id="2623" w:name="_Toc24894173"/>
      <w:bookmarkStart w:id="2624" w:name="_Toc24894658"/>
      <w:bookmarkStart w:id="2625" w:name="_Toc25752122"/>
      <w:bookmarkStart w:id="2626" w:name="_Toc30867930"/>
      <w:bookmarkStart w:id="2627" w:name="_Toc30869214"/>
      <w:bookmarkStart w:id="2628" w:name="_Toc30876644"/>
      <w:bookmarkStart w:id="2629" w:name="_Toc30876697"/>
      <w:bookmarkStart w:id="2630" w:name="_Toc30876986"/>
      <w:bookmarkStart w:id="2631" w:name="_Toc30895017"/>
      <w:bookmarkStart w:id="2632" w:name="_Toc30895526"/>
      <w:bookmarkStart w:id="2633" w:name="_Toc30897884"/>
      <w:bookmarkStart w:id="2634" w:name="_Toc30899311"/>
      <w:bookmarkStart w:id="2635" w:name="_Toc30915821"/>
      <w:bookmarkStart w:id="2636" w:name="_Toc30915883"/>
      <w:bookmarkStart w:id="2637" w:name="_Toc31918209"/>
      <w:bookmarkStart w:id="2638" w:name="_Toc36716541"/>
      <w:bookmarkStart w:id="2639" w:name="_Toc36723303"/>
      <w:bookmarkStart w:id="2640" w:name="_Toc36723385"/>
      <w:bookmarkStart w:id="2641" w:name="_Toc36723518"/>
      <w:bookmarkStart w:id="2642" w:name="_Toc36842571"/>
      <w:bookmarkStart w:id="2643" w:name="_Toc36842653"/>
      <w:bookmarkStart w:id="2644" w:name="_Toc37257598"/>
      <w:bookmarkStart w:id="2645" w:name="_Toc37438275"/>
      <w:bookmarkStart w:id="2646" w:name="_Toc37771543"/>
      <w:bookmarkStart w:id="2647" w:name="_Toc37771861"/>
      <w:bookmarkStart w:id="2648" w:name="_Toc37928396"/>
      <w:bookmarkStart w:id="2649" w:name="_Toc38110514"/>
      <w:bookmarkStart w:id="2650" w:name="_Toc38110696"/>
      <w:bookmarkStart w:id="2651" w:name="_Toc38110790"/>
      <w:bookmarkStart w:id="2652" w:name="_Toc38381689"/>
      <w:bookmarkStart w:id="2653" w:name="_Toc38381783"/>
      <w:bookmarkStart w:id="2654" w:name="_Toc38382168"/>
      <w:bookmarkStart w:id="2655" w:name="_Toc38440421"/>
      <w:bookmarkStart w:id="2656" w:name="_Toc38622004"/>
      <w:bookmarkStart w:id="2657" w:name="_Toc38622101"/>
      <w:bookmarkStart w:id="2658" w:name="_Toc38622592"/>
      <w:bookmarkStart w:id="2659" w:name="_Toc38792511"/>
      <w:bookmarkStart w:id="2660" w:name="_Toc38792612"/>
      <w:bookmarkStart w:id="2661" w:name="_Toc38792783"/>
      <w:bookmarkStart w:id="2662" w:name="_Toc38967161"/>
      <w:bookmarkStart w:id="2663" w:name="_Toc38968712"/>
      <w:bookmarkStart w:id="2664" w:name="_Toc38969998"/>
      <w:bookmarkStart w:id="2665" w:name="_Toc38970612"/>
      <w:bookmarkStart w:id="2666" w:name="_Toc39074953"/>
      <w:bookmarkStart w:id="2667" w:name="_Toc39137774"/>
      <w:bookmarkStart w:id="2668" w:name="_Toc39140467"/>
      <w:bookmarkStart w:id="2669" w:name="_Toc39140702"/>
      <w:bookmarkStart w:id="2670" w:name="_Toc39143899"/>
      <w:bookmarkStart w:id="2671" w:name="_Toc39225344"/>
      <w:bookmarkStart w:id="2672" w:name="_Toc39229692"/>
      <w:bookmarkStart w:id="2673" w:name="_Toc39230290"/>
      <w:bookmarkStart w:id="2674" w:name="_Toc39230953"/>
      <w:bookmarkStart w:id="2675" w:name="_Toc39231092"/>
      <w:bookmarkStart w:id="2676" w:name="_Toc39597172"/>
      <w:bookmarkStart w:id="2677" w:name="_Toc39598151"/>
      <w:bookmarkStart w:id="2678" w:name="_Toc39600365"/>
      <w:bookmarkStart w:id="2679" w:name="_Toc39674582"/>
      <w:bookmarkStart w:id="2680" w:name="_Toc39827065"/>
      <w:bookmarkStart w:id="2681" w:name="_Toc39845607"/>
      <w:bookmarkStart w:id="2682" w:name="_Toc39846367"/>
      <w:bookmarkStart w:id="2683" w:name="_Toc39847836"/>
      <w:bookmarkStart w:id="2684" w:name="_Toc39847981"/>
      <w:bookmarkStart w:id="2685" w:name="_Toc39848104"/>
      <w:bookmarkStart w:id="2686" w:name="_Toc39848435"/>
      <w:bookmarkStart w:id="2687" w:name="_Toc40028559"/>
      <w:bookmarkStart w:id="2688" w:name="_Toc40028997"/>
      <w:bookmarkStart w:id="2689" w:name="_Toc40217763"/>
      <w:bookmarkStart w:id="2690" w:name="_Toc40274955"/>
      <w:bookmarkStart w:id="2691" w:name="_Toc40275153"/>
      <w:bookmarkStart w:id="2692" w:name="_Toc40277242"/>
      <w:bookmarkStart w:id="2693" w:name="_Toc40433578"/>
      <w:bookmarkStart w:id="2694" w:name="_Toc40814813"/>
      <w:bookmarkStart w:id="2695" w:name="_Toc40817285"/>
      <w:bookmarkStart w:id="2696" w:name="_Toc41050353"/>
      <w:bookmarkStart w:id="2697" w:name="_Toc41060259"/>
      <w:bookmarkStart w:id="2698" w:name="_Toc41388424"/>
      <w:bookmarkStart w:id="2699" w:name="_Toc41388635"/>
      <w:bookmarkStart w:id="2700" w:name="_Toc41669221"/>
      <w:bookmarkStart w:id="2701" w:name="_Toc41670074"/>
      <w:bookmarkStart w:id="2702" w:name="_Toc41670198"/>
      <w:bookmarkStart w:id="2703" w:name="_Toc41671030"/>
      <w:bookmarkStart w:id="2704" w:name="_Toc41671894"/>
      <w:bookmarkStart w:id="2705" w:name="_Toc41910039"/>
      <w:bookmarkStart w:id="2706" w:name="_Toc42180189"/>
      <w:bookmarkStart w:id="2707" w:name="_Toc42180632"/>
      <w:bookmarkStart w:id="2708" w:name="_Toc42187802"/>
      <w:bookmarkStart w:id="2709" w:name="_Toc42188640"/>
      <w:bookmarkStart w:id="2710" w:name="_Toc42541687"/>
      <w:bookmarkStart w:id="2711" w:name="_Toc42541816"/>
      <w:bookmarkStart w:id="2712" w:name="_Toc42545094"/>
      <w:bookmarkStart w:id="2713" w:name="_Toc42806655"/>
      <w:bookmarkStart w:id="2714" w:name="_Toc43114360"/>
      <w:bookmarkStart w:id="2715" w:name="_Toc43115136"/>
      <w:bookmarkStart w:id="2716" w:name="_Toc43117388"/>
      <w:bookmarkStart w:id="2717" w:name="_Toc43117527"/>
      <w:bookmarkStart w:id="2718" w:name="_Toc43285853"/>
      <w:bookmarkStart w:id="2719" w:name="_Toc43303911"/>
      <w:bookmarkStart w:id="2720" w:name="_Toc43316339"/>
      <w:bookmarkStart w:id="2721" w:name="_Toc43317141"/>
      <w:bookmarkStart w:id="2722" w:name="_Toc43319762"/>
      <w:bookmarkStart w:id="2723" w:name="_Toc43722213"/>
      <w:bookmarkStart w:id="2724" w:name="_Toc43722567"/>
      <w:bookmarkStart w:id="2725" w:name="_Toc43724516"/>
      <w:bookmarkStart w:id="2726" w:name="_Toc43724664"/>
      <w:bookmarkStart w:id="2727" w:name="_Toc44163616"/>
      <w:bookmarkStart w:id="2728" w:name="_Toc44164301"/>
      <w:bookmarkStart w:id="2729" w:name="_Toc44164444"/>
      <w:bookmarkStart w:id="2730" w:name="_Toc44455360"/>
      <w:bookmarkStart w:id="2731" w:name="_Toc44456140"/>
      <w:bookmarkStart w:id="2732" w:name="_Toc45046540"/>
      <w:bookmarkStart w:id="2733" w:name="_Toc45047449"/>
      <w:bookmarkStart w:id="2734" w:name="_Toc45049025"/>
      <w:bookmarkStart w:id="2735" w:name="_Toc45122432"/>
      <w:bookmarkStart w:id="2736" w:name="_Toc45196146"/>
      <w:bookmarkStart w:id="2737" w:name="_Toc45196306"/>
      <w:bookmarkStart w:id="2738" w:name="_Toc45400612"/>
      <w:bookmarkStart w:id="2739" w:name="_Toc45788464"/>
      <w:bookmarkStart w:id="2740" w:name="_Toc45881588"/>
      <w:bookmarkStart w:id="2741" w:name="_Toc45881894"/>
      <w:bookmarkStart w:id="2742" w:name="_Toc45984252"/>
      <w:bookmarkStart w:id="2743" w:name="_Toc46137833"/>
      <w:bookmarkStart w:id="2744" w:name="_Toc46147437"/>
      <w:bookmarkStart w:id="2745" w:name="_Toc46147747"/>
      <w:bookmarkStart w:id="2746" w:name="_Toc46148178"/>
      <w:bookmarkStart w:id="2747" w:name="_Toc46148337"/>
      <w:bookmarkStart w:id="2748" w:name="_Toc46161408"/>
      <w:bookmarkStart w:id="2749" w:name="_Toc46406679"/>
      <w:bookmarkStart w:id="2750" w:name="_Toc46406852"/>
      <w:bookmarkStart w:id="2751" w:name="_Toc46479981"/>
      <w:bookmarkStart w:id="2752" w:name="_Toc46578590"/>
      <w:bookmarkStart w:id="2753" w:name="_Toc46578825"/>
      <w:bookmarkStart w:id="2754" w:name="_Toc46828986"/>
      <w:bookmarkStart w:id="2755" w:name="_Toc46912515"/>
      <w:bookmarkStart w:id="2756" w:name="_Toc46913873"/>
      <w:bookmarkStart w:id="2757" w:name="_Toc46933873"/>
      <w:bookmarkStart w:id="2758" w:name="_Toc46935742"/>
      <w:bookmarkStart w:id="2759" w:name="_Toc47081925"/>
      <w:bookmarkStart w:id="2760" w:name="_Toc47082091"/>
      <w:bookmarkStart w:id="2761" w:name="_Toc47186309"/>
      <w:bookmarkStart w:id="2762" w:name="_Toc47186487"/>
      <w:bookmarkStart w:id="2763" w:name="_Toc47362590"/>
      <w:bookmarkStart w:id="2764" w:name="_Toc47365985"/>
      <w:bookmarkStart w:id="2765" w:name="_Toc47450851"/>
      <w:bookmarkStart w:id="2766" w:name="_Toc47465480"/>
      <w:bookmarkStart w:id="2767" w:name="_Toc47466077"/>
      <w:bookmarkStart w:id="2768" w:name="_Toc47625133"/>
      <w:bookmarkStart w:id="2769" w:name="_Toc47625332"/>
      <w:bookmarkStart w:id="2770" w:name="_Toc47880142"/>
      <w:bookmarkStart w:id="2771" w:name="_Toc47881133"/>
      <w:bookmarkStart w:id="2772" w:name="_Toc47881330"/>
      <w:bookmarkStart w:id="2773" w:name="_Toc47881527"/>
      <w:bookmarkStart w:id="2774" w:name="_Toc48559742"/>
      <w:bookmarkStart w:id="2775" w:name="_Toc48766569"/>
      <w:bookmarkStart w:id="2776" w:name="_Toc48771143"/>
      <w:bookmarkStart w:id="2777" w:name="_Toc48771475"/>
      <w:bookmarkStart w:id="2778" w:name="_Toc48849337"/>
      <w:bookmarkStart w:id="2779" w:name="_Toc48849547"/>
      <w:bookmarkStart w:id="2780" w:name="_Toc49255992"/>
      <w:bookmarkStart w:id="2781" w:name="_Toc49257736"/>
      <w:bookmarkStart w:id="2782" w:name="_Toc49272171"/>
      <w:bookmarkStart w:id="2783" w:name="_Toc49504716"/>
      <w:bookmarkStart w:id="2784" w:name="_Toc49505397"/>
      <w:bookmarkStart w:id="2785" w:name="_Toc49867755"/>
      <w:bookmarkStart w:id="2786" w:name="_Toc49868254"/>
      <w:bookmarkStart w:id="2787" w:name="_Toc49868468"/>
      <w:bookmarkStart w:id="2788" w:name="_Toc49974258"/>
      <w:bookmarkStart w:id="2789" w:name="_Toc49975123"/>
      <w:bookmarkStart w:id="2790" w:name="_Toc50062159"/>
      <w:bookmarkStart w:id="2791" w:name="_Toc50065126"/>
      <w:bookmarkStart w:id="2792" w:name="_Toc50069445"/>
      <w:bookmarkStart w:id="2793" w:name="_Toc50070847"/>
      <w:bookmarkStart w:id="2794" w:name="_Toc50200208"/>
      <w:bookmarkStart w:id="2795" w:name="_Toc50634348"/>
      <w:bookmarkStart w:id="2796" w:name="_Toc50634566"/>
      <w:bookmarkStart w:id="2797" w:name="_Toc51013395"/>
      <w:bookmarkStart w:id="2798" w:name="_Toc51163008"/>
      <w:bookmarkStart w:id="2799" w:name="_Toc51164748"/>
      <w:bookmarkStart w:id="2800" w:name="_Toc51517230"/>
      <w:bookmarkStart w:id="2801" w:name="_Toc51517452"/>
      <w:bookmarkStart w:id="2802" w:name="_Toc51712202"/>
      <w:bookmarkStart w:id="2803" w:name="_Toc51857097"/>
      <w:bookmarkStart w:id="2804" w:name="_Toc52305892"/>
      <w:bookmarkStart w:id="2805" w:name="_Toc52309465"/>
      <w:bookmarkStart w:id="2806" w:name="_Toc52967007"/>
      <w:bookmarkStart w:id="2807" w:name="_Toc52967239"/>
      <w:bookmarkStart w:id="2808" w:name="_Toc53255659"/>
      <w:bookmarkStart w:id="2809" w:name="_Toc53255993"/>
      <w:bookmarkStart w:id="2810" w:name="_Toc53256471"/>
      <w:bookmarkStart w:id="2811" w:name="_Toc53256705"/>
      <w:bookmarkStart w:id="2812" w:name="_Toc53258340"/>
      <w:bookmarkStart w:id="2813" w:name="_Toc53490993"/>
      <w:bookmarkStart w:id="2814" w:name="_Toc53491632"/>
      <w:bookmarkStart w:id="2815" w:name="_Toc53651829"/>
      <w:bookmarkStart w:id="2816" w:name="_Toc53654132"/>
      <w:bookmarkStart w:id="2817" w:name="_Toc53654370"/>
      <w:bookmarkStart w:id="2818" w:name="_Toc53756432"/>
      <w:bookmarkStart w:id="2819" w:name="_Toc54020552"/>
      <w:bookmarkStart w:id="2820" w:name="_Toc54021471"/>
      <w:bookmarkStart w:id="2821" w:name="_Toc54024001"/>
      <w:bookmarkStart w:id="2822" w:name="_Toc54284690"/>
      <w:bookmarkStart w:id="2823" w:name="_Toc54458296"/>
      <w:bookmarkStart w:id="2824" w:name="_Toc54459468"/>
      <w:bookmarkStart w:id="2825" w:name="_Toc54460391"/>
      <w:bookmarkStart w:id="2826" w:name="_Toc54532843"/>
      <w:bookmarkStart w:id="2827" w:name="_Toc54536401"/>
      <w:bookmarkStart w:id="2828" w:name="_Toc54708257"/>
      <w:bookmarkStart w:id="2829" w:name="_Toc54863386"/>
      <w:bookmarkStart w:id="2830" w:name="_Toc54865451"/>
      <w:bookmarkStart w:id="2831" w:name="_Toc54866151"/>
      <w:bookmarkStart w:id="2832" w:name="_Toc54883104"/>
      <w:bookmarkStart w:id="2833" w:name="_Toc54897921"/>
      <w:bookmarkStart w:id="2834" w:name="_Toc54898437"/>
      <w:bookmarkStart w:id="2835" w:name="_Toc54983449"/>
      <w:bookmarkStart w:id="2836" w:name="_Toc54984413"/>
      <w:bookmarkStart w:id="2837" w:name="_Toc54984796"/>
      <w:bookmarkStart w:id="2838" w:name="_Toc55292635"/>
      <w:bookmarkStart w:id="2839" w:name="_Toc55298890"/>
      <w:bookmarkStart w:id="2840" w:name="_Toc55299653"/>
      <w:bookmarkStart w:id="2841" w:name="_Toc55387148"/>
      <w:bookmarkStart w:id="2842" w:name="_Toc55464326"/>
      <w:bookmarkStart w:id="2843" w:name="_Toc55508004"/>
      <w:bookmarkStart w:id="2844" w:name="_Toc55810426"/>
      <w:bookmarkStart w:id="2845" w:name="_Toc55839215"/>
      <w:bookmarkStart w:id="2846" w:name="_Toc55892726"/>
      <w:bookmarkStart w:id="2847" w:name="_Toc56106948"/>
      <w:bookmarkStart w:id="2848" w:name="_Toc56158014"/>
      <w:bookmarkStart w:id="2849" w:name="_Toc56456793"/>
      <w:bookmarkStart w:id="2850" w:name="_Toc56592673"/>
      <w:bookmarkStart w:id="2851" w:name="_Toc56622360"/>
      <w:bookmarkStart w:id="2852" w:name="_Toc56623600"/>
      <w:bookmarkStart w:id="2853" w:name="_Toc56623873"/>
      <w:bookmarkStart w:id="2854" w:name="_Toc56765050"/>
      <w:bookmarkStart w:id="2855" w:name="_Toc56768105"/>
      <w:bookmarkStart w:id="2856" w:name="_Toc56768380"/>
      <w:bookmarkStart w:id="2857" w:name="_Toc56775381"/>
      <w:bookmarkStart w:id="2858" w:name="_Toc56775667"/>
      <w:bookmarkStart w:id="2859" w:name="_Toc57713642"/>
      <w:bookmarkStart w:id="2860" w:name="_Toc57714851"/>
      <w:bookmarkStart w:id="2861" w:name="_Toc57795396"/>
      <w:bookmarkStart w:id="2862" w:name="_Toc57881585"/>
      <w:bookmarkStart w:id="2863" w:name="_Toc58177960"/>
      <w:bookmarkStart w:id="2864" w:name="_Toc58248848"/>
      <w:bookmarkStart w:id="2865" w:name="_Toc58249140"/>
      <w:bookmarkStart w:id="2866" w:name="_Toc58498416"/>
      <w:bookmarkStart w:id="2867" w:name="_Toc58498816"/>
      <w:bookmarkStart w:id="2868" w:name="_Toc58504994"/>
      <w:bookmarkStart w:id="2869" w:name="_Toc58665182"/>
      <w:bookmarkStart w:id="2870" w:name="_Toc58954536"/>
      <w:bookmarkStart w:id="2871" w:name="_Toc58955572"/>
      <w:bookmarkStart w:id="2872" w:name="_Toc59113744"/>
      <w:bookmarkStart w:id="2873" w:name="_Toc59266072"/>
      <w:bookmarkStart w:id="2874" w:name="_Toc59393555"/>
      <w:bookmarkStart w:id="2875" w:name="_Toc60768925"/>
      <w:bookmarkStart w:id="2876" w:name="_Toc60820130"/>
      <w:bookmarkStart w:id="2877" w:name="_Toc60834569"/>
      <w:bookmarkStart w:id="2878" w:name="_Toc60907882"/>
      <w:bookmarkStart w:id="2879" w:name="_Toc60945459"/>
      <w:bookmarkStart w:id="2880" w:name="_Toc60945755"/>
      <w:bookmarkStart w:id="2881" w:name="_Toc61340999"/>
      <w:bookmarkStart w:id="2882" w:name="_Toc61430584"/>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14:paraId="38DCBE05" w14:textId="77777777" w:rsidR="005F5114" w:rsidRPr="00F5728F" w:rsidRDefault="005F5114" w:rsidP="00365E0E">
      <w:pPr>
        <w:pStyle w:val="Heading2"/>
        <w:spacing w:after="60"/>
        <w:jc w:val="both"/>
        <w:rPr>
          <w:u w:val="none"/>
        </w:rPr>
      </w:pPr>
      <w:bookmarkStart w:id="2883" w:name="_Toc61430585"/>
      <w:r w:rsidRPr="00F5728F">
        <w:rPr>
          <w:u w:val="none"/>
        </w:rPr>
        <w:t>General</w:t>
      </w:r>
      <w:bookmarkEnd w:id="288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884" w:name="_Toc61430586"/>
      <w:r w:rsidRPr="00F5728F">
        <w:rPr>
          <w:u w:val="none"/>
        </w:rPr>
        <w:t>Feature #1</w:t>
      </w:r>
      <w:bookmarkEnd w:id="288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885" w:name="_Toc61430587"/>
      <w:r w:rsidRPr="00F5728F">
        <w:rPr>
          <w:u w:val="none"/>
        </w:rPr>
        <w:lastRenderedPageBreak/>
        <w:t>Low latency</w:t>
      </w:r>
      <w:bookmarkEnd w:id="288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86" w:name="_Toc14316292"/>
      <w:bookmarkStart w:id="2887" w:name="_Toc14316804"/>
      <w:bookmarkStart w:id="2888" w:name="_Toc14350463"/>
      <w:bookmarkStart w:id="2889" w:name="_Toc21520607"/>
      <w:bookmarkStart w:id="2890" w:name="_Toc21520650"/>
      <w:bookmarkStart w:id="2891" w:name="_Toc21520699"/>
      <w:bookmarkStart w:id="2892" w:name="_Toc21543283"/>
      <w:bookmarkStart w:id="2893" w:name="_Toc21543491"/>
      <w:bookmarkStart w:id="2894" w:name="_Toc24703019"/>
      <w:bookmarkStart w:id="2895" w:name="_Toc24704629"/>
      <w:bookmarkStart w:id="2896" w:name="_Toc24704734"/>
      <w:bookmarkStart w:id="2897" w:name="_Toc24705224"/>
      <w:bookmarkStart w:id="2898" w:name="_Toc24780871"/>
      <w:bookmarkStart w:id="2899" w:name="_Toc24781771"/>
      <w:bookmarkStart w:id="2900" w:name="_Toc24782471"/>
      <w:bookmarkStart w:id="2901" w:name="_Toc24802048"/>
      <w:bookmarkStart w:id="2902" w:name="_Toc24805244"/>
      <w:bookmarkStart w:id="2903" w:name="_Toc24806231"/>
      <w:bookmarkStart w:id="2904" w:name="_Toc24806957"/>
      <w:bookmarkStart w:id="2905" w:name="_Toc24891636"/>
      <w:bookmarkStart w:id="2906" w:name="_Toc24891957"/>
      <w:bookmarkStart w:id="2907" w:name="_Toc24892003"/>
      <w:bookmarkStart w:id="2908" w:name="_Toc24892640"/>
      <w:bookmarkStart w:id="2909" w:name="_Toc24893254"/>
      <w:bookmarkStart w:id="2910" w:name="_Toc24893786"/>
      <w:bookmarkStart w:id="2911" w:name="_Toc24894177"/>
      <w:bookmarkStart w:id="2912" w:name="_Toc24894662"/>
      <w:bookmarkStart w:id="2913" w:name="_Toc25752126"/>
      <w:bookmarkStart w:id="2914" w:name="_Toc30867934"/>
      <w:bookmarkStart w:id="2915" w:name="_Toc30869218"/>
      <w:bookmarkStart w:id="2916" w:name="_Toc30876648"/>
      <w:bookmarkStart w:id="2917" w:name="_Toc30876701"/>
      <w:bookmarkStart w:id="2918" w:name="_Toc30876990"/>
      <w:bookmarkStart w:id="2919" w:name="_Toc30895021"/>
      <w:bookmarkStart w:id="2920" w:name="_Toc30895530"/>
      <w:bookmarkStart w:id="2921" w:name="_Toc30897888"/>
      <w:bookmarkStart w:id="2922" w:name="_Toc30899315"/>
      <w:bookmarkStart w:id="2923" w:name="_Toc30915825"/>
      <w:bookmarkStart w:id="2924" w:name="_Toc30915887"/>
      <w:bookmarkStart w:id="2925" w:name="_Toc31918213"/>
      <w:bookmarkStart w:id="2926" w:name="_Toc36716545"/>
      <w:bookmarkStart w:id="2927" w:name="_Toc36723307"/>
      <w:bookmarkStart w:id="2928" w:name="_Toc36723389"/>
      <w:bookmarkStart w:id="2929" w:name="_Toc36723522"/>
      <w:bookmarkStart w:id="2930" w:name="_Toc36842575"/>
      <w:bookmarkStart w:id="2931" w:name="_Toc36842657"/>
      <w:bookmarkStart w:id="2932" w:name="_Toc37257602"/>
      <w:bookmarkStart w:id="2933" w:name="_Toc37438279"/>
      <w:bookmarkStart w:id="2934" w:name="_Toc37771547"/>
      <w:bookmarkStart w:id="2935" w:name="_Toc37771865"/>
      <w:bookmarkStart w:id="2936" w:name="_Toc37928400"/>
      <w:bookmarkStart w:id="2937" w:name="_Toc38110518"/>
      <w:bookmarkStart w:id="2938" w:name="_Toc38110700"/>
      <w:bookmarkStart w:id="2939" w:name="_Toc38110794"/>
      <w:bookmarkStart w:id="2940" w:name="_Toc38381693"/>
      <w:bookmarkStart w:id="2941" w:name="_Toc38381787"/>
      <w:bookmarkStart w:id="2942" w:name="_Toc38382172"/>
      <w:bookmarkStart w:id="2943" w:name="_Toc38440425"/>
      <w:bookmarkStart w:id="2944" w:name="_Toc38622008"/>
      <w:bookmarkStart w:id="2945" w:name="_Toc38622105"/>
      <w:bookmarkStart w:id="2946" w:name="_Toc38622596"/>
      <w:bookmarkStart w:id="2947" w:name="_Toc38792515"/>
      <w:bookmarkStart w:id="2948" w:name="_Toc38792616"/>
      <w:bookmarkStart w:id="2949" w:name="_Toc38792787"/>
      <w:bookmarkStart w:id="2950" w:name="_Toc38967165"/>
      <w:bookmarkStart w:id="2951" w:name="_Toc38968716"/>
      <w:bookmarkStart w:id="2952" w:name="_Toc38970002"/>
      <w:bookmarkStart w:id="2953" w:name="_Toc38970616"/>
      <w:bookmarkStart w:id="2954" w:name="_Toc39074957"/>
      <w:bookmarkStart w:id="2955" w:name="_Toc39137778"/>
      <w:bookmarkStart w:id="2956" w:name="_Toc39140471"/>
      <w:bookmarkStart w:id="2957" w:name="_Toc39140706"/>
      <w:bookmarkStart w:id="2958" w:name="_Toc39143903"/>
      <w:bookmarkStart w:id="2959" w:name="_Toc39225348"/>
      <w:bookmarkStart w:id="2960" w:name="_Toc39229696"/>
      <w:bookmarkStart w:id="2961" w:name="_Toc39230294"/>
      <w:bookmarkStart w:id="2962" w:name="_Toc39230957"/>
      <w:bookmarkStart w:id="2963" w:name="_Toc39231096"/>
      <w:bookmarkStart w:id="2964" w:name="_Toc39597176"/>
      <w:bookmarkStart w:id="2965" w:name="_Toc39598155"/>
      <w:bookmarkStart w:id="2966" w:name="_Toc39600369"/>
      <w:bookmarkStart w:id="2967" w:name="_Toc39674586"/>
      <w:bookmarkStart w:id="2968" w:name="_Toc39827069"/>
      <w:bookmarkStart w:id="2969" w:name="_Toc39845611"/>
      <w:bookmarkStart w:id="2970" w:name="_Toc39846371"/>
      <w:bookmarkStart w:id="2971" w:name="_Toc39847840"/>
      <w:bookmarkStart w:id="2972" w:name="_Toc39847985"/>
      <w:bookmarkStart w:id="2973" w:name="_Toc39848108"/>
      <w:bookmarkStart w:id="2974" w:name="_Toc39848439"/>
      <w:bookmarkStart w:id="2975" w:name="_Toc40028563"/>
      <w:bookmarkStart w:id="2976" w:name="_Toc40029001"/>
      <w:bookmarkStart w:id="2977" w:name="_Toc40217767"/>
      <w:bookmarkStart w:id="2978" w:name="_Toc40274959"/>
      <w:bookmarkStart w:id="2979" w:name="_Toc40275157"/>
      <w:bookmarkStart w:id="2980" w:name="_Toc40277246"/>
      <w:bookmarkStart w:id="2981" w:name="_Toc40433582"/>
      <w:bookmarkStart w:id="2982" w:name="_Toc40814817"/>
      <w:bookmarkStart w:id="2983" w:name="_Toc40817289"/>
      <w:bookmarkStart w:id="2984" w:name="_Toc41050357"/>
      <w:bookmarkStart w:id="2985" w:name="_Toc41060263"/>
      <w:bookmarkStart w:id="2986" w:name="_Toc41388428"/>
      <w:bookmarkStart w:id="2987" w:name="_Toc41388639"/>
      <w:bookmarkStart w:id="2988" w:name="_Toc41669225"/>
      <w:bookmarkStart w:id="2989" w:name="_Toc41670078"/>
      <w:bookmarkStart w:id="2990" w:name="_Toc41670202"/>
      <w:bookmarkStart w:id="2991" w:name="_Toc41671034"/>
      <w:bookmarkStart w:id="2992" w:name="_Toc41671898"/>
      <w:bookmarkStart w:id="2993" w:name="_Toc41910043"/>
      <w:bookmarkStart w:id="2994" w:name="_Toc42180193"/>
      <w:bookmarkStart w:id="2995" w:name="_Toc42180636"/>
      <w:bookmarkStart w:id="2996" w:name="_Toc42187806"/>
      <w:bookmarkStart w:id="2997" w:name="_Toc42188644"/>
      <w:bookmarkStart w:id="2998" w:name="_Toc42541691"/>
      <w:bookmarkStart w:id="2999" w:name="_Toc42541820"/>
      <w:bookmarkStart w:id="3000" w:name="_Toc42545098"/>
      <w:bookmarkStart w:id="3001" w:name="_Toc42806659"/>
      <w:bookmarkStart w:id="3002" w:name="_Toc43114364"/>
      <w:bookmarkStart w:id="3003" w:name="_Toc43115140"/>
      <w:bookmarkStart w:id="3004" w:name="_Toc43117392"/>
      <w:bookmarkStart w:id="3005" w:name="_Toc43117531"/>
      <w:bookmarkStart w:id="3006" w:name="_Toc43285857"/>
      <w:bookmarkStart w:id="3007" w:name="_Toc43303915"/>
      <w:bookmarkStart w:id="3008" w:name="_Toc43316343"/>
      <w:bookmarkStart w:id="3009" w:name="_Toc43317145"/>
      <w:bookmarkStart w:id="3010" w:name="_Toc43319766"/>
      <w:bookmarkStart w:id="3011" w:name="_Toc43722217"/>
      <w:bookmarkStart w:id="3012" w:name="_Toc43722571"/>
      <w:bookmarkStart w:id="3013" w:name="_Toc43724520"/>
      <w:bookmarkStart w:id="3014" w:name="_Toc43724668"/>
      <w:bookmarkStart w:id="3015" w:name="_Toc44163620"/>
      <w:bookmarkStart w:id="3016" w:name="_Toc44164305"/>
      <w:bookmarkStart w:id="3017" w:name="_Toc44164448"/>
      <w:bookmarkStart w:id="3018" w:name="_Toc44455364"/>
      <w:bookmarkStart w:id="3019" w:name="_Toc44456144"/>
      <w:bookmarkStart w:id="3020" w:name="_Toc45046544"/>
      <w:bookmarkStart w:id="3021" w:name="_Toc45047453"/>
      <w:bookmarkStart w:id="3022" w:name="_Toc45049029"/>
      <w:bookmarkStart w:id="3023" w:name="_Toc45122436"/>
      <w:bookmarkStart w:id="3024" w:name="_Toc45196150"/>
      <w:bookmarkStart w:id="3025" w:name="_Toc45196310"/>
      <w:bookmarkStart w:id="3026" w:name="_Toc45400616"/>
      <w:bookmarkStart w:id="3027" w:name="_Toc45788468"/>
      <w:bookmarkStart w:id="3028" w:name="_Toc45881592"/>
      <w:bookmarkStart w:id="3029" w:name="_Toc45881898"/>
      <w:bookmarkStart w:id="3030" w:name="_Toc45984256"/>
      <w:bookmarkStart w:id="3031" w:name="_Toc46137837"/>
      <w:bookmarkStart w:id="3032" w:name="_Toc46147441"/>
      <w:bookmarkStart w:id="3033" w:name="_Toc46147751"/>
      <w:bookmarkStart w:id="3034" w:name="_Toc46148182"/>
      <w:bookmarkStart w:id="3035" w:name="_Toc46148341"/>
      <w:bookmarkStart w:id="3036" w:name="_Toc46161412"/>
      <w:bookmarkStart w:id="3037" w:name="_Toc46406683"/>
      <w:bookmarkStart w:id="3038" w:name="_Toc46406856"/>
      <w:bookmarkStart w:id="3039" w:name="_Toc46479985"/>
      <w:bookmarkStart w:id="3040" w:name="_Toc46578594"/>
      <w:bookmarkStart w:id="3041" w:name="_Toc46578829"/>
      <w:bookmarkStart w:id="3042" w:name="_Toc46828990"/>
      <w:bookmarkStart w:id="3043" w:name="_Toc46912519"/>
      <w:bookmarkStart w:id="3044" w:name="_Toc46913877"/>
      <w:bookmarkStart w:id="3045" w:name="_Toc46933877"/>
      <w:bookmarkStart w:id="3046" w:name="_Toc46935746"/>
      <w:bookmarkStart w:id="3047" w:name="_Toc47081929"/>
      <w:bookmarkStart w:id="3048" w:name="_Toc47082095"/>
      <w:bookmarkStart w:id="3049" w:name="_Toc47186313"/>
      <w:bookmarkStart w:id="3050" w:name="_Toc47186491"/>
      <w:bookmarkStart w:id="3051" w:name="_Toc47362594"/>
      <w:bookmarkStart w:id="3052" w:name="_Toc47365989"/>
      <w:bookmarkStart w:id="3053" w:name="_Toc47450855"/>
      <w:bookmarkStart w:id="3054" w:name="_Toc47465484"/>
      <w:bookmarkStart w:id="3055" w:name="_Toc47466081"/>
      <w:bookmarkStart w:id="3056" w:name="_Toc47625137"/>
      <w:bookmarkStart w:id="3057" w:name="_Toc47625336"/>
      <w:bookmarkStart w:id="3058" w:name="_Toc47880146"/>
      <w:bookmarkStart w:id="3059" w:name="_Toc47881137"/>
      <w:bookmarkStart w:id="3060" w:name="_Toc47881334"/>
      <w:bookmarkStart w:id="3061" w:name="_Toc47881531"/>
      <w:bookmarkStart w:id="3062" w:name="_Toc48559746"/>
      <w:bookmarkStart w:id="3063" w:name="_Toc48766573"/>
      <w:bookmarkStart w:id="3064" w:name="_Toc48771147"/>
      <w:bookmarkStart w:id="3065" w:name="_Toc48771479"/>
      <w:bookmarkStart w:id="3066" w:name="_Toc48849341"/>
      <w:bookmarkStart w:id="3067" w:name="_Toc48849551"/>
      <w:bookmarkStart w:id="3068" w:name="_Toc49255996"/>
      <w:bookmarkStart w:id="3069" w:name="_Toc49257740"/>
      <w:bookmarkStart w:id="3070" w:name="_Toc49272175"/>
      <w:bookmarkStart w:id="3071" w:name="_Toc49504720"/>
      <w:bookmarkStart w:id="3072" w:name="_Toc49505401"/>
      <w:bookmarkStart w:id="3073" w:name="_Toc49867759"/>
      <w:bookmarkStart w:id="3074" w:name="_Toc49868258"/>
      <w:bookmarkStart w:id="3075" w:name="_Toc49868472"/>
      <w:bookmarkStart w:id="3076" w:name="_Toc49974262"/>
      <w:bookmarkStart w:id="3077" w:name="_Toc49975127"/>
      <w:bookmarkStart w:id="3078" w:name="_Toc50062163"/>
      <w:bookmarkStart w:id="3079" w:name="_Toc50065130"/>
      <w:bookmarkStart w:id="3080" w:name="_Toc50069449"/>
      <w:bookmarkStart w:id="3081" w:name="_Toc50070851"/>
      <w:bookmarkStart w:id="3082" w:name="_Toc50200212"/>
      <w:bookmarkStart w:id="3083" w:name="_Toc50634352"/>
      <w:bookmarkStart w:id="3084" w:name="_Toc50634570"/>
      <w:bookmarkStart w:id="3085" w:name="_Toc51013399"/>
      <w:bookmarkStart w:id="3086" w:name="_Toc51163012"/>
      <w:bookmarkStart w:id="3087" w:name="_Toc51164752"/>
      <w:bookmarkStart w:id="3088" w:name="_Toc51517234"/>
      <w:bookmarkStart w:id="3089" w:name="_Toc51517456"/>
      <w:bookmarkStart w:id="3090" w:name="_Toc51712206"/>
      <w:bookmarkStart w:id="3091" w:name="_Toc51857101"/>
      <w:bookmarkStart w:id="3092" w:name="_Toc52305896"/>
      <w:bookmarkStart w:id="3093" w:name="_Toc52309469"/>
      <w:bookmarkStart w:id="3094" w:name="_Toc52967011"/>
      <w:bookmarkStart w:id="3095" w:name="_Toc52967243"/>
      <w:bookmarkStart w:id="3096" w:name="_Toc53255663"/>
      <w:bookmarkStart w:id="3097" w:name="_Toc53255997"/>
      <w:bookmarkStart w:id="3098" w:name="_Toc53256475"/>
      <w:bookmarkStart w:id="3099" w:name="_Toc53256709"/>
      <w:bookmarkStart w:id="3100" w:name="_Toc53258344"/>
      <w:bookmarkStart w:id="3101" w:name="_Toc53490997"/>
      <w:bookmarkStart w:id="3102" w:name="_Toc53491636"/>
      <w:bookmarkStart w:id="3103" w:name="_Toc53651833"/>
      <w:bookmarkStart w:id="3104" w:name="_Toc53654136"/>
      <w:bookmarkStart w:id="3105" w:name="_Toc53654374"/>
      <w:bookmarkStart w:id="3106" w:name="_Toc53756436"/>
      <w:bookmarkStart w:id="3107" w:name="_Toc54020556"/>
      <w:bookmarkStart w:id="3108" w:name="_Toc54021475"/>
      <w:bookmarkStart w:id="3109" w:name="_Toc54024005"/>
      <w:bookmarkStart w:id="3110" w:name="_Toc54284694"/>
      <w:bookmarkStart w:id="3111" w:name="_Toc54458300"/>
      <w:bookmarkStart w:id="3112" w:name="_Toc54459472"/>
      <w:bookmarkStart w:id="3113" w:name="_Toc54460395"/>
      <w:bookmarkStart w:id="3114" w:name="_Toc54532847"/>
      <w:bookmarkStart w:id="3115" w:name="_Toc54536405"/>
      <w:bookmarkStart w:id="3116" w:name="_Toc54708261"/>
      <w:bookmarkStart w:id="3117" w:name="_Toc54863390"/>
      <w:bookmarkStart w:id="3118" w:name="_Toc54865455"/>
      <w:bookmarkStart w:id="3119" w:name="_Toc54866155"/>
      <w:bookmarkStart w:id="3120" w:name="_Toc54883108"/>
      <w:bookmarkStart w:id="3121" w:name="_Toc54897925"/>
      <w:bookmarkStart w:id="3122" w:name="_Toc54898441"/>
      <w:bookmarkStart w:id="3123" w:name="_Toc54983453"/>
      <w:bookmarkStart w:id="3124" w:name="_Toc54984417"/>
      <w:bookmarkStart w:id="3125" w:name="_Toc54984800"/>
      <w:bookmarkStart w:id="3126" w:name="_Toc55292639"/>
      <w:bookmarkStart w:id="3127" w:name="_Toc55298894"/>
      <w:bookmarkStart w:id="3128" w:name="_Toc55299657"/>
      <w:bookmarkStart w:id="3129" w:name="_Toc55387152"/>
      <w:bookmarkStart w:id="3130" w:name="_Toc55464330"/>
      <w:bookmarkStart w:id="3131" w:name="_Toc55508008"/>
      <w:bookmarkStart w:id="3132" w:name="_Toc55810430"/>
      <w:bookmarkStart w:id="3133" w:name="_Toc55839219"/>
      <w:bookmarkStart w:id="3134" w:name="_Toc55892730"/>
      <w:bookmarkStart w:id="3135" w:name="_Toc56106952"/>
      <w:bookmarkStart w:id="3136" w:name="_Toc56158018"/>
      <w:bookmarkStart w:id="3137" w:name="_Toc56456797"/>
      <w:bookmarkStart w:id="3138" w:name="_Toc56592677"/>
      <w:bookmarkStart w:id="3139" w:name="_Toc56622364"/>
      <w:bookmarkStart w:id="3140" w:name="_Toc56623604"/>
      <w:bookmarkStart w:id="3141" w:name="_Toc56623877"/>
      <w:bookmarkStart w:id="3142" w:name="_Toc56765054"/>
      <w:bookmarkStart w:id="3143" w:name="_Toc56768109"/>
      <w:bookmarkStart w:id="3144" w:name="_Toc56768384"/>
      <w:bookmarkStart w:id="3145" w:name="_Toc56775385"/>
      <w:bookmarkStart w:id="3146" w:name="_Toc56775671"/>
      <w:bookmarkStart w:id="3147" w:name="_Toc57713646"/>
      <w:bookmarkStart w:id="3148" w:name="_Toc57714855"/>
      <w:bookmarkStart w:id="3149" w:name="_Toc57795400"/>
      <w:bookmarkStart w:id="3150" w:name="_Toc57881589"/>
      <w:bookmarkStart w:id="3151" w:name="_Toc58177964"/>
      <w:bookmarkStart w:id="3152" w:name="_Toc58248852"/>
      <w:bookmarkStart w:id="3153" w:name="_Toc58249144"/>
      <w:bookmarkStart w:id="3154" w:name="_Toc58498420"/>
      <w:bookmarkStart w:id="3155" w:name="_Toc58498820"/>
      <w:bookmarkStart w:id="3156" w:name="_Toc58504998"/>
      <w:bookmarkStart w:id="3157" w:name="_Toc58665186"/>
      <w:bookmarkStart w:id="3158" w:name="_Toc58954540"/>
      <w:bookmarkStart w:id="3159" w:name="_Toc58955576"/>
      <w:bookmarkStart w:id="3160" w:name="_Toc59113748"/>
      <w:bookmarkStart w:id="3161" w:name="_Toc59266076"/>
      <w:bookmarkStart w:id="3162" w:name="_Toc59393559"/>
      <w:bookmarkStart w:id="3163" w:name="_Toc60768929"/>
      <w:bookmarkStart w:id="3164" w:name="_Toc60820134"/>
      <w:bookmarkStart w:id="3165" w:name="_Toc60834573"/>
      <w:bookmarkStart w:id="3166" w:name="_Toc60907886"/>
      <w:bookmarkStart w:id="3167" w:name="_Toc60945463"/>
      <w:bookmarkStart w:id="3168" w:name="_Toc60945759"/>
      <w:bookmarkStart w:id="3169" w:name="_Toc61341003"/>
      <w:bookmarkStart w:id="3170" w:name="_Toc61430588"/>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14:paraId="0AAB5D56" w14:textId="77777777" w:rsidR="009260A0" w:rsidRPr="00B872F3" w:rsidRDefault="009260A0" w:rsidP="00365E0E">
      <w:pPr>
        <w:pStyle w:val="Heading2"/>
        <w:spacing w:after="60"/>
        <w:jc w:val="both"/>
        <w:rPr>
          <w:u w:val="none"/>
        </w:rPr>
      </w:pPr>
      <w:bookmarkStart w:id="3171" w:name="_Toc61430589"/>
      <w:r w:rsidRPr="00B872F3">
        <w:rPr>
          <w:u w:val="none"/>
        </w:rPr>
        <w:t>General</w:t>
      </w:r>
      <w:bookmarkEnd w:id="3171"/>
    </w:p>
    <w:p w14:paraId="194ADA6E" w14:textId="723B9798" w:rsidR="00355D35" w:rsidRDefault="009260A0" w:rsidP="002A0425">
      <w:pPr>
        <w:jc w:val="both"/>
      </w:pPr>
      <w:r>
        <w:t>This section describes features related to low latency.</w:t>
      </w:r>
    </w:p>
    <w:p w14:paraId="05D8F3EF" w14:textId="364FD126" w:rsidR="009260A0" w:rsidRPr="00B872F3" w:rsidRDefault="00186595" w:rsidP="00365E0E">
      <w:pPr>
        <w:pStyle w:val="Heading2"/>
        <w:spacing w:after="60"/>
        <w:jc w:val="both"/>
        <w:rPr>
          <w:u w:val="none"/>
        </w:rPr>
      </w:pPr>
      <w:bookmarkStart w:id="3172" w:name="_Toc61430590"/>
      <w:r>
        <w:rPr>
          <w:u w:val="none"/>
        </w:rPr>
        <w:t>EDCA queue</w:t>
      </w:r>
      <w:bookmarkEnd w:id="3172"/>
    </w:p>
    <w:p w14:paraId="4E5889CC" w14:textId="77777777" w:rsidR="00186595" w:rsidRPr="0078130E" w:rsidRDefault="00186595" w:rsidP="00186595">
      <w:pPr>
        <w:jc w:val="both"/>
        <w:rPr>
          <w:highlight w:val="lightGray"/>
        </w:rPr>
      </w:pPr>
      <w:r w:rsidRPr="0078130E">
        <w:rPr>
          <w:highlight w:val="lightGray"/>
        </w:rPr>
        <w:t xml:space="preserve">802.11be shall define a mechanism that differentiates low latency traffic from regular traffic and prioritizes the transmission of low latency traffic in R1.  </w:t>
      </w:r>
    </w:p>
    <w:p w14:paraId="592C4735" w14:textId="77777777" w:rsidR="002148AE" w:rsidRDefault="00186595" w:rsidP="002148AE">
      <w:pPr>
        <w:jc w:val="both"/>
      </w:pPr>
      <w:r w:rsidRPr="0078130E">
        <w:rPr>
          <w:highlight w:val="lightGray"/>
          <w:lang w:val="en-US"/>
        </w:rPr>
        <w:t xml:space="preserve">[Motion 135, #SP225, </w:t>
      </w:r>
      <w:sdt>
        <w:sdtPr>
          <w:rPr>
            <w:highlight w:val="lightGray"/>
            <w:lang w:val="en-US"/>
          </w:rPr>
          <w:id w:val="-1060476887"/>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476956392"/>
          <w:citation/>
        </w:sdtPr>
        <w:sdtEndPr/>
        <w:sdtContent>
          <w:r w:rsidRPr="0078130E">
            <w:rPr>
              <w:highlight w:val="lightGray"/>
              <w:lang w:val="en-US"/>
            </w:rPr>
            <w:fldChar w:fldCharType="begin"/>
          </w:r>
          <w:r w:rsidRPr="0078130E">
            <w:rPr>
              <w:highlight w:val="lightGray"/>
              <w:lang w:val="en-US"/>
            </w:rPr>
            <w:instrText xml:space="preserve"> CITATION 20_1041r2 \l 1033 </w:instrText>
          </w:r>
          <w:r w:rsidRPr="0078130E">
            <w:rPr>
              <w:highlight w:val="lightGray"/>
              <w:lang w:val="en-US"/>
            </w:rPr>
            <w:fldChar w:fldCharType="separate"/>
          </w:r>
          <w:r w:rsidR="00671C9A" w:rsidRPr="0078130E">
            <w:rPr>
              <w:noProof/>
              <w:highlight w:val="lightGray"/>
              <w:lang w:val="en-US"/>
            </w:rPr>
            <w:t>[294]</w:t>
          </w:r>
          <w:r w:rsidRPr="0078130E">
            <w:rPr>
              <w:highlight w:val="lightGray"/>
              <w:lang w:val="en-US"/>
            </w:rPr>
            <w:fldChar w:fldCharType="end"/>
          </w:r>
        </w:sdtContent>
      </w:sdt>
      <w:r w:rsidRPr="0078130E">
        <w:rPr>
          <w:highlight w:val="lightGray"/>
          <w:lang w:val="en-US"/>
        </w:rPr>
        <w:t>]</w:t>
      </w:r>
    </w:p>
    <w:p w14:paraId="2F1A37D2" w14:textId="12B4907A" w:rsidR="00AB53A2" w:rsidRPr="002148AE" w:rsidRDefault="00AB53A2" w:rsidP="002148AE">
      <w:pPr>
        <w:pStyle w:val="Heading2"/>
        <w:spacing w:after="60"/>
        <w:rPr>
          <w:u w:val="none"/>
          <w:lang w:val="en-US"/>
        </w:rPr>
      </w:pPr>
      <w:bookmarkStart w:id="3173" w:name="_Toc61430591"/>
      <w:r w:rsidRPr="002148AE">
        <w:rPr>
          <w:u w:val="none"/>
        </w:rPr>
        <w:t>Protected TWT enhancement</w:t>
      </w:r>
      <w:bookmarkEnd w:id="3173"/>
    </w:p>
    <w:p w14:paraId="52DF4679" w14:textId="0D52D7D5" w:rsidR="004F3D48" w:rsidRPr="0078130E" w:rsidRDefault="00E60348" w:rsidP="004F3D48">
      <w:pPr>
        <w:jc w:val="both"/>
        <w:rPr>
          <w:highlight w:val="lightGray"/>
          <w:lang w:val="en-US"/>
        </w:rPr>
      </w:pPr>
      <w:r w:rsidRPr="0078130E">
        <w:rPr>
          <w:highlight w:val="lightGray"/>
          <w:lang w:val="en-US"/>
        </w:rPr>
        <w:t>In R1</w:t>
      </w:r>
      <w:r w:rsidR="004F3D48" w:rsidRPr="0078130E">
        <w:rPr>
          <w:highlight w:val="lightGray"/>
          <w:lang w:val="en-US"/>
        </w:rPr>
        <w:t xml:space="preserve">, </w:t>
      </w:r>
      <w:r w:rsidRPr="0078130E">
        <w:rPr>
          <w:highlight w:val="lightGray"/>
          <w:lang w:val="en-US"/>
        </w:rPr>
        <w:t xml:space="preserve">there exists </w:t>
      </w:r>
      <w:r w:rsidR="004F3D48" w:rsidRPr="0078130E">
        <w:rPr>
          <w:highlight w:val="lightGray"/>
          <w:lang w:val="en-US"/>
        </w:rPr>
        <w:t>a mode where an EHT AP may announce restricted service periods (SPs) such that:</w:t>
      </w:r>
    </w:p>
    <w:p w14:paraId="5A9F635A" w14:textId="45F0441A"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Any EHT non-AP STA that supports following the announced restricted SPs, and associated to the AP, shall end its TXOP before the start of the restricted SP(s)</w:t>
      </w:r>
      <w:r w:rsidR="009D7A6B" w:rsidRPr="0078130E">
        <w:rPr>
          <w:highlight w:val="lightGray"/>
          <w:lang w:val="en-US"/>
        </w:rPr>
        <w:t>.</w:t>
      </w:r>
    </w:p>
    <w:p w14:paraId="2FB353E8" w14:textId="5DE894F5"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EHT non-AP STAs are allowed to ignore the quiet intervals (which are advertised in Quiet elements by the AP) if they overlap with the restricted SP.</w:t>
      </w:r>
    </w:p>
    <w:p w14:paraId="0DA6A774" w14:textId="70719989"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 xml:space="preserve">An EHT AP may announce quiet intervals with Quiet </w:t>
      </w:r>
      <w:r w:rsidR="004748D3" w:rsidRPr="0078130E">
        <w:rPr>
          <w:highlight w:val="lightGray"/>
          <w:lang w:val="en-US"/>
        </w:rPr>
        <w:t>e</w:t>
      </w:r>
      <w:r w:rsidRPr="0078130E">
        <w:rPr>
          <w:highlight w:val="lightGray"/>
          <w:lang w:val="en-US"/>
        </w:rPr>
        <w:t>lements that overlap with restricted</w:t>
      </w:r>
      <w:r w:rsidR="00BB4800" w:rsidRPr="0078130E">
        <w:rPr>
          <w:highlight w:val="lightGray"/>
          <w:lang w:val="en-US"/>
        </w:rPr>
        <w:t xml:space="preserve"> SPs and </w:t>
      </w:r>
      <w:r w:rsidR="009D7A6B" w:rsidRPr="0078130E">
        <w:rPr>
          <w:highlight w:val="lightGray"/>
          <w:lang w:val="en-US"/>
        </w:rPr>
        <w:t xml:space="preserve">the </w:t>
      </w:r>
      <w:r w:rsidRPr="0078130E">
        <w:rPr>
          <w:highlight w:val="lightGray"/>
          <w:lang w:val="en-US"/>
        </w:rPr>
        <w:t>above</w:t>
      </w:r>
      <w:r w:rsidR="009D7A6B" w:rsidRPr="0078130E">
        <w:rPr>
          <w:highlight w:val="lightGray"/>
          <w:lang w:val="en-US"/>
        </w:rPr>
        <w:t>mentioned</w:t>
      </w:r>
      <w:r w:rsidRPr="0078130E">
        <w:rPr>
          <w:highlight w:val="lightGray"/>
          <w:lang w:val="en-US"/>
        </w:rPr>
        <w:t xml:space="preserve"> </w:t>
      </w:r>
      <w:r w:rsidR="00BB4800" w:rsidRPr="0078130E">
        <w:rPr>
          <w:highlight w:val="lightGray"/>
          <w:lang w:val="en-US"/>
        </w:rPr>
        <w:t xml:space="preserve">exception applies. The rules on transmitting Quiet </w:t>
      </w:r>
      <w:r w:rsidR="004748D3" w:rsidRPr="0078130E">
        <w:rPr>
          <w:highlight w:val="lightGray"/>
          <w:lang w:val="en-US"/>
        </w:rPr>
        <w:t>e</w:t>
      </w:r>
      <w:r w:rsidR="00BB4800" w:rsidRPr="0078130E">
        <w:rPr>
          <w:highlight w:val="lightGray"/>
          <w:lang w:val="en-US"/>
        </w:rPr>
        <w:t>lements for restricted SPs are TBD.</w:t>
      </w:r>
    </w:p>
    <w:p w14:paraId="4D72BB25" w14:textId="4CEFF476"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the restricted SPs is optional for the EHT non-AP STA</w:t>
      </w:r>
      <w:r w:rsidR="009D7A6B" w:rsidRPr="0078130E">
        <w:rPr>
          <w:highlight w:val="lightGray"/>
          <w:lang w:val="en-US"/>
        </w:rPr>
        <w:t>.</w:t>
      </w:r>
    </w:p>
    <w:p w14:paraId="45826883" w14:textId="6168FB44"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this mode is optional for the EHT AP</w:t>
      </w:r>
      <w:r w:rsidR="009D7A6B" w:rsidRPr="0078130E">
        <w:rPr>
          <w:highlight w:val="lightGray"/>
          <w:lang w:val="en-US"/>
        </w:rPr>
        <w:t>.</w:t>
      </w:r>
    </w:p>
    <w:p w14:paraId="16606BCB" w14:textId="239A39CB" w:rsidR="004F3D48" w:rsidRPr="0078130E" w:rsidRDefault="00D42EA5" w:rsidP="00BC3B64">
      <w:pPr>
        <w:pStyle w:val="ListParagraph"/>
        <w:numPr>
          <w:ilvl w:val="0"/>
          <w:numId w:val="262"/>
        </w:numPr>
        <w:jc w:val="both"/>
        <w:rPr>
          <w:highlight w:val="lightGray"/>
          <w:lang w:val="en-US"/>
        </w:rPr>
      </w:pPr>
      <w:r w:rsidRPr="0078130E">
        <w:rPr>
          <w:highlight w:val="lightGray"/>
          <w:lang w:val="en-US"/>
        </w:rPr>
        <w:t>NOTE –</w:t>
      </w:r>
      <w:r w:rsidR="004F3D48" w:rsidRPr="0078130E">
        <w:rPr>
          <w:highlight w:val="lightGray"/>
          <w:lang w:val="en-US"/>
        </w:rPr>
        <w:t xml:space="preserve"> </w:t>
      </w:r>
      <w:r w:rsidR="009D7A6B" w:rsidRPr="0078130E">
        <w:rPr>
          <w:highlight w:val="lightGray"/>
          <w:lang w:val="en-US"/>
        </w:rPr>
        <w:t xml:space="preserve">Such </w:t>
      </w:r>
      <w:r w:rsidR="004F3D48" w:rsidRPr="0078130E">
        <w:rPr>
          <w:highlight w:val="lightGray"/>
          <w:lang w:val="en-US"/>
        </w:rPr>
        <w:t>restricted SPs are intended to provide more predictable latency performance</w:t>
      </w:r>
      <w:r w:rsidRPr="0078130E">
        <w:rPr>
          <w:highlight w:val="lightGray"/>
          <w:lang w:val="en-US"/>
        </w:rPr>
        <w:t xml:space="preserve"> for latency sensitive traffic.</w:t>
      </w:r>
    </w:p>
    <w:p w14:paraId="07CEF6E6" w14:textId="77777777" w:rsidR="0078130E" w:rsidRDefault="00523E1A" w:rsidP="0078130E">
      <w:pPr>
        <w:jc w:val="both"/>
        <w:rPr>
          <w:szCs w:val="22"/>
        </w:rPr>
      </w:pPr>
      <w:r w:rsidRPr="0078130E">
        <w:rPr>
          <w:szCs w:val="22"/>
          <w:highlight w:val="lightGray"/>
        </w:rPr>
        <w:t xml:space="preserve">[Motion 148, #SP345, </w:t>
      </w:r>
      <w:sdt>
        <w:sdtPr>
          <w:rPr>
            <w:szCs w:val="22"/>
            <w:highlight w:val="lightGray"/>
          </w:rPr>
          <w:id w:val="-2145880190"/>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9552144"/>
          <w:citation/>
        </w:sdtPr>
        <w:sdtEndPr/>
        <w:sdtContent>
          <w:r w:rsidR="00D42EA5" w:rsidRPr="0078130E">
            <w:rPr>
              <w:szCs w:val="22"/>
              <w:highlight w:val="lightGray"/>
            </w:rPr>
            <w:fldChar w:fldCharType="begin"/>
          </w:r>
          <w:r w:rsidR="00D42EA5" w:rsidRPr="0078130E">
            <w:rPr>
              <w:szCs w:val="22"/>
              <w:highlight w:val="lightGray"/>
              <w:lang w:val="en-US"/>
            </w:rPr>
            <w:instrText xml:space="preserve"> CITATION 20_1046r10 \l 1033 </w:instrText>
          </w:r>
          <w:r w:rsidR="00D42EA5" w:rsidRPr="0078130E">
            <w:rPr>
              <w:szCs w:val="22"/>
              <w:highlight w:val="lightGray"/>
            </w:rPr>
            <w:fldChar w:fldCharType="separate"/>
          </w:r>
          <w:r w:rsidR="00671C9A" w:rsidRPr="0078130E">
            <w:rPr>
              <w:noProof/>
              <w:szCs w:val="22"/>
              <w:highlight w:val="lightGray"/>
              <w:lang w:val="en-US"/>
            </w:rPr>
            <w:t>[295]</w:t>
          </w:r>
          <w:r w:rsidR="00D42EA5" w:rsidRPr="0078130E">
            <w:rPr>
              <w:szCs w:val="22"/>
              <w:highlight w:val="lightGray"/>
            </w:rPr>
            <w:fldChar w:fldCharType="end"/>
          </w:r>
        </w:sdtContent>
      </w:sdt>
      <w:r w:rsidR="00D42EA5" w:rsidRPr="0078130E">
        <w:rPr>
          <w:szCs w:val="22"/>
          <w:highlight w:val="lightGray"/>
        </w:rPr>
        <w:t>]</w:t>
      </w:r>
    </w:p>
    <w:p w14:paraId="7103C21F" w14:textId="77777777" w:rsidR="006C027D" w:rsidRDefault="006C027D" w:rsidP="006C027D">
      <w:pPr>
        <w:jc w:val="both"/>
        <w:rPr>
          <w:szCs w:val="22"/>
        </w:rPr>
      </w:pPr>
    </w:p>
    <w:p w14:paraId="1A99B3A1" w14:textId="4A59B17B" w:rsidR="006C027D" w:rsidRPr="006C027D" w:rsidRDefault="006C027D" w:rsidP="006C027D">
      <w:pPr>
        <w:jc w:val="both"/>
        <w:rPr>
          <w:highlight w:val="yellow"/>
        </w:rPr>
      </w:pPr>
      <w:r w:rsidRPr="006C027D">
        <w:rPr>
          <w:b/>
          <w:szCs w:val="22"/>
          <w:highlight w:val="yellow"/>
        </w:rPr>
        <w:t>Straw poll #371</w:t>
      </w:r>
    </w:p>
    <w:p w14:paraId="158CD592" w14:textId="77777777" w:rsidR="006C027D" w:rsidRPr="006C027D" w:rsidRDefault="006C027D" w:rsidP="006C027D">
      <w:pPr>
        <w:jc w:val="both"/>
        <w:rPr>
          <w:highlight w:val="yellow"/>
        </w:rPr>
      </w:pPr>
      <w:r w:rsidRPr="006C027D">
        <w:rPr>
          <w:highlight w:val="yellow"/>
        </w:rPr>
        <w:t xml:space="preserve">Do you agree to add to the TGbe SFD (in R1) </w:t>
      </w:r>
    </w:p>
    <w:p w14:paraId="56EA10B6" w14:textId="77777777" w:rsidR="006C027D" w:rsidRPr="006C027D" w:rsidRDefault="006C027D" w:rsidP="006C027D">
      <w:pPr>
        <w:pStyle w:val="ListParagraph"/>
        <w:numPr>
          <w:ilvl w:val="0"/>
          <w:numId w:val="283"/>
        </w:numPr>
        <w:jc w:val="both"/>
        <w:rPr>
          <w:highlight w:val="yellow"/>
        </w:rPr>
      </w:pPr>
      <w:r w:rsidRPr="006C027D">
        <w:rPr>
          <w:highlight w:val="yellow"/>
        </w:rPr>
        <w:t>a mode where EHT STAs use TWT setup procedure as baseline to set up an restricted SP agreement, known as restricted TWT?</w:t>
      </w:r>
    </w:p>
    <w:p w14:paraId="7F06B469" w14:textId="663F6C2D" w:rsidR="006C027D" w:rsidRPr="006C027D" w:rsidRDefault="006C027D" w:rsidP="006C027D">
      <w:pPr>
        <w:pStyle w:val="ListParagraph"/>
        <w:numPr>
          <w:ilvl w:val="0"/>
          <w:numId w:val="283"/>
        </w:numPr>
        <w:jc w:val="both"/>
        <w:rPr>
          <w:highlight w:val="yellow"/>
        </w:rPr>
      </w:pPr>
      <w:r w:rsidRPr="006C027D">
        <w:rPr>
          <w:highlight w:val="yellow"/>
        </w:rPr>
        <w:t xml:space="preserve">The name “restricted TWT” is TBD.  </w:t>
      </w:r>
      <w:r w:rsidRPr="006C027D">
        <w:rPr>
          <w:b/>
          <w:i/>
          <w:szCs w:val="22"/>
          <w:highlight w:val="yellow"/>
        </w:rPr>
        <w:t>[#SP371]</w:t>
      </w:r>
    </w:p>
    <w:p w14:paraId="0C7514F0" w14:textId="615A6E73" w:rsidR="006C027D" w:rsidRPr="006C027D" w:rsidRDefault="006C027D" w:rsidP="0078130E">
      <w:pPr>
        <w:jc w:val="both"/>
        <w:rPr>
          <w:lang w:val="en-US"/>
        </w:rPr>
      </w:pPr>
      <w:r w:rsidRPr="006C027D">
        <w:rPr>
          <w:highlight w:val="yellow"/>
          <w:lang w:val="en-US"/>
        </w:rPr>
        <w:t>[</w:t>
      </w:r>
      <w:r w:rsidRPr="006C027D">
        <w:rPr>
          <w:highlight w:val="yellow"/>
        </w:rPr>
        <w:t xml:space="preserve">20/1046r12 (Prioritized EDCA channel access - slot management, Chunyu Hu, Facebook), SP#2, </w:t>
      </w:r>
      <w:r w:rsidR="003829FF">
        <w:rPr>
          <w:highlight w:val="yellow"/>
          <w:lang w:val="en-US"/>
        </w:rPr>
        <w:t>No objection</w:t>
      </w:r>
      <w:r w:rsidRPr="006C027D">
        <w:rPr>
          <w:highlight w:val="yellow"/>
          <w:lang w:val="en-US"/>
        </w:rPr>
        <w:t>]</w:t>
      </w:r>
    </w:p>
    <w:p w14:paraId="14025489" w14:textId="29E27F24" w:rsidR="00741AC0" w:rsidRPr="0078130E" w:rsidRDefault="00741AC0" w:rsidP="0078130E">
      <w:pPr>
        <w:pStyle w:val="Heading1"/>
        <w:rPr>
          <w:szCs w:val="22"/>
          <w:u w:val="none"/>
        </w:rPr>
      </w:pPr>
      <w:bookmarkStart w:id="3174" w:name="_Toc61430592"/>
      <w:r w:rsidRPr="0078130E">
        <w:rPr>
          <w:u w:val="none"/>
        </w:rPr>
        <w:t>Frame Format</w:t>
      </w:r>
      <w:bookmarkEnd w:id="3174"/>
    </w:p>
    <w:p w14:paraId="5443E089" w14:textId="2B31B5A8" w:rsidR="00741AC0" w:rsidRDefault="00741AC0" w:rsidP="00741AC0">
      <w:pPr>
        <w:pStyle w:val="Heading2"/>
        <w:spacing w:after="60"/>
        <w:rPr>
          <w:u w:val="none"/>
        </w:rPr>
      </w:pPr>
      <w:bookmarkStart w:id="3175" w:name="_Toc61430593"/>
      <w:r w:rsidRPr="0083228B">
        <w:rPr>
          <w:u w:val="none"/>
        </w:rPr>
        <w:t>General</w:t>
      </w:r>
      <w:bookmarkEnd w:id="3175"/>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176" w:name="_Toc61430594"/>
      <w:r w:rsidRPr="0083228B">
        <w:rPr>
          <w:u w:val="none"/>
        </w:rPr>
        <w:t xml:space="preserve">EHT Operation </w:t>
      </w:r>
      <w:r w:rsidR="00EC0BC2">
        <w:rPr>
          <w:u w:val="none"/>
        </w:rPr>
        <w:t>e</w:t>
      </w:r>
      <w:r w:rsidRPr="0083228B">
        <w:rPr>
          <w:u w:val="none"/>
        </w:rPr>
        <w:t>lement</w:t>
      </w:r>
      <w:bookmarkEnd w:id="3176"/>
    </w:p>
    <w:p w14:paraId="7B4CA060" w14:textId="77777777" w:rsidR="00741AC0" w:rsidRPr="0078130E" w:rsidRDefault="00741AC0" w:rsidP="00741AC0">
      <w:pPr>
        <w:jc w:val="both"/>
        <w:rPr>
          <w:szCs w:val="22"/>
          <w:highlight w:val="lightGray"/>
          <w:lang w:val="en-US"/>
        </w:rPr>
      </w:pPr>
      <w:r w:rsidRPr="0078130E">
        <w:rPr>
          <w:szCs w:val="22"/>
          <w:highlight w:val="lightGray"/>
          <w:lang w:val="en-US"/>
        </w:rPr>
        <w:t>802.11be supports defining an EHT Operation element with the following fields to indicate 320/160+160 MHz BSS bandwidth:</w:t>
      </w:r>
    </w:p>
    <w:p w14:paraId="45B16A20"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Channel Width field </w:t>
      </w:r>
    </w:p>
    <w:p w14:paraId="42413327"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CCFS field </w:t>
      </w:r>
    </w:p>
    <w:p w14:paraId="6CD0EB40" w14:textId="10CD629F" w:rsidR="00741AC0" w:rsidRPr="0078130E" w:rsidRDefault="00741AC0" w:rsidP="00741AC0">
      <w:pPr>
        <w:jc w:val="both"/>
        <w:rPr>
          <w:highlight w:val="lightGray"/>
          <w:lang w:val="en-US" w:eastAsia="ko-KR"/>
        </w:rPr>
      </w:pPr>
      <w:r w:rsidRPr="0078130E">
        <w:rPr>
          <w:highlight w:val="lightGray"/>
        </w:rPr>
        <w:t xml:space="preserve">[Motion 111, #SP0611-25, </w:t>
      </w:r>
      <w:sdt>
        <w:sdtPr>
          <w:rPr>
            <w:highlight w:val="lightGray"/>
            <w:lang w:val="en-US" w:eastAsia="ko-KR"/>
          </w:rPr>
          <w:id w:val="1100838423"/>
          <w:citation/>
        </w:sdtPr>
        <w:sdtEnd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671C9A" w:rsidRPr="0078130E">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669374564"/>
          <w:citation/>
        </w:sdtPr>
        <w:sdtEndPr/>
        <w:sdtContent>
          <w:r w:rsidRPr="0078130E">
            <w:rPr>
              <w:highlight w:val="lightGray"/>
              <w:lang w:val="en-US" w:eastAsia="ko-KR"/>
            </w:rPr>
            <w:fldChar w:fldCharType="begin"/>
          </w:r>
          <w:r w:rsidRPr="0078130E">
            <w:rPr>
              <w:highlight w:val="lightGray"/>
              <w:lang w:val="en-US" w:eastAsia="ko-KR"/>
            </w:rPr>
            <w:instrText xml:space="preserve"> CITATION 20_0384r1 \l 1033 </w:instrText>
          </w:r>
          <w:r w:rsidRPr="0078130E">
            <w:rPr>
              <w:highlight w:val="lightGray"/>
              <w:lang w:val="en-US" w:eastAsia="ko-KR"/>
            </w:rPr>
            <w:fldChar w:fldCharType="separate"/>
          </w:r>
          <w:r w:rsidR="00671C9A" w:rsidRPr="0078130E">
            <w:rPr>
              <w:noProof/>
              <w:highlight w:val="lightGray"/>
              <w:lang w:val="en-US" w:eastAsia="ko-KR"/>
            </w:rPr>
            <w:t>[296]</w:t>
          </w:r>
          <w:r w:rsidRPr="0078130E">
            <w:rPr>
              <w:highlight w:val="lightGray"/>
              <w:lang w:val="en-US" w:eastAsia="ko-KR"/>
            </w:rPr>
            <w:fldChar w:fldCharType="end"/>
          </w:r>
        </w:sdtContent>
      </w:sdt>
      <w:r w:rsidRPr="0078130E">
        <w:rPr>
          <w:highlight w:val="lightGray"/>
          <w:lang w:val="en-US" w:eastAsia="ko-KR"/>
        </w:rPr>
        <w:t>]</w:t>
      </w:r>
    </w:p>
    <w:p w14:paraId="72478362" w14:textId="77777777" w:rsidR="002266C6" w:rsidRDefault="002266C6">
      <w:pPr>
        <w:rPr>
          <w:szCs w:val="22"/>
          <w:highlight w:val="lightGray"/>
          <w:lang w:val="en-US"/>
        </w:rPr>
      </w:pPr>
      <w:r>
        <w:rPr>
          <w:szCs w:val="22"/>
          <w:highlight w:val="lightGray"/>
          <w:lang w:val="en-US"/>
        </w:rPr>
        <w:br w:type="page"/>
      </w:r>
    </w:p>
    <w:p w14:paraId="25DDD88F" w14:textId="117FE381" w:rsidR="00741AC0" w:rsidRPr="0078130E" w:rsidRDefault="00741AC0" w:rsidP="007A0EDC">
      <w:pPr>
        <w:rPr>
          <w:szCs w:val="22"/>
          <w:highlight w:val="lightGray"/>
          <w:lang w:val="en-US"/>
        </w:rPr>
      </w:pPr>
      <w:r w:rsidRPr="0078130E">
        <w:rPr>
          <w:szCs w:val="22"/>
          <w:highlight w:val="lightGray"/>
          <w:lang w:val="en-US"/>
        </w:rPr>
        <w:lastRenderedPageBreak/>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78130E" w:rsidRDefault="00741AC0" w:rsidP="00741AC0">
      <w:pPr>
        <w:jc w:val="both"/>
        <w:rPr>
          <w:highlight w:val="lightGray"/>
          <w:lang w:val="en-US" w:eastAsia="ko-KR"/>
        </w:rPr>
      </w:pPr>
      <w:r w:rsidRPr="0078130E">
        <w:rPr>
          <w:szCs w:val="22"/>
          <w:highlight w:val="lightGray"/>
        </w:rPr>
        <w:t xml:space="preserve">[Motion 112, #SP53, </w:t>
      </w:r>
      <w:sdt>
        <w:sdtPr>
          <w:rPr>
            <w:highlight w:val="lightGray"/>
            <w:lang w:val="en-US" w:eastAsia="ko-KR"/>
          </w:rPr>
          <w:id w:val="-955792581"/>
          <w:citation/>
        </w:sdtPr>
        <w:sdtEnd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671C9A" w:rsidRPr="0078130E">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189132049"/>
          <w:citation/>
        </w:sdtPr>
        <w:sdtEndPr/>
        <w:sdtContent>
          <w:r w:rsidRPr="0078130E">
            <w:rPr>
              <w:highlight w:val="lightGray"/>
              <w:lang w:val="en-US" w:eastAsia="ko-KR"/>
            </w:rPr>
            <w:fldChar w:fldCharType="begin"/>
          </w:r>
          <w:r w:rsidRPr="0078130E">
            <w:rPr>
              <w:highlight w:val="lightGray"/>
              <w:lang w:val="en-US" w:eastAsia="ko-KR"/>
            </w:rPr>
            <w:instrText xml:space="preserve"> CITATION 20_0398r3 \l 1033 </w:instrText>
          </w:r>
          <w:r w:rsidRPr="0078130E">
            <w:rPr>
              <w:highlight w:val="lightGray"/>
              <w:lang w:val="en-US" w:eastAsia="ko-KR"/>
            </w:rPr>
            <w:fldChar w:fldCharType="separate"/>
          </w:r>
          <w:r w:rsidR="00671C9A" w:rsidRPr="0078130E">
            <w:rPr>
              <w:noProof/>
              <w:highlight w:val="lightGray"/>
              <w:lang w:val="en-US" w:eastAsia="ko-KR"/>
            </w:rPr>
            <w:t>[172]</w:t>
          </w:r>
          <w:r w:rsidRPr="0078130E">
            <w:rPr>
              <w:highlight w:val="lightGray"/>
              <w:lang w:val="en-US" w:eastAsia="ko-KR"/>
            </w:rPr>
            <w:fldChar w:fldCharType="end"/>
          </w:r>
        </w:sdtContent>
      </w:sdt>
      <w:r w:rsidRPr="0078130E">
        <w:rPr>
          <w:highlight w:val="lightGray"/>
          <w:lang w:val="en-US" w:eastAsia="ko-KR"/>
        </w:rPr>
        <w:t>]</w:t>
      </w:r>
    </w:p>
    <w:p w14:paraId="3DA237F7" w14:textId="77777777" w:rsidR="004F6E23" w:rsidRPr="0078130E" w:rsidRDefault="004F6E23" w:rsidP="00741AC0">
      <w:pPr>
        <w:jc w:val="both"/>
        <w:rPr>
          <w:szCs w:val="22"/>
          <w:highlight w:val="lightGray"/>
        </w:rPr>
      </w:pPr>
    </w:p>
    <w:p w14:paraId="69B8AAF6" w14:textId="1C5FFDE9" w:rsidR="00741AC0" w:rsidRPr="0078130E" w:rsidRDefault="00741AC0" w:rsidP="00741AC0">
      <w:pPr>
        <w:jc w:val="both"/>
        <w:rPr>
          <w:szCs w:val="22"/>
          <w:highlight w:val="lightGray"/>
        </w:rPr>
      </w:pPr>
      <w:r w:rsidRPr="0078130E">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78130E" w:rsidRDefault="00741AC0" w:rsidP="00741AC0">
      <w:pPr>
        <w:jc w:val="both"/>
        <w:rPr>
          <w:highlight w:val="lightGray"/>
          <w:lang w:val="en-US" w:eastAsia="ko-KR"/>
        </w:rPr>
      </w:pPr>
      <w:r w:rsidRPr="0078130E">
        <w:rPr>
          <w:szCs w:val="22"/>
          <w:highlight w:val="lightGray"/>
        </w:rPr>
        <w:t xml:space="preserve">[Motion 112, #SP54, </w:t>
      </w:r>
      <w:sdt>
        <w:sdtPr>
          <w:rPr>
            <w:highlight w:val="lightGray"/>
            <w:lang w:val="en-US" w:eastAsia="ko-KR"/>
          </w:rPr>
          <w:id w:val="-1348248624"/>
          <w:citation/>
        </w:sdtPr>
        <w:sdtEnd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671C9A" w:rsidRPr="0078130E">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365358326"/>
          <w:citation/>
        </w:sdtPr>
        <w:sdtEndPr/>
        <w:sdtContent>
          <w:r w:rsidRPr="0078130E">
            <w:rPr>
              <w:highlight w:val="lightGray"/>
              <w:lang w:val="en-US" w:eastAsia="ko-KR"/>
            </w:rPr>
            <w:fldChar w:fldCharType="begin"/>
          </w:r>
          <w:r w:rsidRPr="0078130E">
            <w:rPr>
              <w:highlight w:val="lightGray"/>
              <w:lang w:val="en-US" w:eastAsia="ko-KR"/>
            </w:rPr>
            <w:instrText xml:space="preserve"> CITATION 20_0680r0 \l 1033 </w:instrText>
          </w:r>
          <w:r w:rsidRPr="0078130E">
            <w:rPr>
              <w:highlight w:val="lightGray"/>
              <w:lang w:val="en-US" w:eastAsia="ko-KR"/>
            </w:rPr>
            <w:fldChar w:fldCharType="separate"/>
          </w:r>
          <w:r w:rsidR="00671C9A" w:rsidRPr="0078130E">
            <w:rPr>
              <w:noProof/>
              <w:highlight w:val="lightGray"/>
              <w:lang w:val="en-US" w:eastAsia="ko-KR"/>
            </w:rPr>
            <w:t>[297]</w:t>
          </w:r>
          <w:r w:rsidRPr="0078130E">
            <w:rPr>
              <w:highlight w:val="lightGray"/>
              <w:lang w:val="en-US" w:eastAsia="ko-KR"/>
            </w:rPr>
            <w:fldChar w:fldCharType="end"/>
          </w:r>
        </w:sdtContent>
      </w:sdt>
      <w:r w:rsidRPr="0078130E">
        <w:rPr>
          <w:highlight w:val="lightGray"/>
          <w:lang w:val="en-US" w:eastAsia="ko-KR"/>
        </w:rPr>
        <w:t>]</w:t>
      </w:r>
    </w:p>
    <w:p w14:paraId="7A0981E2" w14:textId="77777777" w:rsidR="002266C6" w:rsidRDefault="002266C6" w:rsidP="006E6216">
      <w:pPr>
        <w:jc w:val="both"/>
        <w:rPr>
          <w:highlight w:val="lightGray"/>
          <w:lang w:val="en-US"/>
        </w:rPr>
      </w:pPr>
    </w:p>
    <w:p w14:paraId="7B6CD948" w14:textId="777F6313" w:rsidR="006E6216" w:rsidRPr="0078130E" w:rsidRDefault="008A086D" w:rsidP="006E6216">
      <w:pPr>
        <w:jc w:val="both"/>
        <w:rPr>
          <w:highlight w:val="lightGray"/>
          <w:lang w:val="en-US"/>
        </w:rPr>
      </w:pPr>
      <w:r w:rsidRPr="0078130E">
        <w:rPr>
          <w:highlight w:val="lightGray"/>
          <w:lang w:val="en-US"/>
        </w:rPr>
        <w:t xml:space="preserve">5 </w:t>
      </w:r>
      <w:r w:rsidR="006E6216" w:rsidRPr="0078130E">
        <w:rPr>
          <w:highlight w:val="lightGray"/>
          <w:lang w:val="en-US"/>
        </w:rPr>
        <w:t>bits of Channel Width field in EHT operation element</w:t>
      </w:r>
      <w:r w:rsidR="009C3C76" w:rsidRPr="0078130E">
        <w:rPr>
          <w:highlight w:val="lightGray"/>
          <w:lang w:val="en-US"/>
        </w:rPr>
        <w:t xml:space="preserve"> is used</w:t>
      </w:r>
      <w:r w:rsidR="006E6216" w:rsidRPr="0078130E">
        <w:rPr>
          <w:highlight w:val="lightGray"/>
          <w:lang w:val="en-US"/>
        </w:rPr>
        <w:t xml:space="preserve"> </w:t>
      </w:r>
      <w:r w:rsidR="009C3C76" w:rsidRPr="0078130E">
        <w:rPr>
          <w:highlight w:val="lightGray"/>
          <w:lang w:val="en-US"/>
        </w:rPr>
        <w:t xml:space="preserve">for </w:t>
      </w:r>
      <w:r w:rsidR="006E6216" w:rsidRPr="0078130E">
        <w:rPr>
          <w:highlight w:val="lightGray"/>
          <w:lang w:val="en-US"/>
        </w:rPr>
        <w:t>indicat</w:t>
      </w:r>
      <w:r w:rsidR="009C3C76" w:rsidRPr="0078130E">
        <w:rPr>
          <w:highlight w:val="lightGray"/>
          <w:lang w:val="en-US"/>
        </w:rPr>
        <w:t>ing</w:t>
      </w:r>
      <w:r w:rsidR="006E6216" w:rsidRPr="0078130E">
        <w:rPr>
          <w:highlight w:val="lightGray"/>
          <w:lang w:val="en-US"/>
        </w:rPr>
        <w:t xml:space="preserve"> the channel width for EHT BSS as </w:t>
      </w:r>
      <w:r w:rsidR="009C3C76" w:rsidRPr="0078130E">
        <w:rPr>
          <w:highlight w:val="lightGray"/>
          <w:lang w:val="en-US"/>
        </w:rPr>
        <w:t>follows:</w:t>
      </w:r>
    </w:p>
    <w:p w14:paraId="19D898B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0: 20</w:t>
      </w:r>
    </w:p>
    <w:p w14:paraId="256689C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1: 40</w:t>
      </w:r>
    </w:p>
    <w:p w14:paraId="69BF8794"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2: 80</w:t>
      </w:r>
    </w:p>
    <w:p w14:paraId="73C12A2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3: 160</w:t>
      </w:r>
    </w:p>
    <w:p w14:paraId="547A2D5F"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4: 320</w:t>
      </w:r>
    </w:p>
    <w:p w14:paraId="598BDFC9" w14:textId="2404B434" w:rsidR="006E6216" w:rsidRPr="0078130E" w:rsidRDefault="008A086D" w:rsidP="00C00F8C">
      <w:pPr>
        <w:pStyle w:val="ListParagraph"/>
        <w:numPr>
          <w:ilvl w:val="0"/>
          <w:numId w:val="238"/>
        </w:numPr>
        <w:jc w:val="both"/>
        <w:rPr>
          <w:highlight w:val="lightGray"/>
          <w:lang w:val="en-US"/>
        </w:rPr>
      </w:pPr>
      <w:r w:rsidRPr="0078130E">
        <w:rPr>
          <w:highlight w:val="lightGray"/>
          <w:lang w:val="en-US"/>
        </w:rPr>
        <w:t xml:space="preserve">5~7: reserved </w:t>
      </w:r>
    </w:p>
    <w:p w14:paraId="5E629885" w14:textId="6381F984" w:rsidR="001F3244" w:rsidRPr="0078130E" w:rsidRDefault="001F3244" w:rsidP="00F51EF1">
      <w:pPr>
        <w:jc w:val="both"/>
        <w:rPr>
          <w:b/>
          <w:szCs w:val="22"/>
          <w:highlight w:val="lightGray"/>
        </w:rPr>
      </w:pPr>
      <w:r w:rsidRPr="0078130E">
        <w:rPr>
          <w:szCs w:val="22"/>
          <w:highlight w:val="lightGray"/>
        </w:rPr>
        <w:t xml:space="preserve">[Motion 144, #SP317, </w:t>
      </w:r>
      <w:sdt>
        <w:sdtPr>
          <w:rPr>
            <w:szCs w:val="22"/>
            <w:highlight w:val="lightGray"/>
          </w:rPr>
          <w:id w:val="-2085978655"/>
          <w:citation/>
        </w:sdtPr>
        <w:sdtEndPr/>
        <w:sdtContent>
          <w:r w:rsidRPr="0078130E">
            <w:rPr>
              <w:szCs w:val="22"/>
              <w:highlight w:val="lightGray"/>
            </w:rPr>
            <w:fldChar w:fldCharType="begin"/>
          </w:r>
          <w:r w:rsidRPr="0078130E">
            <w:rPr>
              <w:szCs w:val="22"/>
              <w:highlight w:val="lightGray"/>
              <w:lang w:val="en-US"/>
            </w:rPr>
            <w:instrText xml:space="preserve"> CITATION 19_1755r13 \l 1033 </w:instrText>
          </w:r>
          <w:r w:rsidRPr="0078130E">
            <w:rPr>
              <w:szCs w:val="22"/>
              <w:highlight w:val="lightGray"/>
            </w:rPr>
            <w:fldChar w:fldCharType="separate"/>
          </w:r>
          <w:r w:rsidR="00671C9A" w:rsidRPr="0078130E">
            <w:rPr>
              <w:noProof/>
              <w:szCs w:val="22"/>
              <w:highlight w:val="lightGray"/>
              <w:lang w:val="en-US"/>
            </w:rPr>
            <w:t>[26]</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9266061"/>
          <w:citation/>
        </w:sdtPr>
        <w:sdtEndPr/>
        <w:sdtContent>
          <w:r w:rsidR="008A086D" w:rsidRPr="0078130E">
            <w:rPr>
              <w:szCs w:val="22"/>
              <w:highlight w:val="lightGray"/>
            </w:rPr>
            <w:fldChar w:fldCharType="begin"/>
          </w:r>
          <w:r w:rsidR="008A086D" w:rsidRPr="0078130E">
            <w:rPr>
              <w:szCs w:val="22"/>
              <w:highlight w:val="lightGray"/>
              <w:lang w:val="en-US"/>
            </w:rPr>
            <w:instrText xml:space="preserve"> CITATION 20_0680r3 \l 1033 </w:instrText>
          </w:r>
          <w:r w:rsidR="008A086D" w:rsidRPr="0078130E">
            <w:rPr>
              <w:szCs w:val="22"/>
              <w:highlight w:val="lightGray"/>
            </w:rPr>
            <w:fldChar w:fldCharType="separate"/>
          </w:r>
          <w:r w:rsidR="00671C9A" w:rsidRPr="0078130E">
            <w:rPr>
              <w:noProof/>
              <w:szCs w:val="22"/>
              <w:highlight w:val="lightGray"/>
              <w:lang w:val="en-US"/>
            </w:rPr>
            <w:t>[298]</w:t>
          </w:r>
          <w:r w:rsidR="008A086D" w:rsidRPr="0078130E">
            <w:rPr>
              <w:szCs w:val="22"/>
              <w:highlight w:val="lightGray"/>
            </w:rPr>
            <w:fldChar w:fldCharType="end"/>
          </w:r>
        </w:sdtContent>
      </w:sdt>
      <w:r w:rsidR="008A086D" w:rsidRPr="0078130E">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78130E" w:rsidRDefault="00516D73" w:rsidP="00F51EF1">
      <w:pPr>
        <w:jc w:val="both"/>
        <w:rPr>
          <w:highlight w:val="lightGray"/>
          <w:lang w:val="en-US"/>
        </w:rPr>
      </w:pPr>
      <w:r w:rsidRPr="0078130E">
        <w:rPr>
          <w:highlight w:val="lightGray"/>
          <w:lang w:val="en-US"/>
        </w:rPr>
        <w:t>T</w:t>
      </w:r>
      <w:r w:rsidR="00F51EF1" w:rsidRPr="0078130E">
        <w:rPr>
          <w:highlight w:val="lightGray"/>
          <w:lang w:val="en-US"/>
        </w:rPr>
        <w:t xml:space="preserve">he EHT operating mode change </w:t>
      </w:r>
      <w:r w:rsidR="00AF7318" w:rsidRPr="0078130E">
        <w:rPr>
          <w:highlight w:val="lightGray"/>
          <w:lang w:val="en-US"/>
        </w:rPr>
        <w:t xml:space="preserve">is announced </w:t>
      </w:r>
      <w:r w:rsidR="00F51EF1" w:rsidRPr="0078130E">
        <w:rPr>
          <w:highlight w:val="lightGray"/>
          <w:lang w:val="en-US"/>
        </w:rPr>
        <w:t xml:space="preserve">by adding the additional fields (EHT Channel Width, Additional EHT Rx Nss) to </w:t>
      </w:r>
      <w:r w:rsidR="00BF2018" w:rsidRPr="0078130E">
        <w:rPr>
          <w:highlight w:val="lightGray"/>
          <w:lang w:val="en-US"/>
        </w:rPr>
        <w:t xml:space="preserve">the </w:t>
      </w:r>
      <w:r w:rsidR="00F51EF1" w:rsidRPr="0078130E">
        <w:rPr>
          <w:highlight w:val="lightGray"/>
          <w:lang w:val="en-US"/>
        </w:rPr>
        <w:t>Operating Mode Notification element</w:t>
      </w:r>
      <w:r w:rsidR="00BF2018" w:rsidRPr="0078130E">
        <w:rPr>
          <w:highlight w:val="lightGray"/>
          <w:lang w:val="en-US"/>
        </w:rPr>
        <w:t xml:space="preserve">.  </w:t>
      </w:r>
    </w:p>
    <w:p w14:paraId="766A0330" w14:textId="5ABF30DF" w:rsidR="001773D5" w:rsidRPr="00F96C18" w:rsidRDefault="001773D5" w:rsidP="00F51EF1">
      <w:pPr>
        <w:jc w:val="both"/>
      </w:pPr>
      <w:r w:rsidRPr="0078130E">
        <w:rPr>
          <w:highlight w:val="lightGray"/>
        </w:rPr>
        <w:t xml:space="preserve">[Motion 144, #SP328, </w:t>
      </w:r>
      <w:sdt>
        <w:sdtPr>
          <w:rPr>
            <w:highlight w:val="lightGray"/>
          </w:rPr>
          <w:id w:val="1768418833"/>
          <w:citation/>
        </w:sdtPr>
        <w:sdtEnd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671C9A" w:rsidRPr="0078130E">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1313098446"/>
          <w:citation/>
        </w:sdtPr>
        <w:sdtEndPr/>
        <w:sdtContent>
          <w:r w:rsidR="00F96C18" w:rsidRPr="0078130E">
            <w:rPr>
              <w:highlight w:val="lightGray"/>
            </w:rPr>
            <w:fldChar w:fldCharType="begin"/>
          </w:r>
          <w:r w:rsidR="00F96C18" w:rsidRPr="0078130E">
            <w:rPr>
              <w:highlight w:val="lightGray"/>
              <w:lang w:val="en-US"/>
            </w:rPr>
            <w:instrText xml:space="preserve"> CITATION 20_1052r1 \l 1033 </w:instrText>
          </w:r>
          <w:r w:rsidR="00F96C18" w:rsidRPr="0078130E">
            <w:rPr>
              <w:highlight w:val="lightGray"/>
            </w:rPr>
            <w:fldChar w:fldCharType="separate"/>
          </w:r>
          <w:r w:rsidR="00671C9A" w:rsidRPr="0078130E">
            <w:rPr>
              <w:noProof/>
              <w:highlight w:val="lightGray"/>
              <w:lang w:val="en-US"/>
            </w:rPr>
            <w:t>[299]</w:t>
          </w:r>
          <w:r w:rsidR="00F96C18" w:rsidRPr="0078130E">
            <w:rPr>
              <w:highlight w:val="lightGray"/>
            </w:rPr>
            <w:fldChar w:fldCharType="end"/>
          </w:r>
        </w:sdtContent>
      </w:sdt>
      <w:r w:rsidR="00F96C18" w:rsidRPr="0078130E">
        <w:rPr>
          <w:highlight w:val="lightGray"/>
        </w:rPr>
        <w:t>]</w:t>
      </w:r>
    </w:p>
    <w:p w14:paraId="1C3F39D6" w14:textId="4685BFBB" w:rsidR="00623626" w:rsidRPr="00623626" w:rsidRDefault="00623626" w:rsidP="00623626">
      <w:pPr>
        <w:pStyle w:val="Heading2"/>
        <w:spacing w:after="60"/>
        <w:rPr>
          <w:u w:val="none"/>
          <w:lang w:val="en-US" w:eastAsia="ko-KR"/>
        </w:rPr>
      </w:pPr>
      <w:bookmarkStart w:id="3177" w:name="_Toc61430595"/>
      <w:r w:rsidRPr="00623626">
        <w:rPr>
          <w:u w:val="none"/>
          <w:lang w:val="en-US" w:eastAsia="ko-KR"/>
        </w:rPr>
        <w:t>Trigger frame</w:t>
      </w:r>
      <w:bookmarkEnd w:id="3177"/>
    </w:p>
    <w:p w14:paraId="130F6F6D" w14:textId="23A0182D" w:rsidR="00466A85" w:rsidRPr="0078130E" w:rsidRDefault="00BF31FE" w:rsidP="00466A85">
      <w:pPr>
        <w:jc w:val="both"/>
        <w:rPr>
          <w:highlight w:val="lightGray"/>
        </w:rPr>
      </w:pPr>
      <w:r w:rsidRPr="0078130E">
        <w:rPr>
          <w:highlight w:val="lightGray"/>
        </w:rPr>
        <w:t xml:space="preserve">802.11be </w:t>
      </w:r>
      <w:r w:rsidR="00466A85" w:rsidRPr="0078130E">
        <w:rPr>
          <w:highlight w:val="lightGray"/>
        </w:rPr>
        <w:t>reuse</w:t>
      </w:r>
      <w:r w:rsidRPr="0078130E">
        <w:rPr>
          <w:highlight w:val="lightGray"/>
        </w:rPr>
        <w:t>s</w:t>
      </w:r>
      <w:r w:rsidR="00466A85" w:rsidRPr="0078130E">
        <w:rPr>
          <w:highlight w:val="lightGray"/>
        </w:rPr>
        <w:t xml:space="preserve"> the Trigger Type of </w:t>
      </w:r>
      <w:r w:rsidRPr="0078130E">
        <w:rPr>
          <w:highlight w:val="lightGray"/>
        </w:rPr>
        <w:t>802.</w:t>
      </w:r>
      <w:r w:rsidR="00466A85" w:rsidRPr="0078130E">
        <w:rPr>
          <w:highlight w:val="lightGray"/>
        </w:rPr>
        <w:t>11ax</w:t>
      </w:r>
      <w:r w:rsidRPr="0078130E">
        <w:rPr>
          <w:highlight w:val="lightGray"/>
        </w:rPr>
        <w:t>.</w:t>
      </w:r>
    </w:p>
    <w:p w14:paraId="72114A6A" w14:textId="19C5801E" w:rsidR="00466A85" w:rsidRPr="0078130E" w:rsidRDefault="00466A85" w:rsidP="00EE6B82">
      <w:pPr>
        <w:pStyle w:val="ListParagraph"/>
        <w:numPr>
          <w:ilvl w:val="0"/>
          <w:numId w:val="182"/>
        </w:numPr>
        <w:jc w:val="both"/>
        <w:rPr>
          <w:highlight w:val="lightGray"/>
        </w:rPr>
      </w:pPr>
      <w:r w:rsidRPr="0078130E">
        <w:rPr>
          <w:highlight w:val="lightGray"/>
        </w:rPr>
        <w:t>All the Per User Info fields in a Trigger frame other than MU-BAR Trigger shall have the same size</w:t>
      </w:r>
      <w:r w:rsidR="00BF31FE" w:rsidRPr="0078130E">
        <w:rPr>
          <w:highlight w:val="lightGray"/>
        </w:rPr>
        <w:t>.</w:t>
      </w:r>
      <w:r w:rsidRPr="0078130E">
        <w:rPr>
          <w:highlight w:val="lightGray"/>
        </w:rPr>
        <w:t xml:space="preserve">  </w:t>
      </w:r>
    </w:p>
    <w:p w14:paraId="72FED9EB" w14:textId="36727243" w:rsidR="00AF47BA" w:rsidRPr="0078130E" w:rsidRDefault="00AF47BA" w:rsidP="00AF47BA">
      <w:pPr>
        <w:jc w:val="both"/>
        <w:rPr>
          <w:highlight w:val="lightGray"/>
          <w:lang w:val="en-US"/>
        </w:rPr>
      </w:pPr>
      <w:r w:rsidRPr="0078130E">
        <w:rPr>
          <w:highlight w:val="lightGray"/>
          <w:lang w:val="en-US"/>
        </w:rPr>
        <w:t xml:space="preserve">[Motion 135, #SP226, </w:t>
      </w:r>
      <w:sdt>
        <w:sdtPr>
          <w:rPr>
            <w:highlight w:val="lightGray"/>
            <w:lang w:val="en-US"/>
          </w:rPr>
          <w:id w:val="-1208099831"/>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213FE" w:rsidRPr="0078130E">
        <w:rPr>
          <w:highlight w:val="lightGray"/>
          <w:lang w:val="en-US"/>
        </w:rPr>
        <w:t xml:space="preserve"> </w:t>
      </w:r>
      <w:sdt>
        <w:sdtPr>
          <w:rPr>
            <w:highlight w:val="lightGray"/>
            <w:lang w:val="en-US"/>
          </w:rPr>
          <w:id w:val="464622331"/>
          <w:citation/>
        </w:sdtPr>
        <w:sdtEndPr/>
        <w:sdtContent>
          <w:r w:rsidR="00A213FE" w:rsidRPr="0078130E">
            <w:rPr>
              <w:highlight w:val="lightGray"/>
              <w:lang w:val="en-US"/>
            </w:rPr>
            <w:fldChar w:fldCharType="begin"/>
          </w:r>
          <w:r w:rsidR="00A213FE" w:rsidRPr="0078130E">
            <w:rPr>
              <w:highlight w:val="lightGray"/>
              <w:lang w:val="en-US"/>
            </w:rPr>
            <w:instrText xml:space="preserve"> CITATION 20_0764r2 \l 1033 </w:instrText>
          </w:r>
          <w:r w:rsidR="00A213FE" w:rsidRPr="0078130E">
            <w:rPr>
              <w:highlight w:val="lightGray"/>
              <w:lang w:val="en-US"/>
            </w:rPr>
            <w:fldChar w:fldCharType="separate"/>
          </w:r>
          <w:r w:rsidR="00671C9A" w:rsidRPr="0078130E">
            <w:rPr>
              <w:noProof/>
              <w:highlight w:val="lightGray"/>
              <w:lang w:val="en-US"/>
            </w:rPr>
            <w:t>[300]</w:t>
          </w:r>
          <w:r w:rsidR="00A213FE" w:rsidRPr="0078130E">
            <w:rPr>
              <w:highlight w:val="lightGray"/>
              <w:lang w:val="en-US"/>
            </w:rPr>
            <w:fldChar w:fldCharType="end"/>
          </w:r>
        </w:sdtContent>
      </w:sdt>
      <w:r w:rsidR="00A213FE" w:rsidRPr="0078130E">
        <w:rPr>
          <w:highlight w:val="lightGray"/>
          <w:lang w:val="en-US"/>
        </w:rPr>
        <w:t>]</w:t>
      </w:r>
    </w:p>
    <w:p w14:paraId="782C6021" w14:textId="77777777" w:rsidR="00C6250C" w:rsidRPr="0078130E" w:rsidRDefault="00C6250C" w:rsidP="00466A85">
      <w:pPr>
        <w:jc w:val="both"/>
        <w:rPr>
          <w:highlight w:val="lightGray"/>
        </w:rPr>
      </w:pPr>
    </w:p>
    <w:p w14:paraId="21CBA40C" w14:textId="54AF54FA" w:rsidR="003810C4" w:rsidRPr="0078130E" w:rsidRDefault="00BF31FE" w:rsidP="003810C4">
      <w:pPr>
        <w:jc w:val="both"/>
        <w:rPr>
          <w:highlight w:val="lightGray"/>
        </w:rPr>
      </w:pPr>
      <w:r w:rsidRPr="0078130E">
        <w:rPr>
          <w:highlight w:val="lightGray"/>
        </w:rPr>
        <w:t>T</w:t>
      </w:r>
      <w:r w:rsidR="003810C4" w:rsidRPr="0078130E">
        <w:rPr>
          <w:highlight w:val="lightGray"/>
        </w:rPr>
        <w:t>he same Trigger frame can be used to solicit the TB PPDU from both the HE STA(s) and EHT STA(s)</w:t>
      </w:r>
      <w:r w:rsidRPr="0078130E">
        <w:rPr>
          <w:highlight w:val="lightGray"/>
        </w:rPr>
        <w:t>.</w:t>
      </w:r>
      <w:r w:rsidR="003810C4" w:rsidRPr="0078130E">
        <w:rPr>
          <w:highlight w:val="lightGray"/>
        </w:rPr>
        <w:t xml:space="preserve">  </w:t>
      </w:r>
    </w:p>
    <w:p w14:paraId="1D28ED52" w14:textId="450777BC" w:rsidR="00201FCD" w:rsidRPr="0078130E" w:rsidRDefault="00201FCD" w:rsidP="00201FCD">
      <w:pPr>
        <w:jc w:val="both"/>
        <w:rPr>
          <w:highlight w:val="lightGray"/>
          <w:lang w:val="en-US"/>
        </w:rPr>
      </w:pPr>
      <w:r w:rsidRPr="0078130E">
        <w:rPr>
          <w:highlight w:val="lightGray"/>
          <w:lang w:val="en-US"/>
        </w:rPr>
        <w:t xml:space="preserve">[Motion 135, #SP228, </w:t>
      </w:r>
      <w:sdt>
        <w:sdtPr>
          <w:rPr>
            <w:highlight w:val="lightGray"/>
            <w:lang w:val="en-US"/>
          </w:rPr>
          <w:id w:val="486904404"/>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D62A0" w:rsidRPr="0078130E">
        <w:rPr>
          <w:highlight w:val="lightGray"/>
          <w:lang w:val="en-US"/>
        </w:rPr>
        <w:t xml:space="preserve"> </w:t>
      </w:r>
      <w:sdt>
        <w:sdtPr>
          <w:rPr>
            <w:highlight w:val="lightGray"/>
            <w:lang w:val="en-US"/>
          </w:rPr>
          <w:id w:val="-776404915"/>
          <w:citation/>
        </w:sdtPr>
        <w:sdtEndPr/>
        <w:sdtContent>
          <w:r w:rsidR="00AD62A0" w:rsidRPr="0078130E">
            <w:rPr>
              <w:highlight w:val="lightGray"/>
              <w:lang w:val="en-US"/>
            </w:rPr>
            <w:fldChar w:fldCharType="begin"/>
          </w:r>
          <w:r w:rsidR="00AD62A0" w:rsidRPr="0078130E">
            <w:rPr>
              <w:highlight w:val="lightGray"/>
              <w:lang w:val="en-US"/>
            </w:rPr>
            <w:instrText xml:space="preserve"> CITATION 20_0840r3 \l 1033 </w:instrText>
          </w:r>
          <w:r w:rsidR="00AD62A0" w:rsidRPr="0078130E">
            <w:rPr>
              <w:highlight w:val="lightGray"/>
              <w:lang w:val="en-US"/>
            </w:rPr>
            <w:fldChar w:fldCharType="separate"/>
          </w:r>
          <w:r w:rsidR="00671C9A" w:rsidRPr="0078130E">
            <w:rPr>
              <w:noProof/>
              <w:highlight w:val="lightGray"/>
              <w:lang w:val="en-US"/>
            </w:rPr>
            <w:t>[301]</w:t>
          </w:r>
          <w:r w:rsidR="00AD62A0" w:rsidRPr="0078130E">
            <w:rPr>
              <w:highlight w:val="lightGray"/>
              <w:lang w:val="en-US"/>
            </w:rPr>
            <w:fldChar w:fldCharType="end"/>
          </w:r>
        </w:sdtContent>
      </w:sdt>
      <w:r w:rsidR="00AD62A0" w:rsidRPr="0078130E">
        <w:rPr>
          <w:highlight w:val="lightGray"/>
          <w:lang w:val="en-US"/>
        </w:rPr>
        <w:t>]</w:t>
      </w:r>
    </w:p>
    <w:p w14:paraId="2FC450E2" w14:textId="77777777" w:rsidR="003810C4" w:rsidRPr="0078130E" w:rsidRDefault="003810C4" w:rsidP="00466A85">
      <w:pPr>
        <w:jc w:val="both"/>
        <w:rPr>
          <w:highlight w:val="lightGray"/>
        </w:rPr>
      </w:pPr>
    </w:p>
    <w:p w14:paraId="3D274EC8" w14:textId="0671EF6A" w:rsidR="003810C4" w:rsidRPr="0078130E" w:rsidRDefault="00BF31FE" w:rsidP="003810C4">
      <w:pPr>
        <w:jc w:val="both"/>
        <w:rPr>
          <w:highlight w:val="lightGray"/>
        </w:rPr>
      </w:pPr>
      <w:r w:rsidRPr="0078130E">
        <w:rPr>
          <w:highlight w:val="lightGray"/>
        </w:rPr>
        <w:t xml:space="preserve">A </w:t>
      </w:r>
      <w:r w:rsidR="003810C4" w:rsidRPr="0078130E">
        <w:rPr>
          <w:highlight w:val="lightGray"/>
        </w:rPr>
        <w:t>Trigger frame includes the signalling that indicates TB PPDU format to be used.</w:t>
      </w:r>
    </w:p>
    <w:p w14:paraId="280611CB" w14:textId="1FD9D00C" w:rsidR="003810C4" w:rsidRPr="0078130E" w:rsidRDefault="00D8600B" w:rsidP="00EE6B82">
      <w:pPr>
        <w:pStyle w:val="ListParagraph"/>
        <w:numPr>
          <w:ilvl w:val="0"/>
          <w:numId w:val="182"/>
        </w:numPr>
        <w:jc w:val="both"/>
        <w:rPr>
          <w:highlight w:val="lightGray"/>
        </w:rPr>
      </w:pPr>
      <w:r w:rsidRPr="0078130E">
        <w:rPr>
          <w:highlight w:val="lightGray"/>
        </w:rPr>
        <w:t>T</w:t>
      </w:r>
      <w:r w:rsidR="00680245" w:rsidRPr="0078130E">
        <w:rPr>
          <w:highlight w:val="lightGray"/>
        </w:rPr>
        <w:t xml:space="preserve">he </w:t>
      </w:r>
      <w:r w:rsidR="003810C4" w:rsidRPr="0078130E">
        <w:rPr>
          <w:highlight w:val="lightGray"/>
        </w:rPr>
        <w:t xml:space="preserve">fields between Common Info field and User Info field </w:t>
      </w:r>
      <w:r w:rsidR="00680245" w:rsidRPr="0078130E">
        <w:rPr>
          <w:highlight w:val="lightGray"/>
        </w:rPr>
        <w:t xml:space="preserve">that </w:t>
      </w:r>
      <w:r w:rsidR="003810C4" w:rsidRPr="0078130E">
        <w:rPr>
          <w:highlight w:val="lightGray"/>
        </w:rPr>
        <w:t>includes the signalling is TBD.</w:t>
      </w:r>
    </w:p>
    <w:p w14:paraId="65F6469D" w14:textId="23F33EB6" w:rsidR="00B32EFB" w:rsidRPr="0078130E" w:rsidRDefault="00B32EFB" w:rsidP="00466A85">
      <w:pPr>
        <w:jc w:val="both"/>
        <w:rPr>
          <w:highlight w:val="lightGray"/>
          <w:lang w:val="en-US"/>
        </w:rPr>
      </w:pPr>
      <w:r w:rsidRPr="0078130E">
        <w:rPr>
          <w:highlight w:val="lightGray"/>
          <w:lang w:val="en-US"/>
        </w:rPr>
        <w:t xml:space="preserve">[Motion 135, #SP230, </w:t>
      </w:r>
      <w:sdt>
        <w:sdtPr>
          <w:rPr>
            <w:highlight w:val="lightGray"/>
            <w:lang w:val="en-US"/>
          </w:rPr>
          <w:id w:val="-971977714"/>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93654648"/>
          <w:citation/>
        </w:sdtPr>
        <w:sdtEnd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671C9A" w:rsidRPr="0078130E">
            <w:rPr>
              <w:noProof/>
              <w:highlight w:val="lightGray"/>
              <w:lang w:val="en-US"/>
            </w:rPr>
            <w:t>[302]</w:t>
          </w:r>
          <w:r w:rsidRPr="0078130E">
            <w:rPr>
              <w:highlight w:val="lightGray"/>
              <w:lang w:val="en-US"/>
            </w:rPr>
            <w:fldChar w:fldCharType="end"/>
          </w:r>
        </w:sdtContent>
      </w:sdt>
      <w:r w:rsidRPr="0078130E">
        <w:rPr>
          <w:highlight w:val="lightGray"/>
          <w:lang w:val="en-US"/>
        </w:rPr>
        <w:t>]</w:t>
      </w:r>
    </w:p>
    <w:p w14:paraId="5F7168E8" w14:textId="77777777" w:rsidR="00D65DC3" w:rsidRPr="0078130E" w:rsidRDefault="00D65DC3" w:rsidP="00466A85">
      <w:pPr>
        <w:jc w:val="both"/>
        <w:rPr>
          <w:highlight w:val="lightGray"/>
        </w:rPr>
      </w:pPr>
    </w:p>
    <w:p w14:paraId="27845847" w14:textId="3B226DDB" w:rsidR="00466A85" w:rsidRPr="0078130E" w:rsidRDefault="00D8600B" w:rsidP="00466A85">
      <w:pPr>
        <w:jc w:val="both"/>
        <w:rPr>
          <w:highlight w:val="lightGray"/>
        </w:rPr>
      </w:pPr>
      <w:r w:rsidRPr="0078130E">
        <w:rPr>
          <w:highlight w:val="lightGray"/>
        </w:rPr>
        <w:t xml:space="preserve">The </w:t>
      </w:r>
      <w:r w:rsidR="00466A85" w:rsidRPr="0078130E">
        <w:rPr>
          <w:highlight w:val="lightGray"/>
        </w:rPr>
        <w:t>UL HE SIG-A2 Reserved field is used to carry the information of the Trigger frame for soliciting EHT TB PPDU</w:t>
      </w:r>
      <w:r w:rsidRPr="0078130E">
        <w:rPr>
          <w:highlight w:val="lightGray"/>
        </w:rPr>
        <w:t>.</w:t>
      </w:r>
    </w:p>
    <w:p w14:paraId="6F62A266" w14:textId="3A13F52B" w:rsidR="00466A85" w:rsidRPr="0078130E" w:rsidRDefault="00466A85" w:rsidP="00EE6B82">
      <w:pPr>
        <w:pStyle w:val="ListParagraph"/>
        <w:numPr>
          <w:ilvl w:val="0"/>
          <w:numId w:val="182"/>
        </w:numPr>
        <w:jc w:val="both"/>
        <w:rPr>
          <w:highlight w:val="lightGray"/>
        </w:rPr>
      </w:pPr>
      <w:r w:rsidRPr="0078130E">
        <w:rPr>
          <w:highlight w:val="lightGray"/>
        </w:rPr>
        <w:t>The field name can be revised in Trigger frame for soliciting EHT TB PPDU</w:t>
      </w:r>
      <w:r w:rsidR="00D8600B" w:rsidRPr="0078130E">
        <w:rPr>
          <w:highlight w:val="lightGray"/>
        </w:rPr>
        <w:t>.</w:t>
      </w:r>
      <w:r w:rsidR="00955EC6" w:rsidRPr="0078130E">
        <w:rPr>
          <w:highlight w:val="lightGray"/>
        </w:rPr>
        <w:t xml:space="preserve"> </w:t>
      </w:r>
    </w:p>
    <w:p w14:paraId="74D374F6" w14:textId="0E3A6816" w:rsidR="00955EC6" w:rsidRPr="0078130E" w:rsidRDefault="00955EC6" w:rsidP="00466A85">
      <w:pPr>
        <w:jc w:val="both"/>
        <w:rPr>
          <w:highlight w:val="lightGray"/>
          <w:lang w:val="en-US"/>
        </w:rPr>
      </w:pPr>
      <w:r w:rsidRPr="0078130E">
        <w:rPr>
          <w:highlight w:val="lightGray"/>
          <w:lang w:val="en-US"/>
        </w:rPr>
        <w:t xml:space="preserve">[Motion 135, #SP227, </w:t>
      </w:r>
      <w:sdt>
        <w:sdtPr>
          <w:rPr>
            <w:highlight w:val="lightGray"/>
            <w:lang w:val="en-US"/>
          </w:rPr>
          <w:id w:val="-1414619988"/>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662547790"/>
          <w:citation/>
        </w:sdtPr>
        <w:sdtEndPr/>
        <w:sdtContent>
          <w:r w:rsidRPr="0078130E">
            <w:rPr>
              <w:highlight w:val="lightGray"/>
              <w:lang w:val="en-US"/>
            </w:rPr>
            <w:fldChar w:fldCharType="begin"/>
          </w:r>
          <w:r w:rsidRPr="0078130E">
            <w:rPr>
              <w:highlight w:val="lightGray"/>
              <w:lang w:val="en-US"/>
            </w:rPr>
            <w:instrText xml:space="preserve"> CITATION 20_0764r2 \l 1033 </w:instrText>
          </w:r>
          <w:r w:rsidRPr="0078130E">
            <w:rPr>
              <w:highlight w:val="lightGray"/>
              <w:lang w:val="en-US"/>
            </w:rPr>
            <w:fldChar w:fldCharType="separate"/>
          </w:r>
          <w:r w:rsidR="00671C9A" w:rsidRPr="0078130E">
            <w:rPr>
              <w:noProof/>
              <w:highlight w:val="lightGray"/>
              <w:lang w:val="en-US"/>
            </w:rPr>
            <w:t>[300]</w:t>
          </w:r>
          <w:r w:rsidRPr="0078130E">
            <w:rPr>
              <w:highlight w:val="lightGray"/>
              <w:lang w:val="en-US"/>
            </w:rPr>
            <w:fldChar w:fldCharType="end"/>
          </w:r>
        </w:sdtContent>
      </w:sdt>
      <w:r w:rsidRPr="0078130E">
        <w:rPr>
          <w:highlight w:val="lightGray"/>
          <w:lang w:val="en-US"/>
        </w:rPr>
        <w:t>]</w:t>
      </w:r>
    </w:p>
    <w:p w14:paraId="3C172297" w14:textId="77777777" w:rsidR="008447BE" w:rsidRPr="0078130E" w:rsidRDefault="008447BE" w:rsidP="00E5243E">
      <w:pPr>
        <w:jc w:val="both"/>
        <w:rPr>
          <w:szCs w:val="22"/>
          <w:highlight w:val="lightGray"/>
        </w:rPr>
      </w:pPr>
    </w:p>
    <w:p w14:paraId="14A22A29" w14:textId="20658373" w:rsidR="008447BE" w:rsidRPr="0078130E" w:rsidRDefault="00713011" w:rsidP="008447BE">
      <w:pPr>
        <w:jc w:val="both"/>
        <w:rPr>
          <w:highlight w:val="lightGray"/>
        </w:rPr>
      </w:pPr>
      <w:r w:rsidRPr="0078130E">
        <w:rPr>
          <w:highlight w:val="lightGray"/>
        </w:rPr>
        <w:t>802.11be has</w:t>
      </w:r>
      <w:r w:rsidR="008447BE" w:rsidRPr="0078130E">
        <w:rPr>
          <w:highlight w:val="lightGray"/>
        </w:rPr>
        <w:t xml:space="preserve"> one unified RU allocation table (for both SU and MU) for the RU allocation field in the User Info field of the Trigger frame in R1</w:t>
      </w:r>
      <w:r w:rsidR="00F913EA" w:rsidRPr="0078130E">
        <w:rPr>
          <w:highlight w:val="lightGray"/>
        </w:rPr>
        <w:t>.</w:t>
      </w:r>
      <w:r w:rsidR="008447BE" w:rsidRPr="0078130E">
        <w:rPr>
          <w:highlight w:val="lightGray"/>
        </w:rPr>
        <w:t xml:space="preserve">  </w:t>
      </w:r>
    </w:p>
    <w:p w14:paraId="5D0CC5F3" w14:textId="4DEC84B3" w:rsidR="00AD62A0" w:rsidRPr="0078130E" w:rsidRDefault="00AD62A0" w:rsidP="00AD62A0">
      <w:pPr>
        <w:jc w:val="both"/>
        <w:rPr>
          <w:highlight w:val="lightGray"/>
          <w:lang w:val="en-US"/>
        </w:rPr>
      </w:pPr>
      <w:r w:rsidRPr="0078130E">
        <w:rPr>
          <w:highlight w:val="lightGray"/>
          <w:lang w:val="en-US"/>
        </w:rPr>
        <w:t xml:space="preserve">[Motion 135, #SP229, </w:t>
      </w:r>
      <w:sdt>
        <w:sdtPr>
          <w:rPr>
            <w:highlight w:val="lightGray"/>
            <w:lang w:val="en-US"/>
          </w:rPr>
          <w:id w:val="353848652"/>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42082307"/>
          <w:citation/>
        </w:sdtPr>
        <w:sdtEndPr/>
        <w:sdtContent>
          <w:r w:rsidRPr="0078130E">
            <w:rPr>
              <w:highlight w:val="lightGray"/>
              <w:lang w:val="en-US"/>
            </w:rPr>
            <w:fldChar w:fldCharType="begin"/>
          </w:r>
          <w:r w:rsidRPr="0078130E">
            <w:rPr>
              <w:highlight w:val="lightGray"/>
              <w:lang w:val="en-US"/>
            </w:rPr>
            <w:instrText xml:space="preserve"> CITATION 20_0840r3 \l 1033 </w:instrText>
          </w:r>
          <w:r w:rsidRPr="0078130E">
            <w:rPr>
              <w:highlight w:val="lightGray"/>
              <w:lang w:val="en-US"/>
            </w:rPr>
            <w:fldChar w:fldCharType="separate"/>
          </w:r>
          <w:r w:rsidR="00671C9A" w:rsidRPr="0078130E">
            <w:rPr>
              <w:noProof/>
              <w:highlight w:val="lightGray"/>
              <w:lang w:val="en-US"/>
            </w:rPr>
            <w:t>[301]</w:t>
          </w:r>
          <w:r w:rsidRPr="0078130E">
            <w:rPr>
              <w:highlight w:val="lightGray"/>
              <w:lang w:val="en-US"/>
            </w:rPr>
            <w:fldChar w:fldCharType="end"/>
          </w:r>
        </w:sdtContent>
      </w:sdt>
      <w:r w:rsidRPr="0078130E">
        <w:rPr>
          <w:highlight w:val="lightGray"/>
          <w:lang w:val="en-US"/>
        </w:rPr>
        <w:t>]</w:t>
      </w:r>
    </w:p>
    <w:p w14:paraId="05B1150F" w14:textId="77777777" w:rsidR="00AD62A0" w:rsidRPr="0078130E" w:rsidRDefault="00AD62A0" w:rsidP="00485AA8">
      <w:pPr>
        <w:jc w:val="both"/>
        <w:rPr>
          <w:b/>
          <w:szCs w:val="22"/>
          <w:highlight w:val="lightGray"/>
        </w:rPr>
      </w:pPr>
    </w:p>
    <w:p w14:paraId="0DA0A3E4" w14:textId="63DB59A4" w:rsidR="00485AA8" w:rsidRPr="0078130E" w:rsidRDefault="00F913EA" w:rsidP="00485AA8">
      <w:pPr>
        <w:jc w:val="both"/>
        <w:rPr>
          <w:highlight w:val="lightGray"/>
        </w:rPr>
      </w:pPr>
      <w:r w:rsidRPr="0078130E">
        <w:rPr>
          <w:highlight w:val="lightGray"/>
        </w:rPr>
        <w:t xml:space="preserve">An </w:t>
      </w:r>
      <w:r w:rsidR="00485AA8" w:rsidRPr="0078130E">
        <w:rPr>
          <w:highlight w:val="lightGray"/>
        </w:rPr>
        <w:t>AP may allocate an RA-RU to solicit a response in an EHT TB PPDU</w:t>
      </w:r>
      <w:r w:rsidR="004D2914" w:rsidRPr="0078130E">
        <w:rPr>
          <w:highlight w:val="lightGray"/>
        </w:rPr>
        <w:t>.</w:t>
      </w:r>
      <w:r w:rsidR="00485AA8" w:rsidRPr="0078130E">
        <w:rPr>
          <w:highlight w:val="lightGray"/>
        </w:rPr>
        <w:t xml:space="preserve">  </w:t>
      </w:r>
    </w:p>
    <w:p w14:paraId="46D14E7E" w14:textId="559CDD8F" w:rsidR="00B81A94" w:rsidRPr="0078130E" w:rsidRDefault="00B81A94" w:rsidP="00485AA8">
      <w:pPr>
        <w:jc w:val="both"/>
        <w:rPr>
          <w:highlight w:val="lightGray"/>
          <w:lang w:val="en-US"/>
        </w:rPr>
      </w:pPr>
      <w:r w:rsidRPr="0078130E">
        <w:rPr>
          <w:highlight w:val="lightGray"/>
          <w:lang w:val="en-US"/>
        </w:rPr>
        <w:t xml:space="preserve">[Motion 135, #SP231, </w:t>
      </w:r>
      <w:sdt>
        <w:sdtPr>
          <w:rPr>
            <w:highlight w:val="lightGray"/>
            <w:lang w:val="en-US"/>
          </w:rPr>
          <w:id w:val="-2111191454"/>
          <w:citation/>
        </w:sdtPr>
        <w:sdtEnd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671C9A" w:rsidRPr="0078130E">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45476360"/>
          <w:citation/>
        </w:sdtPr>
        <w:sdtEnd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671C9A" w:rsidRPr="0078130E">
            <w:rPr>
              <w:noProof/>
              <w:highlight w:val="lightGray"/>
              <w:lang w:val="en-US"/>
            </w:rPr>
            <w:t>[302]</w:t>
          </w:r>
          <w:r w:rsidRPr="0078130E">
            <w:rPr>
              <w:highlight w:val="lightGray"/>
              <w:lang w:val="en-US"/>
            </w:rPr>
            <w:fldChar w:fldCharType="end"/>
          </w:r>
        </w:sdtContent>
      </w:sdt>
      <w:r w:rsidRPr="0078130E">
        <w:rPr>
          <w:highlight w:val="lightGray"/>
          <w:lang w:val="en-US"/>
        </w:rPr>
        <w:t>]</w:t>
      </w:r>
    </w:p>
    <w:p w14:paraId="0A8F5260" w14:textId="77777777" w:rsidR="004F6E23" w:rsidRPr="0078130E" w:rsidRDefault="004F6E23" w:rsidP="00841073">
      <w:pPr>
        <w:jc w:val="both"/>
        <w:rPr>
          <w:highlight w:val="lightGray"/>
          <w:lang w:val="en-US"/>
        </w:rPr>
      </w:pPr>
    </w:p>
    <w:p w14:paraId="48EFCA25" w14:textId="15747048" w:rsidR="003F060E" w:rsidRPr="0078130E" w:rsidRDefault="003F060E" w:rsidP="00841073">
      <w:pPr>
        <w:jc w:val="both"/>
        <w:rPr>
          <w:highlight w:val="lightGray"/>
          <w:lang w:val="en-US"/>
        </w:rPr>
      </w:pPr>
      <w:r w:rsidRPr="0078130E">
        <w:rPr>
          <w:highlight w:val="lightGray"/>
          <w:lang w:val="en-US"/>
        </w:rPr>
        <w:lastRenderedPageBreak/>
        <w:t xml:space="preserve">An EHT AP shall set the UL Length subfield of a </w:t>
      </w:r>
      <w:r w:rsidR="00AF7318" w:rsidRPr="0078130E">
        <w:rPr>
          <w:highlight w:val="lightGray"/>
          <w:lang w:val="en-US"/>
        </w:rPr>
        <w:t xml:space="preserve">Trigger </w:t>
      </w:r>
      <w:r w:rsidRPr="0078130E">
        <w:rPr>
          <w:highlight w:val="lightGray"/>
          <w:lang w:val="en-US"/>
        </w:rPr>
        <w:t xml:space="preserve">frame to the value given by the following equation with </w:t>
      </w:r>
      <w:r w:rsidRPr="0078130E">
        <w:rPr>
          <w:i/>
          <w:highlight w:val="lightGray"/>
          <w:lang w:val="en-US"/>
        </w:rPr>
        <w:t>m</w:t>
      </w:r>
      <w:r w:rsidRPr="0078130E">
        <w:rPr>
          <w:highlight w:val="lightGray"/>
          <w:lang w:val="en-US"/>
        </w:rPr>
        <w:t xml:space="preserve"> = 2 if the </w:t>
      </w:r>
      <w:r w:rsidR="00AF7318" w:rsidRPr="0078130E">
        <w:rPr>
          <w:highlight w:val="lightGray"/>
          <w:lang w:val="en-US"/>
        </w:rPr>
        <w:t xml:space="preserve">Trigger </w:t>
      </w:r>
      <w:r w:rsidRPr="0078130E">
        <w:rPr>
          <w:highlight w:val="lightGray"/>
          <w:lang w:val="en-US"/>
        </w:rPr>
        <w:t>frame is to solicit EHT TB PPDU</w:t>
      </w:r>
      <w:r w:rsidR="00AF7318" w:rsidRPr="0078130E">
        <w:rPr>
          <w:highlight w:val="lightGray"/>
          <w:lang w:val="en-US"/>
        </w:rPr>
        <w:t>:</w:t>
      </w:r>
    </w:p>
    <w:p w14:paraId="322ACF73" w14:textId="77777777" w:rsidR="003F060E" w:rsidRPr="0078130E" w:rsidRDefault="003F060E" w:rsidP="00841073">
      <w:pPr>
        <w:jc w:val="center"/>
        <w:rPr>
          <w:highlight w:val="lightGray"/>
          <w:lang w:val="en-US"/>
        </w:rPr>
      </w:pPr>
      <w:r w:rsidRPr="0078130E">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78130E" w:rsidRDefault="003F060E" w:rsidP="00841073">
      <w:pPr>
        <w:jc w:val="both"/>
        <w:rPr>
          <w:highlight w:val="lightGray"/>
          <w:lang w:val="en-US"/>
        </w:rPr>
      </w:pPr>
      <w:r w:rsidRPr="0078130E">
        <w:rPr>
          <w:highlight w:val="lightGray"/>
          <w:lang w:val="en-US"/>
        </w:rPr>
        <w:t>For an EHT STA:</w:t>
      </w:r>
    </w:p>
    <w:p w14:paraId="593E427C" w14:textId="6F5D5352"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HE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for an HE TB PPDU;</w:t>
      </w:r>
    </w:p>
    <w:p w14:paraId="4489861C" w14:textId="7BFD41D5"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EHT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+ 2 for an EHT TB PPDU</w:t>
      </w:r>
      <w:r w:rsidR="00AF7318" w:rsidRPr="0078130E">
        <w:rPr>
          <w:highlight w:val="lightGray"/>
          <w:lang w:val="en-US"/>
        </w:rPr>
        <w:t>.</w:t>
      </w:r>
    </w:p>
    <w:p w14:paraId="1518DF3E" w14:textId="07790D9E" w:rsidR="003F060E" w:rsidRPr="0078130E" w:rsidRDefault="00841073" w:rsidP="00841073">
      <w:pPr>
        <w:jc w:val="both"/>
        <w:rPr>
          <w:highlight w:val="lightGray"/>
          <w:lang w:val="en-US"/>
        </w:rPr>
      </w:pPr>
      <w:r w:rsidRPr="0078130E">
        <w:rPr>
          <w:highlight w:val="lightGray"/>
          <w:lang w:val="en-US"/>
        </w:rPr>
        <w:t>This is for R1.</w:t>
      </w:r>
    </w:p>
    <w:p w14:paraId="08AFC9F6" w14:textId="582CE539" w:rsidR="002E4BC0" w:rsidRPr="0078130E" w:rsidRDefault="002E4BC0" w:rsidP="003F060E">
      <w:pPr>
        <w:jc w:val="both"/>
        <w:rPr>
          <w:szCs w:val="22"/>
          <w:highlight w:val="lightGray"/>
        </w:rPr>
      </w:pPr>
      <w:r w:rsidRPr="0078130E">
        <w:rPr>
          <w:highlight w:val="lightGray"/>
        </w:rPr>
        <w:t xml:space="preserve">[Motion 144, #SP326, </w:t>
      </w:r>
      <w:sdt>
        <w:sdtPr>
          <w:rPr>
            <w:highlight w:val="lightGray"/>
          </w:rPr>
          <w:id w:val="-1180805527"/>
          <w:citation/>
        </w:sdtPr>
        <w:sdtEnd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671C9A" w:rsidRPr="0078130E">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848102080"/>
          <w:citation/>
        </w:sdtPr>
        <w:sdtEndPr>
          <w:rPr>
            <w:szCs w:val="22"/>
          </w:rPr>
        </w:sdtEndPr>
        <w:sdtContent>
          <w:r w:rsidRPr="0078130E">
            <w:rPr>
              <w:highlight w:val="lightGray"/>
            </w:rPr>
            <w:fldChar w:fldCharType="begin"/>
          </w:r>
          <w:r w:rsidRPr="0078130E">
            <w:rPr>
              <w:highlight w:val="lightGray"/>
            </w:rPr>
            <w:instrText xml:space="preserve"> CITATION 20_1685r3 \l 1033 </w:instrText>
          </w:r>
          <w:r w:rsidRPr="0078130E">
            <w:rPr>
              <w:highlight w:val="lightGray"/>
            </w:rPr>
            <w:fldChar w:fldCharType="separate"/>
          </w:r>
          <w:r w:rsidR="00671C9A" w:rsidRPr="0078130E">
            <w:rPr>
              <w:noProof/>
              <w:highlight w:val="lightGray"/>
            </w:rPr>
            <w:t>[303]</w:t>
          </w:r>
          <w:r w:rsidRPr="0078130E">
            <w:rPr>
              <w:highlight w:val="lightGray"/>
            </w:rPr>
            <w:fldChar w:fldCharType="end"/>
          </w:r>
        </w:sdtContent>
      </w:sdt>
      <w:r w:rsidRPr="0078130E">
        <w:rPr>
          <w:szCs w:val="22"/>
          <w:highlight w:val="lightGray"/>
        </w:rPr>
        <w:t>]</w:t>
      </w:r>
    </w:p>
    <w:p w14:paraId="3631490D" w14:textId="77777777" w:rsidR="002266C6" w:rsidRDefault="002266C6" w:rsidP="009B47E7">
      <w:pPr>
        <w:keepNext/>
        <w:tabs>
          <w:tab w:val="left" w:pos="7075"/>
        </w:tabs>
        <w:rPr>
          <w:bCs/>
          <w:highlight w:val="lightGray"/>
        </w:rPr>
      </w:pPr>
    </w:p>
    <w:p w14:paraId="4484C1D6" w14:textId="0DE9EF21" w:rsidR="009B47E7" w:rsidRPr="0078130E" w:rsidRDefault="00210169" w:rsidP="009B47E7">
      <w:pPr>
        <w:keepNext/>
        <w:tabs>
          <w:tab w:val="left" w:pos="7075"/>
        </w:tabs>
        <w:rPr>
          <w:bCs/>
          <w:highlight w:val="lightGray"/>
        </w:rPr>
      </w:pPr>
      <w:r w:rsidRPr="0078130E">
        <w:rPr>
          <w:bCs/>
          <w:highlight w:val="lightGray"/>
        </w:rPr>
        <w:t xml:space="preserve">In </w:t>
      </w:r>
      <w:r w:rsidR="009B47E7" w:rsidRPr="0078130E">
        <w:rPr>
          <w:bCs/>
          <w:highlight w:val="lightGray"/>
        </w:rPr>
        <w:t xml:space="preserve">the User Info Field of the Trigger </w:t>
      </w:r>
      <w:r w:rsidR="00E10E7F" w:rsidRPr="0078130E">
        <w:rPr>
          <w:bCs/>
          <w:highlight w:val="lightGray"/>
        </w:rPr>
        <w:t xml:space="preserve">frame, </w:t>
      </w:r>
      <w:r w:rsidR="009B47E7" w:rsidRPr="0078130E">
        <w:rPr>
          <w:bCs/>
          <w:highlight w:val="lightGray"/>
        </w:rPr>
        <w:t>the following bits indicate the following</w:t>
      </w:r>
      <w:r w:rsidR="00E10E7F" w:rsidRPr="0078130E">
        <w:rPr>
          <w:bCs/>
          <w:highlight w:val="lightGray"/>
        </w:rPr>
        <w:t>:</w:t>
      </w:r>
    </w:p>
    <w:p w14:paraId="340D1253" w14:textId="58CA7134"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B0 of the RU Allocation subfield indicates Primary/Secondary 80 MHz Channel for RU/MRU </w:t>
      </w:r>
      <m:oMath>
        <m:r>
          <w:rPr>
            <w:rFonts w:ascii="Cambria Math" w:hAnsi="Cambria Math"/>
            <w:highlight w:val="lightGray"/>
          </w:rPr>
          <m:t>≤</m:t>
        </m:r>
      </m:oMath>
      <w:r w:rsidRPr="0078130E">
        <w:rPr>
          <w:bCs/>
          <w:highlight w:val="lightGray"/>
        </w:rPr>
        <w:t xml:space="preserve"> 80 MHz, for P160</w:t>
      </w:r>
      <w:r w:rsidR="00473809" w:rsidRPr="0078130E">
        <w:rPr>
          <w:bCs/>
          <w:highlight w:val="lightGray"/>
        </w:rPr>
        <w:t>.</w:t>
      </w:r>
    </w:p>
    <w:p w14:paraId="7484BCFC" w14:textId="0DBF0025"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NOTE 1 –</w:t>
      </w:r>
      <w:r w:rsidR="009B47E7" w:rsidRPr="0078130E">
        <w:rPr>
          <w:bCs/>
          <w:highlight w:val="lightGray"/>
        </w:rPr>
        <w:t xml:space="preserve"> This is the same as in </w:t>
      </w:r>
      <w:r w:rsidR="00E10E7F" w:rsidRPr="0078130E">
        <w:rPr>
          <w:bCs/>
          <w:highlight w:val="lightGray"/>
        </w:rPr>
        <w:t>802.</w:t>
      </w:r>
      <w:r w:rsidR="009B47E7" w:rsidRPr="0078130E">
        <w:rPr>
          <w:bCs/>
          <w:highlight w:val="lightGray"/>
        </w:rPr>
        <w:t>11ax</w:t>
      </w:r>
      <w:r w:rsidR="00E10E7F" w:rsidRPr="0078130E">
        <w:rPr>
          <w:bCs/>
          <w:highlight w:val="lightGray"/>
        </w:rPr>
        <w:t>.</w:t>
      </w:r>
    </w:p>
    <w:p w14:paraId="235310A7" w14:textId="46B5BF4D"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2 – </w:t>
      </w:r>
      <w:r w:rsidR="009B47E7" w:rsidRPr="0078130E">
        <w:rPr>
          <w:bCs/>
          <w:highlight w:val="lightGray"/>
        </w:rPr>
        <w:t>For RUs/MRUs &gt; 80 MHz, B0 is used to indicate a specific MRU and does not have a primary/secondary meaning</w:t>
      </w:r>
      <w:r w:rsidR="00E10E7F" w:rsidRPr="0078130E">
        <w:rPr>
          <w:bCs/>
          <w:highlight w:val="lightGray"/>
        </w:rPr>
        <w:t>.</w:t>
      </w:r>
    </w:p>
    <w:p w14:paraId="44B288F2" w14:textId="75EFD473"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PS160 (B39) indicates Primary/Secondary 160 MHz for RU/MRU </w:t>
      </w:r>
      <m:oMath>
        <m:r>
          <w:rPr>
            <w:rFonts w:ascii="Cambria Math" w:hAnsi="Cambria Math"/>
            <w:highlight w:val="lightGray"/>
          </w:rPr>
          <m:t>≤</m:t>
        </m:r>
      </m:oMath>
      <w:r w:rsidRPr="0078130E">
        <w:rPr>
          <w:bCs/>
          <w:highlight w:val="lightGray"/>
        </w:rPr>
        <w:t xml:space="preserve"> 160 MHz</w:t>
      </w:r>
      <w:r w:rsidR="00E10E7F" w:rsidRPr="0078130E">
        <w:rPr>
          <w:bCs/>
          <w:highlight w:val="lightGray"/>
        </w:rPr>
        <w:t>.</w:t>
      </w:r>
    </w:p>
    <w:p w14:paraId="103C8130" w14:textId="655A2616"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3 – </w:t>
      </w:r>
      <w:r w:rsidR="009B47E7" w:rsidRPr="0078130E">
        <w:rPr>
          <w:bCs/>
          <w:highlight w:val="lightGray"/>
        </w:rPr>
        <w:t>For RUs/MRUs &gt; 160 MHz, PS160 is used to indicate a specific MRU and does not have a primary/secondary meaning</w:t>
      </w:r>
      <w:r w:rsidR="00E10E7F" w:rsidRPr="0078130E">
        <w:rPr>
          <w:bCs/>
          <w:highlight w:val="lightGray"/>
        </w:rPr>
        <w:t>.</w:t>
      </w:r>
    </w:p>
    <w:p w14:paraId="1A7C793F" w14:textId="75449121"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For S160</w:t>
      </w:r>
      <w:r w:rsidR="00405F82" w:rsidRPr="0078130E">
        <w:rPr>
          <w:bCs/>
          <w:highlight w:val="lightGray"/>
        </w:rPr>
        <w:t>,</w:t>
      </w:r>
      <w:r w:rsidRPr="0078130E">
        <w:rPr>
          <w:bCs/>
          <w:highlight w:val="lightGray"/>
        </w:rPr>
        <w:t xml:space="preserve"> the definition of B0 is TBD, for RU/MRU </w:t>
      </w:r>
      <w:r w:rsidR="00492CC4" w:rsidRPr="0078130E">
        <w:rPr>
          <w:bCs/>
          <w:highlight w:val="lightGray"/>
        </w:rPr>
        <w:t xml:space="preserve">≤ </w:t>
      </w:r>
      <w:r w:rsidRPr="0078130E">
        <w:rPr>
          <w:bCs/>
          <w:highlight w:val="lightGray"/>
        </w:rPr>
        <w:t>80MHz</w:t>
      </w:r>
      <w:r w:rsidR="00E10E7F" w:rsidRPr="0078130E">
        <w:rPr>
          <w:bCs/>
          <w:highlight w:val="lightGray"/>
        </w:rPr>
        <w:t>.</w:t>
      </w:r>
      <w:r w:rsidRPr="0078130E">
        <w:rPr>
          <w:bCs/>
          <w:highlight w:val="lightGray"/>
        </w:rPr>
        <w:t xml:space="preserve">  </w:t>
      </w:r>
    </w:p>
    <w:p w14:paraId="32319D26" w14:textId="4B15EB8B" w:rsidR="006D2A01" w:rsidRPr="00962892" w:rsidRDefault="006D2A01" w:rsidP="009B47E7">
      <w:pPr>
        <w:jc w:val="both"/>
        <w:rPr>
          <w:szCs w:val="22"/>
        </w:rPr>
      </w:pPr>
      <w:r w:rsidRPr="0078130E">
        <w:rPr>
          <w:szCs w:val="22"/>
          <w:highlight w:val="lightGray"/>
        </w:rPr>
        <w:t xml:space="preserve">[Motion 146, #SP350, </w:t>
      </w:r>
      <w:sdt>
        <w:sdtPr>
          <w:rPr>
            <w:szCs w:val="22"/>
            <w:highlight w:val="lightGray"/>
          </w:rPr>
          <w:id w:val="-1678027984"/>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18881520"/>
          <w:citation/>
        </w:sdtPr>
        <w:sdtEndPr/>
        <w:sdtContent>
          <w:r w:rsidR="00962892" w:rsidRPr="0078130E">
            <w:rPr>
              <w:szCs w:val="22"/>
              <w:highlight w:val="lightGray"/>
            </w:rPr>
            <w:fldChar w:fldCharType="begin"/>
          </w:r>
          <w:r w:rsidR="00962892" w:rsidRPr="0078130E">
            <w:rPr>
              <w:szCs w:val="22"/>
              <w:highlight w:val="lightGray"/>
              <w:lang w:val="en-US"/>
            </w:rPr>
            <w:instrText xml:space="preserve"> CITATION 20_1703r3 \l 1033 </w:instrText>
          </w:r>
          <w:r w:rsidR="00962892" w:rsidRPr="0078130E">
            <w:rPr>
              <w:szCs w:val="22"/>
              <w:highlight w:val="lightGray"/>
            </w:rPr>
            <w:fldChar w:fldCharType="separate"/>
          </w:r>
          <w:r w:rsidR="00671C9A" w:rsidRPr="0078130E">
            <w:rPr>
              <w:noProof/>
              <w:szCs w:val="22"/>
              <w:highlight w:val="lightGray"/>
              <w:lang w:val="en-US"/>
            </w:rPr>
            <w:t>[304]</w:t>
          </w:r>
          <w:r w:rsidR="00962892" w:rsidRPr="0078130E">
            <w:rPr>
              <w:szCs w:val="22"/>
              <w:highlight w:val="lightGray"/>
            </w:rPr>
            <w:fldChar w:fldCharType="end"/>
          </w:r>
        </w:sdtContent>
      </w:sdt>
      <w:r w:rsidR="00962892" w:rsidRPr="0078130E">
        <w:rPr>
          <w:szCs w:val="22"/>
          <w:highlight w:val="lightGray"/>
        </w:rPr>
        <w:t>]</w:t>
      </w:r>
    </w:p>
    <w:p w14:paraId="7CB75791" w14:textId="77777777" w:rsidR="004B14A7" w:rsidRDefault="004B14A7" w:rsidP="00B72AA5">
      <w:pPr>
        <w:jc w:val="both"/>
        <w:rPr>
          <w:b/>
          <w:szCs w:val="22"/>
          <w:highlight w:val="yellow"/>
        </w:rPr>
      </w:pPr>
    </w:p>
    <w:p w14:paraId="20526084" w14:textId="6A975DA3" w:rsidR="00B72AA5" w:rsidRPr="00B72AA5" w:rsidRDefault="00B72AA5" w:rsidP="00B72AA5">
      <w:pPr>
        <w:jc w:val="both"/>
        <w:rPr>
          <w:highlight w:val="yellow"/>
        </w:rPr>
      </w:pPr>
      <w:r w:rsidRPr="00B72AA5">
        <w:rPr>
          <w:b/>
          <w:szCs w:val="22"/>
          <w:highlight w:val="yellow"/>
        </w:rPr>
        <w:t>Straw poll #355</w:t>
      </w:r>
    </w:p>
    <w:p w14:paraId="134D756F" w14:textId="77777777" w:rsidR="00B72AA5" w:rsidRDefault="00B72AA5" w:rsidP="00B72AA5">
      <w:pPr>
        <w:jc w:val="both"/>
        <w:rPr>
          <w:highlight w:val="yellow"/>
        </w:rPr>
      </w:pPr>
      <w:r w:rsidRPr="00B72AA5">
        <w:rPr>
          <w:highlight w:val="yellow"/>
        </w:rPr>
        <w:t>Do you agree to include the following entries in the Trigger Frame RU Allocation Table?</w:t>
      </w:r>
    </w:p>
    <w:tbl>
      <w:tblPr>
        <w:tblStyle w:val="TableGrid"/>
        <w:tblW w:w="8212" w:type="dxa"/>
        <w:tblLook w:val="04A0" w:firstRow="1" w:lastRow="0" w:firstColumn="1" w:lastColumn="0" w:noHBand="0" w:noVBand="1"/>
      </w:tblPr>
      <w:tblGrid>
        <w:gridCol w:w="2812"/>
        <w:gridCol w:w="2160"/>
        <w:gridCol w:w="3240"/>
      </w:tblGrid>
      <w:tr w:rsidR="00F94151" w:rsidRPr="00F94151" w14:paraId="53F096E1" w14:textId="77777777" w:rsidTr="00F94151">
        <w:tc>
          <w:tcPr>
            <w:tcW w:w="2812" w:type="dxa"/>
          </w:tcPr>
          <w:p w14:paraId="360538E6" w14:textId="4205F33C" w:rsidR="00F94151" w:rsidRPr="00F94151" w:rsidRDefault="00F94151" w:rsidP="00F94151">
            <w:pPr>
              <w:jc w:val="center"/>
              <w:rPr>
                <w:b/>
                <w:highlight w:val="yellow"/>
              </w:rPr>
            </w:pPr>
            <w:r w:rsidRPr="00F94151">
              <w:rPr>
                <w:b/>
                <w:highlight w:val="yellow"/>
              </w:rPr>
              <w:t>B7-B1 of</w:t>
            </w:r>
          </w:p>
          <w:p w14:paraId="33639EB4" w14:textId="01649F48" w:rsidR="00F94151" w:rsidRPr="00F94151" w:rsidRDefault="00F94151" w:rsidP="00F94151">
            <w:pPr>
              <w:jc w:val="center"/>
              <w:rPr>
                <w:b/>
                <w:highlight w:val="yellow"/>
              </w:rPr>
            </w:pPr>
            <w:r w:rsidRPr="00F94151">
              <w:rPr>
                <w:b/>
                <w:highlight w:val="yellow"/>
              </w:rPr>
              <w:t>the RU Allocation Subfield</w:t>
            </w:r>
          </w:p>
        </w:tc>
        <w:tc>
          <w:tcPr>
            <w:tcW w:w="2160" w:type="dxa"/>
          </w:tcPr>
          <w:p w14:paraId="0FCC2BBF" w14:textId="30417DB8" w:rsidR="00F94151" w:rsidRPr="00F94151" w:rsidRDefault="00F94151" w:rsidP="00F94151">
            <w:pPr>
              <w:jc w:val="center"/>
              <w:rPr>
                <w:b/>
                <w:highlight w:val="yellow"/>
              </w:rPr>
            </w:pPr>
            <w:r w:rsidRPr="00F94151">
              <w:rPr>
                <w:b/>
                <w:highlight w:val="yellow"/>
              </w:rPr>
              <w:t>MRU</w:t>
            </w:r>
          </w:p>
        </w:tc>
        <w:tc>
          <w:tcPr>
            <w:tcW w:w="3240" w:type="dxa"/>
          </w:tcPr>
          <w:p w14:paraId="26B6F563" w14:textId="14B7C83F" w:rsidR="00F94151" w:rsidRPr="00F94151" w:rsidRDefault="00F94151" w:rsidP="00F94151">
            <w:pPr>
              <w:jc w:val="center"/>
              <w:rPr>
                <w:b/>
                <w:highlight w:val="yellow"/>
              </w:rPr>
            </w:pPr>
            <w:r w:rsidRPr="00F94151">
              <w:rPr>
                <w:b/>
                <w:highlight w:val="yellow"/>
              </w:rPr>
              <w:t>MRU Index</w:t>
            </w:r>
          </w:p>
        </w:tc>
      </w:tr>
      <w:tr w:rsidR="00F94151" w14:paraId="5A547334" w14:textId="77777777" w:rsidTr="00F94151">
        <w:tc>
          <w:tcPr>
            <w:tcW w:w="2812" w:type="dxa"/>
          </w:tcPr>
          <w:p w14:paraId="4FD90D41" w14:textId="05C5926B" w:rsidR="00F94151" w:rsidRDefault="00F94151" w:rsidP="00F94151">
            <w:pPr>
              <w:jc w:val="center"/>
              <w:rPr>
                <w:highlight w:val="yellow"/>
              </w:rPr>
            </w:pPr>
            <w:r>
              <w:rPr>
                <w:highlight w:val="yellow"/>
              </w:rPr>
              <w:t>69</w:t>
            </w:r>
          </w:p>
        </w:tc>
        <w:tc>
          <w:tcPr>
            <w:tcW w:w="2160" w:type="dxa"/>
          </w:tcPr>
          <w:p w14:paraId="54DE5672" w14:textId="769A324C" w:rsidR="00F94151" w:rsidRDefault="00F94151" w:rsidP="00F94151">
            <w:pPr>
              <w:jc w:val="center"/>
              <w:rPr>
                <w:highlight w:val="yellow"/>
              </w:rPr>
            </w:pPr>
            <w:r>
              <w:rPr>
                <w:highlight w:val="yellow"/>
              </w:rPr>
              <w:t>RU996x4</w:t>
            </w:r>
          </w:p>
        </w:tc>
        <w:tc>
          <w:tcPr>
            <w:tcW w:w="3240" w:type="dxa"/>
          </w:tcPr>
          <w:p w14:paraId="70A73977" w14:textId="33C2A40C" w:rsidR="00F94151" w:rsidRDefault="00F94151" w:rsidP="00F94151">
            <w:pPr>
              <w:jc w:val="center"/>
              <w:rPr>
                <w:highlight w:val="yellow"/>
              </w:rPr>
            </w:pPr>
            <w:r>
              <w:rPr>
                <w:highlight w:val="yellow"/>
              </w:rPr>
              <w:t>RU1</w:t>
            </w:r>
          </w:p>
        </w:tc>
      </w:tr>
      <w:tr w:rsidR="00F94151" w14:paraId="4CF38022" w14:textId="77777777" w:rsidTr="00F94151">
        <w:tc>
          <w:tcPr>
            <w:tcW w:w="2812" w:type="dxa"/>
          </w:tcPr>
          <w:p w14:paraId="74D47E29" w14:textId="1156565A" w:rsidR="00F94151" w:rsidRDefault="00F94151" w:rsidP="00F94151">
            <w:pPr>
              <w:jc w:val="center"/>
              <w:rPr>
                <w:highlight w:val="yellow"/>
              </w:rPr>
            </w:pPr>
            <w:r>
              <w:rPr>
                <w:highlight w:val="yellow"/>
              </w:rPr>
              <w:t>70-75</w:t>
            </w:r>
          </w:p>
        </w:tc>
        <w:tc>
          <w:tcPr>
            <w:tcW w:w="2160" w:type="dxa"/>
          </w:tcPr>
          <w:p w14:paraId="16F8D6CB" w14:textId="1BA81081" w:rsidR="00F94151" w:rsidRDefault="00F94151" w:rsidP="00F94151">
            <w:pPr>
              <w:jc w:val="center"/>
              <w:rPr>
                <w:highlight w:val="yellow"/>
              </w:rPr>
            </w:pPr>
            <w:r>
              <w:rPr>
                <w:highlight w:val="yellow"/>
              </w:rPr>
              <w:t>MRU26+52</w:t>
            </w:r>
          </w:p>
        </w:tc>
        <w:tc>
          <w:tcPr>
            <w:tcW w:w="3240" w:type="dxa"/>
          </w:tcPr>
          <w:p w14:paraId="6354F2CD" w14:textId="6F979E87" w:rsidR="00F94151" w:rsidRDefault="00F94151" w:rsidP="00F94151">
            <w:pPr>
              <w:jc w:val="center"/>
              <w:rPr>
                <w:highlight w:val="yellow"/>
              </w:rPr>
            </w:pPr>
            <w:r>
              <w:rPr>
                <w:highlight w:val="yellow"/>
              </w:rPr>
              <w:t>MRU1 to MRU6, respectively</w:t>
            </w:r>
          </w:p>
        </w:tc>
      </w:tr>
      <w:tr w:rsidR="00F94151" w14:paraId="6E2BE3D4" w14:textId="77777777" w:rsidTr="00F94151">
        <w:tc>
          <w:tcPr>
            <w:tcW w:w="2812" w:type="dxa"/>
          </w:tcPr>
          <w:p w14:paraId="34877424" w14:textId="7E778D6F" w:rsidR="00F94151" w:rsidRDefault="00F94151" w:rsidP="00F94151">
            <w:pPr>
              <w:jc w:val="center"/>
              <w:rPr>
                <w:highlight w:val="yellow"/>
              </w:rPr>
            </w:pPr>
            <w:r>
              <w:rPr>
                <w:highlight w:val="yellow"/>
              </w:rPr>
              <w:t>76</w:t>
            </w:r>
          </w:p>
        </w:tc>
        <w:tc>
          <w:tcPr>
            <w:tcW w:w="2160" w:type="dxa"/>
          </w:tcPr>
          <w:p w14:paraId="4B7F501C" w14:textId="5C5FA307" w:rsidR="00F94151" w:rsidRDefault="00F94151" w:rsidP="00F94151">
            <w:pPr>
              <w:jc w:val="center"/>
              <w:rPr>
                <w:highlight w:val="yellow"/>
              </w:rPr>
            </w:pPr>
            <w:r>
              <w:rPr>
                <w:highlight w:val="yellow"/>
              </w:rPr>
              <w:t>Reserved</w:t>
            </w:r>
          </w:p>
        </w:tc>
        <w:tc>
          <w:tcPr>
            <w:tcW w:w="3240" w:type="dxa"/>
          </w:tcPr>
          <w:p w14:paraId="6E312380" w14:textId="77777777" w:rsidR="00F94151" w:rsidRDefault="00F94151" w:rsidP="00F94151">
            <w:pPr>
              <w:jc w:val="center"/>
              <w:rPr>
                <w:highlight w:val="yellow"/>
              </w:rPr>
            </w:pPr>
          </w:p>
        </w:tc>
      </w:tr>
      <w:tr w:rsidR="00F94151" w14:paraId="7B4044B8" w14:textId="77777777" w:rsidTr="00F94151">
        <w:tc>
          <w:tcPr>
            <w:tcW w:w="2812" w:type="dxa"/>
          </w:tcPr>
          <w:p w14:paraId="24D01F73" w14:textId="757DD9AB" w:rsidR="00F94151" w:rsidRDefault="00F94151" w:rsidP="00F94151">
            <w:pPr>
              <w:jc w:val="center"/>
              <w:rPr>
                <w:highlight w:val="yellow"/>
              </w:rPr>
            </w:pPr>
            <w:r>
              <w:rPr>
                <w:highlight w:val="yellow"/>
              </w:rPr>
              <w:t>77-80</w:t>
            </w:r>
          </w:p>
        </w:tc>
        <w:tc>
          <w:tcPr>
            <w:tcW w:w="2160" w:type="dxa"/>
          </w:tcPr>
          <w:p w14:paraId="5F5333C0" w14:textId="07B0866C" w:rsidR="00F94151" w:rsidRDefault="00F94151" w:rsidP="00F94151">
            <w:pPr>
              <w:jc w:val="center"/>
              <w:rPr>
                <w:highlight w:val="yellow"/>
              </w:rPr>
            </w:pPr>
            <w:r>
              <w:rPr>
                <w:highlight w:val="yellow"/>
              </w:rPr>
              <w:t>MRU26+52</w:t>
            </w:r>
          </w:p>
        </w:tc>
        <w:tc>
          <w:tcPr>
            <w:tcW w:w="3240" w:type="dxa"/>
          </w:tcPr>
          <w:p w14:paraId="15F536B4" w14:textId="4665EEC8" w:rsidR="00F94151" w:rsidRDefault="00F94151" w:rsidP="00F94151">
            <w:pPr>
              <w:jc w:val="center"/>
              <w:rPr>
                <w:highlight w:val="yellow"/>
              </w:rPr>
            </w:pPr>
            <w:r>
              <w:rPr>
                <w:highlight w:val="yellow"/>
              </w:rPr>
              <w:t>MRU8 to MRU11, respectively</w:t>
            </w:r>
          </w:p>
        </w:tc>
      </w:tr>
      <w:tr w:rsidR="00F94151" w14:paraId="192EA3A1" w14:textId="77777777" w:rsidTr="00F94151">
        <w:tc>
          <w:tcPr>
            <w:tcW w:w="2812" w:type="dxa"/>
          </w:tcPr>
          <w:p w14:paraId="6B9942EC" w14:textId="6D654DF4" w:rsidR="00F94151" w:rsidRDefault="00F94151" w:rsidP="00F94151">
            <w:pPr>
              <w:jc w:val="center"/>
              <w:rPr>
                <w:highlight w:val="yellow"/>
              </w:rPr>
            </w:pPr>
            <w:r>
              <w:rPr>
                <w:highlight w:val="yellow"/>
              </w:rPr>
              <w:t>81</w:t>
            </w:r>
          </w:p>
        </w:tc>
        <w:tc>
          <w:tcPr>
            <w:tcW w:w="2160" w:type="dxa"/>
          </w:tcPr>
          <w:p w14:paraId="71A95024" w14:textId="461BC5AB" w:rsidR="00F94151" w:rsidRDefault="00F94151" w:rsidP="00F94151">
            <w:pPr>
              <w:jc w:val="center"/>
              <w:rPr>
                <w:highlight w:val="yellow"/>
              </w:rPr>
            </w:pPr>
            <w:r>
              <w:rPr>
                <w:highlight w:val="yellow"/>
              </w:rPr>
              <w:t>Reserved</w:t>
            </w:r>
          </w:p>
        </w:tc>
        <w:tc>
          <w:tcPr>
            <w:tcW w:w="3240" w:type="dxa"/>
          </w:tcPr>
          <w:p w14:paraId="07747163" w14:textId="77777777" w:rsidR="00F94151" w:rsidRDefault="00F94151" w:rsidP="00F94151">
            <w:pPr>
              <w:jc w:val="center"/>
              <w:rPr>
                <w:highlight w:val="yellow"/>
              </w:rPr>
            </w:pPr>
          </w:p>
        </w:tc>
      </w:tr>
      <w:tr w:rsidR="00F94151" w14:paraId="53A56195" w14:textId="77777777" w:rsidTr="00F94151">
        <w:tc>
          <w:tcPr>
            <w:tcW w:w="2812" w:type="dxa"/>
          </w:tcPr>
          <w:p w14:paraId="370FB9CE" w14:textId="5201CE31" w:rsidR="00F94151" w:rsidRDefault="00F94151" w:rsidP="00F94151">
            <w:pPr>
              <w:jc w:val="center"/>
              <w:rPr>
                <w:highlight w:val="yellow"/>
              </w:rPr>
            </w:pPr>
            <w:r>
              <w:rPr>
                <w:highlight w:val="yellow"/>
              </w:rPr>
              <w:t>82-86</w:t>
            </w:r>
          </w:p>
        </w:tc>
        <w:tc>
          <w:tcPr>
            <w:tcW w:w="2160" w:type="dxa"/>
          </w:tcPr>
          <w:p w14:paraId="7157F816" w14:textId="6E97C20E" w:rsidR="00F94151" w:rsidRDefault="00F94151" w:rsidP="00F94151">
            <w:pPr>
              <w:jc w:val="center"/>
              <w:rPr>
                <w:highlight w:val="yellow"/>
              </w:rPr>
            </w:pPr>
            <w:r>
              <w:rPr>
                <w:highlight w:val="yellow"/>
              </w:rPr>
              <w:t>MRU26+106</w:t>
            </w:r>
          </w:p>
        </w:tc>
        <w:tc>
          <w:tcPr>
            <w:tcW w:w="3240" w:type="dxa"/>
          </w:tcPr>
          <w:p w14:paraId="56D5658B" w14:textId="00E669AE" w:rsidR="00F94151" w:rsidRDefault="00F94151" w:rsidP="00F94151">
            <w:pPr>
              <w:jc w:val="center"/>
              <w:rPr>
                <w:highlight w:val="yellow"/>
              </w:rPr>
            </w:pPr>
            <w:r>
              <w:rPr>
                <w:highlight w:val="yellow"/>
              </w:rPr>
              <w:t>MRU1 to MRU5, respectively</w:t>
            </w:r>
          </w:p>
        </w:tc>
      </w:tr>
      <w:tr w:rsidR="00F94151" w14:paraId="604BFAFA" w14:textId="77777777" w:rsidTr="00F94151">
        <w:tc>
          <w:tcPr>
            <w:tcW w:w="2812" w:type="dxa"/>
          </w:tcPr>
          <w:p w14:paraId="0A9D740A" w14:textId="09047F05" w:rsidR="00F94151" w:rsidRDefault="00F94151" w:rsidP="00F94151">
            <w:pPr>
              <w:jc w:val="center"/>
              <w:rPr>
                <w:highlight w:val="yellow"/>
              </w:rPr>
            </w:pPr>
            <w:r>
              <w:rPr>
                <w:highlight w:val="yellow"/>
              </w:rPr>
              <w:t>87-88</w:t>
            </w:r>
          </w:p>
        </w:tc>
        <w:tc>
          <w:tcPr>
            <w:tcW w:w="2160" w:type="dxa"/>
          </w:tcPr>
          <w:p w14:paraId="55794E1E" w14:textId="47B12C2A" w:rsidR="00F94151" w:rsidRDefault="00F94151" w:rsidP="00F94151">
            <w:pPr>
              <w:jc w:val="center"/>
              <w:rPr>
                <w:highlight w:val="yellow"/>
              </w:rPr>
            </w:pPr>
            <w:r>
              <w:rPr>
                <w:highlight w:val="yellow"/>
              </w:rPr>
              <w:t>Reserved</w:t>
            </w:r>
          </w:p>
        </w:tc>
        <w:tc>
          <w:tcPr>
            <w:tcW w:w="3240" w:type="dxa"/>
          </w:tcPr>
          <w:p w14:paraId="29B6AE5D" w14:textId="77777777" w:rsidR="00F94151" w:rsidRDefault="00F94151" w:rsidP="00F94151">
            <w:pPr>
              <w:jc w:val="center"/>
              <w:rPr>
                <w:highlight w:val="yellow"/>
              </w:rPr>
            </w:pPr>
          </w:p>
        </w:tc>
      </w:tr>
      <w:tr w:rsidR="00F94151" w14:paraId="1B18A8E6" w14:textId="77777777" w:rsidTr="00F94151">
        <w:tc>
          <w:tcPr>
            <w:tcW w:w="2812" w:type="dxa"/>
          </w:tcPr>
          <w:p w14:paraId="2D4827F6" w14:textId="1BD10C39" w:rsidR="00F94151" w:rsidRDefault="00F94151" w:rsidP="00F94151">
            <w:pPr>
              <w:jc w:val="center"/>
              <w:rPr>
                <w:highlight w:val="yellow"/>
              </w:rPr>
            </w:pPr>
            <w:r>
              <w:rPr>
                <w:highlight w:val="yellow"/>
              </w:rPr>
              <w:t>89</w:t>
            </w:r>
          </w:p>
        </w:tc>
        <w:tc>
          <w:tcPr>
            <w:tcW w:w="2160" w:type="dxa"/>
          </w:tcPr>
          <w:p w14:paraId="4431E55A" w14:textId="3D189CBC" w:rsidR="00F94151" w:rsidRDefault="00F94151" w:rsidP="00F94151">
            <w:pPr>
              <w:jc w:val="center"/>
              <w:rPr>
                <w:highlight w:val="yellow"/>
              </w:rPr>
            </w:pPr>
            <w:r>
              <w:rPr>
                <w:highlight w:val="yellow"/>
              </w:rPr>
              <w:t>MRU26+106</w:t>
            </w:r>
          </w:p>
        </w:tc>
        <w:tc>
          <w:tcPr>
            <w:tcW w:w="3240" w:type="dxa"/>
          </w:tcPr>
          <w:p w14:paraId="4938977E" w14:textId="76A50C8A" w:rsidR="00F94151" w:rsidRDefault="00F94151" w:rsidP="00F94151">
            <w:pPr>
              <w:jc w:val="center"/>
              <w:rPr>
                <w:highlight w:val="yellow"/>
              </w:rPr>
            </w:pPr>
            <w:r>
              <w:rPr>
                <w:highlight w:val="yellow"/>
              </w:rPr>
              <w:t>MRU8</w:t>
            </w:r>
          </w:p>
        </w:tc>
      </w:tr>
      <w:tr w:rsidR="00F94151" w14:paraId="4F6DB5E8" w14:textId="77777777" w:rsidTr="00F94151">
        <w:tc>
          <w:tcPr>
            <w:tcW w:w="2812" w:type="dxa"/>
          </w:tcPr>
          <w:p w14:paraId="1C143727" w14:textId="3DB3B71F" w:rsidR="00F94151" w:rsidRDefault="00F94151" w:rsidP="00F94151">
            <w:pPr>
              <w:jc w:val="center"/>
              <w:rPr>
                <w:highlight w:val="yellow"/>
              </w:rPr>
            </w:pPr>
            <w:r>
              <w:rPr>
                <w:highlight w:val="yellow"/>
              </w:rPr>
              <w:t>90-93</w:t>
            </w:r>
          </w:p>
        </w:tc>
        <w:tc>
          <w:tcPr>
            <w:tcW w:w="2160" w:type="dxa"/>
          </w:tcPr>
          <w:p w14:paraId="4E94A477" w14:textId="6447A1F9" w:rsidR="00F94151" w:rsidRDefault="00F94151" w:rsidP="00F94151">
            <w:pPr>
              <w:jc w:val="center"/>
              <w:rPr>
                <w:highlight w:val="yellow"/>
              </w:rPr>
            </w:pPr>
            <w:r>
              <w:rPr>
                <w:highlight w:val="yellow"/>
              </w:rPr>
              <w:t>MRU484+242</w:t>
            </w:r>
          </w:p>
        </w:tc>
        <w:tc>
          <w:tcPr>
            <w:tcW w:w="3240" w:type="dxa"/>
          </w:tcPr>
          <w:p w14:paraId="37764624" w14:textId="4981EDBA" w:rsidR="00F94151" w:rsidRDefault="00F94151" w:rsidP="00F94151">
            <w:pPr>
              <w:jc w:val="center"/>
              <w:rPr>
                <w:highlight w:val="yellow"/>
              </w:rPr>
            </w:pPr>
            <w:r>
              <w:rPr>
                <w:highlight w:val="yellow"/>
              </w:rPr>
              <w:t>MRU1 to MRU4, respectively</w:t>
            </w:r>
          </w:p>
        </w:tc>
      </w:tr>
    </w:tbl>
    <w:p w14:paraId="7E45322B" w14:textId="66EC6379" w:rsidR="00B72AA5" w:rsidRPr="00B72AA5" w:rsidRDefault="00B72AA5" w:rsidP="00B72AA5">
      <w:pPr>
        <w:jc w:val="both"/>
        <w:rPr>
          <w:b/>
          <w:i/>
          <w:szCs w:val="22"/>
          <w:highlight w:val="yellow"/>
        </w:rPr>
      </w:pPr>
      <w:r w:rsidRPr="00B72AA5">
        <w:rPr>
          <w:b/>
          <w:i/>
          <w:szCs w:val="22"/>
          <w:highlight w:val="yellow"/>
        </w:rPr>
        <w:t>[#SP355]</w:t>
      </w:r>
    </w:p>
    <w:p w14:paraId="2238AB1C" w14:textId="3ADAB2B8" w:rsidR="00B72AA5" w:rsidRDefault="00B72AA5" w:rsidP="00B72AA5">
      <w:pPr>
        <w:jc w:val="both"/>
        <w:rPr>
          <w:lang w:val="en-US"/>
        </w:rPr>
      </w:pPr>
      <w:r w:rsidRPr="00B72AA5">
        <w:rPr>
          <w:highlight w:val="yellow"/>
          <w:lang w:val="en-US"/>
        </w:rPr>
        <w:t>[</w:t>
      </w:r>
      <w:r w:rsidRPr="00B72AA5">
        <w:rPr>
          <w:highlight w:val="yellow"/>
        </w:rPr>
        <w:t xml:space="preserve">20/1703r4 (Backward Compatible Trigger Frame RU Allocation Table, Steve Shellhammer, Qualcomm), SP#2, </w:t>
      </w:r>
      <w:r w:rsidRPr="00B72AA5">
        <w:rPr>
          <w:highlight w:val="yellow"/>
          <w:lang w:val="en-US"/>
        </w:rPr>
        <w:t>Y/N/A: 44/0/8]</w:t>
      </w:r>
    </w:p>
    <w:p w14:paraId="66DB8EB2" w14:textId="77777777" w:rsidR="002266C6" w:rsidRDefault="002266C6">
      <w:pPr>
        <w:rPr>
          <w:highlight w:val="lightGray"/>
        </w:rPr>
      </w:pPr>
      <w:r>
        <w:rPr>
          <w:highlight w:val="lightGray"/>
        </w:rPr>
        <w:br w:type="page"/>
      </w:r>
    </w:p>
    <w:p w14:paraId="3F4651DC" w14:textId="525A221D" w:rsidR="00901E0E" w:rsidRPr="0078130E" w:rsidRDefault="00901E0E" w:rsidP="00901E0E">
      <w:pPr>
        <w:jc w:val="both"/>
        <w:rPr>
          <w:highlight w:val="lightGray"/>
        </w:rPr>
      </w:pPr>
      <w:r w:rsidRPr="0078130E">
        <w:rPr>
          <w:highlight w:val="lightGray"/>
        </w:rPr>
        <w:lastRenderedPageBreak/>
        <w:t>The following entries are included in the RU allocation table</w:t>
      </w:r>
      <w:r w:rsidR="008B21D1" w:rsidRPr="0078130E">
        <w:rPr>
          <w:highlight w:val="lightGray"/>
        </w:rPr>
        <w:t xml:space="preserve"> of the </w:t>
      </w:r>
      <w:r w:rsidR="002C189D" w:rsidRPr="0078130E">
        <w:rPr>
          <w:highlight w:val="lightGray"/>
        </w:rPr>
        <w:t>T</w:t>
      </w:r>
      <w:r w:rsidR="008B21D1" w:rsidRPr="0078130E">
        <w:rPr>
          <w:highlight w:val="lightGray"/>
        </w:rPr>
        <w:t>rigger frame</w:t>
      </w:r>
      <w:r w:rsidRPr="0078130E">
        <w:rPr>
          <w:highlight w:val="lightGray"/>
        </w:rPr>
        <w:t>.</w:t>
      </w:r>
    </w:p>
    <w:p w14:paraId="07BF333A" w14:textId="77777777" w:rsidR="00901E0E" w:rsidRPr="0078130E" w:rsidRDefault="00901E0E" w:rsidP="00901E0E">
      <w:pPr>
        <w:jc w:val="both"/>
        <w:rPr>
          <w:highlight w:val="lightGray"/>
        </w:rPr>
      </w:pPr>
      <w:r w:rsidRPr="0078130E">
        <w:rPr>
          <w:noProof/>
          <w:highlight w:val="lightGray"/>
          <w:lang w:val="en-US" w:eastAsia="zh-CN"/>
        </w:rPr>
        <w:drawing>
          <wp:inline distT="0" distB="0" distL="0" distR="0" wp14:anchorId="198603F1" wp14:editId="45520181">
            <wp:extent cx="4735830" cy="1919455"/>
            <wp:effectExtent l="0" t="0" r="7620" b="508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4D1CE46D" w14:textId="78339806" w:rsidR="00901E0E" w:rsidRPr="0078130E" w:rsidRDefault="00901E0E" w:rsidP="00901E0E">
      <w:pPr>
        <w:pStyle w:val="ListParagraph"/>
        <w:numPr>
          <w:ilvl w:val="0"/>
          <w:numId w:val="275"/>
        </w:numPr>
        <w:jc w:val="both"/>
        <w:rPr>
          <w:highlight w:val="lightGray"/>
        </w:rPr>
      </w:pPr>
      <w:r w:rsidRPr="0078130E">
        <w:rPr>
          <w:highlight w:val="lightGray"/>
        </w:rPr>
        <w:t>B0 and B7</w:t>
      </w:r>
      <w:r w:rsidR="00D3161D" w:rsidRPr="0078130E">
        <w:rPr>
          <w:highlight w:val="lightGray"/>
        </w:rPr>
        <w:t>–</w:t>
      </w:r>
      <w:r w:rsidRPr="0078130E">
        <w:rPr>
          <w:highlight w:val="lightGray"/>
        </w:rPr>
        <w:t>B1 indicate MRU within 160 MHz.</w:t>
      </w:r>
    </w:p>
    <w:p w14:paraId="687417D1" w14:textId="0F841962" w:rsidR="00901E0E" w:rsidRPr="0078130E" w:rsidRDefault="00901E0E" w:rsidP="00901E0E">
      <w:pPr>
        <w:pStyle w:val="ListParagraph"/>
        <w:keepNext/>
        <w:numPr>
          <w:ilvl w:val="0"/>
          <w:numId w:val="268"/>
        </w:numPr>
        <w:tabs>
          <w:tab w:val="left" w:pos="7075"/>
        </w:tabs>
        <w:rPr>
          <w:highlight w:val="lightGray"/>
        </w:rPr>
      </w:pPr>
      <w:r w:rsidRPr="0078130E">
        <w:rPr>
          <w:highlight w:val="lightGray"/>
        </w:rPr>
        <w:t xml:space="preserve">PS160 indicates which 160 MHz.  </w:t>
      </w:r>
    </w:p>
    <w:p w14:paraId="7826907C" w14:textId="73AF501D" w:rsidR="008B21D1" w:rsidRPr="002C189D" w:rsidRDefault="008B21D1" w:rsidP="008B21D1">
      <w:pPr>
        <w:jc w:val="both"/>
        <w:rPr>
          <w:szCs w:val="22"/>
        </w:rPr>
      </w:pPr>
      <w:r w:rsidRPr="0078130E">
        <w:rPr>
          <w:szCs w:val="22"/>
          <w:highlight w:val="lightGray"/>
        </w:rPr>
        <w:t xml:space="preserve">[Motion 146, #SP351, </w:t>
      </w:r>
      <w:sdt>
        <w:sdtPr>
          <w:rPr>
            <w:szCs w:val="22"/>
            <w:highlight w:val="lightGray"/>
          </w:rPr>
          <w:id w:val="2104231524"/>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023778275"/>
          <w:citation/>
        </w:sdtPr>
        <w:sdtEnd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671C9A" w:rsidRPr="0078130E">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06B422C9" w14:textId="77777777" w:rsidR="002266C6" w:rsidRDefault="002266C6" w:rsidP="00901E0E">
      <w:pPr>
        <w:jc w:val="both"/>
        <w:rPr>
          <w:highlight w:val="lightGray"/>
        </w:rPr>
      </w:pPr>
    </w:p>
    <w:p w14:paraId="4DDF694F" w14:textId="51986907" w:rsidR="00901E0E" w:rsidRPr="0078130E" w:rsidRDefault="00901E0E" w:rsidP="00901E0E">
      <w:pPr>
        <w:jc w:val="both"/>
        <w:rPr>
          <w:highlight w:val="lightGray"/>
        </w:rPr>
      </w:pPr>
      <w:r w:rsidRPr="0078130E">
        <w:rPr>
          <w:highlight w:val="lightGray"/>
        </w:rPr>
        <w:t>The following entries are included in the RU allocation table</w:t>
      </w:r>
      <w:r w:rsidR="009B35F1" w:rsidRPr="0078130E">
        <w:rPr>
          <w:highlight w:val="lightGray"/>
        </w:rPr>
        <w:t xml:space="preserve"> of the Trigger frame</w:t>
      </w:r>
      <w:r w:rsidRPr="0078130E">
        <w:rPr>
          <w:highlight w:val="lightGray"/>
        </w:rPr>
        <w:t>.</w:t>
      </w:r>
    </w:p>
    <w:p w14:paraId="0ED7E0DB" w14:textId="77777777" w:rsidR="00901E0E" w:rsidRPr="0078130E" w:rsidRDefault="00901E0E" w:rsidP="00901E0E">
      <w:pPr>
        <w:jc w:val="both"/>
        <w:rPr>
          <w:highlight w:val="lightGray"/>
          <w:lang w:val="en-US"/>
        </w:rPr>
      </w:pPr>
      <w:r w:rsidRPr="0078130E">
        <w:rPr>
          <w:noProof/>
          <w:highlight w:val="lightGray"/>
          <w:lang w:val="en-US" w:eastAsia="zh-CN"/>
        </w:rPr>
        <w:drawing>
          <wp:inline distT="0" distB="0" distL="0" distR="0" wp14:anchorId="64933314" wp14:editId="7E1B74A2">
            <wp:extent cx="3625305" cy="293751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0AD9ED48" w14:textId="52410F46" w:rsidR="00901E0E" w:rsidRPr="0078130E" w:rsidRDefault="009B35F1" w:rsidP="00901E0E">
      <w:pPr>
        <w:pStyle w:val="ListParagraph"/>
        <w:numPr>
          <w:ilvl w:val="0"/>
          <w:numId w:val="274"/>
        </w:numPr>
        <w:jc w:val="both"/>
        <w:rPr>
          <w:highlight w:val="lightGray"/>
          <w:lang w:val="en-US"/>
        </w:rPr>
      </w:pPr>
      <w:r w:rsidRPr="0078130E">
        <w:rPr>
          <w:highlight w:val="lightGray"/>
          <w:lang w:val="en-US"/>
        </w:rPr>
        <w:t>B0 and B7–</w:t>
      </w:r>
      <w:r w:rsidR="00901E0E" w:rsidRPr="0078130E">
        <w:rPr>
          <w:highlight w:val="lightGray"/>
          <w:lang w:val="en-US"/>
        </w:rPr>
        <w:t>B1 indicate MRU within 160 MHz.</w:t>
      </w:r>
    </w:p>
    <w:p w14:paraId="65708DB7" w14:textId="42DC7724" w:rsidR="00901E0E" w:rsidRPr="0078130E" w:rsidRDefault="00901E0E" w:rsidP="00901E0E">
      <w:pPr>
        <w:pStyle w:val="ListParagraph"/>
        <w:numPr>
          <w:ilvl w:val="0"/>
          <w:numId w:val="269"/>
        </w:numPr>
        <w:jc w:val="both"/>
        <w:rPr>
          <w:highlight w:val="lightGray"/>
        </w:rPr>
      </w:pPr>
      <w:r w:rsidRPr="0078130E">
        <w:rPr>
          <w:highlight w:val="lightGray"/>
          <w:lang w:val="en-US"/>
        </w:rPr>
        <w:t>PS160 indicates which 160 MHz.</w:t>
      </w:r>
      <w:r w:rsidR="009B35F1" w:rsidRPr="0078130E">
        <w:rPr>
          <w:highlight w:val="lightGray"/>
          <w:lang w:val="en-US"/>
        </w:rPr>
        <w:t xml:space="preserve"> </w:t>
      </w:r>
    </w:p>
    <w:p w14:paraId="308C6B8A" w14:textId="5C3E9372" w:rsidR="009B35F1" w:rsidRPr="009B35F1" w:rsidRDefault="009B35F1" w:rsidP="00901E0E">
      <w:pPr>
        <w:jc w:val="both"/>
        <w:rPr>
          <w:szCs w:val="22"/>
        </w:rPr>
      </w:pPr>
      <w:r w:rsidRPr="0078130E">
        <w:rPr>
          <w:szCs w:val="22"/>
          <w:highlight w:val="lightGray"/>
        </w:rPr>
        <w:t xml:space="preserve">[Motion 146, #SP352, </w:t>
      </w:r>
      <w:sdt>
        <w:sdtPr>
          <w:rPr>
            <w:szCs w:val="22"/>
            <w:highlight w:val="lightGray"/>
          </w:rPr>
          <w:id w:val="752544729"/>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95963791"/>
          <w:citation/>
        </w:sdtPr>
        <w:sdtEnd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671C9A" w:rsidRPr="0078130E">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23C80D56" w14:textId="77777777" w:rsidR="002266C6" w:rsidRDefault="002266C6">
      <w:pPr>
        <w:rPr>
          <w:b/>
          <w:szCs w:val="22"/>
          <w:highlight w:val="yellow"/>
        </w:rPr>
      </w:pPr>
      <w:r>
        <w:rPr>
          <w:b/>
          <w:szCs w:val="22"/>
          <w:highlight w:val="yellow"/>
        </w:rPr>
        <w:br w:type="page"/>
      </w:r>
    </w:p>
    <w:p w14:paraId="27433F38" w14:textId="1C05C0F4" w:rsidR="00D85A90" w:rsidRPr="007D415D" w:rsidRDefault="00D85A90" w:rsidP="00D85A90">
      <w:pPr>
        <w:jc w:val="both"/>
        <w:rPr>
          <w:highlight w:val="yellow"/>
        </w:rPr>
      </w:pPr>
      <w:r w:rsidRPr="007D415D">
        <w:rPr>
          <w:b/>
          <w:szCs w:val="22"/>
          <w:highlight w:val="yellow"/>
        </w:rPr>
        <w:lastRenderedPageBreak/>
        <w:t>Straw poll #356</w:t>
      </w:r>
    </w:p>
    <w:p w14:paraId="5554579B" w14:textId="4DD5EAD3" w:rsidR="00D85A90" w:rsidRPr="007D415D" w:rsidRDefault="00D85A90" w:rsidP="00D85A90">
      <w:pPr>
        <w:jc w:val="both"/>
        <w:rPr>
          <w:highlight w:val="yellow"/>
        </w:rPr>
      </w:pPr>
      <w:r w:rsidRPr="007D415D">
        <w:rPr>
          <w:highlight w:val="yellow"/>
        </w:rPr>
        <w:t>Do you agree to include the following entries in the Trigger Frame RU Allocation Table?</w:t>
      </w:r>
    </w:p>
    <w:p w14:paraId="10609B81" w14:textId="77777777" w:rsidR="00D85A90" w:rsidRPr="007D415D" w:rsidRDefault="00D85A90" w:rsidP="00D85A90">
      <w:pPr>
        <w:jc w:val="both"/>
        <w:rPr>
          <w:highlight w:val="yellow"/>
        </w:rPr>
      </w:pPr>
      <w:r w:rsidRPr="007D415D">
        <w:rPr>
          <w:noProof/>
          <w:highlight w:val="yellow"/>
          <w:lang w:val="en-US" w:eastAsia="zh-CN"/>
        </w:rPr>
        <w:drawing>
          <wp:inline distT="0" distB="0" distL="0" distR="0" wp14:anchorId="599ABBC3" wp14:editId="2021FAF0">
            <wp:extent cx="4229100" cy="2977647"/>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655A91D5" w14:textId="7AC31AC8" w:rsidR="00D85A90" w:rsidRPr="007D415D" w:rsidRDefault="00D85A90" w:rsidP="00D85A90">
      <w:pPr>
        <w:rPr>
          <w:highlight w:val="yellow"/>
        </w:rPr>
      </w:pPr>
      <w:r w:rsidRPr="007D415D">
        <w:rPr>
          <w:b/>
          <w:i/>
          <w:szCs w:val="22"/>
          <w:highlight w:val="yellow"/>
        </w:rPr>
        <w:t>[#SP356]</w:t>
      </w:r>
    </w:p>
    <w:p w14:paraId="653A5850" w14:textId="338BEB0E" w:rsidR="00D85A90" w:rsidRDefault="00D85A90" w:rsidP="00D85A90">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SP#5, </w:t>
      </w:r>
      <w:r w:rsidRPr="007D415D">
        <w:rPr>
          <w:highlight w:val="yellow"/>
          <w:lang w:val="en-US"/>
        </w:rPr>
        <w:t>Y/N/A: 37/0/10]</w:t>
      </w:r>
    </w:p>
    <w:p w14:paraId="4FA39398" w14:textId="77777777" w:rsidR="002266C6" w:rsidRDefault="002266C6" w:rsidP="007D415D">
      <w:pPr>
        <w:jc w:val="both"/>
        <w:rPr>
          <w:b/>
          <w:szCs w:val="22"/>
          <w:highlight w:val="yellow"/>
        </w:rPr>
      </w:pPr>
    </w:p>
    <w:p w14:paraId="636E03B0" w14:textId="41B996B5" w:rsidR="007D415D" w:rsidRPr="007D415D" w:rsidRDefault="007D415D" w:rsidP="007D415D">
      <w:pPr>
        <w:jc w:val="both"/>
        <w:rPr>
          <w:highlight w:val="yellow"/>
        </w:rPr>
      </w:pPr>
      <w:r w:rsidRPr="007D415D">
        <w:rPr>
          <w:b/>
          <w:szCs w:val="22"/>
          <w:highlight w:val="yellow"/>
        </w:rPr>
        <w:t>Straw poll #357</w:t>
      </w:r>
    </w:p>
    <w:p w14:paraId="0E9071F9" w14:textId="77777777" w:rsidR="007D415D" w:rsidRPr="007D415D" w:rsidRDefault="007D415D" w:rsidP="007D415D">
      <w:pPr>
        <w:jc w:val="both"/>
        <w:rPr>
          <w:highlight w:val="yellow"/>
        </w:rPr>
      </w:pPr>
      <w:r w:rsidRPr="007D415D">
        <w:rPr>
          <w:highlight w:val="yellow"/>
        </w:rPr>
        <w:t>Do you agree to include the following entries in the Trigger Frame RU Allocation Table?</w:t>
      </w:r>
    </w:p>
    <w:p w14:paraId="56711AAC" w14:textId="77777777" w:rsidR="007D415D" w:rsidRPr="007D415D" w:rsidRDefault="007D415D" w:rsidP="007D415D">
      <w:pPr>
        <w:jc w:val="both"/>
        <w:rPr>
          <w:highlight w:val="yellow"/>
        </w:rPr>
      </w:pPr>
      <w:r w:rsidRPr="007D415D">
        <w:rPr>
          <w:noProof/>
          <w:highlight w:val="yellow"/>
          <w:lang w:val="en-US" w:eastAsia="zh-CN"/>
        </w:rPr>
        <w:drawing>
          <wp:inline distT="0" distB="0" distL="0" distR="0" wp14:anchorId="315B02A1" wp14:editId="0B80A8F1">
            <wp:extent cx="5395595" cy="1785468"/>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4E31DB27" w14:textId="77777777" w:rsidR="007D415D" w:rsidRPr="007D415D" w:rsidRDefault="007D415D" w:rsidP="007D415D">
      <w:pPr>
        <w:jc w:val="both"/>
        <w:rPr>
          <w:b/>
          <w:i/>
          <w:szCs w:val="22"/>
          <w:highlight w:val="yellow"/>
        </w:rPr>
      </w:pPr>
      <w:r w:rsidRPr="007D415D">
        <w:rPr>
          <w:b/>
          <w:i/>
          <w:szCs w:val="22"/>
          <w:highlight w:val="yellow"/>
        </w:rPr>
        <w:t>[#SP357]</w:t>
      </w:r>
    </w:p>
    <w:p w14:paraId="4C1921AF" w14:textId="05264F8E" w:rsidR="007D415D" w:rsidRDefault="007D415D" w:rsidP="007D415D">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SP#6, </w:t>
      </w:r>
      <w:r w:rsidRPr="007D415D">
        <w:rPr>
          <w:highlight w:val="yellow"/>
          <w:lang w:val="en-US"/>
        </w:rPr>
        <w:t>Y/N/A: 44/0/7]</w:t>
      </w:r>
    </w:p>
    <w:p w14:paraId="2AB7A85C" w14:textId="77777777" w:rsidR="002266C6" w:rsidRDefault="002266C6">
      <w:pPr>
        <w:rPr>
          <w:b/>
          <w:szCs w:val="22"/>
          <w:highlight w:val="yellow"/>
        </w:rPr>
      </w:pPr>
      <w:r>
        <w:rPr>
          <w:b/>
          <w:szCs w:val="22"/>
          <w:highlight w:val="yellow"/>
        </w:rPr>
        <w:br w:type="page"/>
      </w:r>
    </w:p>
    <w:p w14:paraId="3B1E5724" w14:textId="3DC787F5" w:rsidR="00901E0E" w:rsidRPr="00901E0E" w:rsidRDefault="00901E0E" w:rsidP="00901E0E">
      <w:pPr>
        <w:jc w:val="both"/>
        <w:rPr>
          <w:highlight w:val="yellow"/>
        </w:rPr>
      </w:pPr>
      <w:r w:rsidRPr="00901E0E">
        <w:rPr>
          <w:b/>
          <w:szCs w:val="22"/>
          <w:highlight w:val="yellow"/>
        </w:rPr>
        <w:lastRenderedPageBreak/>
        <w:t>Straw poll #358</w:t>
      </w:r>
    </w:p>
    <w:p w14:paraId="1601D666" w14:textId="77777777" w:rsidR="00901E0E" w:rsidRPr="00901E0E" w:rsidRDefault="00901E0E" w:rsidP="00901E0E">
      <w:pPr>
        <w:jc w:val="both"/>
        <w:rPr>
          <w:highlight w:val="yellow"/>
        </w:rPr>
      </w:pPr>
      <w:r w:rsidRPr="00901E0E">
        <w:rPr>
          <w:highlight w:val="yellow"/>
        </w:rPr>
        <w:t>Do you agree to include the following entries in the Trigger Frame RU Allocation Table?</w:t>
      </w:r>
    </w:p>
    <w:p w14:paraId="5F8AC41F" w14:textId="77777777" w:rsidR="00901E0E" w:rsidRPr="00901E0E" w:rsidRDefault="00901E0E" w:rsidP="00901E0E">
      <w:pPr>
        <w:jc w:val="both"/>
        <w:rPr>
          <w:highlight w:val="yellow"/>
        </w:rPr>
      </w:pPr>
      <w:r w:rsidRPr="00901E0E">
        <w:rPr>
          <w:noProof/>
          <w:highlight w:val="yellow"/>
          <w:lang w:val="en-US" w:eastAsia="zh-CN"/>
        </w:rPr>
        <w:drawing>
          <wp:inline distT="0" distB="0" distL="0" distR="0" wp14:anchorId="59DD3A36" wp14:editId="170EFEF7">
            <wp:extent cx="5381625" cy="3298739"/>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7C29A8A6" w14:textId="243150F9" w:rsidR="00901E0E" w:rsidRPr="00901E0E" w:rsidRDefault="00901E0E" w:rsidP="00901E0E">
      <w:pPr>
        <w:jc w:val="both"/>
        <w:rPr>
          <w:b/>
          <w:i/>
          <w:szCs w:val="22"/>
          <w:highlight w:val="yellow"/>
        </w:rPr>
      </w:pPr>
      <w:r w:rsidRPr="00901E0E">
        <w:rPr>
          <w:b/>
          <w:i/>
          <w:szCs w:val="22"/>
          <w:highlight w:val="yellow"/>
        </w:rPr>
        <w:t>[#SP358]</w:t>
      </w:r>
    </w:p>
    <w:p w14:paraId="0E7C4D3F" w14:textId="026D30AC" w:rsidR="00901E0E" w:rsidRPr="004B14A7" w:rsidRDefault="00901E0E" w:rsidP="009B47E7">
      <w:pPr>
        <w:jc w:val="both"/>
        <w:rPr>
          <w:lang w:val="en-US"/>
        </w:rPr>
      </w:pPr>
      <w:r w:rsidRPr="00901E0E">
        <w:rPr>
          <w:highlight w:val="yellow"/>
          <w:lang w:val="en-US"/>
        </w:rPr>
        <w:t>[</w:t>
      </w:r>
      <w:r w:rsidRPr="00901E0E">
        <w:rPr>
          <w:highlight w:val="yellow"/>
        </w:rPr>
        <w:t xml:space="preserve">20/1703r4 (Backward Compatible Trigger Frame RU Allocation Table, Steve Shellhammer, Qualcomm), SP#7, </w:t>
      </w:r>
      <w:r w:rsidRPr="00901E0E">
        <w:rPr>
          <w:highlight w:val="yellow"/>
          <w:lang w:val="en-US"/>
        </w:rPr>
        <w:t>Y/N/A: 47/0/6]</w:t>
      </w:r>
    </w:p>
    <w:p w14:paraId="5FA17DC6" w14:textId="77777777" w:rsidR="002266C6" w:rsidRDefault="002266C6" w:rsidP="00712E3A">
      <w:pPr>
        <w:jc w:val="both"/>
        <w:rPr>
          <w:b/>
          <w:szCs w:val="22"/>
          <w:highlight w:val="yellow"/>
        </w:rPr>
      </w:pPr>
    </w:p>
    <w:p w14:paraId="176AB05B" w14:textId="3B2B8608" w:rsidR="00712E3A" w:rsidRPr="00B94CB8" w:rsidRDefault="00712E3A" w:rsidP="00712E3A">
      <w:pPr>
        <w:jc w:val="both"/>
        <w:rPr>
          <w:highlight w:val="yellow"/>
        </w:rPr>
      </w:pPr>
      <w:r w:rsidRPr="00B94CB8">
        <w:rPr>
          <w:b/>
          <w:szCs w:val="22"/>
          <w:highlight w:val="yellow"/>
        </w:rPr>
        <w:t>Straw poll #359</w:t>
      </w:r>
    </w:p>
    <w:p w14:paraId="72FC5AC3" w14:textId="77777777" w:rsidR="00712E3A" w:rsidRPr="00B94CB8" w:rsidRDefault="00712E3A" w:rsidP="00712E3A">
      <w:pPr>
        <w:jc w:val="both"/>
        <w:rPr>
          <w:highlight w:val="yellow"/>
        </w:rPr>
      </w:pPr>
      <w:r w:rsidRPr="00B94CB8">
        <w:rPr>
          <w:highlight w:val="yellow"/>
        </w:rPr>
        <w:t>Do you support the Trigger Frame RU Allocation Table design embedded in Slide 15 of document IEEE 802.11-20/1703r5 with the text "(160MHz P/S)" and "(80MHz P/S)" removed from the first two columns?</w:t>
      </w:r>
    </w:p>
    <w:tbl>
      <w:tblPr>
        <w:tblW w:w="9360" w:type="dxa"/>
        <w:tblInd w:w="-10" w:type="dxa"/>
        <w:tblLayout w:type="fixed"/>
        <w:tblLook w:val="04A0" w:firstRow="1" w:lastRow="0" w:firstColumn="1" w:lastColumn="0" w:noHBand="0" w:noVBand="1"/>
      </w:tblPr>
      <w:tblGrid>
        <w:gridCol w:w="900"/>
        <w:gridCol w:w="773"/>
        <w:gridCol w:w="678"/>
        <w:gridCol w:w="1695"/>
        <w:gridCol w:w="1174"/>
        <w:gridCol w:w="990"/>
        <w:gridCol w:w="810"/>
        <w:gridCol w:w="810"/>
        <w:gridCol w:w="1530"/>
      </w:tblGrid>
      <w:tr w:rsidR="00835A88" w:rsidRPr="00B94CB8" w14:paraId="67F2F419" w14:textId="77777777" w:rsidTr="0078130E">
        <w:trPr>
          <w:trHeight w:val="315"/>
        </w:trPr>
        <w:tc>
          <w:tcPr>
            <w:tcW w:w="2351"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2843971"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Allocation subfield</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8DB4"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BW subfield</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F4EA3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size</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C9FFD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11ax</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67EBD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11be</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0CF54B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 xml:space="preserve">PHY RU Index 11be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F11658" w14:textId="77777777" w:rsidR="00835A88" w:rsidRPr="00B94CB8" w:rsidRDefault="00835A88" w:rsidP="00A92FD4">
            <w:pPr>
              <w:rPr>
                <w:b/>
                <w:bCs/>
                <w:color w:val="000000"/>
                <w:sz w:val="16"/>
                <w:szCs w:val="16"/>
                <w:highlight w:val="yellow"/>
              </w:rPr>
            </w:pPr>
            <w:r w:rsidRPr="00B94CB8">
              <w:rPr>
                <w:b/>
                <w:bCs/>
                <w:color w:val="000000"/>
                <w:sz w:val="16"/>
                <w:szCs w:val="16"/>
                <w:highlight w:val="yellow"/>
              </w:rPr>
              <w:t xml:space="preserve">Details: </w:t>
            </w:r>
            <w:r w:rsidRPr="00B94CB8">
              <w:rPr>
                <w:b/>
                <w:bCs/>
                <w:color w:val="000000"/>
                <w:sz w:val="16"/>
                <w:szCs w:val="16"/>
                <w:highlight w:val="yellow"/>
              </w:rPr>
              <w:br/>
              <w:t>1) RU Numbering in the context of the 80MHz segment where the RU starts.</w:t>
            </w:r>
            <w:r w:rsidRPr="00B94CB8">
              <w:rPr>
                <w:b/>
                <w:bCs/>
                <w:color w:val="000000"/>
                <w:sz w:val="16"/>
                <w:szCs w:val="16"/>
                <w:highlight w:val="yellow"/>
              </w:rPr>
              <w:br/>
              <w:t>2) RU numbering starts with 1, as in 11ax IEEE RU allocation numbers</w:t>
            </w:r>
          </w:p>
        </w:tc>
      </w:tr>
      <w:tr w:rsidR="00835A88" w:rsidRPr="00B94CB8" w14:paraId="6615886F" w14:textId="77777777" w:rsidTr="0078130E">
        <w:trPr>
          <w:trHeight w:val="975"/>
        </w:trPr>
        <w:tc>
          <w:tcPr>
            <w:tcW w:w="9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8B63E2"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PS160</w:t>
            </w:r>
          </w:p>
        </w:tc>
        <w:tc>
          <w:tcPr>
            <w:tcW w:w="77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83B827"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B0</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3CB57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B7-B1</w:t>
            </w: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0A7577" w14:textId="77777777" w:rsidR="00835A88" w:rsidRPr="00B94CB8" w:rsidRDefault="00835A88" w:rsidP="00A92FD4">
            <w:pPr>
              <w:rPr>
                <w:b/>
                <w:bCs/>
                <w:color w:val="000000"/>
                <w:sz w:val="16"/>
                <w:szCs w:val="16"/>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492AF9" w14:textId="77777777" w:rsidR="00835A88" w:rsidRPr="00B94CB8" w:rsidRDefault="00835A88" w:rsidP="00A92FD4">
            <w:pPr>
              <w:rPr>
                <w:b/>
                <w:bCs/>
                <w:color w:val="000000"/>
                <w:sz w:val="16"/>
                <w:szCs w:val="16"/>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027D01"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0827497"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tcPr>
          <w:p w14:paraId="37BFADE8" w14:textId="77777777" w:rsidR="00835A88" w:rsidRPr="00B94CB8" w:rsidRDefault="00835A88" w:rsidP="00A92FD4">
            <w:pPr>
              <w:rPr>
                <w:b/>
                <w:bCs/>
                <w:color w:val="000000"/>
                <w:sz w:val="16"/>
                <w:szCs w:val="16"/>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F7F6A15" w14:textId="77777777" w:rsidR="00835A88" w:rsidRPr="00B94CB8" w:rsidRDefault="00835A88" w:rsidP="00A92FD4">
            <w:pPr>
              <w:rPr>
                <w:b/>
                <w:bCs/>
                <w:color w:val="000000"/>
                <w:sz w:val="16"/>
                <w:szCs w:val="16"/>
                <w:highlight w:val="yellow"/>
              </w:rPr>
            </w:pPr>
          </w:p>
        </w:tc>
      </w:tr>
      <w:tr w:rsidR="00835A88" w:rsidRPr="00B94CB8" w14:paraId="2B4BABD6" w14:textId="77777777" w:rsidTr="0078130E">
        <w:trPr>
          <w:trHeight w:val="3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FFE3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943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FA5C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886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F3F6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RU9</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6FFFB54" w14:textId="77777777" w:rsidR="00835A88" w:rsidRPr="00B94CB8" w:rsidRDefault="00835A88" w:rsidP="00A92FD4">
            <w:pPr>
              <w:rPr>
                <w:color w:val="000000"/>
                <w:sz w:val="15"/>
                <w:szCs w:val="15"/>
                <w:highlight w:val="yellow"/>
              </w:rPr>
            </w:pPr>
            <w:r w:rsidRPr="00B94CB8">
              <w:rPr>
                <w:color w:val="000000"/>
                <w:sz w:val="15"/>
                <w:szCs w:val="15"/>
                <w:highlight w:val="yellow"/>
              </w:rPr>
              <w:t>37xN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9A640" w14:textId="77777777" w:rsidR="00835A88" w:rsidRPr="00B94CB8" w:rsidRDefault="00835A88" w:rsidP="00A92FD4">
            <w:pPr>
              <w:rPr>
                <w:color w:val="000000"/>
                <w:sz w:val="15"/>
                <w:szCs w:val="15"/>
                <w:highlight w:val="yellow"/>
              </w:rPr>
            </w:pPr>
            <w:r w:rsidRPr="00B94CB8">
              <w:rPr>
                <w:color w:val="000000"/>
                <w:sz w:val="15"/>
                <w:szCs w:val="15"/>
                <w:highlight w:val="yellow"/>
              </w:rPr>
              <w:t>26 Tone RU:</w:t>
            </w:r>
            <w:r w:rsidRPr="00B94CB8">
              <w:rPr>
                <w:color w:val="000000"/>
                <w:sz w:val="15"/>
                <w:szCs w:val="15"/>
                <w:highlight w:val="yellow"/>
              </w:rPr>
              <w:br/>
              <w:t>- 11ax: 1..37, RU19 is the DC RU in 80MHz</w:t>
            </w:r>
            <w:r w:rsidRPr="00B94CB8">
              <w:rPr>
                <w:color w:val="000000"/>
                <w:sz w:val="15"/>
                <w:szCs w:val="15"/>
                <w:highlight w:val="yellow"/>
              </w:rPr>
              <w:br/>
              <w:t>- 11be: 1..18 for lower 40MHz and 20-37 in upper 40MHz. RU19 does not exist.</w:t>
            </w:r>
          </w:p>
        </w:tc>
      </w:tr>
      <w:tr w:rsidR="00835A88" w:rsidRPr="00B94CB8" w14:paraId="54A5A7E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10BE84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430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9–17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A6AF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F55BA4"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C996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RU10 - RU18</w:t>
            </w:r>
          </w:p>
        </w:tc>
        <w:tc>
          <w:tcPr>
            <w:tcW w:w="810" w:type="dxa"/>
            <w:vMerge/>
            <w:tcBorders>
              <w:top w:val="single" w:sz="4" w:space="0" w:color="auto"/>
              <w:left w:val="single" w:sz="4" w:space="0" w:color="auto"/>
              <w:bottom w:val="single" w:sz="4" w:space="0" w:color="auto"/>
              <w:right w:val="single" w:sz="4" w:space="0" w:color="auto"/>
            </w:tcBorders>
            <w:vAlign w:val="center"/>
          </w:tcPr>
          <w:p w14:paraId="7C9979C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6E25A0F" w14:textId="77777777" w:rsidR="00835A88" w:rsidRPr="00B94CB8" w:rsidRDefault="00835A88" w:rsidP="00A92FD4">
            <w:pPr>
              <w:rPr>
                <w:color w:val="000000"/>
                <w:sz w:val="15"/>
                <w:szCs w:val="15"/>
                <w:highlight w:val="yellow"/>
              </w:rPr>
            </w:pPr>
          </w:p>
        </w:tc>
      </w:tr>
      <w:tr w:rsidR="00835A88" w:rsidRPr="00B94CB8" w14:paraId="4E4F61D8"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227E49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98F9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6246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2FD5E4"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D6E8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53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tcBorders>
              <w:top w:val="single" w:sz="4" w:space="0" w:color="auto"/>
              <w:left w:val="single" w:sz="4" w:space="0" w:color="auto"/>
              <w:bottom w:val="single" w:sz="4" w:space="0" w:color="auto"/>
              <w:right w:val="single" w:sz="4" w:space="0" w:color="auto"/>
            </w:tcBorders>
            <w:vAlign w:val="center"/>
          </w:tcPr>
          <w:p w14:paraId="07926E3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79BC7DF" w14:textId="77777777" w:rsidR="00835A88" w:rsidRPr="00B94CB8" w:rsidRDefault="00835A88" w:rsidP="00A92FD4">
            <w:pPr>
              <w:rPr>
                <w:color w:val="000000"/>
                <w:sz w:val="15"/>
                <w:szCs w:val="15"/>
                <w:highlight w:val="yellow"/>
              </w:rPr>
            </w:pPr>
          </w:p>
        </w:tc>
      </w:tr>
      <w:tr w:rsidR="00835A88" w:rsidRPr="00B94CB8" w14:paraId="496F04A9"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56697F46"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4782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19-36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2FE5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A4E91D"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8FC14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RU20 - RU37</w:t>
            </w:r>
          </w:p>
        </w:tc>
        <w:tc>
          <w:tcPr>
            <w:tcW w:w="810" w:type="dxa"/>
            <w:vMerge/>
            <w:tcBorders>
              <w:top w:val="single" w:sz="4" w:space="0" w:color="auto"/>
              <w:left w:val="single" w:sz="4" w:space="0" w:color="auto"/>
              <w:bottom w:val="single" w:sz="4" w:space="0" w:color="auto"/>
              <w:right w:val="single" w:sz="4" w:space="0" w:color="auto"/>
            </w:tcBorders>
            <w:vAlign w:val="center"/>
          </w:tcPr>
          <w:p w14:paraId="36F655B3"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3428181" w14:textId="77777777" w:rsidR="00835A88" w:rsidRPr="00B94CB8" w:rsidRDefault="00835A88" w:rsidP="00A92FD4">
            <w:pPr>
              <w:rPr>
                <w:color w:val="000000"/>
                <w:sz w:val="15"/>
                <w:szCs w:val="15"/>
                <w:highlight w:val="yellow"/>
              </w:rPr>
            </w:pPr>
          </w:p>
        </w:tc>
      </w:tr>
      <w:tr w:rsidR="00835A88" w:rsidRPr="00B94CB8" w14:paraId="3DAB17EE"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12963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9BF7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37–40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3A30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333F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D697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412DE4E" w14:textId="77777777" w:rsidR="00835A88" w:rsidRPr="00B94CB8" w:rsidRDefault="00835A88" w:rsidP="00A92FD4">
            <w:pPr>
              <w:rPr>
                <w:color w:val="000000"/>
                <w:sz w:val="15"/>
                <w:szCs w:val="15"/>
                <w:highlight w:val="yellow"/>
              </w:rPr>
            </w:pPr>
            <w:r w:rsidRPr="00B94CB8">
              <w:rPr>
                <w:color w:val="000000"/>
                <w:sz w:val="15"/>
                <w:szCs w:val="15"/>
                <w:highlight w:val="yellow"/>
              </w:rPr>
              <w:t>16xN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74767" w14:textId="77777777" w:rsidR="00835A88" w:rsidRPr="00B94CB8" w:rsidRDefault="00835A88" w:rsidP="00A92FD4">
            <w:pPr>
              <w:rPr>
                <w:color w:val="000000"/>
                <w:sz w:val="15"/>
                <w:szCs w:val="15"/>
                <w:highlight w:val="yellow"/>
              </w:rPr>
            </w:pPr>
            <w:r w:rsidRPr="00B94CB8">
              <w:rPr>
                <w:color w:val="000000"/>
                <w:sz w:val="15"/>
                <w:szCs w:val="15"/>
                <w:highlight w:val="yellow"/>
              </w:rPr>
              <w:t>Same numbering for 11ax and 11be</w:t>
            </w:r>
          </w:p>
        </w:tc>
      </w:tr>
      <w:tr w:rsidR="00835A88" w:rsidRPr="00B94CB8" w14:paraId="30BD77CA"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7C1D34F"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4735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41–44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98AD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2F9FA9"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CFC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5F406A55"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53C2DFF" w14:textId="77777777" w:rsidR="00835A88" w:rsidRPr="00B94CB8" w:rsidRDefault="00835A88" w:rsidP="00A92FD4">
            <w:pPr>
              <w:rPr>
                <w:color w:val="000000"/>
                <w:sz w:val="15"/>
                <w:szCs w:val="15"/>
                <w:highlight w:val="yellow"/>
              </w:rPr>
            </w:pPr>
          </w:p>
        </w:tc>
      </w:tr>
      <w:tr w:rsidR="00835A88" w:rsidRPr="00B94CB8" w14:paraId="7328E76D"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FA9464A"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70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45–52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571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EA830C6"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41E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RU9 - RU16</w:t>
            </w:r>
          </w:p>
        </w:tc>
        <w:tc>
          <w:tcPr>
            <w:tcW w:w="810" w:type="dxa"/>
            <w:vMerge/>
            <w:tcBorders>
              <w:top w:val="single" w:sz="4" w:space="0" w:color="auto"/>
              <w:left w:val="single" w:sz="4" w:space="0" w:color="auto"/>
              <w:bottom w:val="single" w:sz="4" w:space="0" w:color="auto"/>
              <w:right w:val="single" w:sz="4" w:space="0" w:color="auto"/>
            </w:tcBorders>
            <w:vAlign w:val="center"/>
          </w:tcPr>
          <w:p w14:paraId="2CE2D2B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4BB5E9A" w14:textId="77777777" w:rsidR="00835A88" w:rsidRPr="00B94CB8" w:rsidRDefault="00835A88" w:rsidP="00A92FD4">
            <w:pPr>
              <w:rPr>
                <w:color w:val="000000"/>
                <w:sz w:val="15"/>
                <w:szCs w:val="15"/>
                <w:highlight w:val="yellow"/>
              </w:rPr>
            </w:pPr>
          </w:p>
        </w:tc>
      </w:tr>
      <w:tr w:rsidR="00835A88" w:rsidRPr="00B94CB8" w14:paraId="4DAB2C1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343244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29B9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53, 54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EE3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E352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9422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A0C969B"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FFAA57A" w14:textId="77777777" w:rsidR="00835A88" w:rsidRPr="00B94CB8" w:rsidRDefault="00835A88" w:rsidP="00A92FD4">
            <w:pPr>
              <w:rPr>
                <w:color w:val="000000"/>
                <w:sz w:val="15"/>
                <w:szCs w:val="15"/>
                <w:highlight w:val="yellow"/>
              </w:rPr>
            </w:pPr>
          </w:p>
        </w:tc>
      </w:tr>
      <w:tr w:rsidR="00835A88" w:rsidRPr="00B94CB8" w14:paraId="2E55676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AC8128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A9A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55, 56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BF6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E8C980C"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1D5D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B6441AF"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038CE76" w14:textId="77777777" w:rsidR="00835A88" w:rsidRPr="00B94CB8" w:rsidRDefault="00835A88" w:rsidP="00A92FD4">
            <w:pPr>
              <w:rPr>
                <w:color w:val="000000"/>
                <w:sz w:val="15"/>
                <w:szCs w:val="15"/>
                <w:highlight w:val="yellow"/>
              </w:rPr>
            </w:pPr>
          </w:p>
        </w:tc>
      </w:tr>
      <w:tr w:rsidR="00835A88" w:rsidRPr="00B94CB8" w14:paraId="6D3BE6E5"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D6C886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A854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57–60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8D4A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230A45"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DDF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448F49C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80E7218" w14:textId="77777777" w:rsidR="00835A88" w:rsidRPr="00B94CB8" w:rsidRDefault="00835A88" w:rsidP="00A92FD4">
            <w:pPr>
              <w:rPr>
                <w:color w:val="000000"/>
                <w:sz w:val="15"/>
                <w:szCs w:val="15"/>
                <w:highlight w:val="yellow"/>
              </w:rPr>
            </w:pPr>
          </w:p>
        </w:tc>
      </w:tr>
      <w:tr w:rsidR="00835A88" w:rsidRPr="00B94CB8" w14:paraId="2BA94BBB"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E15D9C7"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061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61</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87E6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501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242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23A7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D5A62FD"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F9469BC" w14:textId="77777777" w:rsidR="00835A88" w:rsidRPr="00B94CB8" w:rsidRDefault="00835A88" w:rsidP="00A92FD4">
            <w:pPr>
              <w:rPr>
                <w:color w:val="000000"/>
                <w:sz w:val="15"/>
                <w:szCs w:val="15"/>
                <w:highlight w:val="yellow"/>
              </w:rPr>
            </w:pPr>
          </w:p>
        </w:tc>
      </w:tr>
      <w:tr w:rsidR="00835A88" w:rsidRPr="00B94CB8" w14:paraId="166A3DC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8CB174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F08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874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D923130"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75F77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64A2CEA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4DF526F" w14:textId="77777777" w:rsidR="00835A88" w:rsidRPr="00B94CB8" w:rsidRDefault="00835A88" w:rsidP="00A92FD4">
            <w:pPr>
              <w:rPr>
                <w:color w:val="000000"/>
                <w:sz w:val="15"/>
                <w:szCs w:val="15"/>
                <w:highlight w:val="yellow"/>
              </w:rPr>
            </w:pPr>
          </w:p>
        </w:tc>
      </w:tr>
      <w:tr w:rsidR="00835A88" w:rsidRPr="00B94CB8" w14:paraId="0409CB7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4D0996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A521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63,64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C53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33443AA"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47C5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47F3F10C"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4733D76" w14:textId="77777777" w:rsidR="00835A88" w:rsidRPr="00B94CB8" w:rsidRDefault="00835A88" w:rsidP="00A92FD4">
            <w:pPr>
              <w:rPr>
                <w:color w:val="000000"/>
                <w:sz w:val="15"/>
                <w:szCs w:val="15"/>
                <w:highlight w:val="yellow"/>
              </w:rPr>
            </w:pPr>
          </w:p>
        </w:tc>
      </w:tr>
      <w:tr w:rsidR="00835A88" w:rsidRPr="00B94CB8" w14:paraId="67868E0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6D0120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FDF3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44B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BED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484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A04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C054DB" w14:textId="77777777" w:rsidR="00835A88" w:rsidRPr="00B94CB8" w:rsidRDefault="00835A88" w:rsidP="00A92FD4">
            <w:pPr>
              <w:rPr>
                <w:color w:val="000000"/>
                <w:sz w:val="15"/>
                <w:szCs w:val="15"/>
                <w:highlight w:val="yellow"/>
              </w:rPr>
            </w:pPr>
            <w:r w:rsidRPr="00B94CB8">
              <w:rPr>
                <w:color w:val="000000"/>
                <w:sz w:val="15"/>
                <w:szCs w:val="15"/>
                <w:highlight w:val="yellow"/>
              </w:rPr>
              <w:t>2xN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F840A28" w14:textId="77777777" w:rsidR="00835A88" w:rsidRPr="00B94CB8" w:rsidRDefault="00835A88" w:rsidP="00A92FD4">
            <w:pPr>
              <w:rPr>
                <w:color w:val="000000"/>
                <w:sz w:val="15"/>
                <w:szCs w:val="15"/>
                <w:highlight w:val="yellow"/>
              </w:rPr>
            </w:pPr>
          </w:p>
        </w:tc>
      </w:tr>
      <w:tr w:rsidR="00835A88" w:rsidRPr="00B94CB8" w14:paraId="7BF81133"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0027E4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23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EEC9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56D9EE"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37C7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49F9D3FE"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46820E" w14:textId="77777777" w:rsidR="00835A88" w:rsidRPr="00B94CB8" w:rsidRDefault="00835A88" w:rsidP="00A92FD4">
            <w:pPr>
              <w:rPr>
                <w:color w:val="000000"/>
                <w:sz w:val="15"/>
                <w:szCs w:val="15"/>
                <w:highlight w:val="yellow"/>
              </w:rPr>
            </w:pPr>
          </w:p>
        </w:tc>
      </w:tr>
      <w:tr w:rsidR="00835A88" w:rsidRPr="00B94CB8" w14:paraId="2E8E1F3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6B8C19E"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C0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A594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FF08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B4E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3DFF9272" w14:textId="77777777" w:rsidR="00835A88" w:rsidRPr="00B94CB8" w:rsidRDefault="00835A88" w:rsidP="00A92FD4">
            <w:pPr>
              <w:rPr>
                <w:color w:val="000000"/>
                <w:sz w:val="15"/>
                <w:szCs w:val="15"/>
                <w:highlight w:val="yellow"/>
              </w:rPr>
            </w:pPr>
            <w:r w:rsidRPr="00B94CB8">
              <w:rPr>
                <w:color w:val="000000"/>
                <w:sz w:val="15"/>
                <w:szCs w:val="15"/>
                <w:highlight w:val="yellow"/>
              </w:rPr>
              <w:t>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A1E9AC" w14:textId="77777777" w:rsidR="00835A88" w:rsidRPr="00B94CB8" w:rsidRDefault="00835A88" w:rsidP="00A92FD4">
            <w:pPr>
              <w:rPr>
                <w:color w:val="000000"/>
                <w:sz w:val="15"/>
                <w:szCs w:val="15"/>
                <w:highlight w:val="yellow"/>
              </w:rPr>
            </w:pPr>
          </w:p>
        </w:tc>
      </w:tr>
      <w:tr w:rsidR="00835A88" w:rsidRPr="00B94CB8" w14:paraId="07C6A4CB" w14:textId="77777777" w:rsidTr="0078130E">
        <w:trPr>
          <w:trHeight w:val="31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F34A7"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B7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AF7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68</w:t>
            </w:r>
          </w:p>
        </w:tc>
        <w:tc>
          <w:tcPr>
            <w:tcW w:w="4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7315A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vAlign w:val="center"/>
          </w:tcPr>
          <w:p w14:paraId="30122678" w14:textId="43FEB3BA" w:rsidR="00835A88" w:rsidRPr="00B94CB8" w:rsidRDefault="0078130E" w:rsidP="00A92FD4">
            <w:pP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35AA708" w14:textId="77777777" w:rsidR="00835A88" w:rsidRPr="00B94CB8" w:rsidRDefault="00835A88" w:rsidP="00A92FD4">
            <w:pPr>
              <w:rPr>
                <w:color w:val="000000"/>
                <w:sz w:val="15"/>
                <w:szCs w:val="15"/>
                <w:highlight w:val="yellow"/>
              </w:rPr>
            </w:pPr>
          </w:p>
        </w:tc>
      </w:tr>
      <w:tr w:rsidR="00835A88" w:rsidRPr="00B94CB8" w14:paraId="0AE1A392" w14:textId="77777777" w:rsidTr="0078130E">
        <w:trPr>
          <w:trHeight w:val="3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AACACC7"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2E7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09DC707"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952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15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AC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1B3F9BBC" w14:textId="77777777" w:rsidR="00835A88" w:rsidRPr="00B94CB8" w:rsidRDefault="00835A88" w:rsidP="00A92FD4">
            <w:pPr>
              <w:rPr>
                <w:color w:val="000000"/>
                <w:sz w:val="15"/>
                <w:szCs w:val="15"/>
                <w:highlight w:val="yellow"/>
              </w:rPr>
            </w:pPr>
            <w:r w:rsidRPr="00B94CB8">
              <w:rPr>
                <w:color w:val="000000"/>
                <w:sz w:val="15"/>
                <w:szCs w:val="15"/>
                <w:highlight w:val="yellow"/>
              </w:rPr>
              <w:t>LU160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2463810" w14:textId="77777777" w:rsidR="00835A88" w:rsidRPr="00B94CB8" w:rsidRDefault="00835A88" w:rsidP="00A92FD4">
            <w:pPr>
              <w:rPr>
                <w:color w:val="000000"/>
                <w:sz w:val="15"/>
                <w:szCs w:val="15"/>
                <w:highlight w:val="yellow"/>
              </w:rPr>
            </w:pPr>
          </w:p>
        </w:tc>
      </w:tr>
      <w:tr w:rsidR="00835A88" w:rsidRPr="00B94CB8" w14:paraId="03A40E31" w14:textId="77777777" w:rsidTr="0078130E">
        <w:trPr>
          <w:trHeight w:val="178"/>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CBE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56E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74DE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69</w:t>
            </w:r>
          </w:p>
        </w:tc>
        <w:tc>
          <w:tcPr>
            <w:tcW w:w="46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3B31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DB3B7A" w14:textId="767E3A98" w:rsidR="00835A88" w:rsidRPr="00B94CB8" w:rsidRDefault="0078130E" w:rsidP="00A92FD4">
            <w:pPr>
              <w:jc w:val="cente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565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r>
      <w:tr w:rsidR="00835A88" w:rsidRPr="00B94CB8" w14:paraId="43D72E4F" w14:textId="77777777" w:rsidTr="0078130E">
        <w:trPr>
          <w:trHeight w:val="22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1202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546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02E1E444"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2EFEA6F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A576C20"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6DC1325" w14:textId="77777777" w:rsidR="00835A88" w:rsidRPr="00B94CB8" w:rsidRDefault="00835A88" w:rsidP="00A92FD4">
            <w:pPr>
              <w:rPr>
                <w:color w:val="000000"/>
                <w:sz w:val="15"/>
                <w:szCs w:val="15"/>
                <w:highlight w:val="yellow"/>
              </w:rPr>
            </w:pPr>
          </w:p>
        </w:tc>
      </w:tr>
      <w:tr w:rsidR="00835A88" w:rsidRPr="00B94CB8" w14:paraId="2CEBDFF7" w14:textId="77777777" w:rsidTr="0078130E">
        <w:trPr>
          <w:trHeight w:val="19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6B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3252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514A7E6"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347A09E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8D9E92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AD29D5D" w14:textId="77777777" w:rsidR="00835A88" w:rsidRPr="00B94CB8" w:rsidRDefault="00835A88" w:rsidP="00A92FD4">
            <w:pPr>
              <w:rPr>
                <w:color w:val="000000"/>
                <w:sz w:val="15"/>
                <w:szCs w:val="15"/>
                <w:highlight w:val="yellow"/>
              </w:rPr>
            </w:pPr>
          </w:p>
        </w:tc>
      </w:tr>
      <w:tr w:rsidR="00835A88" w:rsidRPr="00B94CB8" w14:paraId="7D7DF55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BBED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58CE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68B86B5"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BB334"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CFD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4×996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0785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B0DE"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6B9F19E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8F8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r>
      <w:tr w:rsidR="00835A88" w:rsidRPr="00B94CB8" w14:paraId="56EB0156" w14:textId="77777777" w:rsidTr="00B94CB8">
        <w:trPr>
          <w:trHeight w:val="9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149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608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70-72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0CB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807F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RU52+RU26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408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2C5F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MRU3</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A828A66" w14:textId="77777777" w:rsidR="00835A88" w:rsidRPr="00B94CB8" w:rsidRDefault="00835A88" w:rsidP="00A92FD4">
            <w:pPr>
              <w:rPr>
                <w:color w:val="000000"/>
                <w:sz w:val="15"/>
                <w:szCs w:val="15"/>
                <w:highlight w:val="yellow"/>
              </w:rPr>
            </w:pPr>
            <w:r w:rsidRPr="00B94CB8">
              <w:rPr>
                <w:color w:val="000000"/>
                <w:sz w:val="15"/>
                <w:szCs w:val="15"/>
                <w:highlight w:val="yellow"/>
              </w:rPr>
              <w:t>12xN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43ED2" w14:textId="39936D09" w:rsidR="00835A88" w:rsidRPr="00B94CB8" w:rsidRDefault="00835A88" w:rsidP="00B94CB8">
            <w:pPr>
              <w:rPr>
                <w:color w:val="000000"/>
                <w:sz w:val="15"/>
                <w:szCs w:val="15"/>
                <w:highlight w:val="yellow"/>
              </w:rPr>
            </w:pPr>
            <w:r w:rsidRPr="00B94CB8">
              <w:rPr>
                <w:color w:val="000000"/>
                <w:sz w:val="15"/>
                <w:szCs w:val="15"/>
                <w:highlight w:val="yellow"/>
              </w:rPr>
              <w:t xml:space="preserve">- MRU1: RU2 (26T) + RU 2 (52T)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MRU2: RU5 (26T) + RU 2 (52T)</w:t>
            </w:r>
            <w:r w:rsidRPr="00B94CB8">
              <w:rPr>
                <w:color w:val="000000"/>
                <w:sz w:val="15"/>
                <w:szCs w:val="15"/>
                <w:highlight w:val="yellow"/>
              </w:rPr>
              <w:br/>
              <w:t>- MRU3: RU8 (26T) + RU 3 (52T)</w:t>
            </w:r>
          </w:p>
        </w:tc>
      </w:tr>
      <w:tr w:rsidR="00835A88" w:rsidRPr="00B94CB8" w14:paraId="0C189638" w14:textId="77777777" w:rsidTr="00B94CB8">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09F349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1F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73-75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F5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07F0DCB"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DD7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0B5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MRU4 - MRU6</w:t>
            </w:r>
          </w:p>
        </w:tc>
        <w:tc>
          <w:tcPr>
            <w:tcW w:w="810" w:type="dxa"/>
            <w:vMerge/>
            <w:tcBorders>
              <w:top w:val="single" w:sz="4" w:space="0" w:color="auto"/>
              <w:left w:val="single" w:sz="4" w:space="0" w:color="auto"/>
              <w:bottom w:val="single" w:sz="4" w:space="0" w:color="auto"/>
              <w:right w:val="single" w:sz="4" w:space="0" w:color="auto"/>
            </w:tcBorders>
            <w:vAlign w:val="center"/>
          </w:tcPr>
          <w:p w14:paraId="0C28667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02719" w14:textId="77777777" w:rsidR="00835A88" w:rsidRPr="00B94CB8" w:rsidRDefault="00835A88" w:rsidP="00A92FD4">
            <w:pPr>
              <w:rPr>
                <w:color w:val="000000"/>
                <w:sz w:val="15"/>
                <w:szCs w:val="15"/>
                <w:highlight w:val="yellow"/>
              </w:rPr>
            </w:pPr>
            <w:r w:rsidRPr="00B94CB8">
              <w:rPr>
                <w:color w:val="000000"/>
                <w:sz w:val="15"/>
                <w:szCs w:val="15"/>
                <w:highlight w:val="yellow"/>
              </w:rPr>
              <w:t>- MRU4: RU11 (26T) + RU 6 (52T)</w:t>
            </w:r>
            <w:r w:rsidRPr="00B94CB8">
              <w:rPr>
                <w:color w:val="000000"/>
                <w:sz w:val="15"/>
                <w:szCs w:val="15"/>
                <w:highlight w:val="yellow"/>
              </w:rPr>
              <w:br/>
              <w:t>- MRU5: RU14 (26T) + RU 6 (52T)</w:t>
            </w:r>
            <w:r w:rsidRPr="00B94CB8">
              <w:rPr>
                <w:color w:val="000000"/>
                <w:sz w:val="15"/>
                <w:szCs w:val="15"/>
                <w:highlight w:val="yellow"/>
              </w:rPr>
              <w:br/>
              <w:t>- MRU6: RU17 (26T) + RU 7 (52T) - reserved for BW &gt;=80MHz</w:t>
            </w:r>
          </w:p>
        </w:tc>
      </w:tr>
      <w:tr w:rsidR="00835A88" w:rsidRPr="00B94CB8" w14:paraId="40F0E4E9" w14:textId="77777777" w:rsidTr="0078130E">
        <w:trPr>
          <w:trHeight w:val="136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647954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74B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76-81</w:t>
            </w:r>
          </w:p>
        </w:tc>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66538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F9F0748"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739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80C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MRU7-MRU12</w:t>
            </w:r>
          </w:p>
        </w:tc>
        <w:tc>
          <w:tcPr>
            <w:tcW w:w="810" w:type="dxa"/>
            <w:vMerge/>
            <w:tcBorders>
              <w:top w:val="single" w:sz="4" w:space="0" w:color="auto"/>
              <w:left w:val="single" w:sz="4" w:space="0" w:color="auto"/>
              <w:bottom w:val="single" w:sz="4" w:space="0" w:color="auto"/>
              <w:right w:val="single" w:sz="4" w:space="0" w:color="auto"/>
            </w:tcBorders>
            <w:vAlign w:val="center"/>
          </w:tcPr>
          <w:p w14:paraId="631408AC"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D8B2C" w14:textId="77777777" w:rsidR="00835A88" w:rsidRPr="00B94CB8" w:rsidRDefault="00835A88" w:rsidP="00A92FD4">
            <w:pPr>
              <w:rPr>
                <w:color w:val="000000"/>
                <w:sz w:val="15"/>
                <w:szCs w:val="15"/>
                <w:highlight w:val="yellow"/>
              </w:rPr>
            </w:pPr>
            <w:r w:rsidRPr="00B94CB8">
              <w:rPr>
                <w:color w:val="000000"/>
                <w:sz w:val="15"/>
                <w:szCs w:val="15"/>
                <w:highlight w:val="yellow"/>
              </w:rPr>
              <w:t>- MRU7: RU21 (26T) + RU 10 (52T) - reserved</w:t>
            </w:r>
            <w:r w:rsidRPr="00B94CB8">
              <w:rPr>
                <w:color w:val="000000"/>
                <w:sz w:val="15"/>
                <w:szCs w:val="15"/>
                <w:highlight w:val="yellow"/>
              </w:rPr>
              <w:br/>
              <w:t>- MRU8: RU24 (26T) + RU 10 (52T)</w:t>
            </w:r>
            <w:r w:rsidRPr="00B94CB8">
              <w:rPr>
                <w:color w:val="000000"/>
                <w:sz w:val="15"/>
                <w:szCs w:val="15"/>
                <w:highlight w:val="yellow"/>
              </w:rPr>
              <w:br/>
              <w:t>- MRU9: RU27 (26T) + RU 11 (52T)</w:t>
            </w:r>
            <w:r w:rsidRPr="00B94CB8">
              <w:rPr>
                <w:color w:val="000000"/>
                <w:sz w:val="15"/>
                <w:szCs w:val="15"/>
                <w:highlight w:val="yellow"/>
              </w:rPr>
              <w:br/>
              <w:t>- MRU10: RU30 (26T) + RU 14 (52T)</w:t>
            </w:r>
            <w:r w:rsidRPr="00B94CB8">
              <w:rPr>
                <w:color w:val="000000"/>
                <w:sz w:val="15"/>
                <w:szCs w:val="15"/>
                <w:highlight w:val="yellow"/>
              </w:rPr>
              <w:br/>
              <w:t>- MRU11: RU33 (26T) + RU 14 (52T)</w:t>
            </w:r>
            <w:r w:rsidRPr="00B94CB8">
              <w:rPr>
                <w:color w:val="000000"/>
                <w:sz w:val="15"/>
                <w:szCs w:val="15"/>
                <w:highlight w:val="yellow"/>
              </w:rPr>
              <w:br/>
              <w:t>- MRU12: RU36 (26T) + RU 15 (52T) - reserved</w:t>
            </w:r>
          </w:p>
        </w:tc>
      </w:tr>
      <w:tr w:rsidR="00835A88" w:rsidRPr="00B94CB8" w14:paraId="15B7B46D"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48A94E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A4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82-83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9F7A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CC0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RU106+RU26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9220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44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B0A53AE"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0D15" w14:textId="6AAEB836" w:rsidR="00835A88" w:rsidRPr="00B94CB8" w:rsidRDefault="00835A88" w:rsidP="00B94CB8">
            <w:pPr>
              <w:rPr>
                <w:color w:val="000000"/>
                <w:sz w:val="15"/>
                <w:szCs w:val="15"/>
                <w:highlight w:val="yellow"/>
              </w:rPr>
            </w:pPr>
            <w:r w:rsidRPr="00B94CB8">
              <w:rPr>
                <w:color w:val="000000"/>
                <w:sz w:val="15"/>
                <w:szCs w:val="15"/>
                <w:highlight w:val="yellow"/>
              </w:rPr>
              <w:t xml:space="preserve">- MRU1: RU5 (26T) + RU 1 (106T) </w:t>
            </w:r>
            <w:r w:rsidRPr="00B94CB8">
              <w:rPr>
                <w:color w:val="000000"/>
                <w:sz w:val="15"/>
                <w:szCs w:val="15"/>
                <w:highlight w:val="yellow"/>
              </w:rPr>
              <w:br/>
              <w:t xml:space="preserve">- MRU2: RU5 (26T) + RU 2 (106T) - reserved for BW </w:t>
            </w:r>
            <w:r w:rsidR="00B94CB8">
              <w:rPr>
                <w:color w:val="000000"/>
                <w:sz w:val="15"/>
                <w:szCs w:val="15"/>
                <w:highlight w:val="yellow"/>
              </w:rPr>
              <w:t>≥</w:t>
            </w:r>
            <w:r w:rsidRPr="00B94CB8">
              <w:rPr>
                <w:color w:val="000000"/>
                <w:sz w:val="15"/>
                <w:szCs w:val="15"/>
                <w:highlight w:val="yellow"/>
              </w:rPr>
              <w:t>80MHz</w:t>
            </w:r>
          </w:p>
        </w:tc>
      </w:tr>
      <w:tr w:rsidR="00835A88" w:rsidRPr="00B94CB8" w14:paraId="3B6BEFA3"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916C4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A4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84-85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0AA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B9CC2BD"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7BF2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D03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2A0DD7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D6EAF" w14:textId="1A43941D" w:rsidR="00835A88" w:rsidRPr="00B94CB8" w:rsidRDefault="00835A88" w:rsidP="00B94CB8">
            <w:pPr>
              <w:rPr>
                <w:color w:val="000000"/>
                <w:sz w:val="15"/>
                <w:szCs w:val="15"/>
                <w:highlight w:val="yellow"/>
              </w:rPr>
            </w:pPr>
            <w:r w:rsidRPr="00B94CB8">
              <w:rPr>
                <w:color w:val="000000"/>
                <w:sz w:val="15"/>
                <w:szCs w:val="15"/>
                <w:highlight w:val="yellow"/>
              </w:rPr>
              <w:t xml:space="preserve">- MRU3: RU14 (26T) + RU 3 (106T)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MRU4: RU14 (26T) + RU 4 (106T)</w:t>
            </w:r>
          </w:p>
        </w:tc>
      </w:tr>
      <w:tr w:rsidR="00835A88" w:rsidRPr="00B94CB8" w14:paraId="392919E5"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6D525A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2E8B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86-89</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674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5703D4E"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C9C5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DE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62A44B8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355A2" w14:textId="77777777" w:rsidR="00835A88" w:rsidRPr="00B94CB8" w:rsidRDefault="00835A88" w:rsidP="00A92FD4">
            <w:pPr>
              <w:rPr>
                <w:color w:val="000000"/>
                <w:sz w:val="15"/>
                <w:szCs w:val="15"/>
                <w:highlight w:val="yellow"/>
              </w:rPr>
            </w:pPr>
            <w:r w:rsidRPr="00B94CB8">
              <w:rPr>
                <w:color w:val="000000"/>
                <w:sz w:val="15"/>
                <w:szCs w:val="15"/>
                <w:highlight w:val="yellow"/>
              </w:rPr>
              <w:t>- MRU5: RU24 (26T) + RU 5 (106T)</w:t>
            </w:r>
            <w:r w:rsidRPr="00B94CB8">
              <w:rPr>
                <w:color w:val="000000"/>
                <w:sz w:val="15"/>
                <w:szCs w:val="15"/>
                <w:highlight w:val="yellow"/>
              </w:rPr>
              <w:br/>
              <w:t>- MRU6: RU24 (26T) + RU 6 (106T) - reserved</w:t>
            </w:r>
            <w:r w:rsidRPr="00B94CB8">
              <w:rPr>
                <w:color w:val="000000"/>
                <w:sz w:val="15"/>
                <w:szCs w:val="15"/>
                <w:highlight w:val="yellow"/>
              </w:rPr>
              <w:br/>
              <w:t>- MRU7: RU33 (26T) + RU 7 (106T) - reserved</w:t>
            </w:r>
            <w:r w:rsidRPr="00B94CB8">
              <w:rPr>
                <w:color w:val="000000"/>
                <w:sz w:val="15"/>
                <w:szCs w:val="15"/>
                <w:highlight w:val="yellow"/>
              </w:rPr>
              <w:br/>
              <w:t>- MRU8: RU33 (26T) + RU 8 (106T)</w:t>
            </w:r>
          </w:p>
        </w:tc>
      </w:tr>
      <w:tr w:rsidR="00835A88" w:rsidRPr="00B94CB8" w14:paraId="6ED33DA8"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8D32B3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28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90-93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8BD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A36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RU484+RU242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4ECA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7746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tcBorders>
              <w:top w:val="single" w:sz="4" w:space="0" w:color="auto"/>
              <w:left w:val="single" w:sz="4" w:space="0" w:color="auto"/>
              <w:bottom w:val="single" w:sz="4" w:space="0" w:color="auto"/>
              <w:right w:val="single" w:sz="4" w:space="0" w:color="auto"/>
            </w:tcBorders>
            <w:vAlign w:val="center"/>
          </w:tcPr>
          <w:p w14:paraId="181A1E17"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11D71"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w:t>
            </w:r>
            <w:r w:rsidRPr="00B94CB8">
              <w:rPr>
                <w:color w:val="000000"/>
                <w:sz w:val="15"/>
                <w:szCs w:val="15"/>
                <w:highlight w:val="yellow"/>
              </w:rPr>
              <w:br/>
              <w:t>- MRU2: RU1 (242T) + RU2 (484T)</w:t>
            </w:r>
            <w:r w:rsidRPr="00B94CB8">
              <w:rPr>
                <w:color w:val="000000"/>
                <w:sz w:val="15"/>
                <w:szCs w:val="15"/>
                <w:highlight w:val="yellow"/>
              </w:rPr>
              <w:br/>
              <w:t>- MRU3: RU4 (242T) + RU1 (484T)</w:t>
            </w:r>
            <w:r w:rsidRPr="00B94CB8">
              <w:rPr>
                <w:color w:val="000000"/>
                <w:sz w:val="15"/>
                <w:szCs w:val="15"/>
                <w:highlight w:val="yellow"/>
              </w:rPr>
              <w:br/>
              <w:t>- MRU4: RU3 (242T) + RU1 (484T)</w:t>
            </w:r>
          </w:p>
        </w:tc>
      </w:tr>
      <w:tr w:rsidR="00835A88" w:rsidRPr="00B94CB8" w14:paraId="2B464D91" w14:textId="77777777" w:rsidTr="0078130E">
        <w:trPr>
          <w:trHeight w:val="46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14C6B"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0D7E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CB75E4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94-95</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1A9C03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83FA4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C909DC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02DF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50534767" w14:textId="77777777" w:rsidR="00835A88" w:rsidRPr="00B94CB8" w:rsidRDefault="00835A88" w:rsidP="00A92FD4">
            <w:pPr>
              <w:rPr>
                <w:color w:val="000000"/>
                <w:sz w:val="15"/>
                <w:szCs w:val="15"/>
                <w:highlight w:val="yellow"/>
              </w:rPr>
            </w:pPr>
            <w:r w:rsidRPr="00B94CB8">
              <w:rPr>
                <w:color w:val="000000"/>
                <w:sz w:val="15"/>
                <w:szCs w:val="15"/>
                <w:highlight w:val="yellow"/>
              </w:rPr>
              <w:t>4xLU160 + 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5E708B8"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w:t>
            </w:r>
            <w:r w:rsidRPr="00B94CB8">
              <w:rPr>
                <w:color w:val="000000"/>
                <w:sz w:val="15"/>
                <w:szCs w:val="15"/>
                <w:highlight w:val="yellow"/>
              </w:rPr>
              <w:br/>
              <w:t>- MRU2: RU1 (484T) + RU2 (996T)</w:t>
            </w:r>
          </w:p>
        </w:tc>
      </w:tr>
      <w:tr w:rsidR="00835A88" w:rsidRPr="00B94CB8" w14:paraId="33B81C08" w14:textId="77777777" w:rsidTr="0078130E">
        <w:trPr>
          <w:trHeight w:val="46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31A7B88"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A01F1A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7A0D7C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081EE84"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3A80AE8"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0B72EA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E85F51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41767B1"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0F1B4F6"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w:t>
            </w:r>
            <w:r w:rsidRPr="00B94CB8">
              <w:rPr>
                <w:color w:val="000000"/>
                <w:sz w:val="15"/>
                <w:szCs w:val="15"/>
                <w:highlight w:val="yellow"/>
              </w:rPr>
              <w:br/>
              <w:t>- MRU4: RU3 (484T) + RU1 (996T)</w:t>
            </w:r>
          </w:p>
        </w:tc>
      </w:tr>
      <w:tr w:rsidR="00835A88" w:rsidRPr="00B94CB8" w14:paraId="482C523B"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39183081"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9974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D9DDE"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96-99</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E191A"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5D0EB"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RU996+RU484+RU242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C6C02" w14:textId="77777777" w:rsidR="00835A88" w:rsidRPr="00B94CB8" w:rsidRDefault="00835A88" w:rsidP="00A92FD4">
            <w:pPr>
              <w:jc w:val="center"/>
              <w:rPr>
                <w:bCs/>
                <w:color w:val="000000"/>
                <w:sz w:val="15"/>
                <w:szCs w:val="15"/>
                <w:highlight w:val="yellow"/>
              </w:rPr>
            </w:pPr>
            <w:r w:rsidRPr="00B94CB8">
              <w:rPr>
                <w:bCs/>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8821D"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ED466E8" w14:textId="77777777" w:rsidR="00835A88" w:rsidRPr="00B94CB8" w:rsidRDefault="00835A88" w:rsidP="00A92FD4">
            <w:pPr>
              <w:rPr>
                <w:color w:val="000000"/>
                <w:sz w:val="15"/>
                <w:szCs w:val="15"/>
                <w:highlight w:val="yellow"/>
              </w:rPr>
            </w:pPr>
            <w:r w:rsidRPr="00B94CB8">
              <w:rPr>
                <w:color w:val="000000"/>
                <w:sz w:val="15"/>
                <w:szCs w:val="15"/>
                <w:highlight w:val="yellow"/>
              </w:rPr>
              <w:t>8xLU160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99FC"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 + RU2 (996T)</w:t>
            </w:r>
            <w:r w:rsidRPr="00B94CB8">
              <w:rPr>
                <w:color w:val="000000"/>
                <w:sz w:val="15"/>
                <w:szCs w:val="15"/>
                <w:highlight w:val="yellow"/>
              </w:rPr>
              <w:br/>
              <w:t>- MRU2: RU1 (242T) + RU2 (484T) + RU2 (996T)</w:t>
            </w:r>
            <w:r w:rsidRPr="00B94CB8">
              <w:rPr>
                <w:color w:val="000000"/>
                <w:sz w:val="15"/>
                <w:szCs w:val="15"/>
                <w:highlight w:val="yellow"/>
              </w:rPr>
              <w:br/>
              <w:t>- MRU3: RU4 (242T) + RU1 (484T) + RU2 (996T)</w:t>
            </w:r>
            <w:r w:rsidRPr="00B94CB8">
              <w:rPr>
                <w:color w:val="000000"/>
                <w:sz w:val="15"/>
                <w:szCs w:val="15"/>
                <w:highlight w:val="yellow"/>
              </w:rPr>
              <w:br/>
              <w:t>- MRU4: RU3 (242T) + RU1 (484T) + RU2 (996T)</w:t>
            </w:r>
          </w:p>
        </w:tc>
      </w:tr>
      <w:tr w:rsidR="00835A88" w:rsidRPr="00B94CB8" w14:paraId="2E9EB20E"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75B7AAC"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FF2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BB1B5B5" w14:textId="77777777" w:rsidR="00835A88" w:rsidRPr="00B94CB8" w:rsidRDefault="00835A88" w:rsidP="00A92FD4">
            <w:pPr>
              <w:rPr>
                <w:bCs/>
                <w:iCs/>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1B94D259" w14:textId="77777777" w:rsidR="00835A88" w:rsidRPr="00B94CB8" w:rsidRDefault="00835A88" w:rsidP="00A92FD4">
            <w:pPr>
              <w:rPr>
                <w:bCs/>
                <w:iCs/>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75661E5" w14:textId="77777777" w:rsidR="00835A88" w:rsidRPr="00B94CB8" w:rsidRDefault="00835A88" w:rsidP="00A92FD4">
            <w:pPr>
              <w:rPr>
                <w:bCs/>
                <w:iCs/>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F66590" w14:textId="77777777" w:rsidR="00835A88" w:rsidRPr="00B94CB8" w:rsidRDefault="00835A88" w:rsidP="00A92FD4">
            <w:pPr>
              <w:rPr>
                <w:bCs/>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F0D9"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MRU5 -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0FFE7CC4"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52D11" w14:textId="77777777" w:rsidR="00835A88" w:rsidRPr="00B94CB8" w:rsidRDefault="00835A88" w:rsidP="00A92FD4">
            <w:pPr>
              <w:rPr>
                <w:color w:val="000000"/>
                <w:sz w:val="15"/>
                <w:szCs w:val="15"/>
                <w:highlight w:val="yellow"/>
              </w:rPr>
            </w:pPr>
            <w:r w:rsidRPr="00B94CB8">
              <w:rPr>
                <w:color w:val="000000"/>
                <w:sz w:val="15"/>
                <w:szCs w:val="15"/>
                <w:highlight w:val="yellow"/>
              </w:rPr>
              <w:t>- MRU5: RU6 (242T) + RU4 (484T) + RU1 (996T)</w:t>
            </w:r>
            <w:r w:rsidRPr="00B94CB8">
              <w:rPr>
                <w:color w:val="000000"/>
                <w:sz w:val="15"/>
                <w:szCs w:val="15"/>
                <w:highlight w:val="yellow"/>
              </w:rPr>
              <w:br/>
              <w:t>- MRU6: RU5 (242T) + RU4 (484T) + RU1 (996T)</w:t>
            </w:r>
            <w:r w:rsidRPr="00B94CB8">
              <w:rPr>
                <w:color w:val="000000"/>
                <w:sz w:val="15"/>
                <w:szCs w:val="15"/>
                <w:highlight w:val="yellow"/>
              </w:rPr>
              <w:br/>
              <w:t>- MRU7: RU8 (242T) + RU3 (484T) + RU1 (996T)</w:t>
            </w:r>
            <w:r w:rsidRPr="00B94CB8">
              <w:rPr>
                <w:color w:val="000000"/>
                <w:sz w:val="15"/>
                <w:szCs w:val="15"/>
                <w:highlight w:val="yellow"/>
              </w:rPr>
              <w:br/>
              <w:t>- MRU8: RU7 (242T) + RU3 (484T) + RU1 (996T)</w:t>
            </w:r>
          </w:p>
        </w:tc>
      </w:tr>
      <w:tr w:rsidR="00835A88" w:rsidRPr="00B94CB8" w14:paraId="6203B34E"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21848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5E4EB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A3BE39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100-103</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69752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63684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49514E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50390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1EA8FAFE" w14:textId="77777777" w:rsidR="00835A88" w:rsidRPr="00B94CB8" w:rsidRDefault="00835A88" w:rsidP="00A92FD4">
            <w:pPr>
              <w:rPr>
                <w:color w:val="000000"/>
                <w:sz w:val="15"/>
                <w:szCs w:val="15"/>
                <w:highlight w:val="yellow"/>
              </w:rPr>
            </w:pPr>
            <w:r w:rsidRPr="00B94CB8">
              <w:rPr>
                <w:color w:val="000000"/>
                <w:sz w:val="15"/>
                <w:szCs w:val="15"/>
                <w:highlight w:val="yellow"/>
              </w:rPr>
              <w:t>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3B1AB41"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RU3 (996T)</w:t>
            </w:r>
            <w:r w:rsidRPr="00B94CB8">
              <w:rPr>
                <w:color w:val="000000"/>
                <w:sz w:val="15"/>
                <w:szCs w:val="15"/>
                <w:highlight w:val="yellow"/>
              </w:rPr>
              <w:br/>
              <w:t>- MRU2: RU1 (484T) + RU2 (996T) + RU3 (996T)</w:t>
            </w:r>
            <w:r w:rsidRPr="00B94CB8">
              <w:rPr>
                <w:color w:val="000000"/>
                <w:sz w:val="15"/>
                <w:szCs w:val="15"/>
                <w:highlight w:val="yellow"/>
              </w:rPr>
              <w:br/>
              <w:t>- MRU3: RU4 (484T) + RU1 (996T) + RU3 (996T)</w:t>
            </w:r>
            <w:r w:rsidRPr="00B94CB8">
              <w:rPr>
                <w:color w:val="000000"/>
                <w:sz w:val="15"/>
                <w:szCs w:val="15"/>
                <w:highlight w:val="yellow"/>
              </w:rPr>
              <w:br/>
              <w:t>- MRU4: RU3 (484T) + RU1 (996T) + RU3 (996T)</w:t>
            </w:r>
          </w:p>
        </w:tc>
      </w:tr>
      <w:tr w:rsidR="00835A88" w:rsidRPr="00B94CB8" w14:paraId="57919138" w14:textId="77777777" w:rsidTr="0078130E">
        <w:trPr>
          <w:trHeight w:val="43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02973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7112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DE14359"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5E199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ADA1466"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B4D7308"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42DB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0FE49D6"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66350D0"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RU1 (996T) + RU2 (996T)</w:t>
            </w:r>
            <w:r w:rsidRPr="00B94CB8">
              <w:rPr>
                <w:color w:val="000000"/>
                <w:sz w:val="15"/>
                <w:szCs w:val="15"/>
                <w:highlight w:val="yellow"/>
              </w:rPr>
              <w:br/>
              <w:t>- MRU6: RU5 (484T) + RU1 (996T) + RU2 (996T)</w:t>
            </w:r>
          </w:p>
          <w:p w14:paraId="3B200CA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102,103</w:t>
            </w:r>
          </w:p>
        </w:tc>
      </w:tr>
      <w:tr w:rsidR="00835A88" w:rsidRPr="00B94CB8" w14:paraId="72630679" w14:textId="77777777" w:rsidTr="0078130E">
        <w:trPr>
          <w:trHeight w:val="91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67D00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48A76E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EFFCA9D"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60CD54E"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55FFD3B"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E82AFD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6A11B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DB95C4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16733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100,101</w:t>
            </w:r>
          </w:p>
          <w:p w14:paraId="574E5014" w14:textId="77777777" w:rsidR="00835A88" w:rsidRPr="00B94CB8" w:rsidRDefault="00835A88" w:rsidP="00A92FD4">
            <w:pPr>
              <w:rPr>
                <w:color w:val="000000"/>
                <w:sz w:val="15"/>
                <w:szCs w:val="15"/>
                <w:highlight w:val="yellow"/>
              </w:rPr>
            </w:pPr>
            <w:r w:rsidRPr="00B94CB8">
              <w:rPr>
                <w:color w:val="000000"/>
                <w:sz w:val="15"/>
                <w:szCs w:val="15"/>
                <w:highlight w:val="yellow"/>
              </w:rPr>
              <w:t>- MRU7: RU4 (484T) + RU3 (996T) + RU4 (996T)</w:t>
            </w:r>
            <w:r w:rsidRPr="00B94CB8">
              <w:rPr>
                <w:color w:val="000000"/>
                <w:sz w:val="15"/>
                <w:szCs w:val="15"/>
                <w:highlight w:val="yellow"/>
              </w:rPr>
              <w:br/>
              <w:t>- MRU8: RU3 (484T) + RU3 (996T) + RU4 (996T)</w:t>
            </w:r>
          </w:p>
        </w:tc>
      </w:tr>
      <w:tr w:rsidR="00835A88" w:rsidRPr="00B94CB8" w14:paraId="186B0C2A"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BFC4FC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8DA75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A5A705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0A951752"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4AC6A7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57D7AF3"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E291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MRU9 - MRU12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73FC3633"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828E1" w14:textId="77777777" w:rsidR="00835A88" w:rsidRPr="00B94CB8" w:rsidRDefault="00835A88" w:rsidP="00A92FD4">
            <w:pPr>
              <w:rPr>
                <w:color w:val="000000"/>
                <w:sz w:val="15"/>
                <w:szCs w:val="15"/>
                <w:highlight w:val="yellow"/>
              </w:rPr>
            </w:pPr>
            <w:r w:rsidRPr="00B94CB8">
              <w:rPr>
                <w:color w:val="000000"/>
                <w:sz w:val="15"/>
                <w:szCs w:val="15"/>
                <w:highlight w:val="yellow"/>
              </w:rPr>
              <w:t>- MRU9: RU6 (484T) + RU2 (996T) + RU4 (996T)</w:t>
            </w:r>
            <w:r w:rsidRPr="00B94CB8">
              <w:rPr>
                <w:color w:val="000000"/>
                <w:sz w:val="15"/>
                <w:szCs w:val="15"/>
                <w:highlight w:val="yellow"/>
              </w:rPr>
              <w:br/>
              <w:t>- MRU10: RU5 (484T) + RU2 (996T) + RU4 (996T)</w:t>
            </w:r>
          </w:p>
          <w:p w14:paraId="0D051E60" w14:textId="77777777" w:rsidR="00835A88" w:rsidRPr="00B94CB8" w:rsidRDefault="00835A88" w:rsidP="00A92FD4">
            <w:pPr>
              <w:rPr>
                <w:color w:val="000000"/>
                <w:sz w:val="15"/>
                <w:szCs w:val="15"/>
                <w:highlight w:val="yellow"/>
              </w:rPr>
            </w:pPr>
            <w:r w:rsidRPr="00B94CB8">
              <w:rPr>
                <w:color w:val="000000"/>
                <w:sz w:val="15"/>
                <w:szCs w:val="15"/>
                <w:highlight w:val="yellow"/>
              </w:rPr>
              <w:t>- MRU11: RU8 (484T) + RU2 (996T) + RU3 (996T)</w:t>
            </w:r>
            <w:r w:rsidRPr="00B94CB8">
              <w:rPr>
                <w:color w:val="000000"/>
                <w:sz w:val="15"/>
                <w:szCs w:val="15"/>
                <w:highlight w:val="yellow"/>
              </w:rPr>
              <w:br/>
              <w:t xml:space="preserve">- MRU12: RU7 </w:t>
            </w:r>
            <w:r w:rsidRPr="00B94CB8">
              <w:rPr>
                <w:color w:val="000000"/>
                <w:sz w:val="15"/>
                <w:szCs w:val="15"/>
                <w:highlight w:val="yellow"/>
              </w:rPr>
              <w:lastRenderedPageBreak/>
              <w:t xml:space="preserve">(484T) + RU2 (996T) + RU3 (996T) </w:t>
            </w:r>
          </w:p>
        </w:tc>
      </w:tr>
      <w:tr w:rsidR="00835A88" w:rsidRPr="00B94CB8" w14:paraId="63E55633"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5F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lastRenderedPageBreak/>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268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E942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104</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60D1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1B17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9271E" w14:textId="47A2C940" w:rsidR="00835A88" w:rsidRPr="00B94CB8" w:rsidRDefault="00835A88" w:rsidP="00835A88">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E7DC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w:t>
            </w:r>
          </w:p>
        </w:tc>
        <w:tc>
          <w:tcPr>
            <w:tcW w:w="810" w:type="dxa"/>
            <w:vMerge/>
            <w:tcBorders>
              <w:top w:val="single" w:sz="4" w:space="0" w:color="auto"/>
              <w:left w:val="single" w:sz="4" w:space="0" w:color="auto"/>
              <w:bottom w:val="single" w:sz="4" w:space="0" w:color="auto"/>
              <w:right w:val="single" w:sz="4" w:space="0" w:color="auto"/>
            </w:tcBorders>
            <w:vAlign w:val="center"/>
          </w:tcPr>
          <w:p w14:paraId="4ABBA7B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EC7D7" w14:textId="77777777" w:rsidR="00835A88" w:rsidRPr="00B94CB8" w:rsidRDefault="00835A88" w:rsidP="00A92FD4">
            <w:pPr>
              <w:rPr>
                <w:color w:val="000000"/>
                <w:sz w:val="15"/>
                <w:szCs w:val="15"/>
                <w:highlight w:val="yellow"/>
              </w:rPr>
            </w:pPr>
            <w:r w:rsidRPr="00B94CB8">
              <w:rPr>
                <w:color w:val="000000"/>
                <w:sz w:val="15"/>
                <w:szCs w:val="15"/>
                <w:highlight w:val="yellow"/>
              </w:rPr>
              <w:t>- MRU1: RU2 (996T) + RU2 (2x996T)</w:t>
            </w:r>
          </w:p>
        </w:tc>
      </w:tr>
      <w:tr w:rsidR="00835A88" w:rsidRPr="00B94CB8" w14:paraId="3DA2827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CD3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5F6B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4E6EA27"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9B1B6ED"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C39D5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787E2F"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D878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MRU2</w:t>
            </w:r>
          </w:p>
        </w:tc>
        <w:tc>
          <w:tcPr>
            <w:tcW w:w="810" w:type="dxa"/>
            <w:vMerge/>
            <w:tcBorders>
              <w:top w:val="single" w:sz="4" w:space="0" w:color="auto"/>
              <w:left w:val="single" w:sz="4" w:space="0" w:color="auto"/>
              <w:bottom w:val="single" w:sz="4" w:space="0" w:color="auto"/>
              <w:right w:val="single" w:sz="4" w:space="0" w:color="auto"/>
            </w:tcBorders>
            <w:vAlign w:val="center"/>
          </w:tcPr>
          <w:p w14:paraId="1D95E1B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14436" w14:textId="77777777" w:rsidR="00835A88" w:rsidRPr="00B94CB8" w:rsidRDefault="00835A88" w:rsidP="00A92FD4">
            <w:pPr>
              <w:rPr>
                <w:color w:val="000000"/>
                <w:sz w:val="15"/>
                <w:szCs w:val="15"/>
                <w:highlight w:val="yellow"/>
              </w:rPr>
            </w:pPr>
            <w:r w:rsidRPr="00B94CB8">
              <w:rPr>
                <w:color w:val="000000"/>
                <w:sz w:val="15"/>
                <w:szCs w:val="15"/>
                <w:highlight w:val="yellow"/>
              </w:rPr>
              <w:t>- MRU2: RU1 (996T) + RU2 (2x996T)</w:t>
            </w:r>
          </w:p>
        </w:tc>
      </w:tr>
      <w:tr w:rsidR="00835A88" w:rsidRPr="00B94CB8" w14:paraId="6F3EF1A8"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E79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7AB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D6903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C6694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66B010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12B88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68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w:t>
            </w:r>
          </w:p>
        </w:tc>
        <w:tc>
          <w:tcPr>
            <w:tcW w:w="810" w:type="dxa"/>
            <w:vMerge/>
            <w:tcBorders>
              <w:top w:val="single" w:sz="4" w:space="0" w:color="auto"/>
              <w:left w:val="single" w:sz="4" w:space="0" w:color="auto"/>
              <w:bottom w:val="single" w:sz="4" w:space="0" w:color="auto"/>
              <w:right w:val="single" w:sz="4" w:space="0" w:color="auto"/>
            </w:tcBorders>
            <w:vAlign w:val="center"/>
          </w:tcPr>
          <w:p w14:paraId="2C2B172A"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47F93" w14:textId="77777777" w:rsidR="00835A88" w:rsidRPr="00B94CB8" w:rsidRDefault="00835A88" w:rsidP="00A92FD4">
            <w:pPr>
              <w:rPr>
                <w:color w:val="000000"/>
                <w:sz w:val="15"/>
                <w:szCs w:val="15"/>
                <w:highlight w:val="yellow"/>
              </w:rPr>
            </w:pPr>
            <w:r w:rsidRPr="00B94CB8">
              <w:rPr>
                <w:color w:val="000000"/>
                <w:sz w:val="15"/>
                <w:szCs w:val="15"/>
                <w:highlight w:val="yellow"/>
              </w:rPr>
              <w:t>- MRU3: RU4 (996T) + RU1 (2x996T)</w:t>
            </w:r>
          </w:p>
        </w:tc>
      </w:tr>
      <w:tr w:rsidR="00835A88" w:rsidRPr="00B94CB8" w14:paraId="24B4B752"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9B0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C12D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EACE4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4F7E79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57C3A17"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CD3A9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13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6B45F21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45242" w14:textId="77777777" w:rsidR="00835A88" w:rsidRPr="00B94CB8" w:rsidRDefault="00835A88" w:rsidP="00A92FD4">
            <w:pPr>
              <w:rPr>
                <w:color w:val="000000"/>
                <w:sz w:val="15"/>
                <w:szCs w:val="15"/>
                <w:highlight w:val="yellow"/>
              </w:rPr>
            </w:pPr>
            <w:r w:rsidRPr="00B94CB8">
              <w:rPr>
                <w:color w:val="000000"/>
                <w:sz w:val="15"/>
                <w:szCs w:val="15"/>
                <w:highlight w:val="yellow"/>
              </w:rPr>
              <w:t>- MRU4: RU3 (996T) + RU1 (2x996T)</w:t>
            </w:r>
          </w:p>
        </w:tc>
      </w:tr>
      <w:tr w:rsidR="00835A88" w:rsidRPr="00B94CB8" w14:paraId="4F339FFD"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E99C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2C9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5735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105-106</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29DF7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12E977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3768A4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5A28C0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07E3773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C602336"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RU2 (2x996T)</w:t>
            </w:r>
            <w:r w:rsidRPr="00B94CB8">
              <w:rPr>
                <w:color w:val="000000"/>
                <w:sz w:val="15"/>
                <w:szCs w:val="15"/>
                <w:highlight w:val="yellow"/>
              </w:rPr>
              <w:br/>
              <w:t>- MRU2: RU1 (484T) + RU2 (996T) + RU2 (2x996T)</w:t>
            </w:r>
          </w:p>
        </w:tc>
      </w:tr>
      <w:tr w:rsidR="00835A88" w:rsidRPr="00B94CB8" w14:paraId="379CE849"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A8D90C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F8741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1D8A86F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668D898"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4A2CC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A4241C"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0A15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54F6D638"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850EFE"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 + RU2 (2x996T)</w:t>
            </w:r>
            <w:r w:rsidRPr="00B94CB8">
              <w:rPr>
                <w:color w:val="000000"/>
                <w:sz w:val="15"/>
                <w:szCs w:val="15"/>
                <w:highlight w:val="yellow"/>
              </w:rPr>
              <w:br/>
              <w:t>- MRU4: RU3 (484T) + RU1 (996T) + RU2 (2x996T)</w:t>
            </w:r>
          </w:p>
        </w:tc>
      </w:tr>
      <w:tr w:rsidR="00835A88" w:rsidRPr="00B94CB8" w14:paraId="043FFA94"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88135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45A83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F7043AF"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E18A0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7793FAE"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8CC9D4"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27BF2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CDC2B3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57352E6"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RU4 (996T) + RU1 (2x996T)</w:t>
            </w:r>
            <w:r w:rsidRPr="00B94CB8">
              <w:rPr>
                <w:color w:val="000000"/>
                <w:sz w:val="15"/>
                <w:szCs w:val="15"/>
                <w:highlight w:val="yellow"/>
              </w:rPr>
              <w:br/>
              <w:t>- MRU6: RU5 (484T) + RU4 (996T) + RU1 (2x996T)</w:t>
            </w:r>
          </w:p>
        </w:tc>
      </w:tr>
      <w:tr w:rsidR="00835A88" w:rsidRPr="00B94CB8" w14:paraId="5A0FFD71"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57CBC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4574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2C8273C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39FD38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583047D"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500175"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54BB5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43A50B7F"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6D4D7" w14:textId="77777777" w:rsidR="00835A88" w:rsidRPr="00B94CB8" w:rsidRDefault="00835A88" w:rsidP="00A92FD4">
            <w:pPr>
              <w:rPr>
                <w:color w:val="000000"/>
                <w:sz w:val="15"/>
                <w:szCs w:val="15"/>
                <w:highlight w:val="yellow"/>
              </w:rPr>
            </w:pPr>
            <w:r w:rsidRPr="00B94CB8">
              <w:rPr>
                <w:color w:val="000000"/>
                <w:sz w:val="15"/>
                <w:szCs w:val="15"/>
                <w:highlight w:val="yellow"/>
              </w:rPr>
              <w:t>- MRU7: RU8 (484T) + RU3 (996T) + RU1 (2x996T)</w:t>
            </w:r>
            <w:r w:rsidRPr="00B94CB8">
              <w:rPr>
                <w:color w:val="000000"/>
                <w:sz w:val="15"/>
                <w:szCs w:val="15"/>
                <w:highlight w:val="yellow"/>
              </w:rPr>
              <w:br/>
              <w:t>- MRU8: RU7 (484T) + RU3 (996T) + RU1 (2x996T)</w:t>
            </w:r>
          </w:p>
        </w:tc>
      </w:tr>
      <w:tr w:rsidR="00B94CB8" w:rsidRPr="00B94CB8" w14:paraId="703A87A3" w14:textId="77777777" w:rsidTr="0078130E">
        <w:trPr>
          <w:trHeight w:val="315"/>
        </w:trPr>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AC0E0" w14:textId="77777777" w:rsidR="00B94CB8" w:rsidRPr="00B94CB8" w:rsidRDefault="00B94CB8" w:rsidP="00A92FD4">
            <w:pPr>
              <w:jc w:val="center"/>
              <w:rPr>
                <w:color w:val="000000"/>
                <w:sz w:val="15"/>
                <w:szCs w:val="15"/>
                <w:highlight w:val="yellow"/>
              </w:rPr>
            </w:pPr>
            <w:r w:rsidRPr="00B94CB8">
              <w:rPr>
                <w:color w:val="000000"/>
                <w:sz w:val="15"/>
                <w:szCs w:val="15"/>
                <w:highlight w:val="yellow"/>
              </w:rPr>
              <w:t>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62FA3"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107-127</w:t>
            </w:r>
          </w:p>
        </w:tc>
        <w:tc>
          <w:tcPr>
            <w:tcW w:w="7009" w:type="dxa"/>
            <w:gridSpan w:val="6"/>
            <w:tcBorders>
              <w:top w:val="single" w:sz="4" w:space="0" w:color="auto"/>
              <w:left w:val="single" w:sz="4" w:space="0" w:color="auto"/>
              <w:bottom w:val="single" w:sz="4" w:space="0" w:color="auto"/>
              <w:right w:val="single" w:sz="4" w:space="0" w:color="auto"/>
            </w:tcBorders>
            <w:vAlign w:val="center"/>
          </w:tcPr>
          <w:p w14:paraId="10177D9C"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reserved</w:t>
            </w:r>
          </w:p>
        </w:tc>
      </w:tr>
    </w:tbl>
    <w:p w14:paraId="1D79FECC" w14:textId="78362243" w:rsidR="00712E3A" w:rsidRPr="00B94CB8" w:rsidRDefault="00712E3A" w:rsidP="00712E3A">
      <w:pPr>
        <w:jc w:val="both"/>
        <w:rPr>
          <w:b/>
          <w:i/>
          <w:szCs w:val="22"/>
          <w:highlight w:val="yellow"/>
        </w:rPr>
      </w:pPr>
      <w:r w:rsidRPr="00B94CB8">
        <w:rPr>
          <w:b/>
          <w:i/>
          <w:szCs w:val="22"/>
          <w:highlight w:val="yellow"/>
        </w:rPr>
        <w:t>[#SP359]</w:t>
      </w:r>
    </w:p>
    <w:p w14:paraId="7975C1EB" w14:textId="5683230A" w:rsidR="00712E3A" w:rsidRPr="00712E3A" w:rsidRDefault="00712E3A" w:rsidP="00712E3A">
      <w:pPr>
        <w:jc w:val="both"/>
      </w:pPr>
      <w:r w:rsidRPr="00B94CB8">
        <w:rPr>
          <w:highlight w:val="yellow"/>
          <w:lang w:val="en-US"/>
        </w:rPr>
        <w:t>[</w:t>
      </w:r>
      <w:r w:rsidRPr="00B94CB8">
        <w:rPr>
          <w:highlight w:val="yellow"/>
        </w:rPr>
        <w:t xml:space="preserve">20/1703r5 (Backward Compatible Trigger Frame RU Allocation Table, Steve Shellhammer, Qualcomm), SP#8, </w:t>
      </w:r>
      <w:r w:rsidRPr="00B94CB8">
        <w:rPr>
          <w:highlight w:val="yellow"/>
          <w:lang w:val="en-US"/>
        </w:rPr>
        <w:t>Y/N/A: 42/0/6]</w:t>
      </w:r>
    </w:p>
    <w:p w14:paraId="6BEE2952" w14:textId="77777777" w:rsidR="00712E3A" w:rsidRDefault="00712E3A" w:rsidP="00712E3A">
      <w:pPr>
        <w:jc w:val="both"/>
      </w:pPr>
    </w:p>
    <w:p w14:paraId="448ED7A0" w14:textId="0AD51A18" w:rsidR="008D0C30" w:rsidRPr="008D0C30" w:rsidRDefault="008D0C30" w:rsidP="008D0C30">
      <w:pPr>
        <w:jc w:val="both"/>
        <w:rPr>
          <w:highlight w:val="yellow"/>
        </w:rPr>
      </w:pPr>
      <w:r w:rsidRPr="008D0C30">
        <w:rPr>
          <w:b/>
          <w:szCs w:val="22"/>
          <w:highlight w:val="yellow"/>
        </w:rPr>
        <w:t>Straw poll #360</w:t>
      </w:r>
    </w:p>
    <w:p w14:paraId="36F2ECB8" w14:textId="77777777" w:rsidR="008D0C30" w:rsidRPr="008D0C30" w:rsidRDefault="008D0C30" w:rsidP="008D0C30">
      <w:pPr>
        <w:jc w:val="both"/>
        <w:rPr>
          <w:highlight w:val="yellow"/>
        </w:rPr>
      </w:pPr>
      <w:r w:rsidRPr="008D0C30">
        <w:rPr>
          <w:highlight w:val="yellow"/>
        </w:rPr>
        <w:t>Do you support the following meaning of the B0 bit in the S160?</w:t>
      </w:r>
    </w:p>
    <w:p w14:paraId="20700F49" w14:textId="77777777" w:rsidR="008D0C30" w:rsidRPr="008D0C30" w:rsidRDefault="008D0C30" w:rsidP="008D0C30">
      <w:pPr>
        <w:pStyle w:val="ListParagraph"/>
        <w:numPr>
          <w:ilvl w:val="0"/>
          <w:numId w:val="276"/>
        </w:numPr>
        <w:jc w:val="both"/>
        <w:rPr>
          <w:highlight w:val="yellow"/>
        </w:rPr>
      </w:pPr>
      <w:r w:rsidRPr="008D0C30">
        <w:rPr>
          <w:highlight w:val="yellow"/>
        </w:rPr>
        <w:t>B0 == 0 → Lower 80 MHz</w:t>
      </w:r>
    </w:p>
    <w:p w14:paraId="3E98EB86" w14:textId="42B318C3" w:rsidR="008D0C30" w:rsidRPr="008D0C30" w:rsidRDefault="008D0C30" w:rsidP="008D0C30">
      <w:pPr>
        <w:pStyle w:val="ListParagraph"/>
        <w:numPr>
          <w:ilvl w:val="0"/>
          <w:numId w:val="276"/>
        </w:numPr>
        <w:jc w:val="both"/>
        <w:rPr>
          <w:highlight w:val="yellow"/>
        </w:rPr>
      </w:pPr>
      <w:r w:rsidRPr="008D0C30">
        <w:rPr>
          <w:highlight w:val="yellow"/>
        </w:rPr>
        <w:t xml:space="preserve">B0 == 1 → Upper 80 MHz  </w:t>
      </w:r>
      <w:r w:rsidRPr="008D0C30">
        <w:rPr>
          <w:b/>
          <w:i/>
          <w:szCs w:val="22"/>
          <w:highlight w:val="yellow"/>
        </w:rPr>
        <w:t>[#SP360]</w:t>
      </w:r>
    </w:p>
    <w:p w14:paraId="76558A47" w14:textId="32E34373" w:rsidR="008D0C30" w:rsidRDefault="008D0C30" w:rsidP="008D0C30">
      <w:pPr>
        <w:jc w:val="both"/>
        <w:rPr>
          <w:lang w:val="en-US"/>
        </w:rPr>
      </w:pPr>
      <w:r w:rsidRPr="008D0C30">
        <w:rPr>
          <w:highlight w:val="yellow"/>
          <w:lang w:val="en-US"/>
        </w:rPr>
        <w:t>[</w:t>
      </w:r>
      <w:r w:rsidRPr="008D0C30">
        <w:rPr>
          <w:highlight w:val="yellow"/>
        </w:rPr>
        <w:t xml:space="preserve">20/1703r5 (Backward Compatible Trigger Frame RU Allocation Table, Steve Shellhammer, Qualcomm), SP#9, </w:t>
      </w:r>
      <w:r w:rsidRPr="008D0C30">
        <w:rPr>
          <w:highlight w:val="yellow"/>
          <w:lang w:val="en-US"/>
        </w:rPr>
        <w:t>Y/N/A: 39/1/10]</w:t>
      </w:r>
    </w:p>
    <w:p w14:paraId="73D2A453" w14:textId="77777777" w:rsidR="002266C6" w:rsidRDefault="002266C6">
      <w:pPr>
        <w:rPr>
          <w:b/>
          <w:szCs w:val="22"/>
          <w:highlight w:val="yellow"/>
        </w:rPr>
      </w:pPr>
      <w:r>
        <w:rPr>
          <w:b/>
          <w:szCs w:val="22"/>
          <w:highlight w:val="yellow"/>
        </w:rPr>
        <w:br w:type="page"/>
      </w:r>
    </w:p>
    <w:p w14:paraId="5D316923" w14:textId="2E2C47FE" w:rsidR="00F94151" w:rsidRPr="00F94151" w:rsidRDefault="00F94151" w:rsidP="00F94151">
      <w:pPr>
        <w:jc w:val="both"/>
        <w:rPr>
          <w:highlight w:val="yellow"/>
        </w:rPr>
      </w:pPr>
      <w:r w:rsidRPr="00F94151">
        <w:rPr>
          <w:b/>
          <w:szCs w:val="22"/>
          <w:highlight w:val="yellow"/>
        </w:rPr>
        <w:lastRenderedPageBreak/>
        <w:t>Straw poll #361</w:t>
      </w:r>
    </w:p>
    <w:p w14:paraId="4B9B3D7B" w14:textId="77777777" w:rsidR="00F94151" w:rsidRPr="00F94151" w:rsidRDefault="00F94151" w:rsidP="00F94151">
      <w:pPr>
        <w:jc w:val="both"/>
        <w:rPr>
          <w:highlight w:val="yellow"/>
        </w:rPr>
      </w:pPr>
      <w:r w:rsidRPr="00F94151">
        <w:rPr>
          <w:highlight w:val="yellow"/>
        </w:rPr>
        <w:t xml:space="preserve">Do you support the following formula and tables for the parameter </w:t>
      </w:r>
      <w:r w:rsidRPr="00F94151">
        <w:rPr>
          <w:rFonts w:ascii="Cambria Math" w:hAnsi="Cambria Math" w:cs="Cambria Math"/>
          <w:highlight w:val="yellow"/>
        </w:rPr>
        <w:t>𝑁</w:t>
      </w:r>
      <w:r w:rsidRPr="00F94151">
        <w:rPr>
          <w:highlight w:val="yellow"/>
        </w:rPr>
        <w:t xml:space="preserve"> in the Trigger Frame RU Allocation Table?</w:t>
      </w:r>
    </w:p>
    <w:p w14:paraId="1D926264" w14:textId="77777777" w:rsidR="00F94151" w:rsidRPr="00F94151" w:rsidRDefault="00F94151" w:rsidP="00F94151">
      <w:pPr>
        <w:pStyle w:val="ListParagraph"/>
        <w:numPr>
          <w:ilvl w:val="0"/>
          <w:numId w:val="277"/>
        </w:numPr>
        <w:jc w:val="both"/>
        <w:rPr>
          <w:highlight w:val="yellow"/>
        </w:rPr>
      </w:pPr>
      <w:r w:rsidRPr="00F94151">
        <w:rPr>
          <w:highlight w:val="yellow"/>
        </w:rPr>
        <w:t>N=2×X1+X0</w:t>
      </w:r>
    </w:p>
    <w:p w14:paraId="13D54D7A" w14:textId="77777777" w:rsidR="00F94151" w:rsidRPr="00F94151" w:rsidRDefault="00F94151" w:rsidP="00F94151">
      <w:pPr>
        <w:pStyle w:val="ListParagraph"/>
        <w:numPr>
          <w:ilvl w:val="0"/>
          <w:numId w:val="277"/>
        </w:numPr>
        <w:jc w:val="both"/>
        <w:rPr>
          <w:highlight w:val="yellow"/>
        </w:rPr>
      </w:pPr>
      <w:r w:rsidRPr="00F94151">
        <w:rPr>
          <w:highlight w:val="yellow"/>
        </w:rPr>
        <w:t>For UL BW ≤ 80MHz → PS160, B0, X0 and X1 are 0</w:t>
      </w:r>
    </w:p>
    <w:p w14:paraId="790A0F2B" w14:textId="77777777" w:rsidR="00F94151" w:rsidRPr="00F94151" w:rsidRDefault="00F94151" w:rsidP="00F94151">
      <w:pPr>
        <w:numPr>
          <w:ilvl w:val="0"/>
          <w:numId w:val="277"/>
        </w:numPr>
        <w:jc w:val="both"/>
        <w:rPr>
          <w:highlight w:val="yellow"/>
          <w:lang w:val="en-US"/>
        </w:rPr>
      </w:pPr>
      <w:r w:rsidRPr="00F94151">
        <w:rPr>
          <w:bCs/>
          <w:highlight w:val="yellow"/>
          <w:lang w:val="en-US"/>
        </w:rPr>
        <w:t xml:space="preserve">For UL BW = 160MHz </w:t>
      </w:r>
      <m:oMath>
        <m:r>
          <w:rPr>
            <w:rFonts w:ascii="Cambria Math" w:hAnsi="Cambria Math"/>
            <w:highlight w:val="yellow"/>
            <w:lang w:val="en-US"/>
          </w:rPr>
          <m:t>→</m:t>
        </m:r>
      </m:oMath>
      <w:r w:rsidRPr="00F94151">
        <w:rPr>
          <w:bCs/>
          <w:highlight w:val="yellow"/>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F94151" w:rsidRPr="00F94151" w14:paraId="0C283311" w14:textId="77777777" w:rsidTr="00A92FD4">
        <w:tc>
          <w:tcPr>
            <w:tcW w:w="2515" w:type="dxa"/>
          </w:tcPr>
          <w:p w14:paraId="11F4DA43" w14:textId="77777777" w:rsidR="00F94151" w:rsidRPr="00F94151" w:rsidRDefault="00F94151" w:rsidP="00A92FD4">
            <w:pPr>
              <w:jc w:val="center"/>
              <w:rPr>
                <w:highlight w:val="yellow"/>
                <w:lang w:val="en-US"/>
              </w:rPr>
            </w:pPr>
            <w:r w:rsidRPr="00F94151">
              <w:rPr>
                <w:b/>
                <w:bCs/>
                <w:highlight w:val="yellow"/>
                <w:lang w:val="en-US"/>
              </w:rPr>
              <w:t>160MHz channelization</w:t>
            </w:r>
          </w:p>
        </w:tc>
        <w:tc>
          <w:tcPr>
            <w:tcW w:w="2610" w:type="dxa"/>
          </w:tcPr>
          <w:p w14:paraId="7965F6B5" w14:textId="77777777" w:rsidR="00F94151" w:rsidRPr="00F94151" w:rsidRDefault="00F94151" w:rsidP="00A92FD4">
            <w:pPr>
              <w:jc w:val="center"/>
              <w:rPr>
                <w:highlight w:val="yellow"/>
                <w:lang w:val="en-US"/>
              </w:rPr>
            </w:pPr>
            <w:r w:rsidRPr="00F94151">
              <w:rPr>
                <w:b/>
                <w:bCs/>
                <w:highlight w:val="yellow"/>
                <w:lang w:val="en-US"/>
              </w:rPr>
              <w:t>Primary 80MHz (B0 = 0)</w:t>
            </w:r>
          </w:p>
        </w:tc>
        <w:tc>
          <w:tcPr>
            <w:tcW w:w="2880" w:type="dxa"/>
          </w:tcPr>
          <w:p w14:paraId="57B66AB3" w14:textId="77777777" w:rsidR="00F94151" w:rsidRPr="00F94151" w:rsidRDefault="00F94151" w:rsidP="00A92FD4">
            <w:pPr>
              <w:jc w:val="center"/>
              <w:rPr>
                <w:highlight w:val="yellow"/>
                <w:lang w:val="en-US"/>
              </w:rPr>
            </w:pPr>
            <w:r w:rsidRPr="00F94151">
              <w:rPr>
                <w:b/>
                <w:bCs/>
                <w:highlight w:val="yellow"/>
                <w:lang w:val="en-US"/>
              </w:rPr>
              <w:t>Secondary 80MHz (B0 = 1)</w:t>
            </w:r>
          </w:p>
        </w:tc>
      </w:tr>
      <w:tr w:rsidR="00F94151" w:rsidRPr="00F94151" w14:paraId="45EFE08D" w14:textId="77777777" w:rsidTr="00A92FD4">
        <w:tc>
          <w:tcPr>
            <w:tcW w:w="2515" w:type="dxa"/>
          </w:tcPr>
          <w:p w14:paraId="7D3BC513" w14:textId="77777777" w:rsidR="00F94151" w:rsidRPr="00F94151" w:rsidRDefault="00F94151" w:rsidP="00A92FD4">
            <w:pPr>
              <w:jc w:val="center"/>
              <w:rPr>
                <w:highlight w:val="yellow"/>
                <w:lang w:val="en-US"/>
              </w:rPr>
            </w:pPr>
            <w:r w:rsidRPr="00F94151">
              <w:rPr>
                <w:b/>
                <w:bCs/>
                <w:highlight w:val="yellow"/>
                <w:lang w:val="en-US"/>
              </w:rPr>
              <w:t>[P80 S80]</w:t>
            </w:r>
          </w:p>
        </w:tc>
        <w:tc>
          <w:tcPr>
            <w:tcW w:w="2610" w:type="dxa"/>
          </w:tcPr>
          <w:p w14:paraId="7904690D" w14:textId="77777777" w:rsidR="00F94151" w:rsidRPr="00F94151" w:rsidRDefault="00F94151" w:rsidP="00A92FD4">
            <w:pPr>
              <w:jc w:val="center"/>
              <w:rPr>
                <w:highlight w:val="yellow"/>
                <w:lang w:val="en-US"/>
              </w:rPr>
            </w:pPr>
            <w:r w:rsidRPr="00F94151">
              <w:rPr>
                <w:highlight w:val="yellow"/>
                <w:lang w:val="en-US"/>
              </w:rPr>
              <w:t>X0 = 0</w:t>
            </w:r>
          </w:p>
        </w:tc>
        <w:tc>
          <w:tcPr>
            <w:tcW w:w="2880" w:type="dxa"/>
          </w:tcPr>
          <w:p w14:paraId="393F215E" w14:textId="77777777" w:rsidR="00F94151" w:rsidRPr="00F94151" w:rsidRDefault="00F94151" w:rsidP="00A92FD4">
            <w:pPr>
              <w:jc w:val="center"/>
              <w:rPr>
                <w:highlight w:val="yellow"/>
                <w:lang w:val="en-US"/>
              </w:rPr>
            </w:pPr>
            <w:r w:rsidRPr="00F94151">
              <w:rPr>
                <w:highlight w:val="yellow"/>
                <w:lang w:val="en-US"/>
              </w:rPr>
              <w:t>X0 = 1</w:t>
            </w:r>
          </w:p>
        </w:tc>
      </w:tr>
      <w:tr w:rsidR="00F94151" w:rsidRPr="00F94151" w14:paraId="4B62ECFF" w14:textId="77777777" w:rsidTr="00A92FD4">
        <w:tc>
          <w:tcPr>
            <w:tcW w:w="2515" w:type="dxa"/>
          </w:tcPr>
          <w:p w14:paraId="1E864D0D" w14:textId="77777777" w:rsidR="00F94151" w:rsidRPr="00F94151" w:rsidRDefault="00F94151" w:rsidP="00A92FD4">
            <w:pPr>
              <w:jc w:val="center"/>
              <w:rPr>
                <w:highlight w:val="yellow"/>
                <w:lang w:val="en-US"/>
              </w:rPr>
            </w:pPr>
            <w:r w:rsidRPr="00F94151">
              <w:rPr>
                <w:b/>
                <w:bCs/>
                <w:highlight w:val="yellow"/>
                <w:lang w:val="en-US"/>
              </w:rPr>
              <w:t>[S80 P80]</w:t>
            </w:r>
          </w:p>
        </w:tc>
        <w:tc>
          <w:tcPr>
            <w:tcW w:w="2610" w:type="dxa"/>
          </w:tcPr>
          <w:p w14:paraId="2146BEAC" w14:textId="77777777" w:rsidR="00F94151" w:rsidRPr="00F94151" w:rsidRDefault="00F94151" w:rsidP="00A92FD4">
            <w:pPr>
              <w:jc w:val="center"/>
              <w:rPr>
                <w:highlight w:val="yellow"/>
                <w:lang w:val="en-US"/>
              </w:rPr>
            </w:pPr>
            <w:r w:rsidRPr="00F94151">
              <w:rPr>
                <w:highlight w:val="yellow"/>
                <w:lang w:val="en-US"/>
              </w:rPr>
              <w:t>X0 = 1</w:t>
            </w:r>
          </w:p>
        </w:tc>
        <w:tc>
          <w:tcPr>
            <w:tcW w:w="2880" w:type="dxa"/>
          </w:tcPr>
          <w:p w14:paraId="320D82E2" w14:textId="77777777" w:rsidR="00F94151" w:rsidRPr="00F94151" w:rsidRDefault="00F94151" w:rsidP="00A92FD4">
            <w:pPr>
              <w:jc w:val="center"/>
              <w:rPr>
                <w:highlight w:val="yellow"/>
                <w:lang w:val="en-US"/>
              </w:rPr>
            </w:pPr>
            <w:r w:rsidRPr="00F94151">
              <w:rPr>
                <w:highlight w:val="yellow"/>
                <w:lang w:val="en-US"/>
              </w:rPr>
              <w:t>X0 = 0</w:t>
            </w:r>
          </w:p>
        </w:tc>
      </w:tr>
    </w:tbl>
    <w:p w14:paraId="2D2AC4C2" w14:textId="77777777" w:rsidR="00F94151" w:rsidRPr="00F94151" w:rsidRDefault="00F94151" w:rsidP="00F94151">
      <w:pPr>
        <w:numPr>
          <w:ilvl w:val="0"/>
          <w:numId w:val="277"/>
        </w:numPr>
        <w:jc w:val="both"/>
        <w:rPr>
          <w:highlight w:val="yellow"/>
          <w:lang w:val="en-US"/>
        </w:rPr>
      </w:pPr>
      <w:r w:rsidRPr="00F94151">
        <w:rPr>
          <w:highlight w:val="yellow"/>
          <w:lang w:val="en-US"/>
        </w:rPr>
        <w:t xml:space="preserve">For UL BW = 320 MHz </w:t>
      </w:r>
      <m:oMath>
        <m:r>
          <w:rPr>
            <w:rFonts w:ascii="Cambria Math" w:hAnsi="Cambria Math"/>
            <w:highlight w:val="yellow"/>
            <w:lang w:val="en-US"/>
          </w:rPr>
          <m:t>→</m:t>
        </m:r>
      </m:oMath>
      <w:r w:rsidRPr="00F94151">
        <w:rPr>
          <w:highlight w:val="yellow"/>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F94151" w:rsidRPr="00F94151" w14:paraId="4A13AD5E" w14:textId="77777777" w:rsidTr="00A92FD4">
        <w:tc>
          <w:tcPr>
            <w:tcW w:w="1647" w:type="dxa"/>
            <w:vMerge w:val="restart"/>
          </w:tcPr>
          <w:p w14:paraId="5CCB2350" w14:textId="77777777" w:rsidR="00F94151" w:rsidRPr="00F94151" w:rsidRDefault="00F94151" w:rsidP="00A92FD4">
            <w:pPr>
              <w:jc w:val="center"/>
              <w:rPr>
                <w:highlight w:val="yellow"/>
                <w:lang w:val="en-US"/>
              </w:rPr>
            </w:pPr>
            <w:r w:rsidRPr="00F94151">
              <w:rPr>
                <w:b/>
                <w:bCs/>
                <w:highlight w:val="yellow"/>
                <w:lang w:val="en-US"/>
              </w:rPr>
              <w:t>320MHz Channelization</w:t>
            </w:r>
          </w:p>
        </w:tc>
        <w:tc>
          <w:tcPr>
            <w:tcW w:w="3568" w:type="dxa"/>
            <w:gridSpan w:val="2"/>
          </w:tcPr>
          <w:p w14:paraId="78168FEC" w14:textId="77777777" w:rsidR="00F94151" w:rsidRPr="00F94151" w:rsidRDefault="00F94151" w:rsidP="00A92FD4">
            <w:pPr>
              <w:jc w:val="center"/>
              <w:rPr>
                <w:highlight w:val="yellow"/>
                <w:lang w:val="en-US"/>
              </w:rPr>
            </w:pPr>
            <w:r w:rsidRPr="00F94151">
              <w:rPr>
                <w:b/>
                <w:bCs/>
                <w:highlight w:val="yellow"/>
                <w:lang w:val="en-US"/>
              </w:rPr>
              <w:t>Primary 160MHz (PS160 = 0)</w:t>
            </w:r>
          </w:p>
        </w:tc>
        <w:tc>
          <w:tcPr>
            <w:tcW w:w="3415" w:type="dxa"/>
            <w:gridSpan w:val="2"/>
          </w:tcPr>
          <w:p w14:paraId="149C451A" w14:textId="77777777" w:rsidR="00F94151" w:rsidRPr="00F94151" w:rsidRDefault="00F94151" w:rsidP="00A92FD4">
            <w:pPr>
              <w:jc w:val="center"/>
              <w:rPr>
                <w:highlight w:val="yellow"/>
                <w:lang w:val="en-US"/>
              </w:rPr>
            </w:pPr>
            <w:r w:rsidRPr="00F94151">
              <w:rPr>
                <w:b/>
                <w:bCs/>
                <w:highlight w:val="yellow"/>
                <w:lang w:val="en-US"/>
              </w:rPr>
              <w:t>Secondary 160MHz (PS160 = 1)</w:t>
            </w:r>
          </w:p>
        </w:tc>
      </w:tr>
      <w:tr w:rsidR="00F94151" w:rsidRPr="00F94151" w14:paraId="5768ABEA" w14:textId="77777777" w:rsidTr="00A92FD4">
        <w:tc>
          <w:tcPr>
            <w:tcW w:w="1647" w:type="dxa"/>
            <w:vMerge/>
          </w:tcPr>
          <w:p w14:paraId="6FEECE74" w14:textId="77777777" w:rsidR="00F94151" w:rsidRPr="00F94151" w:rsidRDefault="00F94151" w:rsidP="00A92FD4">
            <w:pPr>
              <w:jc w:val="center"/>
              <w:rPr>
                <w:highlight w:val="yellow"/>
                <w:lang w:val="en-US"/>
              </w:rPr>
            </w:pPr>
          </w:p>
        </w:tc>
        <w:tc>
          <w:tcPr>
            <w:tcW w:w="1678" w:type="dxa"/>
          </w:tcPr>
          <w:p w14:paraId="37733A24" w14:textId="77777777" w:rsidR="00F94151" w:rsidRPr="00F94151" w:rsidRDefault="00F94151" w:rsidP="00A92FD4">
            <w:pPr>
              <w:jc w:val="center"/>
              <w:rPr>
                <w:highlight w:val="yellow"/>
                <w:lang w:val="en-US"/>
              </w:rPr>
            </w:pPr>
            <w:r w:rsidRPr="00F94151">
              <w:rPr>
                <w:highlight w:val="yellow"/>
                <w:lang w:val="en-US"/>
              </w:rPr>
              <w:t>Primary 80MHz</w:t>
            </w:r>
          </w:p>
          <w:p w14:paraId="5A8A569C" w14:textId="77777777" w:rsidR="00F94151" w:rsidRPr="00F94151" w:rsidRDefault="00F94151" w:rsidP="00A92FD4">
            <w:pPr>
              <w:jc w:val="center"/>
              <w:rPr>
                <w:highlight w:val="yellow"/>
                <w:lang w:val="en-US"/>
              </w:rPr>
            </w:pPr>
            <w:r w:rsidRPr="00F94151">
              <w:rPr>
                <w:highlight w:val="yellow"/>
                <w:lang w:val="en-US"/>
              </w:rPr>
              <w:t>(B0 = 0)</w:t>
            </w:r>
          </w:p>
        </w:tc>
        <w:tc>
          <w:tcPr>
            <w:tcW w:w="1890" w:type="dxa"/>
          </w:tcPr>
          <w:p w14:paraId="08298F38" w14:textId="77777777" w:rsidR="00F94151" w:rsidRPr="00F94151" w:rsidRDefault="00F94151" w:rsidP="00A92FD4">
            <w:pPr>
              <w:jc w:val="center"/>
              <w:rPr>
                <w:highlight w:val="yellow"/>
                <w:lang w:val="en-US"/>
              </w:rPr>
            </w:pPr>
            <w:r w:rsidRPr="00F94151">
              <w:rPr>
                <w:highlight w:val="yellow"/>
                <w:lang w:val="en-US"/>
              </w:rPr>
              <w:t>Secondary 80MHz</w:t>
            </w:r>
          </w:p>
          <w:p w14:paraId="3D680414" w14:textId="77777777" w:rsidR="00F94151" w:rsidRPr="00F94151" w:rsidRDefault="00F94151" w:rsidP="00A92FD4">
            <w:pPr>
              <w:jc w:val="center"/>
              <w:rPr>
                <w:highlight w:val="yellow"/>
                <w:lang w:val="en-US"/>
              </w:rPr>
            </w:pPr>
            <w:r w:rsidRPr="00F94151">
              <w:rPr>
                <w:highlight w:val="yellow"/>
                <w:lang w:val="en-US"/>
              </w:rPr>
              <w:t>(B0 = 1)</w:t>
            </w:r>
          </w:p>
        </w:tc>
        <w:tc>
          <w:tcPr>
            <w:tcW w:w="1689" w:type="dxa"/>
          </w:tcPr>
          <w:p w14:paraId="5A713799" w14:textId="77777777" w:rsidR="00F94151" w:rsidRPr="00F94151" w:rsidRDefault="00F94151" w:rsidP="00A92FD4">
            <w:pPr>
              <w:jc w:val="center"/>
              <w:rPr>
                <w:highlight w:val="yellow"/>
                <w:lang w:val="en-US"/>
              </w:rPr>
            </w:pPr>
            <w:r w:rsidRPr="00F94151">
              <w:rPr>
                <w:highlight w:val="yellow"/>
                <w:lang w:val="en-US"/>
              </w:rPr>
              <w:t>Lower 80MHz</w:t>
            </w:r>
          </w:p>
          <w:p w14:paraId="446EDB99" w14:textId="77777777" w:rsidR="00F94151" w:rsidRPr="00F94151" w:rsidRDefault="00F94151" w:rsidP="00A92FD4">
            <w:pPr>
              <w:jc w:val="center"/>
              <w:rPr>
                <w:highlight w:val="yellow"/>
                <w:lang w:val="en-US"/>
              </w:rPr>
            </w:pPr>
            <w:r w:rsidRPr="00F94151">
              <w:rPr>
                <w:highlight w:val="yellow"/>
                <w:lang w:val="en-US"/>
              </w:rPr>
              <w:t>(B0 = 0)</w:t>
            </w:r>
          </w:p>
        </w:tc>
        <w:tc>
          <w:tcPr>
            <w:tcW w:w="1726" w:type="dxa"/>
          </w:tcPr>
          <w:p w14:paraId="6BEB4F73" w14:textId="77777777" w:rsidR="00F94151" w:rsidRPr="00F94151" w:rsidRDefault="00F94151" w:rsidP="00A92FD4">
            <w:pPr>
              <w:jc w:val="center"/>
              <w:rPr>
                <w:highlight w:val="yellow"/>
                <w:lang w:val="en-US"/>
              </w:rPr>
            </w:pPr>
            <w:r w:rsidRPr="00F94151">
              <w:rPr>
                <w:highlight w:val="yellow"/>
                <w:lang w:val="en-US"/>
              </w:rPr>
              <w:t>Higher 80MHz</w:t>
            </w:r>
          </w:p>
          <w:p w14:paraId="3D53EAEF" w14:textId="77777777" w:rsidR="00F94151" w:rsidRPr="00F94151" w:rsidRDefault="00F94151" w:rsidP="00A92FD4">
            <w:pPr>
              <w:jc w:val="center"/>
              <w:rPr>
                <w:highlight w:val="yellow"/>
                <w:lang w:val="en-US"/>
              </w:rPr>
            </w:pPr>
            <w:r w:rsidRPr="00F94151">
              <w:rPr>
                <w:highlight w:val="yellow"/>
                <w:lang w:val="en-US"/>
              </w:rPr>
              <w:t>(B0 = 1)</w:t>
            </w:r>
          </w:p>
        </w:tc>
      </w:tr>
      <w:tr w:rsidR="00F94151" w:rsidRPr="00F94151" w14:paraId="1EDB632D" w14:textId="77777777" w:rsidTr="00A92FD4">
        <w:tc>
          <w:tcPr>
            <w:tcW w:w="1647" w:type="dxa"/>
          </w:tcPr>
          <w:p w14:paraId="659808B9" w14:textId="77777777" w:rsidR="00F94151" w:rsidRPr="00F94151" w:rsidRDefault="00F94151" w:rsidP="00A92FD4">
            <w:pPr>
              <w:jc w:val="center"/>
              <w:rPr>
                <w:highlight w:val="yellow"/>
                <w:lang w:val="en-US"/>
              </w:rPr>
            </w:pPr>
            <w:r w:rsidRPr="00F94151">
              <w:rPr>
                <w:b/>
                <w:bCs/>
                <w:highlight w:val="yellow"/>
                <w:lang w:val="en-US"/>
              </w:rPr>
              <w:t>[P80 S80 S160]</w:t>
            </w:r>
          </w:p>
        </w:tc>
        <w:tc>
          <w:tcPr>
            <w:tcW w:w="1678" w:type="dxa"/>
          </w:tcPr>
          <w:p w14:paraId="14937D72" w14:textId="77777777" w:rsidR="00F94151" w:rsidRPr="00F94151" w:rsidRDefault="00F94151" w:rsidP="00A92FD4">
            <w:pPr>
              <w:jc w:val="center"/>
              <w:rPr>
                <w:highlight w:val="yellow"/>
                <w:lang w:val="en-US"/>
              </w:rPr>
            </w:pPr>
            <w:r w:rsidRPr="00F94151">
              <w:rPr>
                <w:highlight w:val="yellow"/>
                <w:lang w:val="en-US"/>
              </w:rPr>
              <w:t>[X1 X0] = [0 0]</w:t>
            </w:r>
          </w:p>
        </w:tc>
        <w:tc>
          <w:tcPr>
            <w:tcW w:w="1890" w:type="dxa"/>
          </w:tcPr>
          <w:p w14:paraId="794048E4" w14:textId="77777777" w:rsidR="00F94151" w:rsidRPr="00F94151" w:rsidRDefault="00F94151" w:rsidP="00A92FD4">
            <w:pPr>
              <w:jc w:val="center"/>
              <w:rPr>
                <w:highlight w:val="yellow"/>
                <w:lang w:val="en-US"/>
              </w:rPr>
            </w:pPr>
            <w:r w:rsidRPr="00F94151">
              <w:rPr>
                <w:highlight w:val="yellow"/>
                <w:lang w:val="en-US"/>
              </w:rPr>
              <w:t>[X1 X0] = [0 1]</w:t>
            </w:r>
          </w:p>
        </w:tc>
        <w:tc>
          <w:tcPr>
            <w:tcW w:w="1689" w:type="dxa"/>
          </w:tcPr>
          <w:p w14:paraId="323941CC"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599E0966"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1F87F3E1" w14:textId="77777777" w:rsidTr="00A92FD4">
        <w:tc>
          <w:tcPr>
            <w:tcW w:w="1647" w:type="dxa"/>
          </w:tcPr>
          <w:p w14:paraId="61787602" w14:textId="77777777" w:rsidR="00F94151" w:rsidRPr="00F94151" w:rsidRDefault="00F94151" w:rsidP="00A92FD4">
            <w:pPr>
              <w:jc w:val="center"/>
              <w:rPr>
                <w:highlight w:val="yellow"/>
                <w:lang w:val="en-US"/>
              </w:rPr>
            </w:pPr>
            <w:r w:rsidRPr="00F94151">
              <w:rPr>
                <w:b/>
                <w:bCs/>
                <w:highlight w:val="yellow"/>
                <w:lang w:val="en-US"/>
              </w:rPr>
              <w:t>[S80 P80 S160]</w:t>
            </w:r>
          </w:p>
        </w:tc>
        <w:tc>
          <w:tcPr>
            <w:tcW w:w="1678" w:type="dxa"/>
          </w:tcPr>
          <w:p w14:paraId="65542190" w14:textId="77777777" w:rsidR="00F94151" w:rsidRPr="00F94151" w:rsidRDefault="00F94151" w:rsidP="00A92FD4">
            <w:pPr>
              <w:jc w:val="center"/>
              <w:rPr>
                <w:highlight w:val="yellow"/>
                <w:lang w:val="en-US"/>
              </w:rPr>
            </w:pPr>
            <w:r w:rsidRPr="00F94151">
              <w:rPr>
                <w:highlight w:val="yellow"/>
                <w:lang w:val="en-US"/>
              </w:rPr>
              <w:t>[X1 X0] = [0 1]</w:t>
            </w:r>
          </w:p>
        </w:tc>
        <w:tc>
          <w:tcPr>
            <w:tcW w:w="1890" w:type="dxa"/>
          </w:tcPr>
          <w:p w14:paraId="67986E4C" w14:textId="77777777" w:rsidR="00F94151" w:rsidRPr="00F94151" w:rsidRDefault="00F94151" w:rsidP="00A92FD4">
            <w:pPr>
              <w:jc w:val="center"/>
              <w:rPr>
                <w:highlight w:val="yellow"/>
                <w:lang w:val="en-US"/>
              </w:rPr>
            </w:pPr>
            <w:r w:rsidRPr="00F94151">
              <w:rPr>
                <w:highlight w:val="yellow"/>
                <w:lang w:val="en-US"/>
              </w:rPr>
              <w:t>[X1 X0] = [0 0]</w:t>
            </w:r>
          </w:p>
        </w:tc>
        <w:tc>
          <w:tcPr>
            <w:tcW w:w="1689" w:type="dxa"/>
          </w:tcPr>
          <w:p w14:paraId="5DCC4368"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0042D8E8"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44C7E189" w14:textId="77777777" w:rsidTr="00A92FD4">
        <w:tc>
          <w:tcPr>
            <w:tcW w:w="1647" w:type="dxa"/>
          </w:tcPr>
          <w:p w14:paraId="3DA3D00A" w14:textId="77777777" w:rsidR="00F94151" w:rsidRPr="00F94151" w:rsidRDefault="00F94151" w:rsidP="00A92FD4">
            <w:pPr>
              <w:jc w:val="center"/>
              <w:rPr>
                <w:highlight w:val="yellow"/>
                <w:lang w:val="en-US"/>
              </w:rPr>
            </w:pPr>
            <w:r w:rsidRPr="00F94151">
              <w:rPr>
                <w:b/>
                <w:bCs/>
                <w:highlight w:val="yellow"/>
                <w:lang w:val="en-US"/>
              </w:rPr>
              <w:t>[S160 P80 S80]</w:t>
            </w:r>
          </w:p>
        </w:tc>
        <w:tc>
          <w:tcPr>
            <w:tcW w:w="1678" w:type="dxa"/>
          </w:tcPr>
          <w:p w14:paraId="5070D491" w14:textId="77777777" w:rsidR="00F94151" w:rsidRPr="00F94151" w:rsidRDefault="00F94151" w:rsidP="00A92FD4">
            <w:pPr>
              <w:jc w:val="center"/>
              <w:rPr>
                <w:highlight w:val="yellow"/>
                <w:lang w:val="en-US"/>
              </w:rPr>
            </w:pPr>
            <w:r w:rsidRPr="00F94151">
              <w:rPr>
                <w:highlight w:val="yellow"/>
                <w:lang w:val="en-US"/>
              </w:rPr>
              <w:t>[X1 X0] = [1 0]</w:t>
            </w:r>
          </w:p>
        </w:tc>
        <w:tc>
          <w:tcPr>
            <w:tcW w:w="1890" w:type="dxa"/>
          </w:tcPr>
          <w:p w14:paraId="13979CB7" w14:textId="77777777" w:rsidR="00F94151" w:rsidRPr="00F94151" w:rsidRDefault="00F94151" w:rsidP="00A92FD4">
            <w:pPr>
              <w:jc w:val="center"/>
              <w:rPr>
                <w:highlight w:val="yellow"/>
                <w:lang w:val="en-US"/>
              </w:rPr>
            </w:pPr>
            <w:r w:rsidRPr="00F94151">
              <w:rPr>
                <w:highlight w:val="yellow"/>
                <w:lang w:val="en-US"/>
              </w:rPr>
              <w:t>[X1 X0] = [1 1]</w:t>
            </w:r>
          </w:p>
        </w:tc>
        <w:tc>
          <w:tcPr>
            <w:tcW w:w="1689" w:type="dxa"/>
          </w:tcPr>
          <w:p w14:paraId="3A63CA62"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2157EA65" w14:textId="77777777" w:rsidR="00F94151" w:rsidRPr="00F94151" w:rsidRDefault="00F94151" w:rsidP="00A92FD4">
            <w:pPr>
              <w:jc w:val="center"/>
              <w:rPr>
                <w:highlight w:val="yellow"/>
                <w:lang w:val="en-US"/>
              </w:rPr>
            </w:pPr>
            <w:r w:rsidRPr="00F94151">
              <w:rPr>
                <w:highlight w:val="yellow"/>
                <w:lang w:val="en-US"/>
              </w:rPr>
              <w:t>[X1 X0] = [0 1]</w:t>
            </w:r>
          </w:p>
        </w:tc>
      </w:tr>
      <w:tr w:rsidR="00F94151" w:rsidRPr="00F94151" w14:paraId="6E72E7C0" w14:textId="77777777" w:rsidTr="00A92FD4">
        <w:tc>
          <w:tcPr>
            <w:tcW w:w="1647" w:type="dxa"/>
          </w:tcPr>
          <w:p w14:paraId="43240B21" w14:textId="77777777" w:rsidR="00F94151" w:rsidRPr="00F94151" w:rsidRDefault="00F94151" w:rsidP="00A92FD4">
            <w:pPr>
              <w:jc w:val="center"/>
              <w:rPr>
                <w:highlight w:val="yellow"/>
                <w:lang w:val="en-US"/>
              </w:rPr>
            </w:pPr>
            <w:r w:rsidRPr="00F94151">
              <w:rPr>
                <w:b/>
                <w:bCs/>
                <w:highlight w:val="yellow"/>
                <w:lang w:val="en-US"/>
              </w:rPr>
              <w:t>[S160 S80 P80]</w:t>
            </w:r>
          </w:p>
        </w:tc>
        <w:tc>
          <w:tcPr>
            <w:tcW w:w="1678" w:type="dxa"/>
          </w:tcPr>
          <w:p w14:paraId="58CBB9F8" w14:textId="77777777" w:rsidR="00F94151" w:rsidRPr="00F94151" w:rsidRDefault="00F94151" w:rsidP="00A92FD4">
            <w:pPr>
              <w:jc w:val="center"/>
              <w:rPr>
                <w:highlight w:val="yellow"/>
                <w:lang w:val="en-US"/>
              </w:rPr>
            </w:pPr>
            <w:r w:rsidRPr="00F94151">
              <w:rPr>
                <w:highlight w:val="yellow"/>
                <w:lang w:val="en-US"/>
              </w:rPr>
              <w:t>[X1 X0] = [1 1]</w:t>
            </w:r>
          </w:p>
        </w:tc>
        <w:tc>
          <w:tcPr>
            <w:tcW w:w="1890" w:type="dxa"/>
          </w:tcPr>
          <w:p w14:paraId="1AAA35CA" w14:textId="77777777" w:rsidR="00F94151" w:rsidRPr="00F94151" w:rsidRDefault="00F94151" w:rsidP="00A92FD4">
            <w:pPr>
              <w:jc w:val="center"/>
              <w:rPr>
                <w:highlight w:val="yellow"/>
                <w:lang w:val="en-US"/>
              </w:rPr>
            </w:pPr>
            <w:r w:rsidRPr="00F94151">
              <w:rPr>
                <w:highlight w:val="yellow"/>
                <w:lang w:val="en-US"/>
              </w:rPr>
              <w:t>[X1 X0] = [1 0]</w:t>
            </w:r>
          </w:p>
        </w:tc>
        <w:tc>
          <w:tcPr>
            <w:tcW w:w="1689" w:type="dxa"/>
          </w:tcPr>
          <w:p w14:paraId="0EDE3FEE"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7F47541D" w14:textId="77777777" w:rsidR="00F94151" w:rsidRPr="00F94151" w:rsidRDefault="00F94151" w:rsidP="00A92FD4">
            <w:pPr>
              <w:jc w:val="center"/>
              <w:rPr>
                <w:highlight w:val="yellow"/>
                <w:lang w:val="en-US"/>
              </w:rPr>
            </w:pPr>
            <w:r w:rsidRPr="00F94151">
              <w:rPr>
                <w:highlight w:val="yellow"/>
                <w:lang w:val="en-US"/>
              </w:rPr>
              <w:t>[X1 X0] = [0 1]</w:t>
            </w:r>
          </w:p>
        </w:tc>
      </w:tr>
    </w:tbl>
    <w:p w14:paraId="49319D79" w14:textId="6BA338D3" w:rsidR="00F94151" w:rsidRPr="00F94151" w:rsidRDefault="00F94151" w:rsidP="00F94151">
      <w:pPr>
        <w:jc w:val="both"/>
        <w:rPr>
          <w:b/>
          <w:i/>
          <w:szCs w:val="22"/>
          <w:highlight w:val="yellow"/>
        </w:rPr>
      </w:pPr>
      <w:r w:rsidRPr="00F94151">
        <w:rPr>
          <w:b/>
          <w:i/>
          <w:szCs w:val="22"/>
          <w:highlight w:val="yellow"/>
        </w:rPr>
        <w:t>[#SP361]</w:t>
      </w:r>
    </w:p>
    <w:p w14:paraId="0F72F404" w14:textId="7F890DA9" w:rsidR="00F94151" w:rsidRDefault="00F94151" w:rsidP="00F94151">
      <w:pPr>
        <w:jc w:val="both"/>
        <w:rPr>
          <w:lang w:val="en-US"/>
        </w:rPr>
      </w:pPr>
      <w:r w:rsidRPr="00F94151">
        <w:rPr>
          <w:highlight w:val="yellow"/>
          <w:lang w:val="en-US"/>
        </w:rPr>
        <w:t>[</w:t>
      </w:r>
      <w:r w:rsidRPr="00F94151">
        <w:rPr>
          <w:highlight w:val="yellow"/>
        </w:rPr>
        <w:t xml:space="preserve">20/1703r5 (Backward Compatible Trigger Frame RU Allocation Table, Steve Shellhammer, Qualcomm), SP#10, </w:t>
      </w:r>
      <w:r w:rsidRPr="00F94151">
        <w:rPr>
          <w:highlight w:val="yellow"/>
          <w:lang w:val="en-US"/>
        </w:rPr>
        <w:t>Y/N/A: 32/2/11]</w:t>
      </w:r>
    </w:p>
    <w:p w14:paraId="7CF1D81A" w14:textId="6E7E4876" w:rsidR="001A02DC" w:rsidRPr="001A02DC" w:rsidRDefault="00EC4AC2" w:rsidP="001A02DC">
      <w:pPr>
        <w:pStyle w:val="Heading2"/>
        <w:spacing w:after="60"/>
        <w:rPr>
          <w:u w:val="none"/>
          <w:lang w:val="en-US"/>
        </w:rPr>
      </w:pPr>
      <w:bookmarkStart w:id="3178" w:name="_Toc61430596"/>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178"/>
    </w:p>
    <w:p w14:paraId="64FC660A" w14:textId="77777777" w:rsidR="001A02DC" w:rsidRPr="0078130E" w:rsidRDefault="001A02DC" w:rsidP="001A02DC">
      <w:pPr>
        <w:jc w:val="both"/>
        <w:rPr>
          <w:highlight w:val="lightGray"/>
        </w:rPr>
      </w:pPr>
      <w:r w:rsidRPr="0078130E">
        <w:rPr>
          <w:highlight w:val="lightGray"/>
        </w:rPr>
        <w:t>There is at least one reserved bit in EHT NDPA STA Info Subfield and EHT MIMO Control field.</w:t>
      </w:r>
    </w:p>
    <w:p w14:paraId="41E36C91" w14:textId="77777777" w:rsidR="001A02DC" w:rsidRPr="0078130E" w:rsidRDefault="001A02DC" w:rsidP="001A02DC">
      <w:pPr>
        <w:pStyle w:val="ListParagraph"/>
        <w:numPr>
          <w:ilvl w:val="0"/>
          <w:numId w:val="191"/>
        </w:numPr>
        <w:jc w:val="both"/>
        <w:rPr>
          <w:highlight w:val="lightGray"/>
        </w:rPr>
      </w:pPr>
      <w:r w:rsidRPr="0078130E">
        <w:rPr>
          <w:highlight w:val="lightGray"/>
        </w:rPr>
        <w:t xml:space="preserve">NOTE – If needed, this reserved bit may be used for codebook size expansion or other purpose. </w:t>
      </w:r>
    </w:p>
    <w:p w14:paraId="4CC8D5D6" w14:textId="77777777" w:rsidR="001A02DC" w:rsidRPr="0078130E" w:rsidRDefault="001A02DC" w:rsidP="001A02DC">
      <w:pPr>
        <w:jc w:val="both"/>
        <w:rPr>
          <w:szCs w:val="22"/>
          <w:highlight w:val="lightGray"/>
        </w:rPr>
      </w:pPr>
      <w:r w:rsidRPr="0078130E">
        <w:rPr>
          <w:szCs w:val="22"/>
          <w:highlight w:val="lightGray"/>
        </w:rPr>
        <w:t xml:space="preserve">[Motion 137, #SP249, </w:t>
      </w:r>
      <w:sdt>
        <w:sdtPr>
          <w:rPr>
            <w:highlight w:val="lightGray"/>
          </w:rPr>
          <w:id w:val="612107509"/>
          <w:citation/>
        </w:sdtPr>
        <w:sdtEnd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highlight w:val="lightGray"/>
          </w:rPr>
          <w:id w:val="960692474"/>
          <w:citation/>
        </w:sdtPr>
        <w:sdtEndPr/>
        <w:sdtContent>
          <w:r w:rsidRPr="0078130E">
            <w:rPr>
              <w:szCs w:val="22"/>
              <w:highlight w:val="lightGray"/>
            </w:rPr>
            <w:fldChar w:fldCharType="begin"/>
          </w:r>
          <w:r w:rsidRPr="0078130E">
            <w:rPr>
              <w:szCs w:val="22"/>
              <w:highlight w:val="lightGray"/>
              <w:lang w:val="en-US"/>
            </w:rPr>
            <w:instrText xml:space="preserve"> CITATION 20_1342r1 \l 1033 </w:instrText>
          </w:r>
          <w:r w:rsidRPr="0078130E">
            <w:rPr>
              <w:szCs w:val="22"/>
              <w:highlight w:val="lightGray"/>
            </w:rPr>
            <w:fldChar w:fldCharType="separate"/>
          </w:r>
          <w:r w:rsidR="00671C9A" w:rsidRPr="0078130E">
            <w:rPr>
              <w:noProof/>
              <w:szCs w:val="22"/>
              <w:highlight w:val="lightGray"/>
              <w:lang w:val="en-US"/>
            </w:rPr>
            <w:t>[305]</w:t>
          </w:r>
          <w:r w:rsidRPr="0078130E">
            <w:rPr>
              <w:szCs w:val="22"/>
              <w:highlight w:val="lightGray"/>
            </w:rPr>
            <w:fldChar w:fldCharType="end"/>
          </w:r>
        </w:sdtContent>
      </w:sdt>
      <w:r w:rsidRPr="0078130E">
        <w:rPr>
          <w:szCs w:val="22"/>
          <w:highlight w:val="lightGray"/>
        </w:rPr>
        <w:t>]</w:t>
      </w:r>
    </w:p>
    <w:p w14:paraId="5854357B" w14:textId="77777777" w:rsidR="00B52790" w:rsidRPr="0078130E" w:rsidRDefault="00B52790" w:rsidP="001A02DC">
      <w:pPr>
        <w:jc w:val="both"/>
        <w:rPr>
          <w:highlight w:val="lightGray"/>
        </w:rPr>
      </w:pPr>
    </w:p>
    <w:p w14:paraId="175B2DAE" w14:textId="1DC8E1B2" w:rsidR="00AD04F6" w:rsidRPr="0078130E" w:rsidRDefault="00324A31" w:rsidP="00AD04F6">
      <w:pPr>
        <w:jc w:val="both"/>
        <w:rPr>
          <w:highlight w:val="lightGray"/>
        </w:rPr>
      </w:pPr>
      <w:r w:rsidRPr="0078130E">
        <w:rPr>
          <w:highlight w:val="lightGray"/>
        </w:rPr>
        <w:t>T</w:t>
      </w:r>
      <w:r w:rsidR="00AD04F6" w:rsidRPr="0078130E">
        <w:rPr>
          <w:highlight w:val="lightGray"/>
        </w:rPr>
        <w:t>he following two rules</w:t>
      </w:r>
      <w:r w:rsidRPr="0078130E">
        <w:rPr>
          <w:highlight w:val="lightGray"/>
        </w:rPr>
        <w:t xml:space="preserve"> are supported:</w:t>
      </w:r>
    </w:p>
    <w:p w14:paraId="1FF43C8A" w14:textId="51B5E5B0" w:rsidR="00AD04F6" w:rsidRPr="0078130E" w:rsidRDefault="00AD04F6" w:rsidP="00035D4A">
      <w:pPr>
        <w:pStyle w:val="ListParagraph"/>
        <w:numPr>
          <w:ilvl w:val="0"/>
          <w:numId w:val="231"/>
        </w:numPr>
        <w:jc w:val="both"/>
        <w:rPr>
          <w:highlight w:val="lightGray"/>
        </w:rPr>
      </w:pPr>
      <w:r w:rsidRPr="0078130E">
        <w:rPr>
          <w:highlight w:val="lightGray"/>
        </w:rPr>
        <w:t xml:space="preserve">NDPA shall not request feedback on a </w:t>
      </w:r>
      <w:r w:rsidR="00324A31" w:rsidRPr="0078130E">
        <w:rPr>
          <w:highlight w:val="lightGray"/>
        </w:rPr>
        <w:t>RU</w:t>
      </w:r>
      <w:r w:rsidRPr="0078130E">
        <w:rPr>
          <w:highlight w:val="lightGray"/>
        </w:rPr>
        <w:t>242 that is signaled as punctured in the U-SIG of the NDP that follows it</w:t>
      </w:r>
      <w:r w:rsidR="00324A31" w:rsidRPr="0078130E">
        <w:rPr>
          <w:highlight w:val="lightGray"/>
        </w:rPr>
        <w:t>.</w:t>
      </w:r>
    </w:p>
    <w:p w14:paraId="77C32E51" w14:textId="635C357A" w:rsidR="00AD04F6" w:rsidRPr="0078130E" w:rsidRDefault="00AD04F6" w:rsidP="00035D4A">
      <w:pPr>
        <w:pStyle w:val="ListParagraph"/>
        <w:numPr>
          <w:ilvl w:val="0"/>
          <w:numId w:val="231"/>
        </w:numPr>
        <w:jc w:val="both"/>
        <w:rPr>
          <w:highlight w:val="lightGray"/>
        </w:rPr>
      </w:pPr>
      <w:r w:rsidRPr="0078130E">
        <w:rPr>
          <w:highlight w:val="lightGray"/>
        </w:rPr>
        <w:t>Partial BW Info field (naming TBD)</w:t>
      </w:r>
      <w:r w:rsidR="00324A31" w:rsidRPr="0078130E">
        <w:rPr>
          <w:highlight w:val="lightGray"/>
        </w:rPr>
        <w:t xml:space="preserve"> of the MIMO Control field</w:t>
      </w:r>
      <w:r w:rsidRPr="0078130E">
        <w:rPr>
          <w:highlight w:val="lightGray"/>
        </w:rPr>
        <w:t xml:space="preserve"> </w:t>
      </w:r>
      <w:r w:rsidR="00324A31" w:rsidRPr="0078130E">
        <w:rPr>
          <w:highlight w:val="lightGray"/>
        </w:rPr>
        <w:t>is</w:t>
      </w:r>
      <w:r w:rsidRPr="0078130E">
        <w:rPr>
          <w:highlight w:val="lightGray"/>
        </w:rPr>
        <w:t xml:space="preserve"> the same as the one in NDPA</w:t>
      </w:r>
      <w:r w:rsidR="00FE23CA" w:rsidRPr="0078130E">
        <w:rPr>
          <w:highlight w:val="lightGray"/>
        </w:rPr>
        <w:t>.</w:t>
      </w:r>
      <w:r w:rsidRPr="0078130E">
        <w:rPr>
          <w:highlight w:val="lightGray"/>
        </w:rPr>
        <w:t xml:space="preserve"> </w:t>
      </w:r>
    </w:p>
    <w:p w14:paraId="76AADA7B" w14:textId="6B806C52" w:rsidR="00AA68D7" w:rsidRPr="0078130E" w:rsidRDefault="00AA68D7" w:rsidP="00AA68D7">
      <w:pPr>
        <w:jc w:val="both"/>
      </w:pPr>
      <w:r w:rsidRPr="0078130E">
        <w:rPr>
          <w:szCs w:val="22"/>
          <w:highlight w:val="lightGray"/>
        </w:rPr>
        <w:t xml:space="preserve">[Motion 142, #SP307, </w:t>
      </w:r>
      <w:sdt>
        <w:sdtPr>
          <w:rPr>
            <w:szCs w:val="22"/>
            <w:highlight w:val="lightGray"/>
          </w:rPr>
          <w:id w:val="-1280638670"/>
          <w:citation/>
        </w:sdtPr>
        <w:sdtEnd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671C9A" w:rsidRPr="0078130E">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481200463"/>
          <w:citation/>
        </w:sdtPr>
        <w:sdtEnd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671C9A" w:rsidRPr="0078130E">
            <w:rPr>
              <w:noProof/>
              <w:szCs w:val="22"/>
              <w:highlight w:val="lightGray"/>
              <w:lang w:val="en-US"/>
            </w:rPr>
            <w:t>[98]</w:t>
          </w:r>
          <w:r w:rsidRPr="0078130E">
            <w:rPr>
              <w:szCs w:val="22"/>
              <w:highlight w:val="lightGray"/>
            </w:rPr>
            <w:fldChar w:fldCharType="end"/>
          </w:r>
        </w:sdtContent>
      </w:sdt>
      <w:r w:rsidRPr="0078130E">
        <w:rPr>
          <w:szCs w:val="22"/>
          <w:highlight w:val="lightGray"/>
        </w:rPr>
        <w:t>]</w:t>
      </w:r>
    </w:p>
    <w:p w14:paraId="74F4AC72" w14:textId="77777777" w:rsidR="00481AEF" w:rsidRDefault="00481AEF" w:rsidP="00556C1C">
      <w:pPr>
        <w:jc w:val="both"/>
        <w:rPr>
          <w:highlight w:val="lightGray"/>
        </w:rPr>
      </w:pPr>
    </w:p>
    <w:p w14:paraId="4984068C" w14:textId="3E8264B7" w:rsidR="00556C1C" w:rsidRPr="0078130E" w:rsidRDefault="00163688" w:rsidP="00556C1C">
      <w:pPr>
        <w:jc w:val="both"/>
        <w:rPr>
          <w:highlight w:val="lightGray"/>
        </w:rPr>
      </w:pPr>
      <w:r w:rsidRPr="0078130E">
        <w:rPr>
          <w:highlight w:val="lightGray"/>
        </w:rPr>
        <w:t xml:space="preserve">The </w:t>
      </w:r>
      <w:r w:rsidR="00556C1C" w:rsidRPr="0078130E">
        <w:rPr>
          <w:highlight w:val="lightGray"/>
        </w:rPr>
        <w:t xml:space="preserve">design </w:t>
      </w:r>
      <w:r w:rsidRPr="0078130E">
        <w:rPr>
          <w:highlight w:val="lightGray"/>
        </w:rPr>
        <w:t xml:space="preserve">of an </w:t>
      </w:r>
      <w:r w:rsidR="00556C1C" w:rsidRPr="0078130E">
        <w:rPr>
          <w:highlight w:val="lightGray"/>
        </w:rPr>
        <w:t xml:space="preserve">EHT NDPA frame </w:t>
      </w:r>
      <w:r w:rsidRPr="0078130E">
        <w:rPr>
          <w:highlight w:val="lightGray"/>
        </w:rPr>
        <w:t xml:space="preserve">is </w:t>
      </w:r>
      <w:r w:rsidR="00556C1C" w:rsidRPr="0078130E">
        <w:rPr>
          <w:highlight w:val="lightGray"/>
        </w:rPr>
        <w:t>ba</w:t>
      </w:r>
      <w:r w:rsidR="00EC4AC2" w:rsidRPr="0078130E">
        <w:rPr>
          <w:highlight w:val="lightGray"/>
        </w:rPr>
        <w:t xml:space="preserve">sed on the VHT/ HE NDPA </w:t>
      </w:r>
      <w:r w:rsidR="00556C1C" w:rsidRPr="0078130E">
        <w:rPr>
          <w:highlight w:val="lightGray"/>
        </w:rPr>
        <w:t>frame</w:t>
      </w:r>
      <w:r w:rsidRPr="0078130E">
        <w:rPr>
          <w:highlight w:val="lightGray"/>
        </w:rPr>
        <w:t>.</w:t>
      </w:r>
    </w:p>
    <w:p w14:paraId="5A0D7314" w14:textId="2B3724B7" w:rsidR="00EC4AC2" w:rsidRPr="0078130E" w:rsidRDefault="00556C1C" w:rsidP="00EC4AC2">
      <w:pPr>
        <w:pStyle w:val="ListParagraph"/>
        <w:numPr>
          <w:ilvl w:val="0"/>
          <w:numId w:val="219"/>
        </w:numPr>
        <w:jc w:val="both"/>
        <w:rPr>
          <w:highlight w:val="lightGray"/>
        </w:rPr>
      </w:pPr>
      <w:r w:rsidRPr="0078130E">
        <w:rPr>
          <w:highlight w:val="lightGray"/>
        </w:rPr>
        <w:t xml:space="preserve">The EHT NDPA frame will have the same </w:t>
      </w:r>
      <w:r w:rsidR="00163688" w:rsidRPr="0078130E">
        <w:rPr>
          <w:highlight w:val="lightGray"/>
        </w:rPr>
        <w:t>Type</w:t>
      </w:r>
      <w:r w:rsidRPr="0078130E">
        <w:rPr>
          <w:highlight w:val="lightGray"/>
        </w:rPr>
        <w:t>/</w:t>
      </w:r>
      <w:r w:rsidR="00163688" w:rsidRPr="0078130E">
        <w:rPr>
          <w:highlight w:val="lightGray"/>
        </w:rPr>
        <w:t xml:space="preserve">Subtype </w:t>
      </w:r>
      <w:r w:rsidRPr="0078130E">
        <w:rPr>
          <w:highlight w:val="lightGray"/>
        </w:rPr>
        <w:t>subfield in the FC field of the VHT/HE NDPA frame.</w:t>
      </w:r>
      <w:r w:rsidR="00EC4AC2" w:rsidRPr="0078130E">
        <w:rPr>
          <w:highlight w:val="lightGray"/>
        </w:rPr>
        <w:t xml:space="preserve">  </w:t>
      </w:r>
    </w:p>
    <w:p w14:paraId="6C3C2E66" w14:textId="1B2773F2" w:rsidR="00C53D9F" w:rsidRPr="0078130E" w:rsidRDefault="00C53D9F" w:rsidP="00C53D9F">
      <w:pPr>
        <w:jc w:val="both"/>
        <w:rPr>
          <w:highlight w:val="lightGray"/>
        </w:rPr>
      </w:pPr>
      <w:r w:rsidRPr="0078130E">
        <w:rPr>
          <w:szCs w:val="22"/>
          <w:highlight w:val="lightGray"/>
        </w:rPr>
        <w:t xml:space="preserve">[Motion 137, #SP293, </w:t>
      </w:r>
      <w:sdt>
        <w:sdtPr>
          <w:rPr>
            <w:highlight w:val="lightGray"/>
          </w:rPr>
          <w:id w:val="2033915505"/>
          <w:citation/>
        </w:sdtPr>
        <w:sdtEnd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395512833"/>
          <w:citation/>
        </w:sdtPr>
        <w:sdtEndPr/>
        <w:sdtContent>
          <w:r w:rsidRPr="0078130E">
            <w:rPr>
              <w:szCs w:val="22"/>
              <w:highlight w:val="lightGray"/>
            </w:rPr>
            <w:fldChar w:fldCharType="begin"/>
          </w:r>
          <w:r w:rsidRPr="0078130E">
            <w:rPr>
              <w:szCs w:val="22"/>
              <w:highlight w:val="lightGray"/>
              <w:lang w:val="en-US"/>
            </w:rPr>
            <w:instrText xml:space="preserve"> CITATION 20_0950r4 \l 1033 </w:instrText>
          </w:r>
          <w:r w:rsidRPr="0078130E">
            <w:rPr>
              <w:szCs w:val="22"/>
              <w:highlight w:val="lightGray"/>
            </w:rPr>
            <w:fldChar w:fldCharType="separate"/>
          </w:r>
          <w:r w:rsidR="00671C9A" w:rsidRPr="0078130E">
            <w:rPr>
              <w:noProof/>
              <w:szCs w:val="22"/>
              <w:highlight w:val="lightGray"/>
              <w:lang w:val="en-US"/>
            </w:rPr>
            <w:t>[306]</w:t>
          </w:r>
          <w:r w:rsidRPr="0078130E">
            <w:rPr>
              <w:szCs w:val="22"/>
              <w:highlight w:val="lightGray"/>
            </w:rPr>
            <w:fldChar w:fldCharType="end"/>
          </w:r>
        </w:sdtContent>
      </w:sdt>
      <w:r w:rsidRPr="0078130E">
        <w:rPr>
          <w:szCs w:val="22"/>
          <w:highlight w:val="lightGray"/>
        </w:rPr>
        <w:t>]</w:t>
      </w:r>
    </w:p>
    <w:p w14:paraId="21E26D8F" w14:textId="77777777" w:rsidR="00C53D9F" w:rsidRPr="0078130E" w:rsidRDefault="00C53D9F" w:rsidP="00556C1C">
      <w:pPr>
        <w:jc w:val="both"/>
        <w:rPr>
          <w:szCs w:val="22"/>
          <w:highlight w:val="lightGray"/>
        </w:rPr>
      </w:pPr>
    </w:p>
    <w:p w14:paraId="3EB54FE8" w14:textId="424F8B6B" w:rsidR="002C47C7" w:rsidRPr="0078130E" w:rsidRDefault="00163688" w:rsidP="002C47C7">
      <w:pPr>
        <w:jc w:val="both"/>
        <w:rPr>
          <w:highlight w:val="lightGray"/>
        </w:rPr>
      </w:pPr>
      <w:r w:rsidRPr="0078130E">
        <w:rPr>
          <w:highlight w:val="lightGray"/>
        </w:rPr>
        <w:t xml:space="preserve">The </w:t>
      </w:r>
      <w:r w:rsidR="002C47C7" w:rsidRPr="0078130E">
        <w:rPr>
          <w:highlight w:val="lightGray"/>
        </w:rPr>
        <w:t xml:space="preserve">length of </w:t>
      </w:r>
      <w:r w:rsidRPr="0078130E">
        <w:rPr>
          <w:highlight w:val="lightGray"/>
        </w:rPr>
        <w:t xml:space="preserve">an </w:t>
      </w:r>
      <w:r w:rsidR="002C47C7" w:rsidRPr="0078130E">
        <w:rPr>
          <w:highlight w:val="lightGray"/>
        </w:rPr>
        <w:t xml:space="preserve">EHT STA Info field in the NDPA frame </w:t>
      </w:r>
      <w:r w:rsidRPr="0078130E">
        <w:rPr>
          <w:highlight w:val="lightGray"/>
        </w:rPr>
        <w:t xml:space="preserve">is </w:t>
      </w:r>
      <w:r w:rsidR="002C47C7" w:rsidRPr="0078130E">
        <w:rPr>
          <w:highlight w:val="lightGray"/>
        </w:rPr>
        <w:t>4 bytes</w:t>
      </w:r>
      <w:r w:rsidRPr="0078130E">
        <w:rPr>
          <w:highlight w:val="lightGray"/>
        </w:rPr>
        <w:t>.</w:t>
      </w:r>
      <w:r w:rsidR="002C47C7" w:rsidRPr="0078130E">
        <w:rPr>
          <w:highlight w:val="lightGray"/>
        </w:rPr>
        <w:t xml:space="preserve">  </w:t>
      </w:r>
    </w:p>
    <w:p w14:paraId="3E9C9763" w14:textId="6EC6206E" w:rsidR="00761557" w:rsidRPr="0078130E" w:rsidRDefault="00761557" w:rsidP="002C47C7">
      <w:pPr>
        <w:jc w:val="both"/>
        <w:rPr>
          <w:highlight w:val="lightGray"/>
        </w:rPr>
      </w:pPr>
      <w:r w:rsidRPr="0078130E">
        <w:rPr>
          <w:szCs w:val="22"/>
          <w:highlight w:val="lightGray"/>
        </w:rPr>
        <w:t xml:space="preserve">[Motion 137, #SP294, </w:t>
      </w:r>
      <w:sdt>
        <w:sdtPr>
          <w:rPr>
            <w:highlight w:val="lightGray"/>
          </w:rPr>
          <w:id w:val="-1062095871"/>
          <w:citation/>
        </w:sdtPr>
        <w:sdtEnd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43825377"/>
          <w:citation/>
        </w:sdtPr>
        <w:sdtEndPr/>
        <w:sdtContent>
          <w:r w:rsidR="003061C3" w:rsidRPr="0078130E">
            <w:rPr>
              <w:szCs w:val="22"/>
              <w:highlight w:val="lightGray"/>
            </w:rPr>
            <w:fldChar w:fldCharType="begin"/>
          </w:r>
          <w:r w:rsidR="003061C3" w:rsidRPr="0078130E">
            <w:rPr>
              <w:szCs w:val="22"/>
              <w:highlight w:val="lightGray"/>
              <w:lang w:val="en-US"/>
            </w:rPr>
            <w:instrText xml:space="preserve"> CITATION 20_1015r2 \l 1033 </w:instrText>
          </w:r>
          <w:r w:rsidR="003061C3" w:rsidRPr="0078130E">
            <w:rPr>
              <w:szCs w:val="22"/>
              <w:highlight w:val="lightGray"/>
            </w:rPr>
            <w:fldChar w:fldCharType="separate"/>
          </w:r>
          <w:r w:rsidR="00671C9A" w:rsidRPr="0078130E">
            <w:rPr>
              <w:noProof/>
              <w:szCs w:val="22"/>
              <w:highlight w:val="lightGray"/>
              <w:lang w:val="en-US"/>
            </w:rPr>
            <w:t>[307]</w:t>
          </w:r>
          <w:r w:rsidR="003061C3" w:rsidRPr="0078130E">
            <w:rPr>
              <w:szCs w:val="22"/>
              <w:highlight w:val="lightGray"/>
            </w:rPr>
            <w:fldChar w:fldCharType="end"/>
          </w:r>
        </w:sdtContent>
      </w:sdt>
      <w:r w:rsidR="003061C3" w:rsidRPr="0078130E">
        <w:rPr>
          <w:szCs w:val="22"/>
          <w:highlight w:val="lightGray"/>
        </w:rPr>
        <w:t>]</w:t>
      </w:r>
    </w:p>
    <w:p w14:paraId="1297D94F" w14:textId="77777777" w:rsidR="001E68F7" w:rsidRPr="0078130E" w:rsidRDefault="001E68F7" w:rsidP="00097D1E">
      <w:pPr>
        <w:jc w:val="both"/>
        <w:rPr>
          <w:highlight w:val="lightGray"/>
        </w:rPr>
      </w:pPr>
    </w:p>
    <w:p w14:paraId="31A0D6B8" w14:textId="09AF7B4A" w:rsidR="00097D1E" w:rsidRPr="0078130E" w:rsidRDefault="00163688" w:rsidP="00097D1E">
      <w:pPr>
        <w:jc w:val="both"/>
        <w:rPr>
          <w:highlight w:val="lightGray"/>
        </w:rPr>
      </w:pPr>
      <w:r w:rsidRPr="0078130E">
        <w:rPr>
          <w:highlight w:val="lightGray"/>
        </w:rPr>
        <w:t>A</w:t>
      </w:r>
      <w:r w:rsidR="00097D1E" w:rsidRPr="0078130E">
        <w:rPr>
          <w:highlight w:val="lightGray"/>
        </w:rPr>
        <w:t xml:space="preserve"> new EHT NDPA variant using the encoding value 11 for B0-B1 </w:t>
      </w:r>
      <w:r w:rsidRPr="0078130E">
        <w:rPr>
          <w:highlight w:val="lightGray"/>
        </w:rPr>
        <w:t xml:space="preserve">is created </w:t>
      </w:r>
      <w:r w:rsidR="00097D1E" w:rsidRPr="0078130E">
        <w:rPr>
          <w:highlight w:val="lightGray"/>
        </w:rPr>
        <w:t xml:space="preserve">in </w:t>
      </w:r>
      <w:r w:rsidRPr="0078130E">
        <w:rPr>
          <w:highlight w:val="lightGray"/>
        </w:rPr>
        <w:t xml:space="preserve">the </w:t>
      </w:r>
      <w:r w:rsidR="00097D1E" w:rsidRPr="0078130E">
        <w:rPr>
          <w:highlight w:val="lightGray"/>
        </w:rPr>
        <w:t>Sounding Dialog Token field</w:t>
      </w:r>
      <w:r w:rsidRPr="0078130E">
        <w:rPr>
          <w:highlight w:val="lightGray"/>
        </w:rPr>
        <w:t xml:space="preserve">.  </w:t>
      </w:r>
    </w:p>
    <w:p w14:paraId="5FD3811D" w14:textId="20A0D996" w:rsidR="003061C3" w:rsidRPr="0078130E" w:rsidRDefault="003061C3" w:rsidP="003061C3">
      <w:pPr>
        <w:jc w:val="both"/>
        <w:rPr>
          <w:szCs w:val="22"/>
          <w:highlight w:val="lightGray"/>
        </w:rPr>
      </w:pPr>
      <w:r w:rsidRPr="0078130E">
        <w:rPr>
          <w:szCs w:val="22"/>
          <w:highlight w:val="lightGray"/>
        </w:rPr>
        <w:t xml:space="preserve">[Motion 137, #SP295, </w:t>
      </w:r>
      <w:sdt>
        <w:sdtPr>
          <w:rPr>
            <w:highlight w:val="lightGray"/>
          </w:rPr>
          <w:id w:val="1569222725"/>
          <w:citation/>
        </w:sdtPr>
        <w:sdtEnd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671C9A" w:rsidRPr="0078130E">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12110942"/>
          <w:citation/>
        </w:sdtPr>
        <w:sdtEndPr/>
        <w:sdtContent>
          <w:r w:rsidRPr="0078130E">
            <w:rPr>
              <w:szCs w:val="22"/>
              <w:highlight w:val="lightGray"/>
            </w:rPr>
            <w:fldChar w:fldCharType="begin"/>
          </w:r>
          <w:r w:rsidRPr="0078130E">
            <w:rPr>
              <w:szCs w:val="22"/>
              <w:highlight w:val="lightGray"/>
              <w:lang w:val="en-US"/>
            </w:rPr>
            <w:instrText xml:space="preserve"> CITATION 20_1495r2 \l 1033 </w:instrText>
          </w:r>
          <w:r w:rsidRPr="0078130E">
            <w:rPr>
              <w:szCs w:val="22"/>
              <w:highlight w:val="lightGray"/>
            </w:rPr>
            <w:fldChar w:fldCharType="separate"/>
          </w:r>
          <w:r w:rsidR="00671C9A" w:rsidRPr="0078130E">
            <w:rPr>
              <w:noProof/>
              <w:szCs w:val="22"/>
              <w:highlight w:val="lightGray"/>
              <w:lang w:val="en-US"/>
            </w:rPr>
            <w:t>[308]</w:t>
          </w:r>
          <w:r w:rsidRPr="0078130E">
            <w:rPr>
              <w:szCs w:val="22"/>
              <w:highlight w:val="lightGray"/>
            </w:rPr>
            <w:fldChar w:fldCharType="end"/>
          </w:r>
        </w:sdtContent>
      </w:sdt>
      <w:r w:rsidRPr="0078130E">
        <w:rPr>
          <w:szCs w:val="22"/>
          <w:highlight w:val="lightGray"/>
        </w:rPr>
        <w:t>]</w:t>
      </w:r>
    </w:p>
    <w:p w14:paraId="035A0F7B" w14:textId="77777777" w:rsidR="002266C6" w:rsidRDefault="002266C6">
      <w:pPr>
        <w:rPr>
          <w:highlight w:val="lightGray"/>
        </w:rPr>
      </w:pPr>
      <w:r>
        <w:rPr>
          <w:highlight w:val="lightGray"/>
        </w:rPr>
        <w:br w:type="page"/>
      </w:r>
    </w:p>
    <w:p w14:paraId="03FCCEAC" w14:textId="0E5238CF" w:rsidR="00124785" w:rsidRPr="0078130E" w:rsidRDefault="00851699" w:rsidP="00124785">
      <w:pPr>
        <w:jc w:val="both"/>
        <w:rPr>
          <w:highlight w:val="lightGray"/>
        </w:rPr>
      </w:pPr>
      <w:r w:rsidRPr="0078130E">
        <w:rPr>
          <w:highlight w:val="lightGray"/>
        </w:rPr>
        <w:lastRenderedPageBreak/>
        <w:t>T</w:t>
      </w:r>
      <w:r w:rsidR="00124785" w:rsidRPr="0078130E">
        <w:rPr>
          <w:highlight w:val="lightGray"/>
        </w:rPr>
        <w:t xml:space="preserve">he design of STA Info field </w:t>
      </w:r>
      <w:r w:rsidRPr="0078130E">
        <w:rPr>
          <w:highlight w:val="lightGray"/>
        </w:rPr>
        <w:t>is</w:t>
      </w:r>
      <w:r w:rsidR="00124785" w:rsidRPr="0078130E">
        <w:rPr>
          <w:highlight w:val="lightGray"/>
        </w:rPr>
        <w:t xml:space="preserve"> shown </w:t>
      </w:r>
      <w:r w:rsidRPr="0078130E">
        <w:rPr>
          <w:highlight w:val="lightGray"/>
        </w:rPr>
        <w:t>as follows.</w:t>
      </w:r>
    </w:p>
    <w:p w14:paraId="149160D2" w14:textId="1C0E7C36" w:rsidR="00124785" w:rsidRPr="0078130E" w:rsidRDefault="00124785" w:rsidP="00124785">
      <w:pPr>
        <w:pStyle w:val="ListParagraph"/>
        <w:numPr>
          <w:ilvl w:val="0"/>
          <w:numId w:val="224"/>
        </w:numPr>
        <w:jc w:val="both"/>
        <w:rPr>
          <w:highlight w:val="lightGray"/>
        </w:rPr>
      </w:pPr>
      <w:r w:rsidRPr="0078130E">
        <w:rPr>
          <w:highlight w:val="lightGray"/>
        </w:rPr>
        <w:t>Partial BW Info field (naming is TBD) can be 7</w:t>
      </w:r>
      <w:r w:rsidR="00FA3E62" w:rsidRPr="0078130E">
        <w:rPr>
          <w:highlight w:val="lightGray"/>
          <w:lang w:val="en-US"/>
        </w:rPr>
        <w:t>–</w:t>
      </w:r>
      <w:r w:rsidRPr="0078130E">
        <w:rPr>
          <w:highlight w:val="lightGray"/>
        </w:rPr>
        <w:t>9 bits [the figure will be modified accordingly if the field size is different from 9 bits]</w:t>
      </w:r>
    </w:p>
    <w:p w14:paraId="283C24F1" w14:textId="2F630F4D" w:rsidR="00124785" w:rsidRPr="0078130E" w:rsidRDefault="00BA1913" w:rsidP="00124785">
      <w:pPr>
        <w:pStyle w:val="ListParagraph"/>
        <w:numPr>
          <w:ilvl w:val="0"/>
          <w:numId w:val="224"/>
        </w:numPr>
        <w:jc w:val="both"/>
        <w:rPr>
          <w:highlight w:val="lightGray"/>
        </w:rPr>
      </w:pPr>
      <w:r w:rsidRPr="0078130E">
        <w:rPr>
          <w:highlight w:val="lightGray"/>
        </w:rPr>
        <w:t xml:space="preserve">The </w:t>
      </w:r>
      <w:r w:rsidR="00124785" w:rsidRPr="0078130E">
        <w:rPr>
          <w:highlight w:val="lightGray"/>
        </w:rPr>
        <w:t xml:space="preserve">codebook size may </w:t>
      </w:r>
      <w:r w:rsidR="00AC7A88" w:rsidRPr="0078130E">
        <w:rPr>
          <w:highlight w:val="lightGray"/>
        </w:rPr>
        <w:t xml:space="preserve">be </w:t>
      </w:r>
      <w:r w:rsidR="00124785" w:rsidRPr="0078130E">
        <w:rPr>
          <w:highlight w:val="lightGray"/>
        </w:rPr>
        <w:t>increase</w:t>
      </w:r>
      <w:r w:rsidR="00AC7A88" w:rsidRPr="0078130E">
        <w:rPr>
          <w:highlight w:val="lightGray"/>
        </w:rPr>
        <w:t>d</w:t>
      </w:r>
      <w:r w:rsidR="00124785" w:rsidRPr="0078130E">
        <w:rPr>
          <w:highlight w:val="lightGray"/>
        </w:rPr>
        <w:t>, and the location of the Nc and Codebook Size fields are TBD</w:t>
      </w:r>
      <w:r w:rsidR="009454D5" w:rsidRPr="0078130E">
        <w:rPr>
          <w:highlight w:val="lightGray"/>
        </w:rPr>
        <w:t>.</w:t>
      </w:r>
    </w:p>
    <w:p w14:paraId="2662046C" w14:textId="77777777" w:rsidR="00124785" w:rsidRPr="0078130E" w:rsidRDefault="00124785" w:rsidP="00124785">
      <w:pPr>
        <w:jc w:val="both"/>
        <w:rPr>
          <w:highlight w:val="lightGray"/>
        </w:rPr>
      </w:pPr>
      <w:r w:rsidRPr="0078130E">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4DE75E4C" w14:textId="7EEF0A68" w:rsidR="00AA68D7" w:rsidRPr="0078130E" w:rsidRDefault="00AA68D7" w:rsidP="00AA68D7">
      <w:pPr>
        <w:jc w:val="both"/>
      </w:pPr>
      <w:r w:rsidRPr="0078130E">
        <w:rPr>
          <w:szCs w:val="22"/>
          <w:highlight w:val="lightGray"/>
        </w:rPr>
        <w:t xml:space="preserve">[Motion 142, #SP304, </w:t>
      </w:r>
      <w:sdt>
        <w:sdtPr>
          <w:rPr>
            <w:szCs w:val="22"/>
            <w:highlight w:val="lightGray"/>
          </w:rPr>
          <w:id w:val="-1241240138"/>
          <w:citation/>
        </w:sdtPr>
        <w:sdtEnd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671C9A" w:rsidRPr="0078130E">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643471385"/>
          <w:citation/>
        </w:sdtPr>
        <w:sdtEnd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671C9A" w:rsidRPr="0078130E">
            <w:rPr>
              <w:noProof/>
              <w:szCs w:val="22"/>
              <w:highlight w:val="lightGray"/>
              <w:lang w:val="en-US"/>
            </w:rPr>
            <w:t>[98]</w:t>
          </w:r>
          <w:r w:rsidRPr="0078130E">
            <w:rPr>
              <w:szCs w:val="22"/>
              <w:highlight w:val="lightGray"/>
            </w:rPr>
            <w:fldChar w:fldCharType="end"/>
          </w:r>
        </w:sdtContent>
      </w:sdt>
      <w:r w:rsidRPr="0078130E">
        <w:rPr>
          <w:szCs w:val="22"/>
          <w:highlight w:val="lightGray"/>
        </w:rPr>
        <w:t>]</w:t>
      </w:r>
    </w:p>
    <w:p w14:paraId="2CCD892C" w14:textId="77777777" w:rsidR="004F6E23" w:rsidRDefault="004F6E23" w:rsidP="001A02DC">
      <w:pPr>
        <w:jc w:val="both"/>
        <w:rPr>
          <w:szCs w:val="22"/>
          <w:highlight w:val="lightGray"/>
        </w:rPr>
      </w:pPr>
    </w:p>
    <w:p w14:paraId="0D6F3A29" w14:textId="03CCD2C8" w:rsidR="00943F60" w:rsidRPr="00943F60" w:rsidRDefault="00943F60" w:rsidP="00943F60">
      <w:pPr>
        <w:rPr>
          <w:highlight w:val="yellow"/>
          <w:lang w:val="en-US"/>
        </w:rPr>
      </w:pPr>
      <w:r w:rsidRPr="00943F60">
        <w:rPr>
          <w:b/>
          <w:szCs w:val="22"/>
          <w:highlight w:val="yellow"/>
        </w:rPr>
        <w:t>Straw poll #367</w:t>
      </w:r>
    </w:p>
    <w:p w14:paraId="7F16FFA5" w14:textId="77777777" w:rsidR="00943F60" w:rsidRPr="00943F60" w:rsidRDefault="00943F60" w:rsidP="00943F60">
      <w:pPr>
        <w:rPr>
          <w:highlight w:val="yellow"/>
          <w:lang w:val="en-US"/>
        </w:rPr>
      </w:pPr>
      <w:r w:rsidRPr="00943F60">
        <w:rPr>
          <w:highlight w:val="yellow"/>
          <w:lang w:val="en-US"/>
        </w:rPr>
        <w:t>Do you agree to use 9-bit to signal NDPA partial BW info field as below?</w:t>
      </w:r>
    </w:p>
    <w:p w14:paraId="305A6B75" w14:textId="77777777" w:rsidR="00943F60" w:rsidRPr="00943F60" w:rsidRDefault="00943F60" w:rsidP="00943F60">
      <w:pPr>
        <w:ind w:firstLine="720"/>
        <w:rPr>
          <w:highlight w:val="yellow"/>
          <w:lang w:val="en-US"/>
        </w:rPr>
      </w:pPr>
      <w:r w:rsidRPr="00943F60">
        <w:rPr>
          <w:noProof/>
          <w:highlight w:val="yellow"/>
          <w:lang w:val="en-US" w:eastAsia="zh-CN"/>
        </w:rPr>
        <w:drawing>
          <wp:inline distT="0" distB="0" distL="0" distR="0" wp14:anchorId="6F7C686C" wp14:editId="12BEDB6B">
            <wp:extent cx="2603500" cy="610222"/>
            <wp:effectExtent l="0" t="0" r="635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17D92D91" w14:textId="77777777" w:rsidR="00943F60" w:rsidRPr="00943F60" w:rsidRDefault="00943F60" w:rsidP="00943F60">
      <w:pPr>
        <w:rPr>
          <w:highlight w:val="yellow"/>
          <w:lang w:val="en-US"/>
        </w:rPr>
      </w:pPr>
    </w:p>
    <w:p w14:paraId="01B5C0C9" w14:textId="77777777" w:rsidR="00943F60" w:rsidRPr="00943F60" w:rsidRDefault="00943F60" w:rsidP="001663B1">
      <w:pPr>
        <w:pStyle w:val="ListParagraph"/>
        <w:numPr>
          <w:ilvl w:val="0"/>
          <w:numId w:val="280"/>
        </w:numPr>
        <w:rPr>
          <w:highlight w:val="yellow"/>
          <w:lang w:val="en-US"/>
        </w:rPr>
      </w:pPr>
      <w:r w:rsidRPr="00943F60">
        <w:rPr>
          <w:highlight w:val="yellow"/>
          <w:lang w:val="en-US"/>
        </w:rPr>
        <w:t>1 bit indicates bitmap resolution: 20MHz or 40MHz</w:t>
      </w:r>
    </w:p>
    <w:p w14:paraId="34B19FD5"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0 for 20MHz for NDP BW&lt;320MHz.</w:t>
      </w:r>
    </w:p>
    <w:p w14:paraId="1D4D8CCB"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1 for 40MHz for NDP BW=320MHz.</w:t>
      </w:r>
    </w:p>
    <w:p w14:paraId="7073F703" w14:textId="5E2CE152" w:rsidR="00943F60" w:rsidRPr="00943F60" w:rsidRDefault="00943F60" w:rsidP="001663B1">
      <w:pPr>
        <w:pStyle w:val="ListParagraph"/>
        <w:numPr>
          <w:ilvl w:val="0"/>
          <w:numId w:val="280"/>
        </w:numPr>
        <w:rPr>
          <w:highlight w:val="yellow"/>
          <w:lang w:val="en-US"/>
        </w:rPr>
      </w:pPr>
      <w:r w:rsidRPr="00943F60">
        <w:rPr>
          <w:highlight w:val="yellow"/>
          <w:lang w:val="en-US"/>
        </w:rPr>
        <w:t xml:space="preserve">8-bit bitmap to indicate the request for each resolution size  </w:t>
      </w:r>
      <w:r w:rsidRPr="00943F60">
        <w:rPr>
          <w:b/>
          <w:i/>
          <w:szCs w:val="22"/>
          <w:highlight w:val="yellow"/>
        </w:rPr>
        <w:t>[#SP367]</w:t>
      </w:r>
    </w:p>
    <w:p w14:paraId="526A107E" w14:textId="7D4C727F" w:rsidR="00943F60" w:rsidRPr="004A42F1" w:rsidRDefault="00943F60" w:rsidP="004A42F1">
      <w:pPr>
        <w:rPr>
          <w:lang w:val="en-US"/>
        </w:rPr>
      </w:pPr>
      <w:r w:rsidRPr="00943F60">
        <w:rPr>
          <w:highlight w:val="yellow"/>
          <w:lang w:val="en-US"/>
        </w:rPr>
        <w:t>[20/1747r2 (EHT NDPA Partial BW Info Design, Rui Cao, NXP), SP, Y/N/A: 68/17/42/77]</w:t>
      </w:r>
    </w:p>
    <w:p w14:paraId="77D80C57" w14:textId="77777777" w:rsidR="002266C6" w:rsidRDefault="002266C6" w:rsidP="001A02DC">
      <w:pPr>
        <w:jc w:val="both"/>
        <w:rPr>
          <w:szCs w:val="22"/>
          <w:highlight w:val="lightGray"/>
        </w:rPr>
      </w:pPr>
    </w:p>
    <w:p w14:paraId="1F175430" w14:textId="1445D587" w:rsidR="001A02DC" w:rsidRPr="0078130E" w:rsidRDefault="009454D5" w:rsidP="001A02DC">
      <w:pPr>
        <w:jc w:val="both"/>
        <w:rPr>
          <w:highlight w:val="lightGray"/>
        </w:rPr>
      </w:pPr>
      <w:r w:rsidRPr="0078130E">
        <w:rPr>
          <w:szCs w:val="22"/>
          <w:highlight w:val="lightGray"/>
        </w:rPr>
        <w:t xml:space="preserve">The design of </w:t>
      </w:r>
      <w:r w:rsidR="001A02DC" w:rsidRPr="0078130E">
        <w:rPr>
          <w:szCs w:val="22"/>
          <w:highlight w:val="lightGray"/>
        </w:rPr>
        <w:t xml:space="preserve">the EHT MIMO Control Field Design </w:t>
      </w:r>
      <w:r w:rsidRPr="0078130E">
        <w:rPr>
          <w:szCs w:val="22"/>
          <w:highlight w:val="lightGray"/>
        </w:rPr>
        <w:t xml:space="preserve">is </w:t>
      </w:r>
      <w:r w:rsidR="001A02DC" w:rsidRPr="0078130E">
        <w:rPr>
          <w:szCs w:val="22"/>
          <w:highlight w:val="lightGray"/>
        </w:rPr>
        <w:t xml:space="preserve">shown </w:t>
      </w:r>
      <w:r w:rsidRPr="0078130E">
        <w:rPr>
          <w:szCs w:val="22"/>
          <w:highlight w:val="lightGray"/>
        </w:rPr>
        <w:t>as follows.</w:t>
      </w:r>
    </w:p>
    <w:p w14:paraId="5D0569D0" w14:textId="62EF1E83" w:rsidR="001A02DC" w:rsidRPr="0078130E" w:rsidRDefault="009454D5" w:rsidP="00035D4A">
      <w:pPr>
        <w:pStyle w:val="ListParagraph"/>
        <w:numPr>
          <w:ilvl w:val="0"/>
          <w:numId w:val="230"/>
        </w:numPr>
        <w:jc w:val="both"/>
        <w:rPr>
          <w:highlight w:val="lightGray"/>
        </w:rPr>
      </w:pPr>
      <w:r w:rsidRPr="0078130E">
        <w:rPr>
          <w:highlight w:val="lightGray"/>
          <w:lang w:val="en-US"/>
        </w:rPr>
        <w:t xml:space="preserve">The size </w:t>
      </w:r>
      <w:r w:rsidR="001A02DC" w:rsidRPr="0078130E">
        <w:rPr>
          <w:highlight w:val="lightGray"/>
          <w:lang w:val="en-US"/>
        </w:rPr>
        <w:t xml:space="preserve">of codebook information may </w:t>
      </w:r>
      <w:r w:rsidRPr="0078130E">
        <w:rPr>
          <w:highlight w:val="lightGray"/>
          <w:lang w:val="en-US"/>
        </w:rPr>
        <w:t xml:space="preserve">be </w:t>
      </w:r>
      <w:r w:rsidR="001A02DC" w:rsidRPr="0078130E">
        <w:rPr>
          <w:highlight w:val="lightGray"/>
          <w:lang w:val="en-US"/>
        </w:rPr>
        <w:t>increase</w:t>
      </w:r>
      <w:r w:rsidRPr="0078130E">
        <w:rPr>
          <w:highlight w:val="lightGray"/>
          <w:lang w:val="en-US"/>
        </w:rPr>
        <w:t>d.</w:t>
      </w:r>
    </w:p>
    <w:p w14:paraId="33B92921" w14:textId="52F94186" w:rsidR="001A02DC" w:rsidRPr="0078130E" w:rsidRDefault="001A02DC" w:rsidP="00035D4A">
      <w:pPr>
        <w:pStyle w:val="ListParagraph"/>
        <w:numPr>
          <w:ilvl w:val="0"/>
          <w:numId w:val="230"/>
        </w:numPr>
        <w:jc w:val="both"/>
        <w:rPr>
          <w:highlight w:val="lightGray"/>
        </w:rPr>
      </w:pPr>
      <w:r w:rsidRPr="0078130E">
        <w:rPr>
          <w:highlight w:val="lightGray"/>
          <w:lang w:val="en-US"/>
        </w:rPr>
        <w:t>Reserved bits (number and location) may change</w:t>
      </w:r>
      <w:r w:rsidR="009454D5" w:rsidRPr="0078130E">
        <w:rPr>
          <w:highlight w:val="lightGray"/>
          <w:lang w:val="en-US"/>
        </w:rPr>
        <w:t>.</w:t>
      </w:r>
    </w:p>
    <w:p w14:paraId="616BA549" w14:textId="7B3937D9" w:rsidR="001A02DC" w:rsidRPr="0078130E" w:rsidRDefault="001A02DC" w:rsidP="00035D4A">
      <w:pPr>
        <w:pStyle w:val="ListParagraph"/>
        <w:numPr>
          <w:ilvl w:val="0"/>
          <w:numId w:val="230"/>
        </w:numPr>
        <w:jc w:val="both"/>
        <w:rPr>
          <w:highlight w:val="lightGray"/>
          <w:lang w:val="en-US"/>
        </w:rPr>
      </w:pPr>
      <w:r w:rsidRPr="0078130E">
        <w:rPr>
          <w:highlight w:val="lightGray"/>
          <w:lang w:val="en-US"/>
        </w:rPr>
        <w:t>Sounding Dialogue Token and Feedback Segment related bits are TBD</w:t>
      </w:r>
      <w:r w:rsidR="009454D5" w:rsidRPr="0078130E">
        <w:rPr>
          <w:highlight w:val="lightGray"/>
          <w:lang w:val="en-US"/>
        </w:rPr>
        <w:t>.</w:t>
      </w:r>
    </w:p>
    <w:p w14:paraId="79B0DA9A" w14:textId="372DC726" w:rsidR="001A02DC" w:rsidRPr="0078130E" w:rsidRDefault="001A02DC" w:rsidP="00035D4A">
      <w:pPr>
        <w:pStyle w:val="ListParagraph"/>
        <w:numPr>
          <w:ilvl w:val="0"/>
          <w:numId w:val="230"/>
        </w:numPr>
        <w:jc w:val="both"/>
        <w:rPr>
          <w:highlight w:val="lightGray"/>
        </w:rPr>
      </w:pPr>
      <w:r w:rsidRPr="0078130E">
        <w:rPr>
          <w:highlight w:val="lightGray"/>
          <w:lang w:val="en-US"/>
        </w:rPr>
        <w:t>Partial BW Info f</w:t>
      </w:r>
      <w:r w:rsidR="00FA3E62" w:rsidRPr="0078130E">
        <w:rPr>
          <w:highlight w:val="lightGray"/>
          <w:lang w:val="en-US"/>
        </w:rPr>
        <w:t>ield (naming is TBD) can be 7–</w:t>
      </w:r>
      <w:r w:rsidRPr="0078130E">
        <w:rPr>
          <w:highlight w:val="lightGray"/>
          <w:lang w:val="en-US"/>
        </w:rPr>
        <w:t>9 bits [the figure will be modified accordingly if the field size is different from 9 bits]</w:t>
      </w:r>
      <w:r w:rsidR="009454D5" w:rsidRPr="0078130E">
        <w:rPr>
          <w:highlight w:val="lightGray"/>
          <w:lang w:val="en-US"/>
        </w:rPr>
        <w:t>.</w:t>
      </w:r>
    </w:p>
    <w:p w14:paraId="10BF342B" w14:textId="77777777" w:rsidR="001A02DC" w:rsidRPr="0078130E" w:rsidRDefault="001A02DC" w:rsidP="001A02DC">
      <w:pPr>
        <w:jc w:val="center"/>
        <w:rPr>
          <w:highlight w:val="lightGray"/>
        </w:rPr>
      </w:pPr>
      <w:r w:rsidRPr="0078130E">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5C6ED086" w14:textId="11976894" w:rsidR="002266C6" w:rsidRPr="002266C6" w:rsidRDefault="00AA68D7" w:rsidP="002266C6">
      <w:pPr>
        <w:jc w:val="both"/>
        <w:rPr>
          <w:szCs w:val="22"/>
        </w:rPr>
      </w:pPr>
      <w:r w:rsidRPr="0078130E">
        <w:rPr>
          <w:szCs w:val="22"/>
          <w:highlight w:val="lightGray"/>
        </w:rPr>
        <w:t xml:space="preserve">[Motion 142, #SP305, </w:t>
      </w:r>
      <w:sdt>
        <w:sdtPr>
          <w:rPr>
            <w:szCs w:val="22"/>
            <w:highlight w:val="lightGray"/>
          </w:rPr>
          <w:id w:val="246536214"/>
          <w:citation/>
        </w:sdtPr>
        <w:sdtEnd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671C9A" w:rsidRPr="0078130E">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0198771"/>
          <w:citation/>
        </w:sdtPr>
        <w:sdtEnd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671C9A" w:rsidRPr="0078130E">
            <w:rPr>
              <w:noProof/>
              <w:szCs w:val="22"/>
              <w:highlight w:val="lightGray"/>
              <w:lang w:val="en-US"/>
            </w:rPr>
            <w:t>[98]</w:t>
          </w:r>
          <w:r w:rsidRPr="0078130E">
            <w:rPr>
              <w:szCs w:val="22"/>
              <w:highlight w:val="lightGray"/>
            </w:rPr>
            <w:fldChar w:fldCharType="end"/>
          </w:r>
        </w:sdtContent>
      </w:sdt>
      <w:r w:rsidRPr="0078130E">
        <w:rPr>
          <w:szCs w:val="22"/>
          <w:highlight w:val="lightGray"/>
        </w:rPr>
        <w:t>]</w:t>
      </w:r>
      <w:r w:rsidR="002266C6">
        <w:br w:type="page"/>
      </w:r>
    </w:p>
    <w:p w14:paraId="3C3D2A83" w14:textId="73534444" w:rsidR="003D1D8A" w:rsidRPr="003D1D8A" w:rsidRDefault="003D1D8A" w:rsidP="004A42F1">
      <w:pPr>
        <w:pStyle w:val="Heading2"/>
        <w:spacing w:after="60"/>
        <w:rPr>
          <w:u w:val="none"/>
        </w:rPr>
      </w:pPr>
      <w:bookmarkStart w:id="3179" w:name="_Toc61430597"/>
      <w:r w:rsidRPr="003D1D8A">
        <w:rPr>
          <w:u w:val="none"/>
        </w:rPr>
        <w:lastRenderedPageBreak/>
        <w:t>Enhanced Trigger frame</w:t>
      </w:r>
      <w:bookmarkEnd w:id="3179"/>
    </w:p>
    <w:p w14:paraId="72CF961B" w14:textId="6A1D3BED" w:rsidR="003D1D8A" w:rsidRPr="003D1D8A" w:rsidRDefault="003D1D8A" w:rsidP="003D1D8A">
      <w:pPr>
        <w:rPr>
          <w:highlight w:val="yellow"/>
          <w:lang w:val="en-US"/>
        </w:rPr>
      </w:pPr>
      <w:r w:rsidRPr="003D1D8A">
        <w:rPr>
          <w:b/>
          <w:szCs w:val="22"/>
          <w:highlight w:val="yellow"/>
        </w:rPr>
        <w:t>Straw poll #368</w:t>
      </w:r>
    </w:p>
    <w:p w14:paraId="20BE9015" w14:textId="77777777" w:rsidR="003D1D8A" w:rsidRPr="003D1D8A" w:rsidRDefault="003D1D8A" w:rsidP="003D1D8A">
      <w:pPr>
        <w:jc w:val="both"/>
        <w:rPr>
          <w:highlight w:val="yellow"/>
          <w:lang w:val="en-US"/>
        </w:rPr>
      </w:pPr>
      <w:r w:rsidRPr="003D1D8A">
        <w:rPr>
          <w:highlight w:val="yellow"/>
          <w:lang w:val="en-US"/>
        </w:rPr>
        <w:t>Do you agree that in a Trigger Frame that solicits an EHT TB PPDU, a Special User Info Field is placed immediately after the Common Info Field and the Special User Info Field carries the following non-derived subfields of the U-SIG in the TB PPDU,</w:t>
      </w:r>
    </w:p>
    <w:p w14:paraId="49AA3C49"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PHY Version ID (3 bits)</w:t>
      </w:r>
    </w:p>
    <w:p w14:paraId="22D7A160" w14:textId="50B18CB8" w:rsidR="003D1D8A" w:rsidRPr="003D1D8A" w:rsidRDefault="003D1D8A" w:rsidP="001663B1">
      <w:pPr>
        <w:pStyle w:val="ListParagraph"/>
        <w:numPr>
          <w:ilvl w:val="0"/>
          <w:numId w:val="281"/>
        </w:numPr>
        <w:jc w:val="both"/>
        <w:rPr>
          <w:highlight w:val="yellow"/>
          <w:lang w:val="en-US"/>
        </w:rPr>
      </w:pPr>
      <w:r w:rsidRPr="003D1D8A">
        <w:rPr>
          <w:highlight w:val="yellow"/>
          <w:lang w:val="en-US"/>
        </w:rPr>
        <w:t>PPDU Bandwi</w:t>
      </w:r>
      <w:r w:rsidR="001F1B71">
        <w:rPr>
          <w:highlight w:val="yellow"/>
          <w:lang w:val="en-US"/>
        </w:rPr>
        <w:t>dth Extension Field (2 bits)</w:t>
      </w:r>
    </w:p>
    <w:p w14:paraId="4556A61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1 (4 bits)</w:t>
      </w:r>
    </w:p>
    <w:p w14:paraId="282E550A"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2 (4 bits)</w:t>
      </w:r>
    </w:p>
    <w:p w14:paraId="1481193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U-SIG Reserved Bits (12 bits)</w:t>
      </w:r>
    </w:p>
    <w:p w14:paraId="6F1E83B7" w14:textId="26F3881F" w:rsidR="003D1D8A" w:rsidRPr="003D1D8A" w:rsidRDefault="003D1D8A" w:rsidP="003D1D8A">
      <w:pPr>
        <w:jc w:val="both"/>
        <w:rPr>
          <w:highlight w:val="yellow"/>
          <w:lang w:val="en-US"/>
        </w:rPr>
      </w:pPr>
      <w:r w:rsidRPr="003D1D8A">
        <w:rPr>
          <w:highlight w:val="yellow"/>
          <w:lang w:val="en-US"/>
        </w:rPr>
        <w:t xml:space="preserve">The length of the Special User Info Field is the same length as the length of the other User Info Fields in the Trigger Frame  </w:t>
      </w:r>
      <w:r w:rsidRPr="003D1D8A">
        <w:rPr>
          <w:b/>
          <w:i/>
          <w:szCs w:val="22"/>
          <w:highlight w:val="yellow"/>
        </w:rPr>
        <w:t>[#SP368]</w:t>
      </w:r>
    </w:p>
    <w:p w14:paraId="57C1CDEF" w14:textId="6D3DE04B" w:rsidR="003D1D8A" w:rsidRPr="003D1D8A" w:rsidRDefault="003D1D8A" w:rsidP="003D1D8A">
      <w:pPr>
        <w:jc w:val="both"/>
        <w:rPr>
          <w:lang w:val="en-US"/>
        </w:rPr>
      </w:pPr>
      <w:r w:rsidRPr="003D1D8A">
        <w:rPr>
          <w:highlight w:val="yellow"/>
          <w:lang w:val="en-US"/>
        </w:rPr>
        <w:t>[20/1429r4 (Enhanced Trigger Frame for EHT Support, Steve Shellhammer, Qualcomm), SP#1, Y/N/A: 88/22/27/61]</w:t>
      </w:r>
    </w:p>
    <w:p w14:paraId="6207121F" w14:textId="77777777" w:rsidR="004D6425" w:rsidRDefault="004D6425" w:rsidP="00912ED6">
      <w:pPr>
        <w:jc w:val="both"/>
      </w:pPr>
    </w:p>
    <w:p w14:paraId="677D52C3" w14:textId="6431FE9A" w:rsidR="004D6425" w:rsidRPr="004D6425" w:rsidRDefault="004D6425" w:rsidP="004D6425">
      <w:pPr>
        <w:rPr>
          <w:highlight w:val="yellow"/>
        </w:rPr>
      </w:pPr>
      <w:r w:rsidRPr="004D6425">
        <w:rPr>
          <w:b/>
          <w:szCs w:val="22"/>
          <w:highlight w:val="yellow"/>
        </w:rPr>
        <w:t>Straw poll #369</w:t>
      </w:r>
    </w:p>
    <w:p w14:paraId="4DDCF9E6" w14:textId="77777777" w:rsidR="004D6425" w:rsidRPr="004D6425" w:rsidRDefault="004D6425" w:rsidP="004D6425">
      <w:pPr>
        <w:jc w:val="both"/>
        <w:rPr>
          <w:highlight w:val="yellow"/>
        </w:rPr>
      </w:pPr>
      <w:r w:rsidRPr="004D6425">
        <w:rPr>
          <w:highlight w:val="yellow"/>
        </w:rPr>
        <w:t>Do you agree that,</w:t>
      </w:r>
    </w:p>
    <w:p w14:paraId="316BDE72" w14:textId="77777777" w:rsidR="004D6425" w:rsidRPr="004D6425" w:rsidRDefault="004D6425" w:rsidP="001663B1">
      <w:pPr>
        <w:pStyle w:val="ListParagraph"/>
        <w:numPr>
          <w:ilvl w:val="0"/>
          <w:numId w:val="282"/>
        </w:numPr>
        <w:jc w:val="both"/>
        <w:rPr>
          <w:highlight w:val="yellow"/>
        </w:rPr>
      </w:pPr>
      <w:r w:rsidRPr="004D6425">
        <w:rPr>
          <w:highlight w:val="yellow"/>
        </w:rPr>
        <w:t>If the Special User Info Field is not present in the Trigger Frame, then the User Info Field is the HE format and the EHT STA transmits an HE TB PPDU</w:t>
      </w:r>
    </w:p>
    <w:p w14:paraId="29198A54" w14:textId="1076B9B1" w:rsidR="004D6425" w:rsidRPr="004D6425" w:rsidRDefault="004D6425" w:rsidP="001663B1">
      <w:pPr>
        <w:pStyle w:val="ListParagraph"/>
        <w:numPr>
          <w:ilvl w:val="0"/>
          <w:numId w:val="282"/>
        </w:numPr>
        <w:jc w:val="both"/>
        <w:rPr>
          <w:highlight w:val="yellow"/>
        </w:rPr>
      </w:pPr>
      <w:r w:rsidRPr="004D6425">
        <w:rPr>
          <w:highlight w:val="yellow"/>
        </w:rPr>
        <w:t xml:space="preserve">In R1, if the Special User Info Field is present in the Trigger Frame, the User Info Field is the EHT Format and the EHT STA transmits an EHT TB PPDU  </w:t>
      </w:r>
      <w:r w:rsidRPr="004D6425">
        <w:rPr>
          <w:b/>
          <w:i/>
          <w:szCs w:val="22"/>
          <w:highlight w:val="yellow"/>
        </w:rPr>
        <w:t>[#SP369]</w:t>
      </w:r>
    </w:p>
    <w:p w14:paraId="643694A9" w14:textId="34BC37A9" w:rsidR="004D6425" w:rsidRDefault="004D6425" w:rsidP="004D6425">
      <w:pPr>
        <w:jc w:val="both"/>
        <w:rPr>
          <w:lang w:val="en-US"/>
        </w:rPr>
      </w:pPr>
      <w:r w:rsidRPr="004D6425">
        <w:rPr>
          <w:highlight w:val="yellow"/>
          <w:lang w:val="en-US"/>
        </w:rPr>
        <w:t xml:space="preserve">[20/1429r4 (Enhanced Trigger Frame for EHT Support, Steve Shellhammer, Qualcomm), SP#2, </w:t>
      </w:r>
      <w:r w:rsidR="003829FF">
        <w:rPr>
          <w:highlight w:val="yellow"/>
          <w:lang w:val="en-US"/>
        </w:rPr>
        <w:t>No objection</w:t>
      </w:r>
      <w:r w:rsidRPr="004D6425">
        <w:rPr>
          <w:highlight w:val="yellow"/>
          <w:lang w:val="en-US"/>
        </w:rPr>
        <w:t>]</w:t>
      </w:r>
    </w:p>
    <w:p w14:paraId="63C141A1" w14:textId="77777777" w:rsidR="002266C6" w:rsidRDefault="002266C6" w:rsidP="00742E57">
      <w:pPr>
        <w:rPr>
          <w:b/>
          <w:szCs w:val="22"/>
          <w:highlight w:val="yellow"/>
        </w:rPr>
      </w:pPr>
    </w:p>
    <w:p w14:paraId="764AEE73" w14:textId="7FAEA8E2" w:rsidR="00742E57" w:rsidRPr="00742E57" w:rsidRDefault="00742E57" w:rsidP="00742E57">
      <w:pPr>
        <w:rPr>
          <w:highlight w:val="yellow"/>
        </w:rPr>
      </w:pPr>
      <w:r w:rsidRPr="00742E57">
        <w:rPr>
          <w:b/>
          <w:szCs w:val="22"/>
          <w:highlight w:val="yellow"/>
        </w:rPr>
        <w:t>Straw poll #370</w:t>
      </w:r>
    </w:p>
    <w:p w14:paraId="33AAAD56" w14:textId="77777777" w:rsidR="00742E57" w:rsidRPr="00742E57" w:rsidRDefault="00742E57" w:rsidP="00742E57">
      <w:pPr>
        <w:rPr>
          <w:highlight w:val="yellow"/>
        </w:rPr>
      </w:pPr>
      <w:r w:rsidRPr="00742E57">
        <w:rPr>
          <w:highlight w:val="yellow"/>
        </w:rPr>
        <w:t>Do you agree to identify the Special User Info Field (that carries the non-derived subfields of the U-SIG) by using the value 2007 in the AID12 subfield?</w:t>
      </w:r>
    </w:p>
    <w:p w14:paraId="65A7758F" w14:textId="2A77D793" w:rsidR="00742E57" w:rsidRPr="00742E57" w:rsidRDefault="00742E57" w:rsidP="001663B1">
      <w:pPr>
        <w:pStyle w:val="ListParagraph"/>
        <w:numPr>
          <w:ilvl w:val="0"/>
          <w:numId w:val="283"/>
        </w:numPr>
        <w:rPr>
          <w:highlight w:val="yellow"/>
        </w:rPr>
      </w:pPr>
      <w:r w:rsidRPr="00742E57">
        <w:rPr>
          <w:highlight w:val="yellow"/>
        </w:rPr>
        <w:t xml:space="preserve">An EHT AP shall not use the value 2007 as an association identifier (AID) for any STA </w:t>
      </w:r>
      <w:r w:rsidRPr="00742E57">
        <w:rPr>
          <w:b/>
          <w:i/>
          <w:szCs w:val="22"/>
          <w:highlight w:val="yellow"/>
        </w:rPr>
        <w:t>[#SP370]</w:t>
      </w:r>
    </w:p>
    <w:p w14:paraId="4B3ACAD2" w14:textId="55841FE8" w:rsidR="00742E57" w:rsidRDefault="00742E57" w:rsidP="00742E57">
      <w:pPr>
        <w:jc w:val="both"/>
        <w:rPr>
          <w:lang w:val="en-US"/>
        </w:rPr>
      </w:pPr>
      <w:r w:rsidRPr="00742E57">
        <w:rPr>
          <w:highlight w:val="yellow"/>
          <w:lang w:val="en-US"/>
        </w:rPr>
        <w:t>[20/1429r4 (Enhanced Trigger Frame for EHT Support, Steve Shellhammer, Qualcomm), SP#3, Y/N/A: 74/14/38/69]</w:t>
      </w:r>
    </w:p>
    <w:p w14:paraId="45E8DEE8" w14:textId="1B2E4457" w:rsidR="009F7AFC" w:rsidRPr="008B12DA" w:rsidRDefault="00EC0BC2" w:rsidP="008B12DA">
      <w:pPr>
        <w:pStyle w:val="Heading2"/>
        <w:spacing w:after="60"/>
        <w:rPr>
          <w:szCs w:val="22"/>
          <w:u w:val="none"/>
        </w:rPr>
      </w:pPr>
      <w:bookmarkStart w:id="3180" w:name="_Toc61430598"/>
      <w:r w:rsidRPr="008B12DA">
        <w:rPr>
          <w:u w:val="none"/>
        </w:rPr>
        <w:t>EHT Capabilities element</w:t>
      </w:r>
      <w:bookmarkEnd w:id="3180"/>
    </w:p>
    <w:p w14:paraId="705EF72B" w14:textId="7F3A958D" w:rsidR="009F7AFC" w:rsidRPr="0078130E" w:rsidRDefault="006F0924" w:rsidP="009F7AFC">
      <w:pPr>
        <w:jc w:val="both"/>
        <w:rPr>
          <w:highlight w:val="lightGray"/>
          <w:lang w:val="en-US"/>
        </w:rPr>
      </w:pPr>
      <w:r w:rsidRPr="0078130E">
        <w:rPr>
          <w:highlight w:val="lightGray"/>
          <w:lang w:val="en-US"/>
        </w:rPr>
        <w:t>802.11be</w:t>
      </w:r>
      <w:r w:rsidR="009F7AFC" w:rsidRPr="0078130E">
        <w:rPr>
          <w:highlight w:val="lightGray"/>
          <w:lang w:val="en-US"/>
        </w:rPr>
        <w:t xml:space="preserve"> agree</w:t>
      </w:r>
      <w:r w:rsidRPr="0078130E">
        <w:rPr>
          <w:highlight w:val="lightGray"/>
          <w:lang w:val="en-US"/>
        </w:rPr>
        <w:t>s</w:t>
      </w:r>
      <w:r w:rsidR="009F7AFC" w:rsidRPr="0078130E">
        <w:rPr>
          <w:highlight w:val="lightGray"/>
          <w:lang w:val="en-US"/>
        </w:rPr>
        <w:t xml:space="preserve"> to define PPE Thresholds field in EHT Capabilities element</w:t>
      </w:r>
      <w:r w:rsidRPr="0078130E">
        <w:rPr>
          <w:highlight w:val="lightGray"/>
          <w:lang w:val="en-US"/>
        </w:rPr>
        <w:t>.</w:t>
      </w:r>
      <w:r w:rsidR="009F7AFC" w:rsidRPr="0078130E">
        <w:rPr>
          <w:highlight w:val="lightGray"/>
          <w:lang w:val="en-US"/>
        </w:rPr>
        <w:t xml:space="preserve"> </w:t>
      </w:r>
    </w:p>
    <w:p w14:paraId="1451FC50" w14:textId="5224D102" w:rsidR="009F7AFC" w:rsidRPr="0078130E" w:rsidRDefault="009F7AFC" w:rsidP="009F7AFC">
      <w:pPr>
        <w:pStyle w:val="ListParagraph"/>
        <w:numPr>
          <w:ilvl w:val="0"/>
          <w:numId w:val="256"/>
        </w:numPr>
        <w:jc w:val="both"/>
        <w:rPr>
          <w:highlight w:val="lightGray"/>
          <w:lang w:val="en-US"/>
        </w:rPr>
      </w:pPr>
      <w:r w:rsidRPr="0078130E">
        <w:rPr>
          <w:highlight w:val="lightGray"/>
          <w:lang w:val="en-US"/>
        </w:rPr>
        <w:t xml:space="preserve">The existence of the PPET Thresholds field is indicated by the PPET Thresholds Present subfield in </w:t>
      </w:r>
      <w:r w:rsidR="006F0924" w:rsidRPr="0078130E">
        <w:rPr>
          <w:highlight w:val="lightGray"/>
          <w:lang w:val="en-US"/>
        </w:rPr>
        <w:t xml:space="preserve">the </w:t>
      </w:r>
      <w:r w:rsidRPr="0078130E">
        <w:rPr>
          <w:highlight w:val="lightGray"/>
          <w:lang w:val="en-US"/>
        </w:rPr>
        <w:t xml:space="preserve">EHT PHY Capabilities Information field.  </w:t>
      </w:r>
    </w:p>
    <w:p w14:paraId="35BB9447" w14:textId="4AF5D4FB" w:rsidR="00912ED6" w:rsidRPr="0078130E" w:rsidRDefault="006A2644" w:rsidP="00EC0BC2">
      <w:pPr>
        <w:jc w:val="both"/>
        <w:rPr>
          <w:szCs w:val="22"/>
          <w:highlight w:val="lightGray"/>
        </w:rPr>
      </w:pPr>
      <w:r w:rsidRPr="0078130E">
        <w:rPr>
          <w:szCs w:val="22"/>
          <w:highlight w:val="lightGray"/>
        </w:rPr>
        <w:t xml:space="preserve">[Motion 146, #SP334, </w:t>
      </w:r>
      <w:sdt>
        <w:sdtPr>
          <w:rPr>
            <w:szCs w:val="22"/>
            <w:highlight w:val="lightGray"/>
          </w:rPr>
          <w:id w:val="1493136549"/>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642347199"/>
          <w:citation/>
        </w:sdtPr>
        <w:sdtEndPr/>
        <w:sdtContent>
          <w:r w:rsidR="00391655" w:rsidRPr="0078130E">
            <w:rPr>
              <w:szCs w:val="22"/>
              <w:highlight w:val="lightGray"/>
            </w:rPr>
            <w:fldChar w:fldCharType="begin"/>
          </w:r>
          <w:r w:rsidR="00391655" w:rsidRPr="0078130E">
            <w:rPr>
              <w:szCs w:val="22"/>
              <w:highlight w:val="lightGray"/>
              <w:lang w:val="en-US"/>
            </w:rPr>
            <w:instrText xml:space="preserve"> CITATION 20_1847r0 \l 1033 </w:instrText>
          </w:r>
          <w:r w:rsidR="00391655" w:rsidRPr="0078130E">
            <w:rPr>
              <w:szCs w:val="22"/>
              <w:highlight w:val="lightGray"/>
            </w:rPr>
            <w:fldChar w:fldCharType="separate"/>
          </w:r>
          <w:r w:rsidR="00671C9A" w:rsidRPr="0078130E">
            <w:rPr>
              <w:noProof/>
              <w:szCs w:val="22"/>
              <w:highlight w:val="lightGray"/>
              <w:lang w:val="en-US"/>
            </w:rPr>
            <w:t>[309]</w:t>
          </w:r>
          <w:r w:rsidR="00391655" w:rsidRPr="0078130E">
            <w:rPr>
              <w:szCs w:val="22"/>
              <w:highlight w:val="lightGray"/>
            </w:rPr>
            <w:fldChar w:fldCharType="end"/>
          </w:r>
        </w:sdtContent>
      </w:sdt>
      <w:r w:rsidR="00391655" w:rsidRPr="0078130E">
        <w:rPr>
          <w:szCs w:val="22"/>
          <w:highlight w:val="lightGray"/>
        </w:rPr>
        <w:t>]</w:t>
      </w:r>
    </w:p>
    <w:p w14:paraId="7A3D16FD" w14:textId="77777777" w:rsidR="006A2644" w:rsidRPr="0078130E" w:rsidRDefault="006A2644" w:rsidP="00EC0BC2">
      <w:pPr>
        <w:jc w:val="both"/>
        <w:rPr>
          <w:b/>
          <w:szCs w:val="22"/>
          <w:highlight w:val="lightGray"/>
        </w:rPr>
      </w:pPr>
    </w:p>
    <w:p w14:paraId="6384A797" w14:textId="3088EF1B" w:rsidR="00EC0BC2" w:rsidRPr="0078130E" w:rsidRDefault="007B199D" w:rsidP="00EC0BC2">
      <w:pPr>
        <w:jc w:val="both"/>
        <w:rPr>
          <w:highlight w:val="lightGray"/>
          <w:lang w:val="en-US"/>
        </w:rPr>
      </w:pPr>
      <w:r w:rsidRPr="0078130E">
        <w:rPr>
          <w:highlight w:val="lightGray"/>
          <w:lang w:val="en-US"/>
        </w:rPr>
        <w:t>T</w:t>
      </w:r>
      <w:r w:rsidR="00EC0BC2" w:rsidRPr="0078130E">
        <w:rPr>
          <w:highlight w:val="lightGray"/>
          <w:lang w:val="en-US"/>
        </w:rPr>
        <w:t xml:space="preserve">he max supported HE BW capability indicated in </w:t>
      </w:r>
      <w:r w:rsidR="00EE4148" w:rsidRPr="0078130E">
        <w:rPr>
          <w:highlight w:val="lightGray"/>
          <w:lang w:val="en-US"/>
        </w:rPr>
        <w:t xml:space="preserve">the </w:t>
      </w:r>
      <w:r w:rsidR="00EC0BC2" w:rsidRPr="0078130E">
        <w:rPr>
          <w:highlight w:val="lightGray"/>
          <w:lang w:val="en-US"/>
        </w:rPr>
        <w:t xml:space="preserve">HE </w:t>
      </w:r>
      <w:r w:rsidR="00EE4148" w:rsidRPr="0078130E">
        <w:rPr>
          <w:highlight w:val="lightGray"/>
          <w:lang w:val="en-US"/>
        </w:rPr>
        <w:t xml:space="preserve">Capabilities </w:t>
      </w:r>
      <w:r w:rsidR="00EC0BC2" w:rsidRPr="0078130E">
        <w:rPr>
          <w:highlight w:val="lightGray"/>
          <w:lang w:val="en-US"/>
        </w:rPr>
        <w:t>element by an EHT STA is no more than the max supported EHT BW capability indicated in</w:t>
      </w:r>
      <w:r w:rsidR="00EE4148" w:rsidRPr="0078130E">
        <w:rPr>
          <w:highlight w:val="lightGray"/>
          <w:lang w:val="en-US"/>
        </w:rPr>
        <w:t xml:space="preserve"> the</w:t>
      </w:r>
      <w:r w:rsidR="00EC0BC2" w:rsidRPr="0078130E">
        <w:rPr>
          <w:highlight w:val="lightGray"/>
          <w:lang w:val="en-US"/>
        </w:rPr>
        <w:t xml:space="preserve"> EHT </w:t>
      </w:r>
      <w:r w:rsidR="00EE4148" w:rsidRPr="0078130E">
        <w:rPr>
          <w:highlight w:val="lightGray"/>
          <w:lang w:val="en-US"/>
        </w:rPr>
        <w:t xml:space="preserve">Capabilities </w:t>
      </w:r>
      <w:r w:rsidR="00EC0BC2" w:rsidRPr="0078130E">
        <w:rPr>
          <w:highlight w:val="lightGray"/>
          <w:lang w:val="en-US"/>
        </w:rPr>
        <w:t>element by the EHT STA</w:t>
      </w:r>
      <w:r w:rsidR="00EE4148" w:rsidRPr="0078130E">
        <w:rPr>
          <w:highlight w:val="lightGray"/>
          <w:lang w:val="en-US"/>
        </w:rPr>
        <w:t>.</w:t>
      </w:r>
    </w:p>
    <w:p w14:paraId="731E2D56" w14:textId="4044E0B0"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0813C4" w:rsidRPr="0078130E">
        <w:rPr>
          <w:highlight w:val="lightGray"/>
          <w:lang w:val="en-US"/>
        </w:rPr>
        <w:t xml:space="preserve">the </w:t>
      </w:r>
      <w:r w:rsidRPr="0078130E">
        <w:rPr>
          <w:highlight w:val="lightGray"/>
          <w:lang w:val="en-US"/>
        </w:rPr>
        <w:t xml:space="preserve">EHT </w:t>
      </w:r>
      <w:r w:rsidR="000813C4" w:rsidRPr="0078130E">
        <w:rPr>
          <w:highlight w:val="lightGray"/>
          <w:lang w:val="en-US"/>
        </w:rPr>
        <w:t xml:space="preserve">Capabilities </w:t>
      </w:r>
      <w:r w:rsidRPr="0078130E">
        <w:rPr>
          <w:highlight w:val="lightGray"/>
          <w:lang w:val="en-US"/>
        </w:rPr>
        <w:t>element by an EHT STA is no more than 160</w:t>
      </w:r>
      <w:r w:rsidR="00ED0424" w:rsidRPr="0078130E">
        <w:rPr>
          <w:highlight w:val="lightGray"/>
          <w:lang w:val="en-US"/>
        </w:rPr>
        <w:t xml:space="preserve"> </w:t>
      </w:r>
      <w:r w:rsidRPr="0078130E">
        <w:rPr>
          <w:highlight w:val="lightGray"/>
          <w:lang w:val="en-US"/>
        </w:rPr>
        <w:t xml:space="preserve">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 xml:space="preserve">element by the EHT STA is </w:t>
      </w:r>
      <w:r w:rsidR="007205B5" w:rsidRPr="0078130E">
        <w:rPr>
          <w:highlight w:val="lightGray"/>
          <w:lang w:val="en-US"/>
        </w:rPr>
        <w:t xml:space="preserve">the </w:t>
      </w:r>
      <w:r w:rsidRPr="0078130E">
        <w:rPr>
          <w:highlight w:val="lightGray"/>
          <w:lang w:val="en-US"/>
        </w:rPr>
        <w:t xml:space="preserve">same as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w:t>
      </w:r>
    </w:p>
    <w:p w14:paraId="5074980B" w14:textId="76C1351E"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by an EHT STA is 320 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element by the EHT STA is 160</w:t>
      </w:r>
      <w:r w:rsidR="00ED0424" w:rsidRPr="0078130E">
        <w:rPr>
          <w:highlight w:val="lightGray"/>
          <w:lang w:val="en-US"/>
        </w:rPr>
        <w:t xml:space="preserve"> </w:t>
      </w:r>
      <w:r w:rsidRPr="0078130E">
        <w:rPr>
          <w:highlight w:val="lightGray"/>
          <w:lang w:val="en-US"/>
        </w:rPr>
        <w:t>MHz</w:t>
      </w:r>
      <w:r w:rsidR="00ED0424" w:rsidRPr="0078130E">
        <w:rPr>
          <w:highlight w:val="lightGray"/>
          <w:lang w:val="en-US"/>
        </w:rPr>
        <w:t>.</w:t>
      </w:r>
      <w:r w:rsidRPr="0078130E">
        <w:rPr>
          <w:highlight w:val="lightGray"/>
          <w:lang w:val="en-US"/>
        </w:rPr>
        <w:t xml:space="preserve">  </w:t>
      </w:r>
    </w:p>
    <w:p w14:paraId="33C84971" w14:textId="6416A5CA" w:rsidR="009F5F77" w:rsidRPr="0078130E" w:rsidRDefault="009F5F77" w:rsidP="009F5F77">
      <w:pPr>
        <w:jc w:val="both"/>
        <w:rPr>
          <w:szCs w:val="22"/>
          <w:highlight w:val="lightGray"/>
        </w:rPr>
      </w:pPr>
      <w:r w:rsidRPr="0078130E">
        <w:rPr>
          <w:szCs w:val="22"/>
          <w:highlight w:val="lightGray"/>
        </w:rPr>
        <w:t xml:space="preserve">[Motion 146, #SP338, </w:t>
      </w:r>
      <w:sdt>
        <w:sdtPr>
          <w:rPr>
            <w:szCs w:val="22"/>
            <w:highlight w:val="lightGray"/>
          </w:rPr>
          <w:id w:val="-268012299"/>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6954363"/>
          <w:citation/>
        </w:sdtPr>
        <w:sdtEnd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671C9A" w:rsidRPr="0078130E">
            <w:rPr>
              <w:noProof/>
              <w:szCs w:val="22"/>
              <w:highlight w:val="lightGray"/>
              <w:lang w:val="en-US"/>
            </w:rPr>
            <w:t>[310]</w:t>
          </w:r>
          <w:r w:rsidRPr="0078130E">
            <w:rPr>
              <w:szCs w:val="22"/>
              <w:highlight w:val="lightGray"/>
            </w:rPr>
            <w:fldChar w:fldCharType="end"/>
          </w:r>
        </w:sdtContent>
      </w:sdt>
      <w:r w:rsidRPr="0078130E">
        <w:rPr>
          <w:szCs w:val="22"/>
          <w:highlight w:val="lightGray"/>
        </w:rPr>
        <w:t>]</w:t>
      </w:r>
    </w:p>
    <w:p w14:paraId="552B97C4" w14:textId="77777777" w:rsidR="002266C6" w:rsidRDefault="002266C6">
      <w:pPr>
        <w:rPr>
          <w:highlight w:val="lightGray"/>
          <w:lang w:val="en-US"/>
        </w:rPr>
      </w:pPr>
      <w:r>
        <w:rPr>
          <w:highlight w:val="lightGray"/>
          <w:lang w:val="en-US"/>
        </w:rPr>
        <w:br w:type="page"/>
      </w:r>
    </w:p>
    <w:p w14:paraId="2B8211FE" w14:textId="3D67E0E5" w:rsidR="00080938" w:rsidRPr="0078130E" w:rsidRDefault="00ED0424" w:rsidP="00080938">
      <w:pPr>
        <w:jc w:val="both"/>
        <w:rPr>
          <w:highlight w:val="lightGray"/>
          <w:lang w:val="en-US"/>
        </w:rPr>
      </w:pPr>
      <w:r w:rsidRPr="0078130E">
        <w:rPr>
          <w:highlight w:val="lightGray"/>
          <w:lang w:val="en-US"/>
        </w:rPr>
        <w:lastRenderedPageBreak/>
        <w:t xml:space="preserve">At </w:t>
      </w:r>
      <w:r w:rsidR="00080938" w:rsidRPr="0078130E">
        <w:rPr>
          <w:highlight w:val="lightGray"/>
          <w:lang w:val="en-US"/>
        </w:rPr>
        <w:t xml:space="preserve">any BW+MCS allowed by HE, the max supported HE Nss capability indicated in </w:t>
      </w:r>
      <w:r w:rsidRPr="0078130E">
        <w:rPr>
          <w:highlight w:val="lightGray"/>
          <w:lang w:val="en-US"/>
        </w:rPr>
        <w:t xml:space="preserve">the </w:t>
      </w:r>
      <w:r w:rsidR="00080938" w:rsidRPr="0078130E">
        <w:rPr>
          <w:highlight w:val="lightGray"/>
          <w:lang w:val="en-US"/>
        </w:rPr>
        <w:t xml:space="preserve">HE </w:t>
      </w:r>
      <w:r w:rsidRPr="0078130E">
        <w:rPr>
          <w:highlight w:val="lightGray"/>
          <w:lang w:val="en-US"/>
        </w:rPr>
        <w:t xml:space="preserve">Capabilities </w:t>
      </w:r>
      <w:r w:rsidR="00080938" w:rsidRPr="0078130E">
        <w:rPr>
          <w:highlight w:val="lightGray"/>
          <w:lang w:val="en-US"/>
        </w:rPr>
        <w:t xml:space="preserve">element (Nss for transmitting HE PPDU) by an EHT STA/AP is no more than the max supported EHT Nss capability indicated in </w:t>
      </w:r>
      <w:r w:rsidR="00600824" w:rsidRPr="0078130E">
        <w:rPr>
          <w:highlight w:val="lightGray"/>
          <w:lang w:val="en-US"/>
        </w:rPr>
        <w:t xml:space="preserve">the </w:t>
      </w:r>
      <w:r w:rsidR="00080938" w:rsidRPr="0078130E">
        <w:rPr>
          <w:highlight w:val="lightGray"/>
          <w:lang w:val="en-US"/>
        </w:rPr>
        <w:t xml:space="preserve">EHT </w:t>
      </w:r>
      <w:r w:rsidR="00600824" w:rsidRPr="0078130E">
        <w:rPr>
          <w:highlight w:val="lightGray"/>
          <w:lang w:val="en-US"/>
        </w:rPr>
        <w:t xml:space="preserve">Capabilities </w:t>
      </w:r>
      <w:r w:rsidR="00080938" w:rsidRPr="0078130E">
        <w:rPr>
          <w:highlight w:val="lightGray"/>
          <w:lang w:val="en-US"/>
        </w:rPr>
        <w:t>element (Nss for transmitting EHT PPDU) by the EHT STA.</w:t>
      </w:r>
    </w:p>
    <w:p w14:paraId="37F90D5F" w14:textId="5B332B13"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no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 xml:space="preserve">element by the EHT STA is </w:t>
      </w:r>
      <w:r w:rsidR="004E5564" w:rsidRPr="0078130E">
        <w:rPr>
          <w:highlight w:val="lightGray"/>
          <w:lang w:val="en-US"/>
        </w:rPr>
        <w:t xml:space="preserve">the </w:t>
      </w:r>
      <w:r w:rsidRPr="0078130E">
        <w:rPr>
          <w:highlight w:val="lightGray"/>
          <w:lang w:val="en-US"/>
        </w:rPr>
        <w:t xml:space="preserve">same as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at the BW+MCS. </w:t>
      </w:r>
    </w:p>
    <w:p w14:paraId="7E5955DB" w14:textId="726454D7"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element by the EHT STA at the BW is 8 at the BW+MCS</w:t>
      </w:r>
      <w:r w:rsidR="004E5564" w:rsidRPr="0078130E">
        <w:rPr>
          <w:highlight w:val="lightGray"/>
          <w:lang w:val="en-US"/>
        </w:rPr>
        <w:t>.</w:t>
      </w:r>
      <w:r w:rsidRPr="0078130E">
        <w:rPr>
          <w:highlight w:val="lightGray"/>
          <w:lang w:val="en-US"/>
        </w:rPr>
        <w:t xml:space="preserve">  </w:t>
      </w:r>
    </w:p>
    <w:p w14:paraId="1392919B" w14:textId="70B0FD0E" w:rsidR="00D32E06" w:rsidRPr="0099796C" w:rsidRDefault="00D32E06" w:rsidP="00D32E06">
      <w:pPr>
        <w:jc w:val="both"/>
        <w:rPr>
          <w:szCs w:val="22"/>
        </w:rPr>
      </w:pPr>
      <w:r w:rsidRPr="0078130E">
        <w:rPr>
          <w:szCs w:val="22"/>
          <w:highlight w:val="lightGray"/>
        </w:rPr>
        <w:t xml:space="preserve">[Motion 146, #SP339, </w:t>
      </w:r>
      <w:sdt>
        <w:sdtPr>
          <w:rPr>
            <w:szCs w:val="22"/>
            <w:highlight w:val="lightGray"/>
          </w:rPr>
          <w:id w:val="1594442625"/>
          <w:citation/>
        </w:sdtPr>
        <w:sdtEnd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671C9A" w:rsidRPr="0078130E">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71687109"/>
          <w:citation/>
        </w:sdtPr>
        <w:sdtEnd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671C9A" w:rsidRPr="0078130E">
            <w:rPr>
              <w:noProof/>
              <w:szCs w:val="22"/>
              <w:highlight w:val="lightGray"/>
              <w:lang w:val="en-US"/>
            </w:rPr>
            <w:t>[310]</w:t>
          </w:r>
          <w:r w:rsidRPr="0078130E">
            <w:rPr>
              <w:szCs w:val="22"/>
              <w:highlight w:val="lightGray"/>
            </w:rPr>
            <w:fldChar w:fldCharType="end"/>
          </w:r>
        </w:sdtContent>
      </w:sdt>
      <w:r w:rsidRPr="0078130E">
        <w:rPr>
          <w:szCs w:val="22"/>
          <w:highlight w:val="lightGray"/>
        </w:rPr>
        <w:t>]</w:t>
      </w:r>
    </w:p>
    <w:p w14:paraId="703A30A0" w14:textId="37FF841D" w:rsidR="006A7BDD" w:rsidRPr="0083228B" w:rsidRDefault="006A7BDD" w:rsidP="006A7BDD">
      <w:pPr>
        <w:pStyle w:val="Heading1"/>
        <w:rPr>
          <w:u w:val="none"/>
        </w:rPr>
      </w:pPr>
      <w:bookmarkStart w:id="3181" w:name="_Toc61430599"/>
      <w:r>
        <w:rPr>
          <w:u w:val="none"/>
        </w:rPr>
        <w:t>Security</w:t>
      </w:r>
      <w:bookmarkEnd w:id="3181"/>
    </w:p>
    <w:p w14:paraId="794315BE" w14:textId="77777777" w:rsidR="006A7BDD" w:rsidRPr="009B5D96" w:rsidRDefault="006A7BDD" w:rsidP="006A7BDD">
      <w:pPr>
        <w:pStyle w:val="Heading2"/>
        <w:spacing w:after="60"/>
        <w:rPr>
          <w:u w:val="none"/>
        </w:rPr>
      </w:pPr>
      <w:bookmarkStart w:id="3182" w:name="_Toc61430600"/>
      <w:r w:rsidRPr="009B5D96">
        <w:rPr>
          <w:u w:val="none"/>
        </w:rPr>
        <w:t>General</w:t>
      </w:r>
      <w:bookmarkEnd w:id="3182"/>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78130E" w:rsidRDefault="000A3F38" w:rsidP="009B5D96">
      <w:pPr>
        <w:jc w:val="both"/>
        <w:rPr>
          <w:szCs w:val="22"/>
          <w:highlight w:val="lightGray"/>
        </w:rPr>
      </w:pPr>
      <w:r w:rsidRPr="0078130E">
        <w:rPr>
          <w:highlight w:val="lightGray"/>
        </w:rPr>
        <w:t xml:space="preserve">An </w:t>
      </w:r>
      <w:r w:rsidR="009D01CC" w:rsidRPr="0078130E">
        <w:rPr>
          <w:highlight w:val="lightGray"/>
        </w:rPr>
        <w:t>EHT RSNA STA shall support GCMP-256</w:t>
      </w:r>
      <w:r w:rsidRPr="0078130E">
        <w:rPr>
          <w:highlight w:val="lightGray"/>
        </w:rPr>
        <w:t>.</w:t>
      </w:r>
    </w:p>
    <w:p w14:paraId="33BA4ED1" w14:textId="3D916564" w:rsidR="009B5D96" w:rsidRPr="009D01CC" w:rsidRDefault="009B5D96" w:rsidP="0012308A">
      <w:pPr>
        <w:rPr>
          <w:szCs w:val="22"/>
        </w:rPr>
      </w:pPr>
      <w:r w:rsidRPr="0078130E">
        <w:rPr>
          <w:szCs w:val="22"/>
          <w:highlight w:val="lightGray"/>
        </w:rPr>
        <w:t xml:space="preserve">[Motion 119, #SP130, </w:t>
      </w:r>
      <w:sdt>
        <w:sdtPr>
          <w:rPr>
            <w:szCs w:val="22"/>
            <w:highlight w:val="lightGray"/>
          </w:rPr>
          <w:id w:val="1903718076"/>
          <w:citation/>
        </w:sdtPr>
        <w:sdtEnd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671C9A" w:rsidRPr="0078130E">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67406995"/>
          <w:citation/>
        </w:sdtPr>
        <w:sdtEndPr/>
        <w:sdtContent>
          <w:r w:rsidRPr="0078130E">
            <w:rPr>
              <w:szCs w:val="22"/>
              <w:highlight w:val="lightGray"/>
            </w:rPr>
            <w:fldChar w:fldCharType="begin"/>
          </w:r>
          <w:r w:rsidRPr="0078130E">
            <w:rPr>
              <w:szCs w:val="22"/>
              <w:highlight w:val="lightGray"/>
              <w:lang w:val="en-US"/>
            </w:rPr>
            <w:instrText xml:space="preserve"> CITATION 20_0866r0 \l 1033 </w:instrText>
          </w:r>
          <w:r w:rsidRPr="0078130E">
            <w:rPr>
              <w:szCs w:val="22"/>
              <w:highlight w:val="lightGray"/>
            </w:rPr>
            <w:fldChar w:fldCharType="separate"/>
          </w:r>
          <w:r w:rsidR="00671C9A" w:rsidRPr="0078130E">
            <w:rPr>
              <w:noProof/>
              <w:szCs w:val="22"/>
              <w:highlight w:val="lightGray"/>
              <w:lang w:val="en-US"/>
            </w:rPr>
            <w:t>[311]</w:t>
          </w:r>
          <w:r w:rsidRPr="0078130E">
            <w:rPr>
              <w:szCs w:val="22"/>
              <w:highlight w:val="lightGray"/>
            </w:rPr>
            <w:fldChar w:fldCharType="end"/>
          </w:r>
        </w:sdtContent>
      </w:sdt>
      <w:r w:rsidRPr="0078130E">
        <w:rPr>
          <w:szCs w:val="22"/>
          <w:highlight w:val="lightGray"/>
        </w:rPr>
        <w:t>]</w:t>
      </w:r>
    </w:p>
    <w:bookmarkStart w:id="3183" w:name="_Toc61430601"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183"/>
        </w:p>
        <w:sdt>
          <w:sdtPr>
            <w:rPr>
              <w:b w:val="0"/>
            </w:rPr>
            <w:id w:val="111145805"/>
            <w:bibliography/>
          </w:sdtPr>
          <w:sdtEndPr>
            <w:rPr>
              <w:b/>
            </w:rPr>
          </w:sdtEndPr>
          <w:sdtContent>
            <w:p w14:paraId="053322EE" w14:textId="77777777" w:rsidR="00671C9A"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671C9A" w14:paraId="5ECCD881" w14:textId="77777777">
                <w:trPr>
                  <w:divId w:val="1031298776"/>
                  <w:tblCellSpacing w:w="15" w:type="dxa"/>
                </w:trPr>
                <w:tc>
                  <w:tcPr>
                    <w:tcW w:w="50" w:type="pct"/>
                    <w:hideMark/>
                  </w:tcPr>
                  <w:p w14:paraId="1834CAD8" w14:textId="77777777" w:rsidR="00671C9A" w:rsidRDefault="00671C9A">
                    <w:pPr>
                      <w:pStyle w:val="Bibliography"/>
                      <w:rPr>
                        <w:noProof/>
                        <w:sz w:val="24"/>
                        <w:szCs w:val="24"/>
                      </w:rPr>
                    </w:pPr>
                    <w:r>
                      <w:rPr>
                        <w:noProof/>
                      </w:rPr>
                      <w:t xml:space="preserve">[1] </w:t>
                    </w:r>
                  </w:p>
                </w:tc>
                <w:tc>
                  <w:tcPr>
                    <w:tcW w:w="0" w:type="auto"/>
                    <w:hideMark/>
                  </w:tcPr>
                  <w:p w14:paraId="3C5688DA"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671C9A" w14:paraId="0C1A0D4C" w14:textId="77777777">
                <w:trPr>
                  <w:divId w:val="1031298776"/>
                  <w:tblCellSpacing w:w="15" w:type="dxa"/>
                </w:trPr>
                <w:tc>
                  <w:tcPr>
                    <w:tcW w:w="50" w:type="pct"/>
                    <w:hideMark/>
                  </w:tcPr>
                  <w:p w14:paraId="739AA760" w14:textId="77777777" w:rsidR="00671C9A" w:rsidRDefault="00671C9A">
                    <w:pPr>
                      <w:pStyle w:val="Bibliography"/>
                      <w:rPr>
                        <w:noProof/>
                      </w:rPr>
                    </w:pPr>
                    <w:r>
                      <w:rPr>
                        <w:noProof/>
                      </w:rPr>
                      <w:t xml:space="preserve">[2] </w:t>
                    </w:r>
                  </w:p>
                </w:tc>
                <w:tc>
                  <w:tcPr>
                    <w:tcW w:w="0" w:type="auto"/>
                    <w:hideMark/>
                  </w:tcPr>
                  <w:p w14:paraId="0F13F7E7" w14:textId="77777777" w:rsidR="00671C9A" w:rsidRDefault="00671C9A">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671C9A" w14:paraId="07312403" w14:textId="77777777">
                <w:trPr>
                  <w:divId w:val="1031298776"/>
                  <w:tblCellSpacing w:w="15" w:type="dxa"/>
                </w:trPr>
                <w:tc>
                  <w:tcPr>
                    <w:tcW w:w="50" w:type="pct"/>
                    <w:hideMark/>
                  </w:tcPr>
                  <w:p w14:paraId="5E7CCECF" w14:textId="77777777" w:rsidR="00671C9A" w:rsidRDefault="00671C9A">
                    <w:pPr>
                      <w:pStyle w:val="Bibliography"/>
                      <w:rPr>
                        <w:noProof/>
                      </w:rPr>
                    </w:pPr>
                    <w:r>
                      <w:rPr>
                        <w:noProof/>
                      </w:rPr>
                      <w:t xml:space="preserve">[3] </w:t>
                    </w:r>
                  </w:p>
                </w:tc>
                <w:tc>
                  <w:tcPr>
                    <w:tcW w:w="0" w:type="auto"/>
                    <w:hideMark/>
                  </w:tcPr>
                  <w:p w14:paraId="7516CFD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671C9A" w14:paraId="35E24FF7" w14:textId="77777777">
                <w:trPr>
                  <w:divId w:val="1031298776"/>
                  <w:tblCellSpacing w:w="15" w:type="dxa"/>
                </w:trPr>
                <w:tc>
                  <w:tcPr>
                    <w:tcW w:w="50" w:type="pct"/>
                    <w:hideMark/>
                  </w:tcPr>
                  <w:p w14:paraId="033F2896" w14:textId="77777777" w:rsidR="00671C9A" w:rsidRDefault="00671C9A">
                    <w:pPr>
                      <w:pStyle w:val="Bibliography"/>
                      <w:rPr>
                        <w:noProof/>
                      </w:rPr>
                    </w:pPr>
                    <w:r>
                      <w:rPr>
                        <w:noProof/>
                      </w:rPr>
                      <w:t xml:space="preserve">[4] </w:t>
                    </w:r>
                  </w:p>
                </w:tc>
                <w:tc>
                  <w:tcPr>
                    <w:tcW w:w="0" w:type="auto"/>
                    <w:hideMark/>
                  </w:tcPr>
                  <w:p w14:paraId="2904BD63" w14:textId="77777777" w:rsidR="00671C9A" w:rsidRDefault="00671C9A">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671C9A" w14:paraId="4C07EC21" w14:textId="77777777">
                <w:trPr>
                  <w:divId w:val="1031298776"/>
                  <w:tblCellSpacing w:w="15" w:type="dxa"/>
                </w:trPr>
                <w:tc>
                  <w:tcPr>
                    <w:tcW w:w="50" w:type="pct"/>
                    <w:hideMark/>
                  </w:tcPr>
                  <w:p w14:paraId="46228EC5" w14:textId="77777777" w:rsidR="00671C9A" w:rsidRDefault="00671C9A">
                    <w:pPr>
                      <w:pStyle w:val="Bibliography"/>
                      <w:rPr>
                        <w:noProof/>
                      </w:rPr>
                    </w:pPr>
                    <w:r>
                      <w:rPr>
                        <w:noProof/>
                      </w:rPr>
                      <w:t xml:space="preserve">[5] </w:t>
                    </w:r>
                  </w:p>
                </w:tc>
                <w:tc>
                  <w:tcPr>
                    <w:tcW w:w="0" w:type="auto"/>
                    <w:hideMark/>
                  </w:tcPr>
                  <w:p w14:paraId="36CC05D1"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671C9A" w14:paraId="392CBE6A" w14:textId="77777777">
                <w:trPr>
                  <w:divId w:val="1031298776"/>
                  <w:tblCellSpacing w:w="15" w:type="dxa"/>
                </w:trPr>
                <w:tc>
                  <w:tcPr>
                    <w:tcW w:w="50" w:type="pct"/>
                    <w:hideMark/>
                  </w:tcPr>
                  <w:p w14:paraId="66FA9995" w14:textId="77777777" w:rsidR="00671C9A" w:rsidRDefault="00671C9A">
                    <w:pPr>
                      <w:pStyle w:val="Bibliography"/>
                      <w:rPr>
                        <w:noProof/>
                      </w:rPr>
                    </w:pPr>
                    <w:r>
                      <w:rPr>
                        <w:noProof/>
                      </w:rPr>
                      <w:t xml:space="preserve">[6] </w:t>
                    </w:r>
                  </w:p>
                </w:tc>
                <w:tc>
                  <w:tcPr>
                    <w:tcW w:w="0" w:type="auto"/>
                    <w:hideMark/>
                  </w:tcPr>
                  <w:p w14:paraId="36E2E30A" w14:textId="77777777" w:rsidR="00671C9A" w:rsidRDefault="00671C9A">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671C9A" w14:paraId="5BCF5518" w14:textId="77777777">
                <w:trPr>
                  <w:divId w:val="1031298776"/>
                  <w:tblCellSpacing w:w="15" w:type="dxa"/>
                </w:trPr>
                <w:tc>
                  <w:tcPr>
                    <w:tcW w:w="50" w:type="pct"/>
                    <w:hideMark/>
                  </w:tcPr>
                  <w:p w14:paraId="0491C2CD" w14:textId="77777777" w:rsidR="00671C9A" w:rsidRDefault="00671C9A">
                    <w:pPr>
                      <w:pStyle w:val="Bibliography"/>
                      <w:rPr>
                        <w:noProof/>
                      </w:rPr>
                    </w:pPr>
                    <w:r>
                      <w:rPr>
                        <w:noProof/>
                      </w:rPr>
                      <w:t xml:space="preserve">[7] </w:t>
                    </w:r>
                  </w:p>
                </w:tc>
                <w:tc>
                  <w:tcPr>
                    <w:tcW w:w="0" w:type="auto"/>
                    <w:hideMark/>
                  </w:tcPr>
                  <w:p w14:paraId="66EAE13A"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671C9A" w14:paraId="06E9CED7" w14:textId="77777777">
                <w:trPr>
                  <w:divId w:val="1031298776"/>
                  <w:tblCellSpacing w:w="15" w:type="dxa"/>
                </w:trPr>
                <w:tc>
                  <w:tcPr>
                    <w:tcW w:w="50" w:type="pct"/>
                    <w:hideMark/>
                  </w:tcPr>
                  <w:p w14:paraId="3C00708E" w14:textId="77777777" w:rsidR="00671C9A" w:rsidRDefault="00671C9A">
                    <w:pPr>
                      <w:pStyle w:val="Bibliography"/>
                      <w:rPr>
                        <w:noProof/>
                      </w:rPr>
                    </w:pPr>
                    <w:r>
                      <w:rPr>
                        <w:noProof/>
                      </w:rPr>
                      <w:t xml:space="preserve">[8] </w:t>
                    </w:r>
                  </w:p>
                </w:tc>
                <w:tc>
                  <w:tcPr>
                    <w:tcW w:w="0" w:type="auto"/>
                    <w:hideMark/>
                  </w:tcPr>
                  <w:p w14:paraId="77EAD492" w14:textId="77777777" w:rsidR="00671C9A" w:rsidRDefault="00671C9A">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671C9A" w14:paraId="33CF792F" w14:textId="77777777">
                <w:trPr>
                  <w:divId w:val="1031298776"/>
                  <w:tblCellSpacing w:w="15" w:type="dxa"/>
                </w:trPr>
                <w:tc>
                  <w:tcPr>
                    <w:tcW w:w="50" w:type="pct"/>
                    <w:hideMark/>
                  </w:tcPr>
                  <w:p w14:paraId="52B0D3DD" w14:textId="77777777" w:rsidR="00671C9A" w:rsidRDefault="00671C9A">
                    <w:pPr>
                      <w:pStyle w:val="Bibliography"/>
                      <w:rPr>
                        <w:noProof/>
                      </w:rPr>
                    </w:pPr>
                    <w:r>
                      <w:rPr>
                        <w:noProof/>
                      </w:rPr>
                      <w:t xml:space="preserve">[9] </w:t>
                    </w:r>
                  </w:p>
                </w:tc>
                <w:tc>
                  <w:tcPr>
                    <w:tcW w:w="0" w:type="auto"/>
                    <w:hideMark/>
                  </w:tcPr>
                  <w:p w14:paraId="64BCA33E" w14:textId="77777777" w:rsidR="00671C9A" w:rsidRDefault="00671C9A">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671C9A" w14:paraId="22E65D1F" w14:textId="77777777">
                <w:trPr>
                  <w:divId w:val="1031298776"/>
                  <w:tblCellSpacing w:w="15" w:type="dxa"/>
                </w:trPr>
                <w:tc>
                  <w:tcPr>
                    <w:tcW w:w="50" w:type="pct"/>
                    <w:hideMark/>
                  </w:tcPr>
                  <w:p w14:paraId="3968DCFC" w14:textId="77777777" w:rsidR="00671C9A" w:rsidRDefault="00671C9A">
                    <w:pPr>
                      <w:pStyle w:val="Bibliography"/>
                      <w:rPr>
                        <w:noProof/>
                      </w:rPr>
                    </w:pPr>
                    <w:r>
                      <w:rPr>
                        <w:noProof/>
                      </w:rPr>
                      <w:t xml:space="preserve">[10] </w:t>
                    </w:r>
                  </w:p>
                </w:tc>
                <w:tc>
                  <w:tcPr>
                    <w:tcW w:w="0" w:type="auto"/>
                    <w:hideMark/>
                  </w:tcPr>
                  <w:p w14:paraId="06F29262" w14:textId="77777777" w:rsidR="00671C9A" w:rsidRDefault="00671C9A">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671C9A" w14:paraId="22E241CE" w14:textId="77777777">
                <w:trPr>
                  <w:divId w:val="1031298776"/>
                  <w:tblCellSpacing w:w="15" w:type="dxa"/>
                </w:trPr>
                <w:tc>
                  <w:tcPr>
                    <w:tcW w:w="50" w:type="pct"/>
                    <w:hideMark/>
                  </w:tcPr>
                  <w:p w14:paraId="7A8F257B" w14:textId="77777777" w:rsidR="00671C9A" w:rsidRDefault="00671C9A">
                    <w:pPr>
                      <w:pStyle w:val="Bibliography"/>
                      <w:rPr>
                        <w:noProof/>
                      </w:rPr>
                    </w:pPr>
                    <w:r>
                      <w:rPr>
                        <w:noProof/>
                      </w:rPr>
                      <w:t xml:space="preserve">[11] </w:t>
                    </w:r>
                  </w:p>
                </w:tc>
                <w:tc>
                  <w:tcPr>
                    <w:tcW w:w="0" w:type="auto"/>
                    <w:hideMark/>
                  </w:tcPr>
                  <w:p w14:paraId="609DDADD" w14:textId="77777777" w:rsidR="00671C9A" w:rsidRDefault="00671C9A">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671C9A" w14:paraId="00140E4E" w14:textId="77777777">
                <w:trPr>
                  <w:divId w:val="1031298776"/>
                  <w:tblCellSpacing w:w="15" w:type="dxa"/>
                </w:trPr>
                <w:tc>
                  <w:tcPr>
                    <w:tcW w:w="50" w:type="pct"/>
                    <w:hideMark/>
                  </w:tcPr>
                  <w:p w14:paraId="5D03366E" w14:textId="77777777" w:rsidR="00671C9A" w:rsidRDefault="00671C9A">
                    <w:pPr>
                      <w:pStyle w:val="Bibliography"/>
                      <w:rPr>
                        <w:noProof/>
                      </w:rPr>
                    </w:pPr>
                    <w:r>
                      <w:rPr>
                        <w:noProof/>
                      </w:rPr>
                      <w:t xml:space="preserve">[12] </w:t>
                    </w:r>
                  </w:p>
                </w:tc>
                <w:tc>
                  <w:tcPr>
                    <w:tcW w:w="0" w:type="auto"/>
                    <w:hideMark/>
                  </w:tcPr>
                  <w:p w14:paraId="5F4BF572"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671C9A" w14:paraId="266063D1" w14:textId="77777777">
                <w:trPr>
                  <w:divId w:val="1031298776"/>
                  <w:tblCellSpacing w:w="15" w:type="dxa"/>
                </w:trPr>
                <w:tc>
                  <w:tcPr>
                    <w:tcW w:w="50" w:type="pct"/>
                    <w:hideMark/>
                  </w:tcPr>
                  <w:p w14:paraId="1C756B6E" w14:textId="77777777" w:rsidR="00671C9A" w:rsidRDefault="00671C9A">
                    <w:pPr>
                      <w:pStyle w:val="Bibliography"/>
                      <w:rPr>
                        <w:noProof/>
                      </w:rPr>
                    </w:pPr>
                    <w:r>
                      <w:rPr>
                        <w:noProof/>
                      </w:rPr>
                      <w:t xml:space="preserve">[13] </w:t>
                    </w:r>
                  </w:p>
                </w:tc>
                <w:tc>
                  <w:tcPr>
                    <w:tcW w:w="0" w:type="auto"/>
                    <w:hideMark/>
                  </w:tcPr>
                  <w:p w14:paraId="5FA70B11" w14:textId="77777777" w:rsidR="00671C9A" w:rsidRDefault="00671C9A">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671C9A" w14:paraId="22815170" w14:textId="77777777">
                <w:trPr>
                  <w:divId w:val="1031298776"/>
                  <w:tblCellSpacing w:w="15" w:type="dxa"/>
                </w:trPr>
                <w:tc>
                  <w:tcPr>
                    <w:tcW w:w="50" w:type="pct"/>
                    <w:hideMark/>
                  </w:tcPr>
                  <w:p w14:paraId="5AE21E31" w14:textId="77777777" w:rsidR="00671C9A" w:rsidRDefault="00671C9A">
                    <w:pPr>
                      <w:pStyle w:val="Bibliography"/>
                      <w:rPr>
                        <w:noProof/>
                      </w:rPr>
                    </w:pPr>
                    <w:r>
                      <w:rPr>
                        <w:noProof/>
                      </w:rPr>
                      <w:t xml:space="preserve">[14] </w:t>
                    </w:r>
                  </w:p>
                </w:tc>
                <w:tc>
                  <w:tcPr>
                    <w:tcW w:w="0" w:type="auto"/>
                    <w:hideMark/>
                  </w:tcPr>
                  <w:p w14:paraId="2FAD32C4" w14:textId="77777777" w:rsidR="00671C9A" w:rsidRDefault="00671C9A">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671C9A" w14:paraId="3718232A" w14:textId="77777777">
                <w:trPr>
                  <w:divId w:val="1031298776"/>
                  <w:tblCellSpacing w:w="15" w:type="dxa"/>
                </w:trPr>
                <w:tc>
                  <w:tcPr>
                    <w:tcW w:w="50" w:type="pct"/>
                    <w:hideMark/>
                  </w:tcPr>
                  <w:p w14:paraId="561DED0F" w14:textId="77777777" w:rsidR="00671C9A" w:rsidRDefault="00671C9A">
                    <w:pPr>
                      <w:pStyle w:val="Bibliography"/>
                      <w:rPr>
                        <w:noProof/>
                      </w:rPr>
                    </w:pPr>
                    <w:r>
                      <w:rPr>
                        <w:noProof/>
                      </w:rPr>
                      <w:t xml:space="preserve">[15] </w:t>
                    </w:r>
                  </w:p>
                </w:tc>
                <w:tc>
                  <w:tcPr>
                    <w:tcW w:w="0" w:type="auto"/>
                    <w:hideMark/>
                  </w:tcPr>
                  <w:p w14:paraId="551C3B34" w14:textId="77777777" w:rsidR="00671C9A" w:rsidRDefault="00671C9A">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671C9A" w14:paraId="67994005" w14:textId="77777777">
                <w:trPr>
                  <w:divId w:val="1031298776"/>
                  <w:tblCellSpacing w:w="15" w:type="dxa"/>
                </w:trPr>
                <w:tc>
                  <w:tcPr>
                    <w:tcW w:w="50" w:type="pct"/>
                    <w:hideMark/>
                  </w:tcPr>
                  <w:p w14:paraId="3409E3F7" w14:textId="77777777" w:rsidR="00671C9A" w:rsidRDefault="00671C9A">
                    <w:pPr>
                      <w:pStyle w:val="Bibliography"/>
                      <w:rPr>
                        <w:noProof/>
                      </w:rPr>
                    </w:pPr>
                    <w:r>
                      <w:rPr>
                        <w:noProof/>
                      </w:rPr>
                      <w:t xml:space="preserve">[16] </w:t>
                    </w:r>
                  </w:p>
                </w:tc>
                <w:tc>
                  <w:tcPr>
                    <w:tcW w:w="0" w:type="auto"/>
                    <w:hideMark/>
                  </w:tcPr>
                  <w:p w14:paraId="7A7B4F2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671C9A" w14:paraId="489B5942" w14:textId="77777777">
                <w:trPr>
                  <w:divId w:val="1031298776"/>
                  <w:tblCellSpacing w:w="15" w:type="dxa"/>
                </w:trPr>
                <w:tc>
                  <w:tcPr>
                    <w:tcW w:w="50" w:type="pct"/>
                    <w:hideMark/>
                  </w:tcPr>
                  <w:p w14:paraId="7D39F586" w14:textId="77777777" w:rsidR="00671C9A" w:rsidRDefault="00671C9A">
                    <w:pPr>
                      <w:pStyle w:val="Bibliography"/>
                      <w:rPr>
                        <w:noProof/>
                      </w:rPr>
                    </w:pPr>
                    <w:r>
                      <w:rPr>
                        <w:noProof/>
                      </w:rPr>
                      <w:t xml:space="preserve">[17] </w:t>
                    </w:r>
                  </w:p>
                </w:tc>
                <w:tc>
                  <w:tcPr>
                    <w:tcW w:w="0" w:type="auto"/>
                    <w:hideMark/>
                  </w:tcPr>
                  <w:p w14:paraId="338D2398" w14:textId="77777777" w:rsidR="00671C9A" w:rsidRDefault="00671C9A">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671C9A" w14:paraId="1B23AF24" w14:textId="77777777">
                <w:trPr>
                  <w:divId w:val="1031298776"/>
                  <w:tblCellSpacing w:w="15" w:type="dxa"/>
                </w:trPr>
                <w:tc>
                  <w:tcPr>
                    <w:tcW w:w="50" w:type="pct"/>
                    <w:hideMark/>
                  </w:tcPr>
                  <w:p w14:paraId="0ABC070E" w14:textId="77777777" w:rsidR="00671C9A" w:rsidRDefault="00671C9A">
                    <w:pPr>
                      <w:pStyle w:val="Bibliography"/>
                      <w:rPr>
                        <w:noProof/>
                      </w:rPr>
                    </w:pPr>
                    <w:r>
                      <w:rPr>
                        <w:noProof/>
                      </w:rPr>
                      <w:lastRenderedPageBreak/>
                      <w:t xml:space="preserve">[18] </w:t>
                    </w:r>
                  </w:p>
                </w:tc>
                <w:tc>
                  <w:tcPr>
                    <w:tcW w:w="0" w:type="auto"/>
                    <w:hideMark/>
                  </w:tcPr>
                  <w:p w14:paraId="6A6761E6" w14:textId="77777777" w:rsidR="00671C9A" w:rsidRDefault="00671C9A">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671C9A" w14:paraId="5FA1D42E" w14:textId="77777777">
                <w:trPr>
                  <w:divId w:val="1031298776"/>
                  <w:tblCellSpacing w:w="15" w:type="dxa"/>
                </w:trPr>
                <w:tc>
                  <w:tcPr>
                    <w:tcW w:w="50" w:type="pct"/>
                    <w:hideMark/>
                  </w:tcPr>
                  <w:p w14:paraId="4302B1D9" w14:textId="77777777" w:rsidR="00671C9A" w:rsidRDefault="00671C9A">
                    <w:pPr>
                      <w:pStyle w:val="Bibliography"/>
                      <w:rPr>
                        <w:noProof/>
                      </w:rPr>
                    </w:pPr>
                    <w:r>
                      <w:rPr>
                        <w:noProof/>
                      </w:rPr>
                      <w:t xml:space="preserve">[19] </w:t>
                    </w:r>
                  </w:p>
                </w:tc>
                <w:tc>
                  <w:tcPr>
                    <w:tcW w:w="0" w:type="auto"/>
                    <w:hideMark/>
                  </w:tcPr>
                  <w:p w14:paraId="596DAD65"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671C9A" w14:paraId="46E3039B" w14:textId="77777777">
                <w:trPr>
                  <w:divId w:val="1031298776"/>
                  <w:tblCellSpacing w:w="15" w:type="dxa"/>
                </w:trPr>
                <w:tc>
                  <w:tcPr>
                    <w:tcW w:w="50" w:type="pct"/>
                    <w:hideMark/>
                  </w:tcPr>
                  <w:p w14:paraId="5E55D668" w14:textId="77777777" w:rsidR="00671C9A" w:rsidRDefault="00671C9A">
                    <w:pPr>
                      <w:pStyle w:val="Bibliography"/>
                      <w:rPr>
                        <w:noProof/>
                      </w:rPr>
                    </w:pPr>
                    <w:r>
                      <w:rPr>
                        <w:noProof/>
                      </w:rPr>
                      <w:t xml:space="preserve">[20] </w:t>
                    </w:r>
                  </w:p>
                </w:tc>
                <w:tc>
                  <w:tcPr>
                    <w:tcW w:w="0" w:type="auto"/>
                    <w:hideMark/>
                  </w:tcPr>
                  <w:p w14:paraId="1E0F2AA0" w14:textId="77777777" w:rsidR="00671C9A" w:rsidRDefault="00671C9A">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671C9A" w14:paraId="2851DFC0" w14:textId="77777777">
                <w:trPr>
                  <w:divId w:val="1031298776"/>
                  <w:tblCellSpacing w:w="15" w:type="dxa"/>
                </w:trPr>
                <w:tc>
                  <w:tcPr>
                    <w:tcW w:w="50" w:type="pct"/>
                    <w:hideMark/>
                  </w:tcPr>
                  <w:p w14:paraId="0E0E3617" w14:textId="77777777" w:rsidR="00671C9A" w:rsidRDefault="00671C9A">
                    <w:pPr>
                      <w:pStyle w:val="Bibliography"/>
                      <w:rPr>
                        <w:noProof/>
                      </w:rPr>
                    </w:pPr>
                    <w:r>
                      <w:rPr>
                        <w:noProof/>
                      </w:rPr>
                      <w:t xml:space="preserve">[21] </w:t>
                    </w:r>
                  </w:p>
                </w:tc>
                <w:tc>
                  <w:tcPr>
                    <w:tcW w:w="0" w:type="auto"/>
                    <w:hideMark/>
                  </w:tcPr>
                  <w:p w14:paraId="523DCF98"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671C9A" w14:paraId="0C4FF787" w14:textId="77777777">
                <w:trPr>
                  <w:divId w:val="1031298776"/>
                  <w:tblCellSpacing w:w="15" w:type="dxa"/>
                </w:trPr>
                <w:tc>
                  <w:tcPr>
                    <w:tcW w:w="50" w:type="pct"/>
                    <w:hideMark/>
                  </w:tcPr>
                  <w:p w14:paraId="680180F2" w14:textId="77777777" w:rsidR="00671C9A" w:rsidRDefault="00671C9A">
                    <w:pPr>
                      <w:pStyle w:val="Bibliography"/>
                      <w:rPr>
                        <w:noProof/>
                      </w:rPr>
                    </w:pPr>
                    <w:r>
                      <w:rPr>
                        <w:noProof/>
                      </w:rPr>
                      <w:t xml:space="preserve">[22] </w:t>
                    </w:r>
                  </w:p>
                </w:tc>
                <w:tc>
                  <w:tcPr>
                    <w:tcW w:w="0" w:type="auto"/>
                    <w:hideMark/>
                  </w:tcPr>
                  <w:p w14:paraId="1CBCA699" w14:textId="77777777" w:rsidR="00671C9A" w:rsidRDefault="00671C9A">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671C9A" w14:paraId="388D05F5" w14:textId="77777777">
                <w:trPr>
                  <w:divId w:val="1031298776"/>
                  <w:tblCellSpacing w:w="15" w:type="dxa"/>
                </w:trPr>
                <w:tc>
                  <w:tcPr>
                    <w:tcW w:w="50" w:type="pct"/>
                    <w:hideMark/>
                  </w:tcPr>
                  <w:p w14:paraId="72D7B581" w14:textId="77777777" w:rsidR="00671C9A" w:rsidRDefault="00671C9A">
                    <w:pPr>
                      <w:pStyle w:val="Bibliography"/>
                      <w:rPr>
                        <w:noProof/>
                      </w:rPr>
                    </w:pPr>
                    <w:r>
                      <w:rPr>
                        <w:noProof/>
                      </w:rPr>
                      <w:t xml:space="preserve">[23] </w:t>
                    </w:r>
                  </w:p>
                </w:tc>
                <w:tc>
                  <w:tcPr>
                    <w:tcW w:w="0" w:type="auto"/>
                    <w:hideMark/>
                  </w:tcPr>
                  <w:p w14:paraId="585B104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671C9A" w14:paraId="536A0292" w14:textId="77777777">
                <w:trPr>
                  <w:divId w:val="1031298776"/>
                  <w:tblCellSpacing w:w="15" w:type="dxa"/>
                </w:trPr>
                <w:tc>
                  <w:tcPr>
                    <w:tcW w:w="50" w:type="pct"/>
                    <w:hideMark/>
                  </w:tcPr>
                  <w:p w14:paraId="152A5362" w14:textId="77777777" w:rsidR="00671C9A" w:rsidRDefault="00671C9A">
                    <w:pPr>
                      <w:pStyle w:val="Bibliography"/>
                      <w:rPr>
                        <w:noProof/>
                      </w:rPr>
                    </w:pPr>
                    <w:r>
                      <w:rPr>
                        <w:noProof/>
                      </w:rPr>
                      <w:t xml:space="preserve">[24] </w:t>
                    </w:r>
                  </w:p>
                </w:tc>
                <w:tc>
                  <w:tcPr>
                    <w:tcW w:w="0" w:type="auto"/>
                    <w:hideMark/>
                  </w:tcPr>
                  <w:p w14:paraId="13CDA61A" w14:textId="77777777" w:rsidR="00671C9A" w:rsidRDefault="00671C9A">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671C9A" w14:paraId="592AB907" w14:textId="77777777">
                <w:trPr>
                  <w:divId w:val="1031298776"/>
                  <w:tblCellSpacing w:w="15" w:type="dxa"/>
                </w:trPr>
                <w:tc>
                  <w:tcPr>
                    <w:tcW w:w="50" w:type="pct"/>
                    <w:hideMark/>
                  </w:tcPr>
                  <w:p w14:paraId="24F16DB0" w14:textId="77777777" w:rsidR="00671C9A" w:rsidRDefault="00671C9A">
                    <w:pPr>
                      <w:pStyle w:val="Bibliography"/>
                      <w:rPr>
                        <w:noProof/>
                      </w:rPr>
                    </w:pPr>
                    <w:r>
                      <w:rPr>
                        <w:noProof/>
                      </w:rPr>
                      <w:t xml:space="preserve">[25] </w:t>
                    </w:r>
                  </w:p>
                </w:tc>
                <w:tc>
                  <w:tcPr>
                    <w:tcW w:w="0" w:type="auto"/>
                    <w:hideMark/>
                  </w:tcPr>
                  <w:p w14:paraId="5D09B9D3"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671C9A" w14:paraId="4E4F4E49" w14:textId="77777777">
                <w:trPr>
                  <w:divId w:val="1031298776"/>
                  <w:tblCellSpacing w:w="15" w:type="dxa"/>
                </w:trPr>
                <w:tc>
                  <w:tcPr>
                    <w:tcW w:w="50" w:type="pct"/>
                    <w:hideMark/>
                  </w:tcPr>
                  <w:p w14:paraId="57093887" w14:textId="77777777" w:rsidR="00671C9A" w:rsidRDefault="00671C9A">
                    <w:pPr>
                      <w:pStyle w:val="Bibliography"/>
                      <w:rPr>
                        <w:noProof/>
                      </w:rPr>
                    </w:pPr>
                    <w:r>
                      <w:rPr>
                        <w:noProof/>
                      </w:rPr>
                      <w:t xml:space="preserve">[26] </w:t>
                    </w:r>
                  </w:p>
                </w:tc>
                <w:tc>
                  <w:tcPr>
                    <w:tcW w:w="0" w:type="auto"/>
                    <w:hideMark/>
                  </w:tcPr>
                  <w:p w14:paraId="17CA7DF8"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671C9A" w14:paraId="22E5F157" w14:textId="77777777">
                <w:trPr>
                  <w:divId w:val="1031298776"/>
                  <w:tblCellSpacing w:w="15" w:type="dxa"/>
                </w:trPr>
                <w:tc>
                  <w:tcPr>
                    <w:tcW w:w="50" w:type="pct"/>
                    <w:hideMark/>
                  </w:tcPr>
                  <w:p w14:paraId="537B3364" w14:textId="77777777" w:rsidR="00671C9A" w:rsidRDefault="00671C9A">
                    <w:pPr>
                      <w:pStyle w:val="Bibliography"/>
                      <w:rPr>
                        <w:noProof/>
                      </w:rPr>
                    </w:pPr>
                    <w:r>
                      <w:rPr>
                        <w:noProof/>
                      </w:rPr>
                      <w:t xml:space="preserve">[27] </w:t>
                    </w:r>
                  </w:p>
                </w:tc>
                <w:tc>
                  <w:tcPr>
                    <w:tcW w:w="0" w:type="auto"/>
                    <w:hideMark/>
                  </w:tcPr>
                  <w:p w14:paraId="386F5A3F" w14:textId="77777777" w:rsidR="00671C9A" w:rsidRDefault="00671C9A">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671C9A" w14:paraId="421ADC6A" w14:textId="77777777">
                <w:trPr>
                  <w:divId w:val="1031298776"/>
                  <w:tblCellSpacing w:w="15" w:type="dxa"/>
                </w:trPr>
                <w:tc>
                  <w:tcPr>
                    <w:tcW w:w="50" w:type="pct"/>
                    <w:hideMark/>
                  </w:tcPr>
                  <w:p w14:paraId="6A6850E6" w14:textId="77777777" w:rsidR="00671C9A" w:rsidRDefault="00671C9A">
                    <w:pPr>
                      <w:pStyle w:val="Bibliography"/>
                      <w:rPr>
                        <w:noProof/>
                      </w:rPr>
                    </w:pPr>
                    <w:r>
                      <w:rPr>
                        <w:noProof/>
                      </w:rPr>
                      <w:t xml:space="preserve">[28] </w:t>
                    </w:r>
                  </w:p>
                </w:tc>
                <w:tc>
                  <w:tcPr>
                    <w:tcW w:w="0" w:type="auto"/>
                    <w:hideMark/>
                  </w:tcPr>
                  <w:p w14:paraId="3EF46D88" w14:textId="77777777" w:rsidR="00671C9A" w:rsidRDefault="00671C9A">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671C9A" w14:paraId="61EFBEEE" w14:textId="77777777">
                <w:trPr>
                  <w:divId w:val="1031298776"/>
                  <w:tblCellSpacing w:w="15" w:type="dxa"/>
                </w:trPr>
                <w:tc>
                  <w:tcPr>
                    <w:tcW w:w="50" w:type="pct"/>
                    <w:hideMark/>
                  </w:tcPr>
                  <w:p w14:paraId="1B869877" w14:textId="77777777" w:rsidR="00671C9A" w:rsidRDefault="00671C9A">
                    <w:pPr>
                      <w:pStyle w:val="Bibliography"/>
                      <w:rPr>
                        <w:noProof/>
                      </w:rPr>
                    </w:pPr>
                    <w:r>
                      <w:rPr>
                        <w:noProof/>
                      </w:rPr>
                      <w:t xml:space="preserve">[29] </w:t>
                    </w:r>
                  </w:p>
                </w:tc>
                <w:tc>
                  <w:tcPr>
                    <w:tcW w:w="0" w:type="auto"/>
                    <w:hideMark/>
                  </w:tcPr>
                  <w:p w14:paraId="1593CB6D" w14:textId="77777777" w:rsidR="00671C9A" w:rsidRDefault="00671C9A">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671C9A" w14:paraId="4D75C33C" w14:textId="77777777">
                <w:trPr>
                  <w:divId w:val="1031298776"/>
                  <w:tblCellSpacing w:w="15" w:type="dxa"/>
                </w:trPr>
                <w:tc>
                  <w:tcPr>
                    <w:tcW w:w="50" w:type="pct"/>
                    <w:hideMark/>
                  </w:tcPr>
                  <w:p w14:paraId="457CA25A" w14:textId="77777777" w:rsidR="00671C9A" w:rsidRDefault="00671C9A">
                    <w:pPr>
                      <w:pStyle w:val="Bibliography"/>
                      <w:rPr>
                        <w:noProof/>
                      </w:rPr>
                    </w:pPr>
                    <w:r>
                      <w:rPr>
                        <w:noProof/>
                      </w:rPr>
                      <w:t xml:space="preserve">[30] </w:t>
                    </w:r>
                  </w:p>
                </w:tc>
                <w:tc>
                  <w:tcPr>
                    <w:tcW w:w="0" w:type="auto"/>
                    <w:hideMark/>
                  </w:tcPr>
                  <w:p w14:paraId="596D3421"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19/1755r14, </w:t>
                    </w:r>
                    <w:r>
                      <w:rPr>
                        <w:noProof/>
                      </w:rPr>
                      <w:t xml:space="preserve">January 2021. </w:t>
                    </w:r>
                  </w:p>
                </w:tc>
              </w:tr>
              <w:tr w:rsidR="00671C9A" w14:paraId="7CC86F41" w14:textId="77777777">
                <w:trPr>
                  <w:divId w:val="1031298776"/>
                  <w:tblCellSpacing w:w="15" w:type="dxa"/>
                </w:trPr>
                <w:tc>
                  <w:tcPr>
                    <w:tcW w:w="50" w:type="pct"/>
                    <w:hideMark/>
                  </w:tcPr>
                  <w:p w14:paraId="39CFA831" w14:textId="77777777" w:rsidR="00671C9A" w:rsidRDefault="00671C9A">
                    <w:pPr>
                      <w:pStyle w:val="Bibliography"/>
                      <w:rPr>
                        <w:noProof/>
                      </w:rPr>
                    </w:pPr>
                    <w:r>
                      <w:rPr>
                        <w:noProof/>
                      </w:rPr>
                      <w:t xml:space="preserve">[31] </w:t>
                    </w:r>
                  </w:p>
                </w:tc>
                <w:tc>
                  <w:tcPr>
                    <w:tcW w:w="0" w:type="auto"/>
                    <w:hideMark/>
                  </w:tcPr>
                  <w:p w14:paraId="6E744002" w14:textId="77777777" w:rsidR="00671C9A" w:rsidRDefault="00671C9A">
                    <w:pPr>
                      <w:pStyle w:val="Bibliography"/>
                      <w:rPr>
                        <w:noProof/>
                      </w:rPr>
                    </w:pPr>
                    <w:r>
                      <w:rPr>
                        <w:noProof/>
                      </w:rPr>
                      <w:t xml:space="preserve">Yan Zhang (NXP), “Proposed draft text: mathematical description of signals,” </w:t>
                    </w:r>
                    <w:r>
                      <w:rPr>
                        <w:i/>
                        <w:iCs/>
                        <w:noProof/>
                      </w:rPr>
                      <w:t xml:space="preserve">20/1337r6, </w:t>
                    </w:r>
                    <w:r>
                      <w:rPr>
                        <w:noProof/>
                      </w:rPr>
                      <w:t xml:space="preserve">December 2020. </w:t>
                    </w:r>
                  </w:p>
                </w:tc>
              </w:tr>
              <w:tr w:rsidR="00671C9A" w14:paraId="189925B8" w14:textId="77777777">
                <w:trPr>
                  <w:divId w:val="1031298776"/>
                  <w:tblCellSpacing w:w="15" w:type="dxa"/>
                </w:trPr>
                <w:tc>
                  <w:tcPr>
                    <w:tcW w:w="50" w:type="pct"/>
                    <w:hideMark/>
                  </w:tcPr>
                  <w:p w14:paraId="30610B6C" w14:textId="77777777" w:rsidR="00671C9A" w:rsidRDefault="00671C9A">
                    <w:pPr>
                      <w:pStyle w:val="Bibliography"/>
                      <w:rPr>
                        <w:noProof/>
                      </w:rPr>
                    </w:pPr>
                    <w:r>
                      <w:rPr>
                        <w:noProof/>
                      </w:rPr>
                      <w:t xml:space="preserve">[32] </w:t>
                    </w:r>
                  </w:p>
                </w:tc>
                <w:tc>
                  <w:tcPr>
                    <w:tcW w:w="0" w:type="auto"/>
                    <w:hideMark/>
                  </w:tcPr>
                  <w:p w14:paraId="15FFFCFD" w14:textId="77777777" w:rsidR="00671C9A" w:rsidRDefault="00671C9A">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671C9A" w14:paraId="187E089A" w14:textId="77777777">
                <w:trPr>
                  <w:divId w:val="1031298776"/>
                  <w:tblCellSpacing w:w="15" w:type="dxa"/>
                </w:trPr>
                <w:tc>
                  <w:tcPr>
                    <w:tcW w:w="50" w:type="pct"/>
                    <w:hideMark/>
                  </w:tcPr>
                  <w:p w14:paraId="4648B2F9" w14:textId="77777777" w:rsidR="00671C9A" w:rsidRDefault="00671C9A">
                    <w:pPr>
                      <w:pStyle w:val="Bibliography"/>
                      <w:rPr>
                        <w:noProof/>
                      </w:rPr>
                    </w:pPr>
                    <w:r>
                      <w:rPr>
                        <w:noProof/>
                      </w:rPr>
                      <w:t xml:space="preserve">[33] </w:t>
                    </w:r>
                  </w:p>
                </w:tc>
                <w:tc>
                  <w:tcPr>
                    <w:tcW w:w="0" w:type="auto"/>
                    <w:hideMark/>
                  </w:tcPr>
                  <w:p w14:paraId="6E06DDF6" w14:textId="77777777" w:rsidR="00671C9A" w:rsidRDefault="00671C9A">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671C9A" w14:paraId="4825253C" w14:textId="77777777">
                <w:trPr>
                  <w:divId w:val="1031298776"/>
                  <w:tblCellSpacing w:w="15" w:type="dxa"/>
                </w:trPr>
                <w:tc>
                  <w:tcPr>
                    <w:tcW w:w="50" w:type="pct"/>
                    <w:hideMark/>
                  </w:tcPr>
                  <w:p w14:paraId="361CB484" w14:textId="77777777" w:rsidR="00671C9A" w:rsidRDefault="00671C9A">
                    <w:pPr>
                      <w:pStyle w:val="Bibliography"/>
                      <w:rPr>
                        <w:noProof/>
                      </w:rPr>
                    </w:pPr>
                    <w:r>
                      <w:rPr>
                        <w:noProof/>
                      </w:rPr>
                      <w:t xml:space="preserve">[34] </w:t>
                    </w:r>
                  </w:p>
                </w:tc>
                <w:tc>
                  <w:tcPr>
                    <w:tcW w:w="0" w:type="auto"/>
                    <w:hideMark/>
                  </w:tcPr>
                  <w:p w14:paraId="06460B1E" w14:textId="77777777" w:rsidR="00671C9A" w:rsidRDefault="00671C9A">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671C9A" w14:paraId="694F71A0" w14:textId="77777777">
                <w:trPr>
                  <w:divId w:val="1031298776"/>
                  <w:tblCellSpacing w:w="15" w:type="dxa"/>
                </w:trPr>
                <w:tc>
                  <w:tcPr>
                    <w:tcW w:w="50" w:type="pct"/>
                    <w:hideMark/>
                  </w:tcPr>
                  <w:p w14:paraId="5412567F" w14:textId="77777777" w:rsidR="00671C9A" w:rsidRDefault="00671C9A">
                    <w:pPr>
                      <w:pStyle w:val="Bibliography"/>
                      <w:rPr>
                        <w:noProof/>
                      </w:rPr>
                    </w:pPr>
                    <w:r>
                      <w:rPr>
                        <w:noProof/>
                      </w:rPr>
                      <w:t xml:space="preserve">[35] </w:t>
                    </w:r>
                  </w:p>
                </w:tc>
                <w:tc>
                  <w:tcPr>
                    <w:tcW w:w="0" w:type="auto"/>
                    <w:hideMark/>
                  </w:tcPr>
                  <w:p w14:paraId="5E8D2EF6" w14:textId="77777777" w:rsidR="00671C9A" w:rsidRDefault="00671C9A">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671C9A" w14:paraId="3351419A" w14:textId="77777777">
                <w:trPr>
                  <w:divId w:val="1031298776"/>
                  <w:tblCellSpacing w:w="15" w:type="dxa"/>
                </w:trPr>
                <w:tc>
                  <w:tcPr>
                    <w:tcW w:w="50" w:type="pct"/>
                    <w:hideMark/>
                  </w:tcPr>
                  <w:p w14:paraId="27C6F44C" w14:textId="77777777" w:rsidR="00671C9A" w:rsidRDefault="00671C9A">
                    <w:pPr>
                      <w:pStyle w:val="Bibliography"/>
                      <w:rPr>
                        <w:noProof/>
                      </w:rPr>
                    </w:pPr>
                    <w:r>
                      <w:rPr>
                        <w:noProof/>
                      </w:rPr>
                      <w:t xml:space="preserve">[36] </w:t>
                    </w:r>
                  </w:p>
                </w:tc>
                <w:tc>
                  <w:tcPr>
                    <w:tcW w:w="0" w:type="auto"/>
                    <w:hideMark/>
                  </w:tcPr>
                  <w:p w14:paraId="1696D40A" w14:textId="77777777" w:rsidR="00671C9A" w:rsidRDefault="00671C9A">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671C9A" w14:paraId="53A10B89" w14:textId="77777777">
                <w:trPr>
                  <w:divId w:val="1031298776"/>
                  <w:tblCellSpacing w:w="15" w:type="dxa"/>
                </w:trPr>
                <w:tc>
                  <w:tcPr>
                    <w:tcW w:w="50" w:type="pct"/>
                    <w:hideMark/>
                  </w:tcPr>
                  <w:p w14:paraId="4F4E6CBD" w14:textId="77777777" w:rsidR="00671C9A" w:rsidRDefault="00671C9A">
                    <w:pPr>
                      <w:pStyle w:val="Bibliography"/>
                      <w:rPr>
                        <w:noProof/>
                      </w:rPr>
                    </w:pPr>
                    <w:r>
                      <w:rPr>
                        <w:noProof/>
                      </w:rPr>
                      <w:t xml:space="preserve">[37] </w:t>
                    </w:r>
                  </w:p>
                </w:tc>
                <w:tc>
                  <w:tcPr>
                    <w:tcW w:w="0" w:type="auto"/>
                    <w:hideMark/>
                  </w:tcPr>
                  <w:p w14:paraId="0EAE668E" w14:textId="77777777" w:rsidR="00671C9A" w:rsidRDefault="00671C9A">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671C9A" w14:paraId="6C6D3F9A" w14:textId="77777777">
                <w:trPr>
                  <w:divId w:val="1031298776"/>
                  <w:tblCellSpacing w:w="15" w:type="dxa"/>
                </w:trPr>
                <w:tc>
                  <w:tcPr>
                    <w:tcW w:w="50" w:type="pct"/>
                    <w:hideMark/>
                  </w:tcPr>
                  <w:p w14:paraId="64445837" w14:textId="77777777" w:rsidR="00671C9A" w:rsidRDefault="00671C9A">
                    <w:pPr>
                      <w:pStyle w:val="Bibliography"/>
                      <w:rPr>
                        <w:noProof/>
                      </w:rPr>
                    </w:pPr>
                    <w:r>
                      <w:rPr>
                        <w:noProof/>
                      </w:rPr>
                      <w:t xml:space="preserve">[38] </w:t>
                    </w:r>
                  </w:p>
                </w:tc>
                <w:tc>
                  <w:tcPr>
                    <w:tcW w:w="0" w:type="auto"/>
                    <w:hideMark/>
                  </w:tcPr>
                  <w:p w14:paraId="2CF920D4" w14:textId="77777777" w:rsidR="00671C9A" w:rsidRDefault="00671C9A">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671C9A" w14:paraId="00E6AFE9" w14:textId="77777777">
                <w:trPr>
                  <w:divId w:val="1031298776"/>
                  <w:tblCellSpacing w:w="15" w:type="dxa"/>
                </w:trPr>
                <w:tc>
                  <w:tcPr>
                    <w:tcW w:w="50" w:type="pct"/>
                    <w:hideMark/>
                  </w:tcPr>
                  <w:p w14:paraId="362DE7F0" w14:textId="77777777" w:rsidR="00671C9A" w:rsidRDefault="00671C9A">
                    <w:pPr>
                      <w:pStyle w:val="Bibliography"/>
                      <w:rPr>
                        <w:noProof/>
                      </w:rPr>
                    </w:pPr>
                    <w:r>
                      <w:rPr>
                        <w:noProof/>
                      </w:rPr>
                      <w:t xml:space="preserve">[39] </w:t>
                    </w:r>
                  </w:p>
                </w:tc>
                <w:tc>
                  <w:tcPr>
                    <w:tcW w:w="0" w:type="auto"/>
                    <w:hideMark/>
                  </w:tcPr>
                  <w:p w14:paraId="1A27B8BB" w14:textId="77777777" w:rsidR="00671C9A" w:rsidRDefault="00671C9A">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671C9A" w14:paraId="0026A8AF" w14:textId="77777777">
                <w:trPr>
                  <w:divId w:val="1031298776"/>
                  <w:tblCellSpacing w:w="15" w:type="dxa"/>
                </w:trPr>
                <w:tc>
                  <w:tcPr>
                    <w:tcW w:w="50" w:type="pct"/>
                    <w:hideMark/>
                  </w:tcPr>
                  <w:p w14:paraId="2CF7262F" w14:textId="77777777" w:rsidR="00671C9A" w:rsidRDefault="00671C9A">
                    <w:pPr>
                      <w:pStyle w:val="Bibliography"/>
                      <w:rPr>
                        <w:noProof/>
                      </w:rPr>
                    </w:pPr>
                    <w:r>
                      <w:rPr>
                        <w:noProof/>
                      </w:rPr>
                      <w:t xml:space="preserve">[40] </w:t>
                    </w:r>
                  </w:p>
                </w:tc>
                <w:tc>
                  <w:tcPr>
                    <w:tcW w:w="0" w:type="auto"/>
                    <w:hideMark/>
                  </w:tcPr>
                  <w:p w14:paraId="208096D2" w14:textId="77777777" w:rsidR="00671C9A" w:rsidRDefault="00671C9A">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671C9A" w14:paraId="38492FD6" w14:textId="77777777">
                <w:trPr>
                  <w:divId w:val="1031298776"/>
                  <w:tblCellSpacing w:w="15" w:type="dxa"/>
                </w:trPr>
                <w:tc>
                  <w:tcPr>
                    <w:tcW w:w="50" w:type="pct"/>
                    <w:hideMark/>
                  </w:tcPr>
                  <w:p w14:paraId="6621E7C0" w14:textId="77777777" w:rsidR="00671C9A" w:rsidRDefault="00671C9A">
                    <w:pPr>
                      <w:pStyle w:val="Bibliography"/>
                      <w:rPr>
                        <w:noProof/>
                      </w:rPr>
                    </w:pPr>
                    <w:r>
                      <w:rPr>
                        <w:noProof/>
                      </w:rPr>
                      <w:t xml:space="preserve">[41] </w:t>
                    </w:r>
                  </w:p>
                </w:tc>
                <w:tc>
                  <w:tcPr>
                    <w:tcW w:w="0" w:type="auto"/>
                    <w:hideMark/>
                  </w:tcPr>
                  <w:p w14:paraId="3DC48C5A" w14:textId="77777777" w:rsidR="00671C9A" w:rsidRDefault="00671C9A">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671C9A" w14:paraId="3B45F8FA" w14:textId="77777777">
                <w:trPr>
                  <w:divId w:val="1031298776"/>
                  <w:tblCellSpacing w:w="15" w:type="dxa"/>
                </w:trPr>
                <w:tc>
                  <w:tcPr>
                    <w:tcW w:w="50" w:type="pct"/>
                    <w:hideMark/>
                  </w:tcPr>
                  <w:p w14:paraId="6ABD0818" w14:textId="77777777" w:rsidR="00671C9A" w:rsidRDefault="00671C9A">
                    <w:pPr>
                      <w:pStyle w:val="Bibliography"/>
                      <w:rPr>
                        <w:noProof/>
                      </w:rPr>
                    </w:pPr>
                    <w:r>
                      <w:rPr>
                        <w:noProof/>
                      </w:rPr>
                      <w:t xml:space="preserve">[42] </w:t>
                    </w:r>
                  </w:p>
                </w:tc>
                <w:tc>
                  <w:tcPr>
                    <w:tcW w:w="0" w:type="auto"/>
                    <w:hideMark/>
                  </w:tcPr>
                  <w:p w14:paraId="70EC7B60" w14:textId="77777777" w:rsidR="00671C9A" w:rsidRDefault="00671C9A">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671C9A" w14:paraId="424A4210" w14:textId="77777777">
                <w:trPr>
                  <w:divId w:val="1031298776"/>
                  <w:tblCellSpacing w:w="15" w:type="dxa"/>
                </w:trPr>
                <w:tc>
                  <w:tcPr>
                    <w:tcW w:w="50" w:type="pct"/>
                    <w:hideMark/>
                  </w:tcPr>
                  <w:p w14:paraId="066D6644" w14:textId="77777777" w:rsidR="00671C9A" w:rsidRDefault="00671C9A">
                    <w:pPr>
                      <w:pStyle w:val="Bibliography"/>
                      <w:rPr>
                        <w:noProof/>
                      </w:rPr>
                    </w:pPr>
                    <w:r>
                      <w:rPr>
                        <w:noProof/>
                      </w:rPr>
                      <w:t xml:space="preserve">[43] </w:t>
                    </w:r>
                  </w:p>
                </w:tc>
                <w:tc>
                  <w:tcPr>
                    <w:tcW w:w="0" w:type="auto"/>
                    <w:hideMark/>
                  </w:tcPr>
                  <w:p w14:paraId="2DF8F135" w14:textId="77777777" w:rsidR="00671C9A" w:rsidRDefault="00671C9A">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671C9A" w14:paraId="28979875" w14:textId="77777777">
                <w:trPr>
                  <w:divId w:val="1031298776"/>
                  <w:tblCellSpacing w:w="15" w:type="dxa"/>
                </w:trPr>
                <w:tc>
                  <w:tcPr>
                    <w:tcW w:w="50" w:type="pct"/>
                    <w:hideMark/>
                  </w:tcPr>
                  <w:p w14:paraId="35D5486A" w14:textId="77777777" w:rsidR="00671C9A" w:rsidRDefault="00671C9A">
                    <w:pPr>
                      <w:pStyle w:val="Bibliography"/>
                      <w:rPr>
                        <w:noProof/>
                      </w:rPr>
                    </w:pPr>
                    <w:r>
                      <w:rPr>
                        <w:noProof/>
                      </w:rPr>
                      <w:t xml:space="preserve">[44] </w:t>
                    </w:r>
                  </w:p>
                </w:tc>
                <w:tc>
                  <w:tcPr>
                    <w:tcW w:w="0" w:type="auto"/>
                    <w:hideMark/>
                  </w:tcPr>
                  <w:p w14:paraId="5247D3DD" w14:textId="77777777" w:rsidR="00671C9A" w:rsidRDefault="00671C9A">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671C9A" w14:paraId="174C752F" w14:textId="77777777">
                <w:trPr>
                  <w:divId w:val="1031298776"/>
                  <w:tblCellSpacing w:w="15" w:type="dxa"/>
                </w:trPr>
                <w:tc>
                  <w:tcPr>
                    <w:tcW w:w="50" w:type="pct"/>
                    <w:hideMark/>
                  </w:tcPr>
                  <w:p w14:paraId="5AC08BCE" w14:textId="77777777" w:rsidR="00671C9A" w:rsidRDefault="00671C9A">
                    <w:pPr>
                      <w:pStyle w:val="Bibliography"/>
                      <w:rPr>
                        <w:noProof/>
                      </w:rPr>
                    </w:pPr>
                    <w:r>
                      <w:rPr>
                        <w:noProof/>
                      </w:rPr>
                      <w:t xml:space="preserve">[45] </w:t>
                    </w:r>
                  </w:p>
                </w:tc>
                <w:tc>
                  <w:tcPr>
                    <w:tcW w:w="0" w:type="auto"/>
                    <w:hideMark/>
                  </w:tcPr>
                  <w:p w14:paraId="27C04CBB" w14:textId="77777777" w:rsidR="00671C9A" w:rsidRDefault="00671C9A">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671C9A" w14:paraId="3554C4B3" w14:textId="77777777">
                <w:trPr>
                  <w:divId w:val="1031298776"/>
                  <w:tblCellSpacing w:w="15" w:type="dxa"/>
                </w:trPr>
                <w:tc>
                  <w:tcPr>
                    <w:tcW w:w="50" w:type="pct"/>
                    <w:hideMark/>
                  </w:tcPr>
                  <w:p w14:paraId="6B3837FB" w14:textId="77777777" w:rsidR="00671C9A" w:rsidRDefault="00671C9A">
                    <w:pPr>
                      <w:pStyle w:val="Bibliography"/>
                      <w:rPr>
                        <w:noProof/>
                      </w:rPr>
                    </w:pPr>
                    <w:r>
                      <w:rPr>
                        <w:noProof/>
                      </w:rPr>
                      <w:t xml:space="preserve">[46] </w:t>
                    </w:r>
                  </w:p>
                </w:tc>
                <w:tc>
                  <w:tcPr>
                    <w:tcW w:w="0" w:type="auto"/>
                    <w:hideMark/>
                  </w:tcPr>
                  <w:p w14:paraId="66C882F4" w14:textId="77777777" w:rsidR="00671C9A" w:rsidRDefault="00671C9A">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671C9A" w14:paraId="60E44131" w14:textId="77777777">
                <w:trPr>
                  <w:divId w:val="1031298776"/>
                  <w:tblCellSpacing w:w="15" w:type="dxa"/>
                </w:trPr>
                <w:tc>
                  <w:tcPr>
                    <w:tcW w:w="50" w:type="pct"/>
                    <w:hideMark/>
                  </w:tcPr>
                  <w:p w14:paraId="100ADCC0" w14:textId="77777777" w:rsidR="00671C9A" w:rsidRDefault="00671C9A">
                    <w:pPr>
                      <w:pStyle w:val="Bibliography"/>
                      <w:rPr>
                        <w:noProof/>
                      </w:rPr>
                    </w:pPr>
                    <w:r>
                      <w:rPr>
                        <w:noProof/>
                      </w:rPr>
                      <w:t xml:space="preserve">[47] </w:t>
                    </w:r>
                  </w:p>
                </w:tc>
                <w:tc>
                  <w:tcPr>
                    <w:tcW w:w="0" w:type="auto"/>
                    <w:hideMark/>
                  </w:tcPr>
                  <w:p w14:paraId="0BC35D70" w14:textId="77777777" w:rsidR="00671C9A" w:rsidRDefault="00671C9A">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671C9A" w14:paraId="5B7CCAAC" w14:textId="77777777">
                <w:trPr>
                  <w:divId w:val="1031298776"/>
                  <w:tblCellSpacing w:w="15" w:type="dxa"/>
                </w:trPr>
                <w:tc>
                  <w:tcPr>
                    <w:tcW w:w="50" w:type="pct"/>
                    <w:hideMark/>
                  </w:tcPr>
                  <w:p w14:paraId="2FA5D4C9" w14:textId="77777777" w:rsidR="00671C9A" w:rsidRDefault="00671C9A">
                    <w:pPr>
                      <w:pStyle w:val="Bibliography"/>
                      <w:rPr>
                        <w:noProof/>
                      </w:rPr>
                    </w:pPr>
                    <w:r>
                      <w:rPr>
                        <w:noProof/>
                      </w:rPr>
                      <w:lastRenderedPageBreak/>
                      <w:t xml:space="preserve">[48] </w:t>
                    </w:r>
                  </w:p>
                </w:tc>
                <w:tc>
                  <w:tcPr>
                    <w:tcW w:w="0" w:type="auto"/>
                    <w:hideMark/>
                  </w:tcPr>
                  <w:p w14:paraId="07E0F0A6" w14:textId="77777777" w:rsidR="00671C9A" w:rsidRDefault="00671C9A">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671C9A" w14:paraId="05D6212A" w14:textId="77777777">
                <w:trPr>
                  <w:divId w:val="1031298776"/>
                  <w:tblCellSpacing w:w="15" w:type="dxa"/>
                </w:trPr>
                <w:tc>
                  <w:tcPr>
                    <w:tcW w:w="50" w:type="pct"/>
                    <w:hideMark/>
                  </w:tcPr>
                  <w:p w14:paraId="5D78156E" w14:textId="77777777" w:rsidR="00671C9A" w:rsidRDefault="00671C9A">
                    <w:pPr>
                      <w:pStyle w:val="Bibliography"/>
                      <w:rPr>
                        <w:noProof/>
                      </w:rPr>
                    </w:pPr>
                    <w:r>
                      <w:rPr>
                        <w:noProof/>
                      </w:rPr>
                      <w:t xml:space="preserve">[49] </w:t>
                    </w:r>
                  </w:p>
                </w:tc>
                <w:tc>
                  <w:tcPr>
                    <w:tcW w:w="0" w:type="auto"/>
                    <w:hideMark/>
                  </w:tcPr>
                  <w:p w14:paraId="62DAFAD8" w14:textId="77777777" w:rsidR="00671C9A" w:rsidRDefault="00671C9A">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671C9A" w14:paraId="4C71B4FD" w14:textId="77777777">
                <w:trPr>
                  <w:divId w:val="1031298776"/>
                  <w:tblCellSpacing w:w="15" w:type="dxa"/>
                </w:trPr>
                <w:tc>
                  <w:tcPr>
                    <w:tcW w:w="50" w:type="pct"/>
                    <w:hideMark/>
                  </w:tcPr>
                  <w:p w14:paraId="02C302EE" w14:textId="77777777" w:rsidR="00671C9A" w:rsidRDefault="00671C9A">
                    <w:pPr>
                      <w:pStyle w:val="Bibliography"/>
                      <w:rPr>
                        <w:noProof/>
                      </w:rPr>
                    </w:pPr>
                    <w:r>
                      <w:rPr>
                        <w:noProof/>
                      </w:rPr>
                      <w:t xml:space="preserve">[50] </w:t>
                    </w:r>
                  </w:p>
                </w:tc>
                <w:tc>
                  <w:tcPr>
                    <w:tcW w:w="0" w:type="auto"/>
                    <w:hideMark/>
                  </w:tcPr>
                  <w:p w14:paraId="0E54208F" w14:textId="77777777" w:rsidR="00671C9A" w:rsidRDefault="00671C9A">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671C9A" w14:paraId="574F2581" w14:textId="77777777">
                <w:trPr>
                  <w:divId w:val="1031298776"/>
                  <w:tblCellSpacing w:w="15" w:type="dxa"/>
                </w:trPr>
                <w:tc>
                  <w:tcPr>
                    <w:tcW w:w="50" w:type="pct"/>
                    <w:hideMark/>
                  </w:tcPr>
                  <w:p w14:paraId="413930BE" w14:textId="77777777" w:rsidR="00671C9A" w:rsidRDefault="00671C9A">
                    <w:pPr>
                      <w:pStyle w:val="Bibliography"/>
                      <w:rPr>
                        <w:noProof/>
                      </w:rPr>
                    </w:pPr>
                    <w:r>
                      <w:rPr>
                        <w:noProof/>
                      </w:rPr>
                      <w:t xml:space="preserve">[51] </w:t>
                    </w:r>
                  </w:p>
                </w:tc>
                <w:tc>
                  <w:tcPr>
                    <w:tcW w:w="0" w:type="auto"/>
                    <w:hideMark/>
                  </w:tcPr>
                  <w:p w14:paraId="4A0FB2E7" w14:textId="77777777" w:rsidR="00671C9A" w:rsidRDefault="00671C9A">
                    <w:pPr>
                      <w:pStyle w:val="Bibliography"/>
                      <w:rPr>
                        <w:noProof/>
                      </w:rPr>
                    </w:pPr>
                    <w:r>
                      <w:rPr>
                        <w:noProof/>
                      </w:rPr>
                      <w:t xml:space="preserve">Ron Porat (Broadcom), “MU-MIMO over MCS15,” </w:t>
                    </w:r>
                    <w:r>
                      <w:rPr>
                        <w:i/>
                        <w:iCs/>
                        <w:noProof/>
                      </w:rPr>
                      <w:t xml:space="preserve">20/1879r0, </w:t>
                    </w:r>
                    <w:r>
                      <w:rPr>
                        <w:noProof/>
                      </w:rPr>
                      <w:t xml:space="preserve">November 2020. </w:t>
                    </w:r>
                  </w:p>
                </w:tc>
              </w:tr>
              <w:tr w:rsidR="00671C9A" w14:paraId="6CE61E86" w14:textId="77777777">
                <w:trPr>
                  <w:divId w:val="1031298776"/>
                  <w:tblCellSpacing w:w="15" w:type="dxa"/>
                </w:trPr>
                <w:tc>
                  <w:tcPr>
                    <w:tcW w:w="50" w:type="pct"/>
                    <w:hideMark/>
                  </w:tcPr>
                  <w:p w14:paraId="125E9AAF" w14:textId="77777777" w:rsidR="00671C9A" w:rsidRDefault="00671C9A">
                    <w:pPr>
                      <w:pStyle w:val="Bibliography"/>
                      <w:rPr>
                        <w:noProof/>
                      </w:rPr>
                    </w:pPr>
                    <w:r>
                      <w:rPr>
                        <w:noProof/>
                      </w:rPr>
                      <w:t xml:space="preserve">[52] </w:t>
                    </w:r>
                  </w:p>
                </w:tc>
                <w:tc>
                  <w:tcPr>
                    <w:tcW w:w="0" w:type="auto"/>
                    <w:hideMark/>
                  </w:tcPr>
                  <w:p w14:paraId="5260F6BA" w14:textId="77777777" w:rsidR="00671C9A" w:rsidRDefault="00671C9A">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671C9A" w14:paraId="29D55BC9" w14:textId="77777777">
                <w:trPr>
                  <w:divId w:val="1031298776"/>
                  <w:tblCellSpacing w:w="15" w:type="dxa"/>
                </w:trPr>
                <w:tc>
                  <w:tcPr>
                    <w:tcW w:w="50" w:type="pct"/>
                    <w:hideMark/>
                  </w:tcPr>
                  <w:p w14:paraId="532DFC88" w14:textId="77777777" w:rsidR="00671C9A" w:rsidRDefault="00671C9A">
                    <w:pPr>
                      <w:pStyle w:val="Bibliography"/>
                      <w:rPr>
                        <w:noProof/>
                      </w:rPr>
                    </w:pPr>
                    <w:r>
                      <w:rPr>
                        <w:noProof/>
                      </w:rPr>
                      <w:t xml:space="preserve">[53] </w:t>
                    </w:r>
                  </w:p>
                </w:tc>
                <w:tc>
                  <w:tcPr>
                    <w:tcW w:w="0" w:type="auto"/>
                    <w:hideMark/>
                  </w:tcPr>
                  <w:p w14:paraId="263DBF01" w14:textId="77777777" w:rsidR="00671C9A" w:rsidRDefault="00671C9A">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671C9A" w14:paraId="4A31C7B1" w14:textId="77777777">
                <w:trPr>
                  <w:divId w:val="1031298776"/>
                  <w:tblCellSpacing w:w="15" w:type="dxa"/>
                </w:trPr>
                <w:tc>
                  <w:tcPr>
                    <w:tcW w:w="50" w:type="pct"/>
                    <w:hideMark/>
                  </w:tcPr>
                  <w:p w14:paraId="792F005D" w14:textId="77777777" w:rsidR="00671C9A" w:rsidRDefault="00671C9A">
                    <w:pPr>
                      <w:pStyle w:val="Bibliography"/>
                      <w:rPr>
                        <w:noProof/>
                      </w:rPr>
                    </w:pPr>
                    <w:r>
                      <w:rPr>
                        <w:noProof/>
                      </w:rPr>
                      <w:t xml:space="preserve">[54] </w:t>
                    </w:r>
                  </w:p>
                </w:tc>
                <w:tc>
                  <w:tcPr>
                    <w:tcW w:w="0" w:type="auto"/>
                    <w:hideMark/>
                  </w:tcPr>
                  <w:p w14:paraId="1B2DE187" w14:textId="77777777" w:rsidR="00671C9A" w:rsidRDefault="00671C9A">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671C9A" w14:paraId="09DA4984" w14:textId="77777777">
                <w:trPr>
                  <w:divId w:val="1031298776"/>
                  <w:tblCellSpacing w:w="15" w:type="dxa"/>
                </w:trPr>
                <w:tc>
                  <w:tcPr>
                    <w:tcW w:w="50" w:type="pct"/>
                    <w:hideMark/>
                  </w:tcPr>
                  <w:p w14:paraId="72C6AE5C" w14:textId="77777777" w:rsidR="00671C9A" w:rsidRDefault="00671C9A">
                    <w:pPr>
                      <w:pStyle w:val="Bibliography"/>
                      <w:rPr>
                        <w:noProof/>
                      </w:rPr>
                    </w:pPr>
                    <w:r>
                      <w:rPr>
                        <w:noProof/>
                      </w:rPr>
                      <w:t xml:space="preserve">[55] </w:t>
                    </w:r>
                  </w:p>
                </w:tc>
                <w:tc>
                  <w:tcPr>
                    <w:tcW w:w="0" w:type="auto"/>
                    <w:hideMark/>
                  </w:tcPr>
                  <w:p w14:paraId="4B1BF030" w14:textId="77777777" w:rsidR="00671C9A" w:rsidRDefault="00671C9A">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671C9A" w14:paraId="27E86284" w14:textId="77777777">
                <w:trPr>
                  <w:divId w:val="1031298776"/>
                  <w:tblCellSpacing w:w="15" w:type="dxa"/>
                </w:trPr>
                <w:tc>
                  <w:tcPr>
                    <w:tcW w:w="50" w:type="pct"/>
                    <w:hideMark/>
                  </w:tcPr>
                  <w:p w14:paraId="16430BE5" w14:textId="77777777" w:rsidR="00671C9A" w:rsidRDefault="00671C9A">
                    <w:pPr>
                      <w:pStyle w:val="Bibliography"/>
                      <w:rPr>
                        <w:noProof/>
                      </w:rPr>
                    </w:pPr>
                    <w:r>
                      <w:rPr>
                        <w:noProof/>
                      </w:rPr>
                      <w:t xml:space="preserve">[56] </w:t>
                    </w:r>
                  </w:p>
                </w:tc>
                <w:tc>
                  <w:tcPr>
                    <w:tcW w:w="0" w:type="auto"/>
                    <w:hideMark/>
                  </w:tcPr>
                  <w:p w14:paraId="252C19D9" w14:textId="77777777" w:rsidR="00671C9A" w:rsidRDefault="00671C9A">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671C9A" w14:paraId="2B961F87" w14:textId="77777777">
                <w:trPr>
                  <w:divId w:val="1031298776"/>
                  <w:tblCellSpacing w:w="15" w:type="dxa"/>
                </w:trPr>
                <w:tc>
                  <w:tcPr>
                    <w:tcW w:w="50" w:type="pct"/>
                    <w:hideMark/>
                  </w:tcPr>
                  <w:p w14:paraId="19181CC6" w14:textId="77777777" w:rsidR="00671C9A" w:rsidRDefault="00671C9A">
                    <w:pPr>
                      <w:pStyle w:val="Bibliography"/>
                      <w:rPr>
                        <w:noProof/>
                      </w:rPr>
                    </w:pPr>
                    <w:r>
                      <w:rPr>
                        <w:noProof/>
                      </w:rPr>
                      <w:t xml:space="preserve">[57] </w:t>
                    </w:r>
                  </w:p>
                </w:tc>
                <w:tc>
                  <w:tcPr>
                    <w:tcW w:w="0" w:type="auto"/>
                    <w:hideMark/>
                  </w:tcPr>
                  <w:p w14:paraId="4D14A1F5" w14:textId="77777777" w:rsidR="00671C9A" w:rsidRDefault="00671C9A">
                    <w:pPr>
                      <w:pStyle w:val="Bibliography"/>
                      <w:rPr>
                        <w:noProof/>
                      </w:rPr>
                    </w:pPr>
                    <w:r>
                      <w:rPr>
                        <w:noProof/>
                      </w:rPr>
                      <w:t xml:space="preserve">Rui Cao (NXP), “EHT NLTF design,” </w:t>
                    </w:r>
                    <w:r>
                      <w:rPr>
                        <w:i/>
                        <w:iCs/>
                        <w:noProof/>
                      </w:rPr>
                      <w:t xml:space="preserve">20/1375r2, </w:t>
                    </w:r>
                    <w:r>
                      <w:rPr>
                        <w:noProof/>
                      </w:rPr>
                      <w:t xml:space="preserve">October 2020. </w:t>
                    </w:r>
                  </w:p>
                </w:tc>
              </w:tr>
              <w:tr w:rsidR="00671C9A" w14:paraId="7E4E30AB" w14:textId="77777777">
                <w:trPr>
                  <w:divId w:val="1031298776"/>
                  <w:tblCellSpacing w:w="15" w:type="dxa"/>
                </w:trPr>
                <w:tc>
                  <w:tcPr>
                    <w:tcW w:w="50" w:type="pct"/>
                    <w:hideMark/>
                  </w:tcPr>
                  <w:p w14:paraId="39444A9F" w14:textId="77777777" w:rsidR="00671C9A" w:rsidRDefault="00671C9A">
                    <w:pPr>
                      <w:pStyle w:val="Bibliography"/>
                      <w:rPr>
                        <w:noProof/>
                      </w:rPr>
                    </w:pPr>
                    <w:r>
                      <w:rPr>
                        <w:noProof/>
                      </w:rPr>
                      <w:t xml:space="preserve">[58] </w:t>
                    </w:r>
                  </w:p>
                </w:tc>
                <w:tc>
                  <w:tcPr>
                    <w:tcW w:w="0" w:type="auto"/>
                    <w:hideMark/>
                  </w:tcPr>
                  <w:p w14:paraId="0BEF81AB" w14:textId="77777777" w:rsidR="00671C9A" w:rsidRDefault="00671C9A">
                    <w:pPr>
                      <w:pStyle w:val="Bibliography"/>
                      <w:rPr>
                        <w:noProof/>
                      </w:rPr>
                    </w:pPr>
                    <w:r>
                      <w:rPr>
                        <w:noProof/>
                      </w:rPr>
                      <w:t xml:space="preserve">Rui Cao (NXP), “EHT NLTF design,” </w:t>
                    </w:r>
                    <w:r>
                      <w:rPr>
                        <w:i/>
                        <w:iCs/>
                        <w:noProof/>
                      </w:rPr>
                      <w:t xml:space="preserve">20/1375r3, </w:t>
                    </w:r>
                    <w:r>
                      <w:rPr>
                        <w:noProof/>
                      </w:rPr>
                      <w:t xml:space="preserve">November 2020. </w:t>
                    </w:r>
                  </w:p>
                </w:tc>
              </w:tr>
              <w:tr w:rsidR="00671C9A" w14:paraId="2115E6AA" w14:textId="77777777">
                <w:trPr>
                  <w:divId w:val="1031298776"/>
                  <w:tblCellSpacing w:w="15" w:type="dxa"/>
                </w:trPr>
                <w:tc>
                  <w:tcPr>
                    <w:tcW w:w="50" w:type="pct"/>
                    <w:hideMark/>
                  </w:tcPr>
                  <w:p w14:paraId="18AE0F21" w14:textId="77777777" w:rsidR="00671C9A" w:rsidRDefault="00671C9A">
                    <w:pPr>
                      <w:pStyle w:val="Bibliography"/>
                      <w:rPr>
                        <w:noProof/>
                      </w:rPr>
                    </w:pPr>
                    <w:r>
                      <w:rPr>
                        <w:noProof/>
                      </w:rPr>
                      <w:t xml:space="preserve">[59] </w:t>
                    </w:r>
                  </w:p>
                </w:tc>
                <w:tc>
                  <w:tcPr>
                    <w:tcW w:w="0" w:type="auto"/>
                    <w:hideMark/>
                  </w:tcPr>
                  <w:p w14:paraId="688713F7" w14:textId="77777777" w:rsidR="00671C9A" w:rsidRDefault="00671C9A">
                    <w:pPr>
                      <w:pStyle w:val="Bibliography"/>
                      <w:rPr>
                        <w:noProof/>
                      </w:rPr>
                    </w:pPr>
                    <w:r>
                      <w:rPr>
                        <w:noProof/>
                      </w:rPr>
                      <w:t xml:space="preserve">Dongguk Lim (LGE), “11be PPDU format,” </w:t>
                    </w:r>
                    <w:r>
                      <w:rPr>
                        <w:i/>
                        <w:iCs/>
                        <w:noProof/>
                      </w:rPr>
                      <w:t xml:space="preserve">20/0019r4, </w:t>
                    </w:r>
                    <w:r>
                      <w:rPr>
                        <w:noProof/>
                      </w:rPr>
                      <w:t xml:space="preserve">May 2020. </w:t>
                    </w:r>
                  </w:p>
                </w:tc>
              </w:tr>
              <w:tr w:rsidR="00671C9A" w14:paraId="3624AEB6" w14:textId="77777777">
                <w:trPr>
                  <w:divId w:val="1031298776"/>
                  <w:tblCellSpacing w:w="15" w:type="dxa"/>
                </w:trPr>
                <w:tc>
                  <w:tcPr>
                    <w:tcW w:w="50" w:type="pct"/>
                    <w:hideMark/>
                  </w:tcPr>
                  <w:p w14:paraId="603ECBDE" w14:textId="77777777" w:rsidR="00671C9A" w:rsidRDefault="00671C9A">
                    <w:pPr>
                      <w:pStyle w:val="Bibliography"/>
                      <w:rPr>
                        <w:noProof/>
                      </w:rPr>
                    </w:pPr>
                    <w:r>
                      <w:rPr>
                        <w:noProof/>
                      </w:rPr>
                      <w:t xml:space="preserve">[60] </w:t>
                    </w:r>
                  </w:p>
                </w:tc>
                <w:tc>
                  <w:tcPr>
                    <w:tcW w:w="0" w:type="auto"/>
                    <w:hideMark/>
                  </w:tcPr>
                  <w:p w14:paraId="641FE1C2" w14:textId="77777777" w:rsidR="00671C9A" w:rsidRDefault="00671C9A">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671C9A" w14:paraId="506560C8" w14:textId="77777777">
                <w:trPr>
                  <w:divId w:val="1031298776"/>
                  <w:tblCellSpacing w:w="15" w:type="dxa"/>
                </w:trPr>
                <w:tc>
                  <w:tcPr>
                    <w:tcW w:w="50" w:type="pct"/>
                    <w:hideMark/>
                  </w:tcPr>
                  <w:p w14:paraId="384F50C9" w14:textId="77777777" w:rsidR="00671C9A" w:rsidRDefault="00671C9A">
                    <w:pPr>
                      <w:pStyle w:val="Bibliography"/>
                      <w:rPr>
                        <w:noProof/>
                      </w:rPr>
                    </w:pPr>
                    <w:r>
                      <w:rPr>
                        <w:noProof/>
                      </w:rPr>
                      <w:t xml:space="preserve">[61] </w:t>
                    </w:r>
                  </w:p>
                </w:tc>
                <w:tc>
                  <w:tcPr>
                    <w:tcW w:w="0" w:type="auto"/>
                    <w:hideMark/>
                  </w:tcPr>
                  <w:p w14:paraId="55DB1299" w14:textId="77777777" w:rsidR="00671C9A" w:rsidRDefault="00671C9A">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671C9A" w14:paraId="5FE46C46" w14:textId="77777777">
                <w:trPr>
                  <w:divId w:val="1031298776"/>
                  <w:tblCellSpacing w:w="15" w:type="dxa"/>
                </w:trPr>
                <w:tc>
                  <w:tcPr>
                    <w:tcW w:w="50" w:type="pct"/>
                    <w:hideMark/>
                  </w:tcPr>
                  <w:p w14:paraId="5C3EB365" w14:textId="77777777" w:rsidR="00671C9A" w:rsidRDefault="00671C9A">
                    <w:pPr>
                      <w:pStyle w:val="Bibliography"/>
                      <w:rPr>
                        <w:noProof/>
                      </w:rPr>
                    </w:pPr>
                    <w:r>
                      <w:rPr>
                        <w:noProof/>
                      </w:rPr>
                      <w:t xml:space="preserve">[62] </w:t>
                    </w:r>
                  </w:p>
                </w:tc>
                <w:tc>
                  <w:tcPr>
                    <w:tcW w:w="0" w:type="auto"/>
                    <w:hideMark/>
                  </w:tcPr>
                  <w:p w14:paraId="6C750241" w14:textId="77777777" w:rsidR="00671C9A" w:rsidRDefault="00671C9A">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671C9A" w14:paraId="32E00559" w14:textId="77777777">
                <w:trPr>
                  <w:divId w:val="1031298776"/>
                  <w:tblCellSpacing w:w="15" w:type="dxa"/>
                </w:trPr>
                <w:tc>
                  <w:tcPr>
                    <w:tcW w:w="50" w:type="pct"/>
                    <w:hideMark/>
                  </w:tcPr>
                  <w:p w14:paraId="591AB296" w14:textId="77777777" w:rsidR="00671C9A" w:rsidRDefault="00671C9A">
                    <w:pPr>
                      <w:pStyle w:val="Bibliography"/>
                      <w:rPr>
                        <w:noProof/>
                      </w:rPr>
                    </w:pPr>
                    <w:r>
                      <w:rPr>
                        <w:noProof/>
                      </w:rPr>
                      <w:t xml:space="preserve">[63] </w:t>
                    </w:r>
                  </w:p>
                </w:tc>
                <w:tc>
                  <w:tcPr>
                    <w:tcW w:w="0" w:type="auto"/>
                    <w:hideMark/>
                  </w:tcPr>
                  <w:p w14:paraId="704219AD" w14:textId="77777777" w:rsidR="00671C9A" w:rsidRDefault="00671C9A">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671C9A" w14:paraId="2242A0AB" w14:textId="77777777">
                <w:trPr>
                  <w:divId w:val="1031298776"/>
                  <w:tblCellSpacing w:w="15" w:type="dxa"/>
                </w:trPr>
                <w:tc>
                  <w:tcPr>
                    <w:tcW w:w="50" w:type="pct"/>
                    <w:hideMark/>
                  </w:tcPr>
                  <w:p w14:paraId="5739F8C7" w14:textId="77777777" w:rsidR="00671C9A" w:rsidRDefault="00671C9A">
                    <w:pPr>
                      <w:pStyle w:val="Bibliography"/>
                      <w:rPr>
                        <w:noProof/>
                      </w:rPr>
                    </w:pPr>
                    <w:r>
                      <w:rPr>
                        <w:noProof/>
                      </w:rPr>
                      <w:t xml:space="preserve">[64] </w:t>
                    </w:r>
                  </w:p>
                </w:tc>
                <w:tc>
                  <w:tcPr>
                    <w:tcW w:w="0" w:type="auto"/>
                    <w:hideMark/>
                  </w:tcPr>
                  <w:p w14:paraId="6609D524" w14:textId="77777777" w:rsidR="00671C9A" w:rsidRDefault="00671C9A">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671C9A" w14:paraId="0216154C" w14:textId="77777777">
                <w:trPr>
                  <w:divId w:val="1031298776"/>
                  <w:tblCellSpacing w:w="15" w:type="dxa"/>
                </w:trPr>
                <w:tc>
                  <w:tcPr>
                    <w:tcW w:w="50" w:type="pct"/>
                    <w:hideMark/>
                  </w:tcPr>
                  <w:p w14:paraId="711A8ABF" w14:textId="77777777" w:rsidR="00671C9A" w:rsidRDefault="00671C9A">
                    <w:pPr>
                      <w:pStyle w:val="Bibliography"/>
                      <w:rPr>
                        <w:noProof/>
                      </w:rPr>
                    </w:pPr>
                    <w:r>
                      <w:rPr>
                        <w:noProof/>
                      </w:rPr>
                      <w:t xml:space="preserve">[65] </w:t>
                    </w:r>
                  </w:p>
                </w:tc>
                <w:tc>
                  <w:tcPr>
                    <w:tcW w:w="0" w:type="auto"/>
                    <w:hideMark/>
                  </w:tcPr>
                  <w:p w14:paraId="2249BE4B" w14:textId="77777777" w:rsidR="00671C9A" w:rsidRDefault="00671C9A">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671C9A" w14:paraId="51767EF2" w14:textId="77777777">
                <w:trPr>
                  <w:divId w:val="1031298776"/>
                  <w:tblCellSpacing w:w="15" w:type="dxa"/>
                </w:trPr>
                <w:tc>
                  <w:tcPr>
                    <w:tcW w:w="50" w:type="pct"/>
                    <w:hideMark/>
                  </w:tcPr>
                  <w:p w14:paraId="243BB41E" w14:textId="77777777" w:rsidR="00671C9A" w:rsidRDefault="00671C9A">
                    <w:pPr>
                      <w:pStyle w:val="Bibliography"/>
                      <w:rPr>
                        <w:noProof/>
                      </w:rPr>
                    </w:pPr>
                    <w:r>
                      <w:rPr>
                        <w:noProof/>
                      </w:rPr>
                      <w:t xml:space="preserve">[66] </w:t>
                    </w:r>
                  </w:p>
                </w:tc>
                <w:tc>
                  <w:tcPr>
                    <w:tcW w:w="0" w:type="auto"/>
                    <w:hideMark/>
                  </w:tcPr>
                  <w:p w14:paraId="21799C86" w14:textId="77777777" w:rsidR="00671C9A" w:rsidRDefault="00671C9A">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671C9A" w14:paraId="7021DD94" w14:textId="77777777">
                <w:trPr>
                  <w:divId w:val="1031298776"/>
                  <w:tblCellSpacing w:w="15" w:type="dxa"/>
                </w:trPr>
                <w:tc>
                  <w:tcPr>
                    <w:tcW w:w="50" w:type="pct"/>
                    <w:hideMark/>
                  </w:tcPr>
                  <w:p w14:paraId="49F0E194" w14:textId="77777777" w:rsidR="00671C9A" w:rsidRDefault="00671C9A">
                    <w:pPr>
                      <w:pStyle w:val="Bibliography"/>
                      <w:rPr>
                        <w:noProof/>
                      </w:rPr>
                    </w:pPr>
                    <w:r>
                      <w:rPr>
                        <w:noProof/>
                      </w:rPr>
                      <w:t xml:space="preserve">[67] </w:t>
                    </w:r>
                  </w:p>
                </w:tc>
                <w:tc>
                  <w:tcPr>
                    <w:tcW w:w="0" w:type="auto"/>
                    <w:hideMark/>
                  </w:tcPr>
                  <w:p w14:paraId="390AD889" w14:textId="77777777" w:rsidR="00671C9A" w:rsidRDefault="00671C9A">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671C9A" w14:paraId="533BD643" w14:textId="77777777">
                <w:trPr>
                  <w:divId w:val="1031298776"/>
                  <w:tblCellSpacing w:w="15" w:type="dxa"/>
                </w:trPr>
                <w:tc>
                  <w:tcPr>
                    <w:tcW w:w="50" w:type="pct"/>
                    <w:hideMark/>
                  </w:tcPr>
                  <w:p w14:paraId="5E3E607D" w14:textId="77777777" w:rsidR="00671C9A" w:rsidRDefault="00671C9A">
                    <w:pPr>
                      <w:pStyle w:val="Bibliography"/>
                      <w:rPr>
                        <w:noProof/>
                      </w:rPr>
                    </w:pPr>
                    <w:r>
                      <w:rPr>
                        <w:noProof/>
                      </w:rPr>
                      <w:t xml:space="preserve">[68] </w:t>
                    </w:r>
                  </w:p>
                </w:tc>
                <w:tc>
                  <w:tcPr>
                    <w:tcW w:w="0" w:type="auto"/>
                    <w:hideMark/>
                  </w:tcPr>
                  <w:p w14:paraId="1A0880A4" w14:textId="77777777" w:rsidR="00671C9A" w:rsidRDefault="00671C9A">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671C9A" w14:paraId="7FE8A808" w14:textId="77777777">
                <w:trPr>
                  <w:divId w:val="1031298776"/>
                  <w:tblCellSpacing w:w="15" w:type="dxa"/>
                </w:trPr>
                <w:tc>
                  <w:tcPr>
                    <w:tcW w:w="50" w:type="pct"/>
                    <w:hideMark/>
                  </w:tcPr>
                  <w:p w14:paraId="3997BB81" w14:textId="77777777" w:rsidR="00671C9A" w:rsidRDefault="00671C9A">
                    <w:pPr>
                      <w:pStyle w:val="Bibliography"/>
                      <w:rPr>
                        <w:noProof/>
                      </w:rPr>
                    </w:pPr>
                    <w:r>
                      <w:rPr>
                        <w:noProof/>
                      </w:rPr>
                      <w:t xml:space="preserve">[69] </w:t>
                    </w:r>
                  </w:p>
                </w:tc>
                <w:tc>
                  <w:tcPr>
                    <w:tcW w:w="0" w:type="auto"/>
                    <w:hideMark/>
                  </w:tcPr>
                  <w:p w14:paraId="0D0124AD" w14:textId="77777777" w:rsidR="00671C9A" w:rsidRDefault="00671C9A">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671C9A" w14:paraId="0A24F7B6" w14:textId="77777777">
                <w:trPr>
                  <w:divId w:val="1031298776"/>
                  <w:tblCellSpacing w:w="15" w:type="dxa"/>
                </w:trPr>
                <w:tc>
                  <w:tcPr>
                    <w:tcW w:w="50" w:type="pct"/>
                    <w:hideMark/>
                  </w:tcPr>
                  <w:p w14:paraId="1B833B09" w14:textId="77777777" w:rsidR="00671C9A" w:rsidRDefault="00671C9A">
                    <w:pPr>
                      <w:pStyle w:val="Bibliography"/>
                      <w:rPr>
                        <w:noProof/>
                      </w:rPr>
                    </w:pPr>
                    <w:r>
                      <w:rPr>
                        <w:noProof/>
                      </w:rPr>
                      <w:t xml:space="preserve">[70] </w:t>
                    </w:r>
                  </w:p>
                </w:tc>
                <w:tc>
                  <w:tcPr>
                    <w:tcW w:w="0" w:type="auto"/>
                    <w:hideMark/>
                  </w:tcPr>
                  <w:p w14:paraId="147C9320" w14:textId="77777777" w:rsidR="00671C9A" w:rsidRDefault="00671C9A">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671C9A" w14:paraId="4325A9C2" w14:textId="77777777">
                <w:trPr>
                  <w:divId w:val="1031298776"/>
                  <w:tblCellSpacing w:w="15" w:type="dxa"/>
                </w:trPr>
                <w:tc>
                  <w:tcPr>
                    <w:tcW w:w="50" w:type="pct"/>
                    <w:hideMark/>
                  </w:tcPr>
                  <w:p w14:paraId="473FC6BA" w14:textId="77777777" w:rsidR="00671C9A" w:rsidRDefault="00671C9A">
                    <w:pPr>
                      <w:pStyle w:val="Bibliography"/>
                      <w:rPr>
                        <w:noProof/>
                      </w:rPr>
                    </w:pPr>
                    <w:r>
                      <w:rPr>
                        <w:noProof/>
                      </w:rPr>
                      <w:t xml:space="preserve">[71] </w:t>
                    </w:r>
                  </w:p>
                </w:tc>
                <w:tc>
                  <w:tcPr>
                    <w:tcW w:w="0" w:type="auto"/>
                    <w:hideMark/>
                  </w:tcPr>
                  <w:p w14:paraId="74B79D97" w14:textId="77777777" w:rsidR="00671C9A" w:rsidRDefault="00671C9A">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671C9A" w14:paraId="52376EF9" w14:textId="77777777">
                <w:trPr>
                  <w:divId w:val="1031298776"/>
                  <w:tblCellSpacing w:w="15" w:type="dxa"/>
                </w:trPr>
                <w:tc>
                  <w:tcPr>
                    <w:tcW w:w="50" w:type="pct"/>
                    <w:hideMark/>
                  </w:tcPr>
                  <w:p w14:paraId="16EE53B7" w14:textId="77777777" w:rsidR="00671C9A" w:rsidRDefault="00671C9A">
                    <w:pPr>
                      <w:pStyle w:val="Bibliography"/>
                      <w:rPr>
                        <w:noProof/>
                      </w:rPr>
                    </w:pPr>
                    <w:r>
                      <w:rPr>
                        <w:noProof/>
                      </w:rPr>
                      <w:t xml:space="preserve">[72] </w:t>
                    </w:r>
                  </w:p>
                </w:tc>
                <w:tc>
                  <w:tcPr>
                    <w:tcW w:w="0" w:type="auto"/>
                    <w:hideMark/>
                  </w:tcPr>
                  <w:p w14:paraId="500E5DF5" w14:textId="77777777" w:rsidR="00671C9A" w:rsidRDefault="00671C9A">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671C9A" w14:paraId="7E8B15FF" w14:textId="77777777">
                <w:trPr>
                  <w:divId w:val="1031298776"/>
                  <w:tblCellSpacing w:w="15" w:type="dxa"/>
                </w:trPr>
                <w:tc>
                  <w:tcPr>
                    <w:tcW w:w="50" w:type="pct"/>
                    <w:hideMark/>
                  </w:tcPr>
                  <w:p w14:paraId="33A920AC" w14:textId="77777777" w:rsidR="00671C9A" w:rsidRDefault="00671C9A">
                    <w:pPr>
                      <w:pStyle w:val="Bibliography"/>
                      <w:rPr>
                        <w:noProof/>
                      </w:rPr>
                    </w:pPr>
                    <w:r>
                      <w:rPr>
                        <w:noProof/>
                      </w:rPr>
                      <w:t xml:space="preserve">[73] </w:t>
                    </w:r>
                  </w:p>
                </w:tc>
                <w:tc>
                  <w:tcPr>
                    <w:tcW w:w="0" w:type="auto"/>
                    <w:hideMark/>
                  </w:tcPr>
                  <w:p w14:paraId="7A5734A2" w14:textId="77777777" w:rsidR="00671C9A" w:rsidRDefault="00671C9A">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671C9A" w14:paraId="6ADDAD8C" w14:textId="77777777">
                <w:trPr>
                  <w:divId w:val="1031298776"/>
                  <w:tblCellSpacing w:w="15" w:type="dxa"/>
                </w:trPr>
                <w:tc>
                  <w:tcPr>
                    <w:tcW w:w="50" w:type="pct"/>
                    <w:hideMark/>
                  </w:tcPr>
                  <w:p w14:paraId="38D7CE40" w14:textId="77777777" w:rsidR="00671C9A" w:rsidRDefault="00671C9A">
                    <w:pPr>
                      <w:pStyle w:val="Bibliography"/>
                      <w:rPr>
                        <w:noProof/>
                      </w:rPr>
                    </w:pPr>
                    <w:r>
                      <w:rPr>
                        <w:noProof/>
                      </w:rPr>
                      <w:t xml:space="preserve">[74] </w:t>
                    </w:r>
                  </w:p>
                </w:tc>
                <w:tc>
                  <w:tcPr>
                    <w:tcW w:w="0" w:type="auto"/>
                    <w:hideMark/>
                  </w:tcPr>
                  <w:p w14:paraId="4A103568" w14:textId="77777777" w:rsidR="00671C9A" w:rsidRDefault="00671C9A">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671C9A" w14:paraId="1E54EE44" w14:textId="77777777">
                <w:trPr>
                  <w:divId w:val="1031298776"/>
                  <w:tblCellSpacing w:w="15" w:type="dxa"/>
                </w:trPr>
                <w:tc>
                  <w:tcPr>
                    <w:tcW w:w="50" w:type="pct"/>
                    <w:hideMark/>
                  </w:tcPr>
                  <w:p w14:paraId="5557BABC" w14:textId="77777777" w:rsidR="00671C9A" w:rsidRDefault="00671C9A">
                    <w:pPr>
                      <w:pStyle w:val="Bibliography"/>
                      <w:rPr>
                        <w:noProof/>
                      </w:rPr>
                    </w:pPr>
                    <w:r>
                      <w:rPr>
                        <w:noProof/>
                      </w:rPr>
                      <w:t xml:space="preserve">[75] </w:t>
                    </w:r>
                  </w:p>
                </w:tc>
                <w:tc>
                  <w:tcPr>
                    <w:tcW w:w="0" w:type="auto"/>
                    <w:hideMark/>
                  </w:tcPr>
                  <w:p w14:paraId="21A3A746" w14:textId="77777777" w:rsidR="00671C9A" w:rsidRDefault="00671C9A">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671C9A" w14:paraId="01E388D0" w14:textId="77777777">
                <w:trPr>
                  <w:divId w:val="1031298776"/>
                  <w:tblCellSpacing w:w="15" w:type="dxa"/>
                </w:trPr>
                <w:tc>
                  <w:tcPr>
                    <w:tcW w:w="50" w:type="pct"/>
                    <w:hideMark/>
                  </w:tcPr>
                  <w:p w14:paraId="3B456545" w14:textId="77777777" w:rsidR="00671C9A" w:rsidRDefault="00671C9A">
                    <w:pPr>
                      <w:pStyle w:val="Bibliography"/>
                      <w:rPr>
                        <w:noProof/>
                      </w:rPr>
                    </w:pPr>
                    <w:r>
                      <w:rPr>
                        <w:noProof/>
                      </w:rPr>
                      <w:t xml:space="preserve">[76] </w:t>
                    </w:r>
                  </w:p>
                </w:tc>
                <w:tc>
                  <w:tcPr>
                    <w:tcW w:w="0" w:type="auto"/>
                    <w:hideMark/>
                  </w:tcPr>
                  <w:p w14:paraId="704AD53D" w14:textId="77777777" w:rsidR="00671C9A" w:rsidRDefault="00671C9A">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671C9A" w14:paraId="6D7368A3" w14:textId="77777777">
                <w:trPr>
                  <w:divId w:val="1031298776"/>
                  <w:tblCellSpacing w:w="15" w:type="dxa"/>
                </w:trPr>
                <w:tc>
                  <w:tcPr>
                    <w:tcW w:w="50" w:type="pct"/>
                    <w:hideMark/>
                  </w:tcPr>
                  <w:p w14:paraId="11044C96" w14:textId="77777777" w:rsidR="00671C9A" w:rsidRDefault="00671C9A">
                    <w:pPr>
                      <w:pStyle w:val="Bibliography"/>
                      <w:rPr>
                        <w:noProof/>
                      </w:rPr>
                    </w:pPr>
                    <w:r>
                      <w:rPr>
                        <w:noProof/>
                      </w:rPr>
                      <w:t xml:space="preserve">[77] </w:t>
                    </w:r>
                  </w:p>
                </w:tc>
                <w:tc>
                  <w:tcPr>
                    <w:tcW w:w="0" w:type="auto"/>
                    <w:hideMark/>
                  </w:tcPr>
                  <w:p w14:paraId="6CFAD2BC" w14:textId="77777777" w:rsidR="00671C9A" w:rsidRDefault="00671C9A">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671C9A" w14:paraId="53EC4A50" w14:textId="77777777">
                <w:trPr>
                  <w:divId w:val="1031298776"/>
                  <w:tblCellSpacing w:w="15" w:type="dxa"/>
                </w:trPr>
                <w:tc>
                  <w:tcPr>
                    <w:tcW w:w="50" w:type="pct"/>
                    <w:hideMark/>
                  </w:tcPr>
                  <w:p w14:paraId="7F82163E" w14:textId="77777777" w:rsidR="00671C9A" w:rsidRDefault="00671C9A">
                    <w:pPr>
                      <w:pStyle w:val="Bibliography"/>
                      <w:rPr>
                        <w:noProof/>
                      </w:rPr>
                    </w:pPr>
                    <w:r>
                      <w:rPr>
                        <w:noProof/>
                      </w:rPr>
                      <w:t xml:space="preserve">[78] </w:t>
                    </w:r>
                  </w:p>
                </w:tc>
                <w:tc>
                  <w:tcPr>
                    <w:tcW w:w="0" w:type="auto"/>
                    <w:hideMark/>
                  </w:tcPr>
                  <w:p w14:paraId="3C9C516B" w14:textId="77777777" w:rsidR="00671C9A" w:rsidRDefault="00671C9A">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671C9A" w14:paraId="659C6B8E" w14:textId="77777777">
                <w:trPr>
                  <w:divId w:val="1031298776"/>
                  <w:tblCellSpacing w:w="15" w:type="dxa"/>
                </w:trPr>
                <w:tc>
                  <w:tcPr>
                    <w:tcW w:w="50" w:type="pct"/>
                    <w:hideMark/>
                  </w:tcPr>
                  <w:p w14:paraId="2AEBD41A" w14:textId="77777777" w:rsidR="00671C9A" w:rsidRDefault="00671C9A">
                    <w:pPr>
                      <w:pStyle w:val="Bibliography"/>
                      <w:rPr>
                        <w:noProof/>
                      </w:rPr>
                    </w:pPr>
                    <w:r>
                      <w:rPr>
                        <w:noProof/>
                      </w:rPr>
                      <w:t xml:space="preserve">[79] </w:t>
                    </w:r>
                  </w:p>
                </w:tc>
                <w:tc>
                  <w:tcPr>
                    <w:tcW w:w="0" w:type="auto"/>
                    <w:hideMark/>
                  </w:tcPr>
                  <w:p w14:paraId="3434B8A5" w14:textId="77777777" w:rsidR="00671C9A" w:rsidRDefault="00671C9A">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671C9A" w14:paraId="3262A5E6" w14:textId="77777777">
                <w:trPr>
                  <w:divId w:val="1031298776"/>
                  <w:tblCellSpacing w:w="15" w:type="dxa"/>
                </w:trPr>
                <w:tc>
                  <w:tcPr>
                    <w:tcW w:w="50" w:type="pct"/>
                    <w:hideMark/>
                  </w:tcPr>
                  <w:p w14:paraId="3CD709B7" w14:textId="77777777" w:rsidR="00671C9A" w:rsidRDefault="00671C9A">
                    <w:pPr>
                      <w:pStyle w:val="Bibliography"/>
                      <w:rPr>
                        <w:noProof/>
                      </w:rPr>
                    </w:pPr>
                    <w:r>
                      <w:rPr>
                        <w:noProof/>
                      </w:rPr>
                      <w:t xml:space="preserve">[80] </w:t>
                    </w:r>
                  </w:p>
                </w:tc>
                <w:tc>
                  <w:tcPr>
                    <w:tcW w:w="0" w:type="auto"/>
                    <w:hideMark/>
                  </w:tcPr>
                  <w:p w14:paraId="209C973C" w14:textId="77777777" w:rsidR="00671C9A" w:rsidRDefault="00671C9A">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671C9A" w14:paraId="1D55CE51" w14:textId="77777777">
                <w:trPr>
                  <w:divId w:val="1031298776"/>
                  <w:tblCellSpacing w:w="15" w:type="dxa"/>
                </w:trPr>
                <w:tc>
                  <w:tcPr>
                    <w:tcW w:w="50" w:type="pct"/>
                    <w:hideMark/>
                  </w:tcPr>
                  <w:p w14:paraId="0D833EE0" w14:textId="77777777" w:rsidR="00671C9A" w:rsidRDefault="00671C9A">
                    <w:pPr>
                      <w:pStyle w:val="Bibliography"/>
                      <w:rPr>
                        <w:noProof/>
                      </w:rPr>
                    </w:pPr>
                    <w:r>
                      <w:rPr>
                        <w:noProof/>
                      </w:rPr>
                      <w:t xml:space="preserve">[81] </w:t>
                    </w:r>
                  </w:p>
                </w:tc>
                <w:tc>
                  <w:tcPr>
                    <w:tcW w:w="0" w:type="auto"/>
                    <w:hideMark/>
                  </w:tcPr>
                  <w:p w14:paraId="7F0FD470" w14:textId="77777777" w:rsidR="00671C9A" w:rsidRDefault="00671C9A">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671C9A" w14:paraId="1C0F23D7" w14:textId="77777777">
                <w:trPr>
                  <w:divId w:val="1031298776"/>
                  <w:tblCellSpacing w:w="15" w:type="dxa"/>
                </w:trPr>
                <w:tc>
                  <w:tcPr>
                    <w:tcW w:w="50" w:type="pct"/>
                    <w:hideMark/>
                  </w:tcPr>
                  <w:p w14:paraId="7FD8B630" w14:textId="77777777" w:rsidR="00671C9A" w:rsidRDefault="00671C9A">
                    <w:pPr>
                      <w:pStyle w:val="Bibliography"/>
                      <w:rPr>
                        <w:noProof/>
                      </w:rPr>
                    </w:pPr>
                    <w:r>
                      <w:rPr>
                        <w:noProof/>
                      </w:rPr>
                      <w:t xml:space="preserve">[82] </w:t>
                    </w:r>
                  </w:p>
                </w:tc>
                <w:tc>
                  <w:tcPr>
                    <w:tcW w:w="0" w:type="auto"/>
                    <w:hideMark/>
                  </w:tcPr>
                  <w:p w14:paraId="37D25B8E" w14:textId="77777777" w:rsidR="00671C9A" w:rsidRDefault="00671C9A">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671C9A" w14:paraId="1C10B3AB" w14:textId="77777777">
                <w:trPr>
                  <w:divId w:val="1031298776"/>
                  <w:tblCellSpacing w:w="15" w:type="dxa"/>
                </w:trPr>
                <w:tc>
                  <w:tcPr>
                    <w:tcW w:w="50" w:type="pct"/>
                    <w:hideMark/>
                  </w:tcPr>
                  <w:p w14:paraId="0BDEAD00" w14:textId="77777777" w:rsidR="00671C9A" w:rsidRDefault="00671C9A">
                    <w:pPr>
                      <w:pStyle w:val="Bibliography"/>
                      <w:rPr>
                        <w:noProof/>
                      </w:rPr>
                    </w:pPr>
                    <w:r>
                      <w:rPr>
                        <w:noProof/>
                      </w:rPr>
                      <w:t xml:space="preserve">[83] </w:t>
                    </w:r>
                  </w:p>
                </w:tc>
                <w:tc>
                  <w:tcPr>
                    <w:tcW w:w="0" w:type="auto"/>
                    <w:hideMark/>
                  </w:tcPr>
                  <w:p w14:paraId="789F8DD2" w14:textId="77777777" w:rsidR="00671C9A" w:rsidRDefault="00671C9A">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671C9A" w14:paraId="7FAA38F0" w14:textId="77777777">
                <w:trPr>
                  <w:divId w:val="1031298776"/>
                  <w:tblCellSpacing w:w="15" w:type="dxa"/>
                </w:trPr>
                <w:tc>
                  <w:tcPr>
                    <w:tcW w:w="50" w:type="pct"/>
                    <w:hideMark/>
                  </w:tcPr>
                  <w:p w14:paraId="47C95CB2" w14:textId="77777777" w:rsidR="00671C9A" w:rsidRDefault="00671C9A">
                    <w:pPr>
                      <w:pStyle w:val="Bibliography"/>
                      <w:rPr>
                        <w:noProof/>
                      </w:rPr>
                    </w:pPr>
                    <w:r>
                      <w:rPr>
                        <w:noProof/>
                      </w:rPr>
                      <w:t xml:space="preserve">[84] </w:t>
                    </w:r>
                  </w:p>
                </w:tc>
                <w:tc>
                  <w:tcPr>
                    <w:tcW w:w="0" w:type="auto"/>
                    <w:hideMark/>
                  </w:tcPr>
                  <w:p w14:paraId="12F5EDA3" w14:textId="77777777" w:rsidR="00671C9A" w:rsidRDefault="00671C9A">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671C9A" w14:paraId="097A8208" w14:textId="77777777">
                <w:trPr>
                  <w:divId w:val="1031298776"/>
                  <w:tblCellSpacing w:w="15" w:type="dxa"/>
                </w:trPr>
                <w:tc>
                  <w:tcPr>
                    <w:tcW w:w="50" w:type="pct"/>
                    <w:hideMark/>
                  </w:tcPr>
                  <w:p w14:paraId="40574E44" w14:textId="77777777" w:rsidR="00671C9A" w:rsidRDefault="00671C9A">
                    <w:pPr>
                      <w:pStyle w:val="Bibliography"/>
                      <w:rPr>
                        <w:noProof/>
                      </w:rPr>
                    </w:pPr>
                    <w:r>
                      <w:rPr>
                        <w:noProof/>
                      </w:rPr>
                      <w:t xml:space="preserve">[85] </w:t>
                    </w:r>
                  </w:p>
                </w:tc>
                <w:tc>
                  <w:tcPr>
                    <w:tcW w:w="0" w:type="auto"/>
                    <w:hideMark/>
                  </w:tcPr>
                  <w:p w14:paraId="706262F0" w14:textId="77777777" w:rsidR="00671C9A" w:rsidRDefault="00671C9A">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671C9A" w14:paraId="0504CCC5" w14:textId="77777777">
                <w:trPr>
                  <w:divId w:val="1031298776"/>
                  <w:tblCellSpacing w:w="15" w:type="dxa"/>
                </w:trPr>
                <w:tc>
                  <w:tcPr>
                    <w:tcW w:w="50" w:type="pct"/>
                    <w:hideMark/>
                  </w:tcPr>
                  <w:p w14:paraId="3BDB35AA" w14:textId="77777777" w:rsidR="00671C9A" w:rsidRDefault="00671C9A">
                    <w:pPr>
                      <w:pStyle w:val="Bibliography"/>
                      <w:rPr>
                        <w:noProof/>
                      </w:rPr>
                    </w:pPr>
                    <w:r>
                      <w:rPr>
                        <w:noProof/>
                      </w:rPr>
                      <w:t xml:space="preserve">[86] </w:t>
                    </w:r>
                  </w:p>
                </w:tc>
                <w:tc>
                  <w:tcPr>
                    <w:tcW w:w="0" w:type="auto"/>
                    <w:hideMark/>
                  </w:tcPr>
                  <w:p w14:paraId="63A67C8B" w14:textId="77777777" w:rsidR="00671C9A" w:rsidRDefault="00671C9A">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671C9A" w14:paraId="690F2128" w14:textId="77777777">
                <w:trPr>
                  <w:divId w:val="1031298776"/>
                  <w:tblCellSpacing w:w="15" w:type="dxa"/>
                </w:trPr>
                <w:tc>
                  <w:tcPr>
                    <w:tcW w:w="50" w:type="pct"/>
                    <w:hideMark/>
                  </w:tcPr>
                  <w:p w14:paraId="2430671A" w14:textId="77777777" w:rsidR="00671C9A" w:rsidRDefault="00671C9A">
                    <w:pPr>
                      <w:pStyle w:val="Bibliography"/>
                      <w:rPr>
                        <w:noProof/>
                      </w:rPr>
                    </w:pPr>
                    <w:r>
                      <w:rPr>
                        <w:noProof/>
                      </w:rPr>
                      <w:lastRenderedPageBreak/>
                      <w:t xml:space="preserve">[87] </w:t>
                    </w:r>
                  </w:p>
                </w:tc>
                <w:tc>
                  <w:tcPr>
                    <w:tcW w:w="0" w:type="auto"/>
                    <w:hideMark/>
                  </w:tcPr>
                  <w:p w14:paraId="6FF0197F" w14:textId="77777777" w:rsidR="00671C9A" w:rsidRDefault="00671C9A">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671C9A" w14:paraId="79DA946B" w14:textId="77777777">
                <w:trPr>
                  <w:divId w:val="1031298776"/>
                  <w:tblCellSpacing w:w="15" w:type="dxa"/>
                </w:trPr>
                <w:tc>
                  <w:tcPr>
                    <w:tcW w:w="50" w:type="pct"/>
                    <w:hideMark/>
                  </w:tcPr>
                  <w:p w14:paraId="0477FDD6" w14:textId="77777777" w:rsidR="00671C9A" w:rsidRDefault="00671C9A">
                    <w:pPr>
                      <w:pStyle w:val="Bibliography"/>
                      <w:rPr>
                        <w:noProof/>
                      </w:rPr>
                    </w:pPr>
                    <w:r>
                      <w:rPr>
                        <w:noProof/>
                      </w:rPr>
                      <w:t xml:space="preserve">[88] </w:t>
                    </w:r>
                  </w:p>
                </w:tc>
                <w:tc>
                  <w:tcPr>
                    <w:tcW w:w="0" w:type="auto"/>
                    <w:hideMark/>
                  </w:tcPr>
                  <w:p w14:paraId="0A51A95A" w14:textId="77777777" w:rsidR="00671C9A" w:rsidRDefault="00671C9A">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671C9A" w14:paraId="5E45636E" w14:textId="77777777">
                <w:trPr>
                  <w:divId w:val="1031298776"/>
                  <w:tblCellSpacing w:w="15" w:type="dxa"/>
                </w:trPr>
                <w:tc>
                  <w:tcPr>
                    <w:tcW w:w="50" w:type="pct"/>
                    <w:hideMark/>
                  </w:tcPr>
                  <w:p w14:paraId="517CCBF3" w14:textId="77777777" w:rsidR="00671C9A" w:rsidRDefault="00671C9A">
                    <w:pPr>
                      <w:pStyle w:val="Bibliography"/>
                      <w:rPr>
                        <w:noProof/>
                      </w:rPr>
                    </w:pPr>
                    <w:r>
                      <w:rPr>
                        <w:noProof/>
                      </w:rPr>
                      <w:t xml:space="preserve">[89] </w:t>
                    </w:r>
                  </w:p>
                </w:tc>
                <w:tc>
                  <w:tcPr>
                    <w:tcW w:w="0" w:type="auto"/>
                    <w:hideMark/>
                  </w:tcPr>
                  <w:p w14:paraId="3BA90584" w14:textId="77777777" w:rsidR="00671C9A" w:rsidRDefault="00671C9A">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671C9A" w14:paraId="6C6BD7FF" w14:textId="77777777">
                <w:trPr>
                  <w:divId w:val="1031298776"/>
                  <w:tblCellSpacing w:w="15" w:type="dxa"/>
                </w:trPr>
                <w:tc>
                  <w:tcPr>
                    <w:tcW w:w="50" w:type="pct"/>
                    <w:hideMark/>
                  </w:tcPr>
                  <w:p w14:paraId="270461EE" w14:textId="77777777" w:rsidR="00671C9A" w:rsidRDefault="00671C9A">
                    <w:pPr>
                      <w:pStyle w:val="Bibliography"/>
                      <w:rPr>
                        <w:noProof/>
                      </w:rPr>
                    </w:pPr>
                    <w:r>
                      <w:rPr>
                        <w:noProof/>
                      </w:rPr>
                      <w:t xml:space="preserve">[90] </w:t>
                    </w:r>
                  </w:p>
                </w:tc>
                <w:tc>
                  <w:tcPr>
                    <w:tcW w:w="0" w:type="auto"/>
                    <w:hideMark/>
                  </w:tcPr>
                  <w:p w14:paraId="6E2DC1AC" w14:textId="77777777" w:rsidR="00671C9A" w:rsidRDefault="00671C9A">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671C9A" w14:paraId="1402982C" w14:textId="77777777">
                <w:trPr>
                  <w:divId w:val="1031298776"/>
                  <w:tblCellSpacing w:w="15" w:type="dxa"/>
                </w:trPr>
                <w:tc>
                  <w:tcPr>
                    <w:tcW w:w="50" w:type="pct"/>
                    <w:hideMark/>
                  </w:tcPr>
                  <w:p w14:paraId="004A3CDD" w14:textId="77777777" w:rsidR="00671C9A" w:rsidRDefault="00671C9A">
                    <w:pPr>
                      <w:pStyle w:val="Bibliography"/>
                      <w:rPr>
                        <w:noProof/>
                      </w:rPr>
                    </w:pPr>
                    <w:r>
                      <w:rPr>
                        <w:noProof/>
                      </w:rPr>
                      <w:t xml:space="preserve">[91] </w:t>
                    </w:r>
                  </w:p>
                </w:tc>
                <w:tc>
                  <w:tcPr>
                    <w:tcW w:w="0" w:type="auto"/>
                    <w:hideMark/>
                  </w:tcPr>
                  <w:p w14:paraId="3B0D9B10" w14:textId="77777777" w:rsidR="00671C9A" w:rsidRDefault="00671C9A">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671C9A" w14:paraId="78FCB19E" w14:textId="77777777">
                <w:trPr>
                  <w:divId w:val="1031298776"/>
                  <w:tblCellSpacing w:w="15" w:type="dxa"/>
                </w:trPr>
                <w:tc>
                  <w:tcPr>
                    <w:tcW w:w="50" w:type="pct"/>
                    <w:hideMark/>
                  </w:tcPr>
                  <w:p w14:paraId="42948C4D" w14:textId="77777777" w:rsidR="00671C9A" w:rsidRDefault="00671C9A">
                    <w:pPr>
                      <w:pStyle w:val="Bibliography"/>
                      <w:rPr>
                        <w:noProof/>
                      </w:rPr>
                    </w:pPr>
                    <w:r>
                      <w:rPr>
                        <w:noProof/>
                      </w:rPr>
                      <w:t xml:space="preserve">[92] </w:t>
                    </w:r>
                  </w:p>
                </w:tc>
                <w:tc>
                  <w:tcPr>
                    <w:tcW w:w="0" w:type="auto"/>
                    <w:hideMark/>
                  </w:tcPr>
                  <w:p w14:paraId="57D74847" w14:textId="77777777" w:rsidR="00671C9A" w:rsidRDefault="00671C9A">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671C9A" w14:paraId="40C0E7F3" w14:textId="77777777">
                <w:trPr>
                  <w:divId w:val="1031298776"/>
                  <w:tblCellSpacing w:w="15" w:type="dxa"/>
                </w:trPr>
                <w:tc>
                  <w:tcPr>
                    <w:tcW w:w="50" w:type="pct"/>
                    <w:hideMark/>
                  </w:tcPr>
                  <w:p w14:paraId="1136F4D6" w14:textId="77777777" w:rsidR="00671C9A" w:rsidRDefault="00671C9A">
                    <w:pPr>
                      <w:pStyle w:val="Bibliography"/>
                      <w:rPr>
                        <w:noProof/>
                      </w:rPr>
                    </w:pPr>
                    <w:r>
                      <w:rPr>
                        <w:noProof/>
                      </w:rPr>
                      <w:t xml:space="preserve">[93] </w:t>
                    </w:r>
                  </w:p>
                </w:tc>
                <w:tc>
                  <w:tcPr>
                    <w:tcW w:w="0" w:type="auto"/>
                    <w:hideMark/>
                  </w:tcPr>
                  <w:p w14:paraId="045B61BB" w14:textId="77777777" w:rsidR="00671C9A" w:rsidRDefault="00671C9A">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671C9A" w14:paraId="62769C84" w14:textId="77777777">
                <w:trPr>
                  <w:divId w:val="1031298776"/>
                  <w:tblCellSpacing w:w="15" w:type="dxa"/>
                </w:trPr>
                <w:tc>
                  <w:tcPr>
                    <w:tcW w:w="50" w:type="pct"/>
                    <w:hideMark/>
                  </w:tcPr>
                  <w:p w14:paraId="438F24C7" w14:textId="77777777" w:rsidR="00671C9A" w:rsidRDefault="00671C9A">
                    <w:pPr>
                      <w:pStyle w:val="Bibliography"/>
                      <w:rPr>
                        <w:noProof/>
                      </w:rPr>
                    </w:pPr>
                    <w:r>
                      <w:rPr>
                        <w:noProof/>
                      </w:rPr>
                      <w:t xml:space="preserve">[94] </w:t>
                    </w:r>
                  </w:p>
                </w:tc>
                <w:tc>
                  <w:tcPr>
                    <w:tcW w:w="0" w:type="auto"/>
                    <w:hideMark/>
                  </w:tcPr>
                  <w:p w14:paraId="6582B56A" w14:textId="77777777" w:rsidR="00671C9A" w:rsidRDefault="00671C9A">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671C9A" w14:paraId="2CC88AC4" w14:textId="77777777">
                <w:trPr>
                  <w:divId w:val="1031298776"/>
                  <w:tblCellSpacing w:w="15" w:type="dxa"/>
                </w:trPr>
                <w:tc>
                  <w:tcPr>
                    <w:tcW w:w="50" w:type="pct"/>
                    <w:hideMark/>
                  </w:tcPr>
                  <w:p w14:paraId="7B5F5B33" w14:textId="77777777" w:rsidR="00671C9A" w:rsidRDefault="00671C9A">
                    <w:pPr>
                      <w:pStyle w:val="Bibliography"/>
                      <w:rPr>
                        <w:noProof/>
                      </w:rPr>
                    </w:pPr>
                    <w:r>
                      <w:rPr>
                        <w:noProof/>
                      </w:rPr>
                      <w:t xml:space="preserve">[95] </w:t>
                    </w:r>
                  </w:p>
                </w:tc>
                <w:tc>
                  <w:tcPr>
                    <w:tcW w:w="0" w:type="auto"/>
                    <w:hideMark/>
                  </w:tcPr>
                  <w:p w14:paraId="143ABF46" w14:textId="77777777" w:rsidR="00671C9A" w:rsidRDefault="00671C9A">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671C9A" w14:paraId="1F7F2665" w14:textId="77777777">
                <w:trPr>
                  <w:divId w:val="1031298776"/>
                  <w:tblCellSpacing w:w="15" w:type="dxa"/>
                </w:trPr>
                <w:tc>
                  <w:tcPr>
                    <w:tcW w:w="50" w:type="pct"/>
                    <w:hideMark/>
                  </w:tcPr>
                  <w:p w14:paraId="24804CBC" w14:textId="77777777" w:rsidR="00671C9A" w:rsidRDefault="00671C9A">
                    <w:pPr>
                      <w:pStyle w:val="Bibliography"/>
                      <w:rPr>
                        <w:noProof/>
                      </w:rPr>
                    </w:pPr>
                    <w:r>
                      <w:rPr>
                        <w:noProof/>
                      </w:rPr>
                      <w:t xml:space="preserve">[96] </w:t>
                    </w:r>
                  </w:p>
                </w:tc>
                <w:tc>
                  <w:tcPr>
                    <w:tcW w:w="0" w:type="auto"/>
                    <w:hideMark/>
                  </w:tcPr>
                  <w:p w14:paraId="690C7F5E" w14:textId="77777777" w:rsidR="00671C9A" w:rsidRDefault="00671C9A">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671C9A" w14:paraId="133A6710" w14:textId="77777777">
                <w:trPr>
                  <w:divId w:val="1031298776"/>
                  <w:tblCellSpacing w:w="15" w:type="dxa"/>
                </w:trPr>
                <w:tc>
                  <w:tcPr>
                    <w:tcW w:w="50" w:type="pct"/>
                    <w:hideMark/>
                  </w:tcPr>
                  <w:p w14:paraId="6BF0C416" w14:textId="77777777" w:rsidR="00671C9A" w:rsidRDefault="00671C9A">
                    <w:pPr>
                      <w:pStyle w:val="Bibliography"/>
                      <w:rPr>
                        <w:noProof/>
                      </w:rPr>
                    </w:pPr>
                    <w:r>
                      <w:rPr>
                        <w:noProof/>
                      </w:rPr>
                      <w:t xml:space="preserve">[97] </w:t>
                    </w:r>
                  </w:p>
                </w:tc>
                <w:tc>
                  <w:tcPr>
                    <w:tcW w:w="0" w:type="auto"/>
                    <w:hideMark/>
                  </w:tcPr>
                  <w:p w14:paraId="0E9F6034" w14:textId="77777777" w:rsidR="00671C9A" w:rsidRDefault="00671C9A">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671C9A" w14:paraId="7E18DAF4" w14:textId="77777777">
                <w:trPr>
                  <w:divId w:val="1031298776"/>
                  <w:tblCellSpacing w:w="15" w:type="dxa"/>
                </w:trPr>
                <w:tc>
                  <w:tcPr>
                    <w:tcW w:w="50" w:type="pct"/>
                    <w:hideMark/>
                  </w:tcPr>
                  <w:p w14:paraId="42907ED2" w14:textId="77777777" w:rsidR="00671C9A" w:rsidRDefault="00671C9A">
                    <w:pPr>
                      <w:pStyle w:val="Bibliography"/>
                      <w:rPr>
                        <w:noProof/>
                      </w:rPr>
                    </w:pPr>
                    <w:r>
                      <w:rPr>
                        <w:noProof/>
                      </w:rPr>
                      <w:t xml:space="preserve">[98] </w:t>
                    </w:r>
                  </w:p>
                </w:tc>
                <w:tc>
                  <w:tcPr>
                    <w:tcW w:w="0" w:type="auto"/>
                    <w:hideMark/>
                  </w:tcPr>
                  <w:p w14:paraId="3C5E05FF" w14:textId="77777777" w:rsidR="00671C9A" w:rsidRDefault="00671C9A">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671C9A" w14:paraId="2D729137" w14:textId="77777777">
                <w:trPr>
                  <w:divId w:val="1031298776"/>
                  <w:tblCellSpacing w:w="15" w:type="dxa"/>
                </w:trPr>
                <w:tc>
                  <w:tcPr>
                    <w:tcW w:w="50" w:type="pct"/>
                    <w:hideMark/>
                  </w:tcPr>
                  <w:p w14:paraId="1A94C23F" w14:textId="77777777" w:rsidR="00671C9A" w:rsidRDefault="00671C9A">
                    <w:pPr>
                      <w:pStyle w:val="Bibliography"/>
                      <w:rPr>
                        <w:noProof/>
                      </w:rPr>
                    </w:pPr>
                    <w:r>
                      <w:rPr>
                        <w:noProof/>
                      </w:rPr>
                      <w:t xml:space="preserve">[99] </w:t>
                    </w:r>
                  </w:p>
                </w:tc>
                <w:tc>
                  <w:tcPr>
                    <w:tcW w:w="0" w:type="auto"/>
                    <w:hideMark/>
                  </w:tcPr>
                  <w:p w14:paraId="57ECAB40" w14:textId="77777777" w:rsidR="00671C9A" w:rsidRDefault="00671C9A">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671C9A" w14:paraId="4269B717" w14:textId="77777777">
                <w:trPr>
                  <w:divId w:val="1031298776"/>
                  <w:tblCellSpacing w:w="15" w:type="dxa"/>
                </w:trPr>
                <w:tc>
                  <w:tcPr>
                    <w:tcW w:w="50" w:type="pct"/>
                    <w:hideMark/>
                  </w:tcPr>
                  <w:p w14:paraId="1F39B217" w14:textId="77777777" w:rsidR="00671C9A" w:rsidRDefault="00671C9A">
                    <w:pPr>
                      <w:pStyle w:val="Bibliography"/>
                      <w:rPr>
                        <w:noProof/>
                      </w:rPr>
                    </w:pPr>
                    <w:r>
                      <w:rPr>
                        <w:noProof/>
                      </w:rPr>
                      <w:t xml:space="preserve">[100] </w:t>
                    </w:r>
                  </w:p>
                </w:tc>
                <w:tc>
                  <w:tcPr>
                    <w:tcW w:w="0" w:type="auto"/>
                    <w:hideMark/>
                  </w:tcPr>
                  <w:p w14:paraId="0371DE4C" w14:textId="77777777" w:rsidR="00671C9A" w:rsidRDefault="00671C9A">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671C9A" w14:paraId="17400CE3" w14:textId="77777777">
                <w:trPr>
                  <w:divId w:val="1031298776"/>
                  <w:tblCellSpacing w:w="15" w:type="dxa"/>
                </w:trPr>
                <w:tc>
                  <w:tcPr>
                    <w:tcW w:w="50" w:type="pct"/>
                    <w:hideMark/>
                  </w:tcPr>
                  <w:p w14:paraId="6CA1D102" w14:textId="77777777" w:rsidR="00671C9A" w:rsidRDefault="00671C9A">
                    <w:pPr>
                      <w:pStyle w:val="Bibliography"/>
                      <w:rPr>
                        <w:noProof/>
                      </w:rPr>
                    </w:pPr>
                    <w:r>
                      <w:rPr>
                        <w:noProof/>
                      </w:rPr>
                      <w:t xml:space="preserve">[101] </w:t>
                    </w:r>
                  </w:p>
                </w:tc>
                <w:tc>
                  <w:tcPr>
                    <w:tcW w:w="0" w:type="auto"/>
                    <w:hideMark/>
                  </w:tcPr>
                  <w:p w14:paraId="16DC29E6" w14:textId="77777777" w:rsidR="00671C9A" w:rsidRDefault="00671C9A">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671C9A" w14:paraId="6306A33D" w14:textId="77777777">
                <w:trPr>
                  <w:divId w:val="1031298776"/>
                  <w:tblCellSpacing w:w="15" w:type="dxa"/>
                </w:trPr>
                <w:tc>
                  <w:tcPr>
                    <w:tcW w:w="50" w:type="pct"/>
                    <w:hideMark/>
                  </w:tcPr>
                  <w:p w14:paraId="0F3B1A03" w14:textId="77777777" w:rsidR="00671C9A" w:rsidRDefault="00671C9A">
                    <w:pPr>
                      <w:pStyle w:val="Bibliography"/>
                      <w:rPr>
                        <w:noProof/>
                      </w:rPr>
                    </w:pPr>
                    <w:r>
                      <w:rPr>
                        <w:noProof/>
                      </w:rPr>
                      <w:t xml:space="preserve">[102] </w:t>
                    </w:r>
                  </w:p>
                </w:tc>
                <w:tc>
                  <w:tcPr>
                    <w:tcW w:w="0" w:type="auto"/>
                    <w:hideMark/>
                  </w:tcPr>
                  <w:p w14:paraId="6961ABBF" w14:textId="77777777" w:rsidR="00671C9A" w:rsidRDefault="00671C9A">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671C9A" w14:paraId="00DB928B" w14:textId="77777777">
                <w:trPr>
                  <w:divId w:val="1031298776"/>
                  <w:tblCellSpacing w:w="15" w:type="dxa"/>
                </w:trPr>
                <w:tc>
                  <w:tcPr>
                    <w:tcW w:w="50" w:type="pct"/>
                    <w:hideMark/>
                  </w:tcPr>
                  <w:p w14:paraId="10B147BC" w14:textId="77777777" w:rsidR="00671C9A" w:rsidRDefault="00671C9A">
                    <w:pPr>
                      <w:pStyle w:val="Bibliography"/>
                      <w:rPr>
                        <w:noProof/>
                      </w:rPr>
                    </w:pPr>
                    <w:r>
                      <w:rPr>
                        <w:noProof/>
                      </w:rPr>
                      <w:t xml:space="preserve">[103] </w:t>
                    </w:r>
                  </w:p>
                </w:tc>
                <w:tc>
                  <w:tcPr>
                    <w:tcW w:w="0" w:type="auto"/>
                    <w:hideMark/>
                  </w:tcPr>
                  <w:p w14:paraId="7C19B256" w14:textId="77777777" w:rsidR="00671C9A" w:rsidRDefault="00671C9A">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671C9A" w14:paraId="1C79D202" w14:textId="77777777">
                <w:trPr>
                  <w:divId w:val="1031298776"/>
                  <w:tblCellSpacing w:w="15" w:type="dxa"/>
                </w:trPr>
                <w:tc>
                  <w:tcPr>
                    <w:tcW w:w="50" w:type="pct"/>
                    <w:hideMark/>
                  </w:tcPr>
                  <w:p w14:paraId="0291975F" w14:textId="77777777" w:rsidR="00671C9A" w:rsidRDefault="00671C9A">
                    <w:pPr>
                      <w:pStyle w:val="Bibliography"/>
                      <w:rPr>
                        <w:noProof/>
                      </w:rPr>
                    </w:pPr>
                    <w:r>
                      <w:rPr>
                        <w:noProof/>
                      </w:rPr>
                      <w:t xml:space="preserve">[104] </w:t>
                    </w:r>
                  </w:p>
                </w:tc>
                <w:tc>
                  <w:tcPr>
                    <w:tcW w:w="0" w:type="auto"/>
                    <w:hideMark/>
                  </w:tcPr>
                  <w:p w14:paraId="2668C5D2" w14:textId="77777777" w:rsidR="00671C9A" w:rsidRDefault="00671C9A">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671C9A" w14:paraId="6E24E07A" w14:textId="77777777">
                <w:trPr>
                  <w:divId w:val="1031298776"/>
                  <w:tblCellSpacing w:w="15" w:type="dxa"/>
                </w:trPr>
                <w:tc>
                  <w:tcPr>
                    <w:tcW w:w="50" w:type="pct"/>
                    <w:hideMark/>
                  </w:tcPr>
                  <w:p w14:paraId="087A5136" w14:textId="77777777" w:rsidR="00671C9A" w:rsidRDefault="00671C9A">
                    <w:pPr>
                      <w:pStyle w:val="Bibliography"/>
                      <w:rPr>
                        <w:noProof/>
                      </w:rPr>
                    </w:pPr>
                    <w:r>
                      <w:rPr>
                        <w:noProof/>
                      </w:rPr>
                      <w:t xml:space="preserve">[105] </w:t>
                    </w:r>
                  </w:p>
                </w:tc>
                <w:tc>
                  <w:tcPr>
                    <w:tcW w:w="0" w:type="auto"/>
                    <w:hideMark/>
                  </w:tcPr>
                  <w:p w14:paraId="578A4278" w14:textId="77777777" w:rsidR="00671C9A" w:rsidRDefault="00671C9A">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671C9A" w14:paraId="50E57BD8" w14:textId="77777777">
                <w:trPr>
                  <w:divId w:val="1031298776"/>
                  <w:tblCellSpacing w:w="15" w:type="dxa"/>
                </w:trPr>
                <w:tc>
                  <w:tcPr>
                    <w:tcW w:w="50" w:type="pct"/>
                    <w:hideMark/>
                  </w:tcPr>
                  <w:p w14:paraId="17C4999D" w14:textId="77777777" w:rsidR="00671C9A" w:rsidRDefault="00671C9A">
                    <w:pPr>
                      <w:pStyle w:val="Bibliography"/>
                      <w:rPr>
                        <w:noProof/>
                      </w:rPr>
                    </w:pPr>
                    <w:r>
                      <w:rPr>
                        <w:noProof/>
                      </w:rPr>
                      <w:t xml:space="preserve">[106] </w:t>
                    </w:r>
                  </w:p>
                </w:tc>
                <w:tc>
                  <w:tcPr>
                    <w:tcW w:w="0" w:type="auto"/>
                    <w:hideMark/>
                  </w:tcPr>
                  <w:p w14:paraId="6C45E816" w14:textId="77777777" w:rsidR="00671C9A" w:rsidRDefault="00671C9A">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671C9A" w14:paraId="70513275" w14:textId="77777777">
                <w:trPr>
                  <w:divId w:val="1031298776"/>
                  <w:tblCellSpacing w:w="15" w:type="dxa"/>
                </w:trPr>
                <w:tc>
                  <w:tcPr>
                    <w:tcW w:w="50" w:type="pct"/>
                    <w:hideMark/>
                  </w:tcPr>
                  <w:p w14:paraId="0ECCDE05" w14:textId="77777777" w:rsidR="00671C9A" w:rsidRDefault="00671C9A">
                    <w:pPr>
                      <w:pStyle w:val="Bibliography"/>
                      <w:rPr>
                        <w:noProof/>
                      </w:rPr>
                    </w:pPr>
                    <w:r>
                      <w:rPr>
                        <w:noProof/>
                      </w:rPr>
                      <w:t xml:space="preserve">[107] </w:t>
                    </w:r>
                  </w:p>
                </w:tc>
                <w:tc>
                  <w:tcPr>
                    <w:tcW w:w="0" w:type="auto"/>
                    <w:hideMark/>
                  </w:tcPr>
                  <w:p w14:paraId="646E2368" w14:textId="77777777" w:rsidR="00671C9A" w:rsidRDefault="00671C9A">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671C9A" w14:paraId="4015B4D1" w14:textId="77777777">
                <w:trPr>
                  <w:divId w:val="1031298776"/>
                  <w:tblCellSpacing w:w="15" w:type="dxa"/>
                </w:trPr>
                <w:tc>
                  <w:tcPr>
                    <w:tcW w:w="50" w:type="pct"/>
                    <w:hideMark/>
                  </w:tcPr>
                  <w:p w14:paraId="76099EFF" w14:textId="77777777" w:rsidR="00671C9A" w:rsidRDefault="00671C9A">
                    <w:pPr>
                      <w:pStyle w:val="Bibliography"/>
                      <w:rPr>
                        <w:noProof/>
                      </w:rPr>
                    </w:pPr>
                    <w:r>
                      <w:rPr>
                        <w:noProof/>
                      </w:rPr>
                      <w:t xml:space="preserve">[108] </w:t>
                    </w:r>
                  </w:p>
                </w:tc>
                <w:tc>
                  <w:tcPr>
                    <w:tcW w:w="0" w:type="auto"/>
                    <w:hideMark/>
                  </w:tcPr>
                  <w:p w14:paraId="6A259D70" w14:textId="77777777" w:rsidR="00671C9A" w:rsidRDefault="00671C9A">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671C9A" w14:paraId="51D6E661" w14:textId="77777777">
                <w:trPr>
                  <w:divId w:val="1031298776"/>
                  <w:tblCellSpacing w:w="15" w:type="dxa"/>
                </w:trPr>
                <w:tc>
                  <w:tcPr>
                    <w:tcW w:w="50" w:type="pct"/>
                    <w:hideMark/>
                  </w:tcPr>
                  <w:p w14:paraId="1BC69BAE" w14:textId="77777777" w:rsidR="00671C9A" w:rsidRDefault="00671C9A">
                    <w:pPr>
                      <w:pStyle w:val="Bibliography"/>
                      <w:rPr>
                        <w:noProof/>
                      </w:rPr>
                    </w:pPr>
                    <w:r>
                      <w:rPr>
                        <w:noProof/>
                      </w:rPr>
                      <w:t xml:space="preserve">[109] </w:t>
                    </w:r>
                  </w:p>
                </w:tc>
                <w:tc>
                  <w:tcPr>
                    <w:tcW w:w="0" w:type="auto"/>
                    <w:hideMark/>
                  </w:tcPr>
                  <w:p w14:paraId="2D4F2F50" w14:textId="77777777" w:rsidR="00671C9A" w:rsidRDefault="00671C9A">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671C9A" w14:paraId="587E8B95" w14:textId="77777777">
                <w:trPr>
                  <w:divId w:val="1031298776"/>
                  <w:tblCellSpacing w:w="15" w:type="dxa"/>
                </w:trPr>
                <w:tc>
                  <w:tcPr>
                    <w:tcW w:w="50" w:type="pct"/>
                    <w:hideMark/>
                  </w:tcPr>
                  <w:p w14:paraId="3C50FAAB" w14:textId="77777777" w:rsidR="00671C9A" w:rsidRDefault="00671C9A">
                    <w:pPr>
                      <w:pStyle w:val="Bibliography"/>
                      <w:rPr>
                        <w:noProof/>
                      </w:rPr>
                    </w:pPr>
                    <w:r>
                      <w:rPr>
                        <w:noProof/>
                      </w:rPr>
                      <w:t xml:space="preserve">[110] </w:t>
                    </w:r>
                  </w:p>
                </w:tc>
                <w:tc>
                  <w:tcPr>
                    <w:tcW w:w="0" w:type="auto"/>
                    <w:hideMark/>
                  </w:tcPr>
                  <w:p w14:paraId="09AD4D63" w14:textId="77777777" w:rsidR="00671C9A" w:rsidRDefault="00671C9A">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671C9A" w14:paraId="480F488B" w14:textId="77777777">
                <w:trPr>
                  <w:divId w:val="1031298776"/>
                  <w:tblCellSpacing w:w="15" w:type="dxa"/>
                </w:trPr>
                <w:tc>
                  <w:tcPr>
                    <w:tcW w:w="50" w:type="pct"/>
                    <w:hideMark/>
                  </w:tcPr>
                  <w:p w14:paraId="09BDAAF3" w14:textId="77777777" w:rsidR="00671C9A" w:rsidRDefault="00671C9A">
                    <w:pPr>
                      <w:pStyle w:val="Bibliography"/>
                      <w:rPr>
                        <w:noProof/>
                      </w:rPr>
                    </w:pPr>
                    <w:r>
                      <w:rPr>
                        <w:noProof/>
                      </w:rPr>
                      <w:t xml:space="preserve">[111] </w:t>
                    </w:r>
                  </w:p>
                </w:tc>
                <w:tc>
                  <w:tcPr>
                    <w:tcW w:w="0" w:type="auto"/>
                    <w:hideMark/>
                  </w:tcPr>
                  <w:p w14:paraId="4C53DB42" w14:textId="77777777" w:rsidR="00671C9A" w:rsidRDefault="00671C9A">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671C9A" w14:paraId="12C22821" w14:textId="77777777">
                <w:trPr>
                  <w:divId w:val="1031298776"/>
                  <w:tblCellSpacing w:w="15" w:type="dxa"/>
                </w:trPr>
                <w:tc>
                  <w:tcPr>
                    <w:tcW w:w="50" w:type="pct"/>
                    <w:hideMark/>
                  </w:tcPr>
                  <w:p w14:paraId="0D5EE6F9" w14:textId="77777777" w:rsidR="00671C9A" w:rsidRDefault="00671C9A">
                    <w:pPr>
                      <w:pStyle w:val="Bibliography"/>
                      <w:rPr>
                        <w:noProof/>
                      </w:rPr>
                    </w:pPr>
                    <w:r>
                      <w:rPr>
                        <w:noProof/>
                      </w:rPr>
                      <w:t xml:space="preserve">[112] </w:t>
                    </w:r>
                  </w:p>
                </w:tc>
                <w:tc>
                  <w:tcPr>
                    <w:tcW w:w="0" w:type="auto"/>
                    <w:hideMark/>
                  </w:tcPr>
                  <w:p w14:paraId="0CCF9635" w14:textId="77777777" w:rsidR="00671C9A" w:rsidRDefault="00671C9A">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671C9A" w14:paraId="30B18FDA" w14:textId="77777777">
                <w:trPr>
                  <w:divId w:val="1031298776"/>
                  <w:tblCellSpacing w:w="15" w:type="dxa"/>
                </w:trPr>
                <w:tc>
                  <w:tcPr>
                    <w:tcW w:w="50" w:type="pct"/>
                    <w:hideMark/>
                  </w:tcPr>
                  <w:p w14:paraId="3D8A284B" w14:textId="77777777" w:rsidR="00671C9A" w:rsidRDefault="00671C9A">
                    <w:pPr>
                      <w:pStyle w:val="Bibliography"/>
                      <w:rPr>
                        <w:noProof/>
                      </w:rPr>
                    </w:pPr>
                    <w:r>
                      <w:rPr>
                        <w:noProof/>
                      </w:rPr>
                      <w:t xml:space="preserve">[113] </w:t>
                    </w:r>
                  </w:p>
                </w:tc>
                <w:tc>
                  <w:tcPr>
                    <w:tcW w:w="0" w:type="auto"/>
                    <w:hideMark/>
                  </w:tcPr>
                  <w:p w14:paraId="7838A8D3" w14:textId="77777777" w:rsidR="00671C9A" w:rsidRDefault="00671C9A">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671C9A" w14:paraId="69FD67A0" w14:textId="77777777">
                <w:trPr>
                  <w:divId w:val="1031298776"/>
                  <w:tblCellSpacing w:w="15" w:type="dxa"/>
                </w:trPr>
                <w:tc>
                  <w:tcPr>
                    <w:tcW w:w="50" w:type="pct"/>
                    <w:hideMark/>
                  </w:tcPr>
                  <w:p w14:paraId="26E878EF" w14:textId="77777777" w:rsidR="00671C9A" w:rsidRDefault="00671C9A">
                    <w:pPr>
                      <w:pStyle w:val="Bibliography"/>
                      <w:rPr>
                        <w:noProof/>
                      </w:rPr>
                    </w:pPr>
                    <w:r>
                      <w:rPr>
                        <w:noProof/>
                      </w:rPr>
                      <w:t xml:space="preserve">[114] </w:t>
                    </w:r>
                  </w:p>
                </w:tc>
                <w:tc>
                  <w:tcPr>
                    <w:tcW w:w="0" w:type="auto"/>
                    <w:hideMark/>
                  </w:tcPr>
                  <w:p w14:paraId="3F744164" w14:textId="77777777" w:rsidR="00671C9A" w:rsidRDefault="00671C9A">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671C9A" w14:paraId="5EA2D436" w14:textId="77777777">
                <w:trPr>
                  <w:divId w:val="1031298776"/>
                  <w:tblCellSpacing w:w="15" w:type="dxa"/>
                </w:trPr>
                <w:tc>
                  <w:tcPr>
                    <w:tcW w:w="50" w:type="pct"/>
                    <w:hideMark/>
                  </w:tcPr>
                  <w:p w14:paraId="397D5E36" w14:textId="77777777" w:rsidR="00671C9A" w:rsidRDefault="00671C9A">
                    <w:pPr>
                      <w:pStyle w:val="Bibliography"/>
                      <w:rPr>
                        <w:noProof/>
                      </w:rPr>
                    </w:pPr>
                    <w:r>
                      <w:rPr>
                        <w:noProof/>
                      </w:rPr>
                      <w:t xml:space="preserve">[115] </w:t>
                    </w:r>
                  </w:p>
                </w:tc>
                <w:tc>
                  <w:tcPr>
                    <w:tcW w:w="0" w:type="auto"/>
                    <w:hideMark/>
                  </w:tcPr>
                  <w:p w14:paraId="1994057A" w14:textId="77777777" w:rsidR="00671C9A" w:rsidRDefault="00671C9A">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671C9A" w14:paraId="02019FAA" w14:textId="77777777">
                <w:trPr>
                  <w:divId w:val="1031298776"/>
                  <w:tblCellSpacing w:w="15" w:type="dxa"/>
                </w:trPr>
                <w:tc>
                  <w:tcPr>
                    <w:tcW w:w="50" w:type="pct"/>
                    <w:hideMark/>
                  </w:tcPr>
                  <w:p w14:paraId="27B412FB" w14:textId="77777777" w:rsidR="00671C9A" w:rsidRDefault="00671C9A">
                    <w:pPr>
                      <w:pStyle w:val="Bibliography"/>
                      <w:rPr>
                        <w:noProof/>
                      </w:rPr>
                    </w:pPr>
                    <w:r>
                      <w:rPr>
                        <w:noProof/>
                      </w:rPr>
                      <w:t xml:space="preserve">[116] </w:t>
                    </w:r>
                  </w:p>
                </w:tc>
                <w:tc>
                  <w:tcPr>
                    <w:tcW w:w="0" w:type="auto"/>
                    <w:hideMark/>
                  </w:tcPr>
                  <w:p w14:paraId="4248E839" w14:textId="77777777" w:rsidR="00671C9A" w:rsidRDefault="00671C9A">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671C9A" w14:paraId="3F212E76" w14:textId="77777777">
                <w:trPr>
                  <w:divId w:val="1031298776"/>
                  <w:tblCellSpacing w:w="15" w:type="dxa"/>
                </w:trPr>
                <w:tc>
                  <w:tcPr>
                    <w:tcW w:w="50" w:type="pct"/>
                    <w:hideMark/>
                  </w:tcPr>
                  <w:p w14:paraId="1356DEC7" w14:textId="77777777" w:rsidR="00671C9A" w:rsidRDefault="00671C9A">
                    <w:pPr>
                      <w:pStyle w:val="Bibliography"/>
                      <w:rPr>
                        <w:noProof/>
                      </w:rPr>
                    </w:pPr>
                    <w:r>
                      <w:rPr>
                        <w:noProof/>
                      </w:rPr>
                      <w:t xml:space="preserve">[117] </w:t>
                    </w:r>
                  </w:p>
                </w:tc>
                <w:tc>
                  <w:tcPr>
                    <w:tcW w:w="0" w:type="auto"/>
                    <w:hideMark/>
                  </w:tcPr>
                  <w:p w14:paraId="06AD3D9C" w14:textId="77777777" w:rsidR="00671C9A" w:rsidRDefault="00671C9A">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671C9A" w14:paraId="317DB5AD" w14:textId="77777777">
                <w:trPr>
                  <w:divId w:val="1031298776"/>
                  <w:tblCellSpacing w:w="15" w:type="dxa"/>
                </w:trPr>
                <w:tc>
                  <w:tcPr>
                    <w:tcW w:w="50" w:type="pct"/>
                    <w:hideMark/>
                  </w:tcPr>
                  <w:p w14:paraId="770045D2" w14:textId="77777777" w:rsidR="00671C9A" w:rsidRDefault="00671C9A">
                    <w:pPr>
                      <w:pStyle w:val="Bibliography"/>
                      <w:rPr>
                        <w:noProof/>
                      </w:rPr>
                    </w:pPr>
                    <w:r>
                      <w:rPr>
                        <w:noProof/>
                      </w:rPr>
                      <w:t xml:space="preserve">[118] </w:t>
                    </w:r>
                  </w:p>
                </w:tc>
                <w:tc>
                  <w:tcPr>
                    <w:tcW w:w="0" w:type="auto"/>
                    <w:hideMark/>
                  </w:tcPr>
                  <w:p w14:paraId="60838B23" w14:textId="77777777" w:rsidR="00671C9A" w:rsidRDefault="00671C9A">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671C9A" w14:paraId="2BE812E3" w14:textId="77777777">
                <w:trPr>
                  <w:divId w:val="1031298776"/>
                  <w:tblCellSpacing w:w="15" w:type="dxa"/>
                </w:trPr>
                <w:tc>
                  <w:tcPr>
                    <w:tcW w:w="50" w:type="pct"/>
                    <w:hideMark/>
                  </w:tcPr>
                  <w:p w14:paraId="3EAF8045" w14:textId="77777777" w:rsidR="00671C9A" w:rsidRDefault="00671C9A">
                    <w:pPr>
                      <w:pStyle w:val="Bibliography"/>
                      <w:rPr>
                        <w:noProof/>
                      </w:rPr>
                    </w:pPr>
                    <w:r>
                      <w:rPr>
                        <w:noProof/>
                      </w:rPr>
                      <w:t xml:space="preserve">[119] </w:t>
                    </w:r>
                  </w:p>
                </w:tc>
                <w:tc>
                  <w:tcPr>
                    <w:tcW w:w="0" w:type="auto"/>
                    <w:hideMark/>
                  </w:tcPr>
                  <w:p w14:paraId="6DD8A969" w14:textId="77777777" w:rsidR="00671C9A" w:rsidRDefault="00671C9A">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671C9A" w14:paraId="1422C6FD" w14:textId="77777777">
                <w:trPr>
                  <w:divId w:val="1031298776"/>
                  <w:tblCellSpacing w:w="15" w:type="dxa"/>
                </w:trPr>
                <w:tc>
                  <w:tcPr>
                    <w:tcW w:w="50" w:type="pct"/>
                    <w:hideMark/>
                  </w:tcPr>
                  <w:p w14:paraId="01295E1E" w14:textId="77777777" w:rsidR="00671C9A" w:rsidRDefault="00671C9A">
                    <w:pPr>
                      <w:pStyle w:val="Bibliography"/>
                      <w:rPr>
                        <w:noProof/>
                      </w:rPr>
                    </w:pPr>
                    <w:r>
                      <w:rPr>
                        <w:noProof/>
                      </w:rPr>
                      <w:t xml:space="preserve">[120] </w:t>
                    </w:r>
                  </w:p>
                </w:tc>
                <w:tc>
                  <w:tcPr>
                    <w:tcW w:w="0" w:type="auto"/>
                    <w:hideMark/>
                  </w:tcPr>
                  <w:p w14:paraId="2B0C5B99" w14:textId="77777777" w:rsidR="00671C9A" w:rsidRDefault="00671C9A">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671C9A" w14:paraId="3533C028" w14:textId="77777777">
                <w:trPr>
                  <w:divId w:val="1031298776"/>
                  <w:tblCellSpacing w:w="15" w:type="dxa"/>
                </w:trPr>
                <w:tc>
                  <w:tcPr>
                    <w:tcW w:w="50" w:type="pct"/>
                    <w:hideMark/>
                  </w:tcPr>
                  <w:p w14:paraId="1538A50D" w14:textId="77777777" w:rsidR="00671C9A" w:rsidRDefault="00671C9A">
                    <w:pPr>
                      <w:pStyle w:val="Bibliography"/>
                      <w:rPr>
                        <w:noProof/>
                      </w:rPr>
                    </w:pPr>
                    <w:r>
                      <w:rPr>
                        <w:noProof/>
                      </w:rPr>
                      <w:t xml:space="preserve">[121] </w:t>
                    </w:r>
                  </w:p>
                </w:tc>
                <w:tc>
                  <w:tcPr>
                    <w:tcW w:w="0" w:type="auto"/>
                    <w:hideMark/>
                  </w:tcPr>
                  <w:p w14:paraId="3920AA58" w14:textId="77777777" w:rsidR="00671C9A" w:rsidRDefault="00671C9A">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671C9A" w14:paraId="0F09022C" w14:textId="77777777">
                <w:trPr>
                  <w:divId w:val="1031298776"/>
                  <w:tblCellSpacing w:w="15" w:type="dxa"/>
                </w:trPr>
                <w:tc>
                  <w:tcPr>
                    <w:tcW w:w="50" w:type="pct"/>
                    <w:hideMark/>
                  </w:tcPr>
                  <w:p w14:paraId="1D5F99F2" w14:textId="77777777" w:rsidR="00671C9A" w:rsidRDefault="00671C9A">
                    <w:pPr>
                      <w:pStyle w:val="Bibliography"/>
                      <w:rPr>
                        <w:noProof/>
                      </w:rPr>
                    </w:pPr>
                    <w:r>
                      <w:rPr>
                        <w:noProof/>
                      </w:rPr>
                      <w:t xml:space="preserve">[122] </w:t>
                    </w:r>
                  </w:p>
                </w:tc>
                <w:tc>
                  <w:tcPr>
                    <w:tcW w:w="0" w:type="auto"/>
                    <w:hideMark/>
                  </w:tcPr>
                  <w:p w14:paraId="77A1A377" w14:textId="77777777" w:rsidR="00671C9A" w:rsidRDefault="00671C9A">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671C9A" w14:paraId="3F4419C5" w14:textId="77777777">
                <w:trPr>
                  <w:divId w:val="1031298776"/>
                  <w:tblCellSpacing w:w="15" w:type="dxa"/>
                </w:trPr>
                <w:tc>
                  <w:tcPr>
                    <w:tcW w:w="50" w:type="pct"/>
                    <w:hideMark/>
                  </w:tcPr>
                  <w:p w14:paraId="67A501DD" w14:textId="77777777" w:rsidR="00671C9A" w:rsidRDefault="00671C9A">
                    <w:pPr>
                      <w:pStyle w:val="Bibliography"/>
                      <w:rPr>
                        <w:noProof/>
                      </w:rPr>
                    </w:pPr>
                    <w:r>
                      <w:rPr>
                        <w:noProof/>
                      </w:rPr>
                      <w:lastRenderedPageBreak/>
                      <w:t xml:space="preserve">[123] </w:t>
                    </w:r>
                  </w:p>
                </w:tc>
                <w:tc>
                  <w:tcPr>
                    <w:tcW w:w="0" w:type="auto"/>
                    <w:hideMark/>
                  </w:tcPr>
                  <w:p w14:paraId="404557BF" w14:textId="77777777" w:rsidR="00671C9A" w:rsidRDefault="00671C9A">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671C9A" w14:paraId="1A2C1FBE" w14:textId="77777777">
                <w:trPr>
                  <w:divId w:val="1031298776"/>
                  <w:tblCellSpacing w:w="15" w:type="dxa"/>
                </w:trPr>
                <w:tc>
                  <w:tcPr>
                    <w:tcW w:w="50" w:type="pct"/>
                    <w:hideMark/>
                  </w:tcPr>
                  <w:p w14:paraId="329D7D2C" w14:textId="77777777" w:rsidR="00671C9A" w:rsidRDefault="00671C9A">
                    <w:pPr>
                      <w:pStyle w:val="Bibliography"/>
                      <w:rPr>
                        <w:noProof/>
                      </w:rPr>
                    </w:pPr>
                    <w:r>
                      <w:rPr>
                        <w:noProof/>
                      </w:rPr>
                      <w:t xml:space="preserve">[124] </w:t>
                    </w:r>
                  </w:p>
                </w:tc>
                <w:tc>
                  <w:tcPr>
                    <w:tcW w:w="0" w:type="auto"/>
                    <w:hideMark/>
                  </w:tcPr>
                  <w:p w14:paraId="5ED7DC52" w14:textId="77777777" w:rsidR="00671C9A" w:rsidRDefault="00671C9A">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671C9A" w14:paraId="7809AD56" w14:textId="77777777">
                <w:trPr>
                  <w:divId w:val="1031298776"/>
                  <w:tblCellSpacing w:w="15" w:type="dxa"/>
                </w:trPr>
                <w:tc>
                  <w:tcPr>
                    <w:tcW w:w="50" w:type="pct"/>
                    <w:hideMark/>
                  </w:tcPr>
                  <w:p w14:paraId="29CA695B" w14:textId="77777777" w:rsidR="00671C9A" w:rsidRDefault="00671C9A">
                    <w:pPr>
                      <w:pStyle w:val="Bibliography"/>
                      <w:rPr>
                        <w:noProof/>
                      </w:rPr>
                    </w:pPr>
                    <w:r>
                      <w:rPr>
                        <w:noProof/>
                      </w:rPr>
                      <w:t xml:space="preserve">[125] </w:t>
                    </w:r>
                  </w:p>
                </w:tc>
                <w:tc>
                  <w:tcPr>
                    <w:tcW w:w="0" w:type="auto"/>
                    <w:hideMark/>
                  </w:tcPr>
                  <w:p w14:paraId="55389DC7" w14:textId="77777777" w:rsidR="00671C9A" w:rsidRDefault="00671C9A">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671C9A" w14:paraId="4FEB7FEB" w14:textId="77777777">
                <w:trPr>
                  <w:divId w:val="1031298776"/>
                  <w:tblCellSpacing w:w="15" w:type="dxa"/>
                </w:trPr>
                <w:tc>
                  <w:tcPr>
                    <w:tcW w:w="50" w:type="pct"/>
                    <w:hideMark/>
                  </w:tcPr>
                  <w:p w14:paraId="264BB87A" w14:textId="77777777" w:rsidR="00671C9A" w:rsidRDefault="00671C9A">
                    <w:pPr>
                      <w:pStyle w:val="Bibliography"/>
                      <w:rPr>
                        <w:noProof/>
                      </w:rPr>
                    </w:pPr>
                    <w:r>
                      <w:rPr>
                        <w:noProof/>
                      </w:rPr>
                      <w:t xml:space="preserve">[126] </w:t>
                    </w:r>
                  </w:p>
                </w:tc>
                <w:tc>
                  <w:tcPr>
                    <w:tcW w:w="0" w:type="auto"/>
                    <w:hideMark/>
                  </w:tcPr>
                  <w:p w14:paraId="41F0DA17" w14:textId="77777777" w:rsidR="00671C9A" w:rsidRDefault="00671C9A">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671C9A" w14:paraId="076EF73E" w14:textId="77777777">
                <w:trPr>
                  <w:divId w:val="1031298776"/>
                  <w:tblCellSpacing w:w="15" w:type="dxa"/>
                </w:trPr>
                <w:tc>
                  <w:tcPr>
                    <w:tcW w:w="50" w:type="pct"/>
                    <w:hideMark/>
                  </w:tcPr>
                  <w:p w14:paraId="189732DD" w14:textId="77777777" w:rsidR="00671C9A" w:rsidRDefault="00671C9A">
                    <w:pPr>
                      <w:pStyle w:val="Bibliography"/>
                      <w:rPr>
                        <w:noProof/>
                      </w:rPr>
                    </w:pPr>
                    <w:r>
                      <w:rPr>
                        <w:noProof/>
                      </w:rPr>
                      <w:t xml:space="preserve">[127] </w:t>
                    </w:r>
                  </w:p>
                </w:tc>
                <w:tc>
                  <w:tcPr>
                    <w:tcW w:w="0" w:type="auto"/>
                    <w:hideMark/>
                  </w:tcPr>
                  <w:p w14:paraId="7B870F9D" w14:textId="77777777" w:rsidR="00671C9A" w:rsidRDefault="00671C9A">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671C9A" w14:paraId="3578A893" w14:textId="77777777">
                <w:trPr>
                  <w:divId w:val="1031298776"/>
                  <w:tblCellSpacing w:w="15" w:type="dxa"/>
                </w:trPr>
                <w:tc>
                  <w:tcPr>
                    <w:tcW w:w="50" w:type="pct"/>
                    <w:hideMark/>
                  </w:tcPr>
                  <w:p w14:paraId="470FCD14" w14:textId="77777777" w:rsidR="00671C9A" w:rsidRDefault="00671C9A">
                    <w:pPr>
                      <w:pStyle w:val="Bibliography"/>
                      <w:rPr>
                        <w:noProof/>
                      </w:rPr>
                    </w:pPr>
                    <w:r>
                      <w:rPr>
                        <w:noProof/>
                      </w:rPr>
                      <w:t xml:space="preserve">[128] </w:t>
                    </w:r>
                  </w:p>
                </w:tc>
                <w:tc>
                  <w:tcPr>
                    <w:tcW w:w="0" w:type="auto"/>
                    <w:hideMark/>
                  </w:tcPr>
                  <w:p w14:paraId="443B6403" w14:textId="77777777" w:rsidR="00671C9A" w:rsidRDefault="00671C9A">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671C9A" w14:paraId="3BD44502" w14:textId="77777777">
                <w:trPr>
                  <w:divId w:val="1031298776"/>
                  <w:tblCellSpacing w:w="15" w:type="dxa"/>
                </w:trPr>
                <w:tc>
                  <w:tcPr>
                    <w:tcW w:w="50" w:type="pct"/>
                    <w:hideMark/>
                  </w:tcPr>
                  <w:p w14:paraId="70E7CEF0" w14:textId="77777777" w:rsidR="00671C9A" w:rsidRDefault="00671C9A">
                    <w:pPr>
                      <w:pStyle w:val="Bibliography"/>
                      <w:rPr>
                        <w:noProof/>
                      </w:rPr>
                    </w:pPr>
                    <w:r>
                      <w:rPr>
                        <w:noProof/>
                      </w:rPr>
                      <w:t xml:space="preserve">[129] </w:t>
                    </w:r>
                  </w:p>
                </w:tc>
                <w:tc>
                  <w:tcPr>
                    <w:tcW w:w="0" w:type="auto"/>
                    <w:hideMark/>
                  </w:tcPr>
                  <w:p w14:paraId="07FACE98" w14:textId="77777777" w:rsidR="00671C9A" w:rsidRDefault="00671C9A">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671C9A" w14:paraId="3892FF72" w14:textId="77777777">
                <w:trPr>
                  <w:divId w:val="1031298776"/>
                  <w:tblCellSpacing w:w="15" w:type="dxa"/>
                </w:trPr>
                <w:tc>
                  <w:tcPr>
                    <w:tcW w:w="50" w:type="pct"/>
                    <w:hideMark/>
                  </w:tcPr>
                  <w:p w14:paraId="59682282" w14:textId="77777777" w:rsidR="00671C9A" w:rsidRDefault="00671C9A">
                    <w:pPr>
                      <w:pStyle w:val="Bibliography"/>
                      <w:rPr>
                        <w:noProof/>
                      </w:rPr>
                    </w:pPr>
                    <w:r>
                      <w:rPr>
                        <w:noProof/>
                      </w:rPr>
                      <w:t xml:space="preserve">[130] </w:t>
                    </w:r>
                  </w:p>
                </w:tc>
                <w:tc>
                  <w:tcPr>
                    <w:tcW w:w="0" w:type="auto"/>
                    <w:hideMark/>
                  </w:tcPr>
                  <w:p w14:paraId="0B00CBB1" w14:textId="77777777" w:rsidR="00671C9A" w:rsidRDefault="00671C9A">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671C9A" w14:paraId="48F471AF" w14:textId="77777777">
                <w:trPr>
                  <w:divId w:val="1031298776"/>
                  <w:tblCellSpacing w:w="15" w:type="dxa"/>
                </w:trPr>
                <w:tc>
                  <w:tcPr>
                    <w:tcW w:w="50" w:type="pct"/>
                    <w:hideMark/>
                  </w:tcPr>
                  <w:p w14:paraId="7A5E9074" w14:textId="77777777" w:rsidR="00671C9A" w:rsidRDefault="00671C9A">
                    <w:pPr>
                      <w:pStyle w:val="Bibliography"/>
                      <w:rPr>
                        <w:noProof/>
                      </w:rPr>
                    </w:pPr>
                    <w:r>
                      <w:rPr>
                        <w:noProof/>
                      </w:rPr>
                      <w:t xml:space="preserve">[131] </w:t>
                    </w:r>
                  </w:p>
                </w:tc>
                <w:tc>
                  <w:tcPr>
                    <w:tcW w:w="0" w:type="auto"/>
                    <w:hideMark/>
                  </w:tcPr>
                  <w:p w14:paraId="18D89C64" w14:textId="77777777" w:rsidR="00671C9A" w:rsidRDefault="00671C9A">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671C9A" w14:paraId="408171D5" w14:textId="77777777">
                <w:trPr>
                  <w:divId w:val="1031298776"/>
                  <w:tblCellSpacing w:w="15" w:type="dxa"/>
                </w:trPr>
                <w:tc>
                  <w:tcPr>
                    <w:tcW w:w="50" w:type="pct"/>
                    <w:hideMark/>
                  </w:tcPr>
                  <w:p w14:paraId="64BA19BE" w14:textId="77777777" w:rsidR="00671C9A" w:rsidRDefault="00671C9A">
                    <w:pPr>
                      <w:pStyle w:val="Bibliography"/>
                      <w:rPr>
                        <w:noProof/>
                      </w:rPr>
                    </w:pPr>
                    <w:r>
                      <w:rPr>
                        <w:noProof/>
                      </w:rPr>
                      <w:t xml:space="preserve">[132] </w:t>
                    </w:r>
                  </w:p>
                </w:tc>
                <w:tc>
                  <w:tcPr>
                    <w:tcW w:w="0" w:type="auto"/>
                    <w:hideMark/>
                  </w:tcPr>
                  <w:p w14:paraId="527A7FB0" w14:textId="77777777" w:rsidR="00671C9A" w:rsidRDefault="00671C9A">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671C9A" w14:paraId="13F88C78" w14:textId="77777777">
                <w:trPr>
                  <w:divId w:val="1031298776"/>
                  <w:tblCellSpacing w:w="15" w:type="dxa"/>
                </w:trPr>
                <w:tc>
                  <w:tcPr>
                    <w:tcW w:w="50" w:type="pct"/>
                    <w:hideMark/>
                  </w:tcPr>
                  <w:p w14:paraId="40F8CBA0" w14:textId="77777777" w:rsidR="00671C9A" w:rsidRDefault="00671C9A">
                    <w:pPr>
                      <w:pStyle w:val="Bibliography"/>
                      <w:rPr>
                        <w:noProof/>
                      </w:rPr>
                    </w:pPr>
                    <w:r>
                      <w:rPr>
                        <w:noProof/>
                      </w:rPr>
                      <w:t xml:space="preserve">[133] </w:t>
                    </w:r>
                  </w:p>
                </w:tc>
                <w:tc>
                  <w:tcPr>
                    <w:tcW w:w="0" w:type="auto"/>
                    <w:hideMark/>
                  </w:tcPr>
                  <w:p w14:paraId="23A88B66" w14:textId="77777777" w:rsidR="00671C9A" w:rsidRDefault="00671C9A">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671C9A" w14:paraId="7500B314" w14:textId="77777777">
                <w:trPr>
                  <w:divId w:val="1031298776"/>
                  <w:tblCellSpacing w:w="15" w:type="dxa"/>
                </w:trPr>
                <w:tc>
                  <w:tcPr>
                    <w:tcW w:w="50" w:type="pct"/>
                    <w:hideMark/>
                  </w:tcPr>
                  <w:p w14:paraId="413184DA" w14:textId="77777777" w:rsidR="00671C9A" w:rsidRDefault="00671C9A">
                    <w:pPr>
                      <w:pStyle w:val="Bibliography"/>
                      <w:rPr>
                        <w:noProof/>
                      </w:rPr>
                    </w:pPr>
                    <w:r>
                      <w:rPr>
                        <w:noProof/>
                      </w:rPr>
                      <w:t xml:space="preserve">[134] </w:t>
                    </w:r>
                  </w:p>
                </w:tc>
                <w:tc>
                  <w:tcPr>
                    <w:tcW w:w="0" w:type="auto"/>
                    <w:hideMark/>
                  </w:tcPr>
                  <w:p w14:paraId="23C26DF2" w14:textId="77777777" w:rsidR="00671C9A" w:rsidRDefault="00671C9A">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671C9A" w14:paraId="39721B4E" w14:textId="77777777">
                <w:trPr>
                  <w:divId w:val="1031298776"/>
                  <w:tblCellSpacing w:w="15" w:type="dxa"/>
                </w:trPr>
                <w:tc>
                  <w:tcPr>
                    <w:tcW w:w="50" w:type="pct"/>
                    <w:hideMark/>
                  </w:tcPr>
                  <w:p w14:paraId="36E3021F" w14:textId="77777777" w:rsidR="00671C9A" w:rsidRDefault="00671C9A">
                    <w:pPr>
                      <w:pStyle w:val="Bibliography"/>
                      <w:rPr>
                        <w:noProof/>
                      </w:rPr>
                    </w:pPr>
                    <w:r>
                      <w:rPr>
                        <w:noProof/>
                      </w:rPr>
                      <w:t xml:space="preserve">[135] </w:t>
                    </w:r>
                  </w:p>
                </w:tc>
                <w:tc>
                  <w:tcPr>
                    <w:tcW w:w="0" w:type="auto"/>
                    <w:hideMark/>
                  </w:tcPr>
                  <w:p w14:paraId="3DD542D8" w14:textId="77777777" w:rsidR="00671C9A" w:rsidRDefault="00671C9A">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671C9A" w14:paraId="634EC0E4" w14:textId="77777777">
                <w:trPr>
                  <w:divId w:val="1031298776"/>
                  <w:tblCellSpacing w:w="15" w:type="dxa"/>
                </w:trPr>
                <w:tc>
                  <w:tcPr>
                    <w:tcW w:w="50" w:type="pct"/>
                    <w:hideMark/>
                  </w:tcPr>
                  <w:p w14:paraId="698E5A12" w14:textId="77777777" w:rsidR="00671C9A" w:rsidRDefault="00671C9A">
                    <w:pPr>
                      <w:pStyle w:val="Bibliography"/>
                      <w:rPr>
                        <w:noProof/>
                      </w:rPr>
                    </w:pPr>
                    <w:r>
                      <w:rPr>
                        <w:noProof/>
                      </w:rPr>
                      <w:t xml:space="preserve">[136] </w:t>
                    </w:r>
                  </w:p>
                </w:tc>
                <w:tc>
                  <w:tcPr>
                    <w:tcW w:w="0" w:type="auto"/>
                    <w:hideMark/>
                  </w:tcPr>
                  <w:p w14:paraId="15226378" w14:textId="77777777" w:rsidR="00671C9A" w:rsidRDefault="00671C9A">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671C9A" w14:paraId="0E02B28C" w14:textId="77777777">
                <w:trPr>
                  <w:divId w:val="1031298776"/>
                  <w:tblCellSpacing w:w="15" w:type="dxa"/>
                </w:trPr>
                <w:tc>
                  <w:tcPr>
                    <w:tcW w:w="50" w:type="pct"/>
                    <w:hideMark/>
                  </w:tcPr>
                  <w:p w14:paraId="5F4AE3E9" w14:textId="77777777" w:rsidR="00671C9A" w:rsidRDefault="00671C9A">
                    <w:pPr>
                      <w:pStyle w:val="Bibliography"/>
                      <w:rPr>
                        <w:noProof/>
                      </w:rPr>
                    </w:pPr>
                    <w:r>
                      <w:rPr>
                        <w:noProof/>
                      </w:rPr>
                      <w:t xml:space="preserve">[137] </w:t>
                    </w:r>
                  </w:p>
                </w:tc>
                <w:tc>
                  <w:tcPr>
                    <w:tcW w:w="0" w:type="auto"/>
                    <w:hideMark/>
                  </w:tcPr>
                  <w:p w14:paraId="57164FDD" w14:textId="77777777" w:rsidR="00671C9A" w:rsidRDefault="00671C9A">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671C9A" w14:paraId="03CE974E" w14:textId="77777777">
                <w:trPr>
                  <w:divId w:val="1031298776"/>
                  <w:tblCellSpacing w:w="15" w:type="dxa"/>
                </w:trPr>
                <w:tc>
                  <w:tcPr>
                    <w:tcW w:w="50" w:type="pct"/>
                    <w:hideMark/>
                  </w:tcPr>
                  <w:p w14:paraId="18884F7F" w14:textId="77777777" w:rsidR="00671C9A" w:rsidRDefault="00671C9A">
                    <w:pPr>
                      <w:pStyle w:val="Bibliography"/>
                      <w:rPr>
                        <w:noProof/>
                      </w:rPr>
                    </w:pPr>
                    <w:r>
                      <w:rPr>
                        <w:noProof/>
                      </w:rPr>
                      <w:t xml:space="preserve">[138] </w:t>
                    </w:r>
                  </w:p>
                </w:tc>
                <w:tc>
                  <w:tcPr>
                    <w:tcW w:w="0" w:type="auto"/>
                    <w:hideMark/>
                  </w:tcPr>
                  <w:p w14:paraId="405E7C2D" w14:textId="77777777" w:rsidR="00671C9A" w:rsidRDefault="00671C9A">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671C9A" w14:paraId="35C60DAA" w14:textId="77777777">
                <w:trPr>
                  <w:divId w:val="1031298776"/>
                  <w:tblCellSpacing w:w="15" w:type="dxa"/>
                </w:trPr>
                <w:tc>
                  <w:tcPr>
                    <w:tcW w:w="50" w:type="pct"/>
                    <w:hideMark/>
                  </w:tcPr>
                  <w:p w14:paraId="278F2D5B" w14:textId="77777777" w:rsidR="00671C9A" w:rsidRDefault="00671C9A">
                    <w:pPr>
                      <w:pStyle w:val="Bibliography"/>
                      <w:rPr>
                        <w:noProof/>
                      </w:rPr>
                    </w:pPr>
                    <w:r>
                      <w:rPr>
                        <w:noProof/>
                      </w:rPr>
                      <w:t xml:space="preserve">[139] </w:t>
                    </w:r>
                  </w:p>
                </w:tc>
                <w:tc>
                  <w:tcPr>
                    <w:tcW w:w="0" w:type="auto"/>
                    <w:hideMark/>
                  </w:tcPr>
                  <w:p w14:paraId="3ACBC15E" w14:textId="77777777" w:rsidR="00671C9A" w:rsidRDefault="00671C9A">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671C9A" w14:paraId="4B66F65E" w14:textId="77777777">
                <w:trPr>
                  <w:divId w:val="1031298776"/>
                  <w:tblCellSpacing w:w="15" w:type="dxa"/>
                </w:trPr>
                <w:tc>
                  <w:tcPr>
                    <w:tcW w:w="50" w:type="pct"/>
                    <w:hideMark/>
                  </w:tcPr>
                  <w:p w14:paraId="0A06F66C" w14:textId="77777777" w:rsidR="00671C9A" w:rsidRDefault="00671C9A">
                    <w:pPr>
                      <w:pStyle w:val="Bibliography"/>
                      <w:rPr>
                        <w:noProof/>
                      </w:rPr>
                    </w:pPr>
                    <w:r>
                      <w:rPr>
                        <w:noProof/>
                      </w:rPr>
                      <w:t xml:space="preserve">[140] </w:t>
                    </w:r>
                  </w:p>
                </w:tc>
                <w:tc>
                  <w:tcPr>
                    <w:tcW w:w="0" w:type="auto"/>
                    <w:hideMark/>
                  </w:tcPr>
                  <w:p w14:paraId="48284189" w14:textId="77777777" w:rsidR="00671C9A" w:rsidRDefault="00671C9A">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671C9A" w14:paraId="05E39E59" w14:textId="77777777">
                <w:trPr>
                  <w:divId w:val="1031298776"/>
                  <w:tblCellSpacing w:w="15" w:type="dxa"/>
                </w:trPr>
                <w:tc>
                  <w:tcPr>
                    <w:tcW w:w="50" w:type="pct"/>
                    <w:hideMark/>
                  </w:tcPr>
                  <w:p w14:paraId="48064692" w14:textId="77777777" w:rsidR="00671C9A" w:rsidRDefault="00671C9A">
                    <w:pPr>
                      <w:pStyle w:val="Bibliography"/>
                      <w:rPr>
                        <w:noProof/>
                      </w:rPr>
                    </w:pPr>
                    <w:r>
                      <w:rPr>
                        <w:noProof/>
                      </w:rPr>
                      <w:t xml:space="preserve">[141] </w:t>
                    </w:r>
                  </w:p>
                </w:tc>
                <w:tc>
                  <w:tcPr>
                    <w:tcW w:w="0" w:type="auto"/>
                    <w:hideMark/>
                  </w:tcPr>
                  <w:p w14:paraId="33CE2163" w14:textId="77777777" w:rsidR="00671C9A" w:rsidRDefault="00671C9A">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671C9A" w14:paraId="6BE2147D" w14:textId="77777777">
                <w:trPr>
                  <w:divId w:val="1031298776"/>
                  <w:tblCellSpacing w:w="15" w:type="dxa"/>
                </w:trPr>
                <w:tc>
                  <w:tcPr>
                    <w:tcW w:w="50" w:type="pct"/>
                    <w:hideMark/>
                  </w:tcPr>
                  <w:p w14:paraId="083E6579" w14:textId="77777777" w:rsidR="00671C9A" w:rsidRDefault="00671C9A">
                    <w:pPr>
                      <w:pStyle w:val="Bibliography"/>
                      <w:rPr>
                        <w:noProof/>
                      </w:rPr>
                    </w:pPr>
                    <w:r>
                      <w:rPr>
                        <w:noProof/>
                      </w:rPr>
                      <w:t xml:space="preserve">[142] </w:t>
                    </w:r>
                  </w:p>
                </w:tc>
                <w:tc>
                  <w:tcPr>
                    <w:tcW w:w="0" w:type="auto"/>
                    <w:hideMark/>
                  </w:tcPr>
                  <w:p w14:paraId="5CC77BB7" w14:textId="77777777" w:rsidR="00671C9A" w:rsidRDefault="00671C9A">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671C9A" w14:paraId="5FDD2A4B" w14:textId="77777777">
                <w:trPr>
                  <w:divId w:val="1031298776"/>
                  <w:tblCellSpacing w:w="15" w:type="dxa"/>
                </w:trPr>
                <w:tc>
                  <w:tcPr>
                    <w:tcW w:w="50" w:type="pct"/>
                    <w:hideMark/>
                  </w:tcPr>
                  <w:p w14:paraId="5B38E6A9" w14:textId="77777777" w:rsidR="00671C9A" w:rsidRDefault="00671C9A">
                    <w:pPr>
                      <w:pStyle w:val="Bibliography"/>
                      <w:rPr>
                        <w:noProof/>
                      </w:rPr>
                    </w:pPr>
                    <w:r>
                      <w:rPr>
                        <w:noProof/>
                      </w:rPr>
                      <w:t xml:space="preserve">[143] </w:t>
                    </w:r>
                  </w:p>
                </w:tc>
                <w:tc>
                  <w:tcPr>
                    <w:tcW w:w="0" w:type="auto"/>
                    <w:hideMark/>
                  </w:tcPr>
                  <w:p w14:paraId="30F5C6EC" w14:textId="77777777" w:rsidR="00671C9A" w:rsidRDefault="00671C9A">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671C9A" w14:paraId="26CA8C3F" w14:textId="77777777">
                <w:trPr>
                  <w:divId w:val="1031298776"/>
                  <w:tblCellSpacing w:w="15" w:type="dxa"/>
                </w:trPr>
                <w:tc>
                  <w:tcPr>
                    <w:tcW w:w="50" w:type="pct"/>
                    <w:hideMark/>
                  </w:tcPr>
                  <w:p w14:paraId="42AC61ED" w14:textId="77777777" w:rsidR="00671C9A" w:rsidRDefault="00671C9A">
                    <w:pPr>
                      <w:pStyle w:val="Bibliography"/>
                      <w:rPr>
                        <w:noProof/>
                      </w:rPr>
                    </w:pPr>
                    <w:r>
                      <w:rPr>
                        <w:noProof/>
                      </w:rPr>
                      <w:t xml:space="preserve">[144] </w:t>
                    </w:r>
                  </w:p>
                </w:tc>
                <w:tc>
                  <w:tcPr>
                    <w:tcW w:w="0" w:type="auto"/>
                    <w:hideMark/>
                  </w:tcPr>
                  <w:p w14:paraId="6A35A367" w14:textId="77777777" w:rsidR="00671C9A" w:rsidRDefault="00671C9A">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671C9A" w14:paraId="2A6D6D55" w14:textId="77777777">
                <w:trPr>
                  <w:divId w:val="1031298776"/>
                  <w:tblCellSpacing w:w="15" w:type="dxa"/>
                </w:trPr>
                <w:tc>
                  <w:tcPr>
                    <w:tcW w:w="50" w:type="pct"/>
                    <w:hideMark/>
                  </w:tcPr>
                  <w:p w14:paraId="437320F5" w14:textId="77777777" w:rsidR="00671C9A" w:rsidRDefault="00671C9A">
                    <w:pPr>
                      <w:pStyle w:val="Bibliography"/>
                      <w:rPr>
                        <w:noProof/>
                      </w:rPr>
                    </w:pPr>
                    <w:r>
                      <w:rPr>
                        <w:noProof/>
                      </w:rPr>
                      <w:t xml:space="preserve">[145] </w:t>
                    </w:r>
                  </w:p>
                </w:tc>
                <w:tc>
                  <w:tcPr>
                    <w:tcW w:w="0" w:type="auto"/>
                    <w:hideMark/>
                  </w:tcPr>
                  <w:p w14:paraId="32C42934" w14:textId="77777777" w:rsidR="00671C9A" w:rsidRDefault="00671C9A">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671C9A" w14:paraId="25114768" w14:textId="77777777">
                <w:trPr>
                  <w:divId w:val="1031298776"/>
                  <w:tblCellSpacing w:w="15" w:type="dxa"/>
                </w:trPr>
                <w:tc>
                  <w:tcPr>
                    <w:tcW w:w="50" w:type="pct"/>
                    <w:hideMark/>
                  </w:tcPr>
                  <w:p w14:paraId="43082D9F" w14:textId="77777777" w:rsidR="00671C9A" w:rsidRDefault="00671C9A">
                    <w:pPr>
                      <w:pStyle w:val="Bibliography"/>
                      <w:rPr>
                        <w:noProof/>
                      </w:rPr>
                    </w:pPr>
                    <w:r>
                      <w:rPr>
                        <w:noProof/>
                      </w:rPr>
                      <w:t xml:space="preserve">[146] </w:t>
                    </w:r>
                  </w:p>
                </w:tc>
                <w:tc>
                  <w:tcPr>
                    <w:tcW w:w="0" w:type="auto"/>
                    <w:hideMark/>
                  </w:tcPr>
                  <w:p w14:paraId="2BCAFB23" w14:textId="77777777" w:rsidR="00671C9A" w:rsidRDefault="00671C9A">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671C9A" w14:paraId="2ADBF0F8" w14:textId="77777777">
                <w:trPr>
                  <w:divId w:val="1031298776"/>
                  <w:tblCellSpacing w:w="15" w:type="dxa"/>
                </w:trPr>
                <w:tc>
                  <w:tcPr>
                    <w:tcW w:w="50" w:type="pct"/>
                    <w:hideMark/>
                  </w:tcPr>
                  <w:p w14:paraId="22ED2485" w14:textId="77777777" w:rsidR="00671C9A" w:rsidRDefault="00671C9A">
                    <w:pPr>
                      <w:pStyle w:val="Bibliography"/>
                      <w:rPr>
                        <w:noProof/>
                      </w:rPr>
                    </w:pPr>
                    <w:r>
                      <w:rPr>
                        <w:noProof/>
                      </w:rPr>
                      <w:t xml:space="preserve">[147] </w:t>
                    </w:r>
                  </w:p>
                </w:tc>
                <w:tc>
                  <w:tcPr>
                    <w:tcW w:w="0" w:type="auto"/>
                    <w:hideMark/>
                  </w:tcPr>
                  <w:p w14:paraId="7E9EBD95" w14:textId="77777777" w:rsidR="00671C9A" w:rsidRDefault="00671C9A">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671C9A" w14:paraId="0FCFB897" w14:textId="77777777">
                <w:trPr>
                  <w:divId w:val="1031298776"/>
                  <w:tblCellSpacing w:w="15" w:type="dxa"/>
                </w:trPr>
                <w:tc>
                  <w:tcPr>
                    <w:tcW w:w="50" w:type="pct"/>
                    <w:hideMark/>
                  </w:tcPr>
                  <w:p w14:paraId="52B82D0A" w14:textId="77777777" w:rsidR="00671C9A" w:rsidRDefault="00671C9A">
                    <w:pPr>
                      <w:pStyle w:val="Bibliography"/>
                      <w:rPr>
                        <w:noProof/>
                      </w:rPr>
                    </w:pPr>
                    <w:r>
                      <w:rPr>
                        <w:noProof/>
                      </w:rPr>
                      <w:t xml:space="preserve">[148] </w:t>
                    </w:r>
                  </w:p>
                </w:tc>
                <w:tc>
                  <w:tcPr>
                    <w:tcW w:w="0" w:type="auto"/>
                    <w:hideMark/>
                  </w:tcPr>
                  <w:p w14:paraId="7EA4B564" w14:textId="77777777" w:rsidR="00671C9A" w:rsidRDefault="00671C9A">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671C9A" w14:paraId="1CFFEBC4" w14:textId="77777777">
                <w:trPr>
                  <w:divId w:val="1031298776"/>
                  <w:tblCellSpacing w:w="15" w:type="dxa"/>
                </w:trPr>
                <w:tc>
                  <w:tcPr>
                    <w:tcW w:w="50" w:type="pct"/>
                    <w:hideMark/>
                  </w:tcPr>
                  <w:p w14:paraId="2EE924B1" w14:textId="77777777" w:rsidR="00671C9A" w:rsidRDefault="00671C9A">
                    <w:pPr>
                      <w:pStyle w:val="Bibliography"/>
                      <w:rPr>
                        <w:noProof/>
                      </w:rPr>
                    </w:pPr>
                    <w:r>
                      <w:rPr>
                        <w:noProof/>
                      </w:rPr>
                      <w:t xml:space="preserve">[149] </w:t>
                    </w:r>
                  </w:p>
                </w:tc>
                <w:tc>
                  <w:tcPr>
                    <w:tcW w:w="0" w:type="auto"/>
                    <w:hideMark/>
                  </w:tcPr>
                  <w:p w14:paraId="413157BE" w14:textId="77777777" w:rsidR="00671C9A" w:rsidRDefault="00671C9A">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671C9A" w14:paraId="65CFC33D" w14:textId="77777777">
                <w:trPr>
                  <w:divId w:val="1031298776"/>
                  <w:tblCellSpacing w:w="15" w:type="dxa"/>
                </w:trPr>
                <w:tc>
                  <w:tcPr>
                    <w:tcW w:w="50" w:type="pct"/>
                    <w:hideMark/>
                  </w:tcPr>
                  <w:p w14:paraId="21048C95" w14:textId="77777777" w:rsidR="00671C9A" w:rsidRDefault="00671C9A">
                    <w:pPr>
                      <w:pStyle w:val="Bibliography"/>
                      <w:rPr>
                        <w:noProof/>
                      </w:rPr>
                    </w:pPr>
                    <w:r>
                      <w:rPr>
                        <w:noProof/>
                      </w:rPr>
                      <w:t xml:space="preserve">[150] </w:t>
                    </w:r>
                  </w:p>
                </w:tc>
                <w:tc>
                  <w:tcPr>
                    <w:tcW w:w="0" w:type="auto"/>
                    <w:hideMark/>
                  </w:tcPr>
                  <w:p w14:paraId="4691E374" w14:textId="77777777" w:rsidR="00671C9A" w:rsidRDefault="00671C9A">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671C9A" w14:paraId="2BA0CEA7" w14:textId="77777777">
                <w:trPr>
                  <w:divId w:val="1031298776"/>
                  <w:tblCellSpacing w:w="15" w:type="dxa"/>
                </w:trPr>
                <w:tc>
                  <w:tcPr>
                    <w:tcW w:w="50" w:type="pct"/>
                    <w:hideMark/>
                  </w:tcPr>
                  <w:p w14:paraId="6E81DCCA" w14:textId="77777777" w:rsidR="00671C9A" w:rsidRDefault="00671C9A">
                    <w:pPr>
                      <w:pStyle w:val="Bibliography"/>
                      <w:rPr>
                        <w:noProof/>
                      </w:rPr>
                    </w:pPr>
                    <w:r>
                      <w:rPr>
                        <w:noProof/>
                      </w:rPr>
                      <w:t xml:space="preserve">[151] </w:t>
                    </w:r>
                  </w:p>
                </w:tc>
                <w:tc>
                  <w:tcPr>
                    <w:tcW w:w="0" w:type="auto"/>
                    <w:hideMark/>
                  </w:tcPr>
                  <w:p w14:paraId="0700253A" w14:textId="77777777" w:rsidR="00671C9A" w:rsidRDefault="00671C9A">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671C9A" w14:paraId="3A1DF4AE" w14:textId="77777777">
                <w:trPr>
                  <w:divId w:val="1031298776"/>
                  <w:tblCellSpacing w:w="15" w:type="dxa"/>
                </w:trPr>
                <w:tc>
                  <w:tcPr>
                    <w:tcW w:w="50" w:type="pct"/>
                    <w:hideMark/>
                  </w:tcPr>
                  <w:p w14:paraId="5324B96E" w14:textId="77777777" w:rsidR="00671C9A" w:rsidRDefault="00671C9A">
                    <w:pPr>
                      <w:pStyle w:val="Bibliography"/>
                      <w:rPr>
                        <w:noProof/>
                      </w:rPr>
                    </w:pPr>
                    <w:r>
                      <w:rPr>
                        <w:noProof/>
                      </w:rPr>
                      <w:t xml:space="preserve">[152] </w:t>
                    </w:r>
                  </w:p>
                </w:tc>
                <w:tc>
                  <w:tcPr>
                    <w:tcW w:w="0" w:type="auto"/>
                    <w:hideMark/>
                  </w:tcPr>
                  <w:p w14:paraId="42EA85DB" w14:textId="77777777" w:rsidR="00671C9A" w:rsidRDefault="00671C9A">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671C9A" w14:paraId="625094B5" w14:textId="77777777">
                <w:trPr>
                  <w:divId w:val="1031298776"/>
                  <w:tblCellSpacing w:w="15" w:type="dxa"/>
                </w:trPr>
                <w:tc>
                  <w:tcPr>
                    <w:tcW w:w="50" w:type="pct"/>
                    <w:hideMark/>
                  </w:tcPr>
                  <w:p w14:paraId="2A40940C" w14:textId="77777777" w:rsidR="00671C9A" w:rsidRDefault="00671C9A">
                    <w:pPr>
                      <w:pStyle w:val="Bibliography"/>
                      <w:rPr>
                        <w:noProof/>
                      </w:rPr>
                    </w:pPr>
                    <w:r>
                      <w:rPr>
                        <w:noProof/>
                      </w:rPr>
                      <w:t xml:space="preserve">[153] </w:t>
                    </w:r>
                  </w:p>
                </w:tc>
                <w:tc>
                  <w:tcPr>
                    <w:tcW w:w="0" w:type="auto"/>
                    <w:hideMark/>
                  </w:tcPr>
                  <w:p w14:paraId="0A7C6C3A" w14:textId="77777777" w:rsidR="00671C9A" w:rsidRDefault="00671C9A">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671C9A" w14:paraId="19783E4D" w14:textId="77777777">
                <w:trPr>
                  <w:divId w:val="1031298776"/>
                  <w:tblCellSpacing w:w="15" w:type="dxa"/>
                </w:trPr>
                <w:tc>
                  <w:tcPr>
                    <w:tcW w:w="50" w:type="pct"/>
                    <w:hideMark/>
                  </w:tcPr>
                  <w:p w14:paraId="4865C0F7" w14:textId="77777777" w:rsidR="00671C9A" w:rsidRDefault="00671C9A">
                    <w:pPr>
                      <w:pStyle w:val="Bibliography"/>
                      <w:rPr>
                        <w:noProof/>
                      </w:rPr>
                    </w:pPr>
                    <w:r>
                      <w:rPr>
                        <w:noProof/>
                      </w:rPr>
                      <w:t xml:space="preserve">[154] </w:t>
                    </w:r>
                  </w:p>
                </w:tc>
                <w:tc>
                  <w:tcPr>
                    <w:tcW w:w="0" w:type="auto"/>
                    <w:hideMark/>
                  </w:tcPr>
                  <w:p w14:paraId="02A89C13" w14:textId="77777777" w:rsidR="00671C9A" w:rsidRDefault="00671C9A">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671C9A" w14:paraId="4D8455CF" w14:textId="77777777">
                <w:trPr>
                  <w:divId w:val="1031298776"/>
                  <w:tblCellSpacing w:w="15" w:type="dxa"/>
                </w:trPr>
                <w:tc>
                  <w:tcPr>
                    <w:tcW w:w="50" w:type="pct"/>
                    <w:hideMark/>
                  </w:tcPr>
                  <w:p w14:paraId="34FAC8B2" w14:textId="77777777" w:rsidR="00671C9A" w:rsidRDefault="00671C9A">
                    <w:pPr>
                      <w:pStyle w:val="Bibliography"/>
                      <w:rPr>
                        <w:noProof/>
                      </w:rPr>
                    </w:pPr>
                    <w:r>
                      <w:rPr>
                        <w:noProof/>
                      </w:rPr>
                      <w:t xml:space="preserve">[155] </w:t>
                    </w:r>
                  </w:p>
                </w:tc>
                <w:tc>
                  <w:tcPr>
                    <w:tcW w:w="0" w:type="auto"/>
                    <w:hideMark/>
                  </w:tcPr>
                  <w:p w14:paraId="13F23267" w14:textId="77777777" w:rsidR="00671C9A" w:rsidRDefault="00671C9A">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671C9A" w14:paraId="5B0DEC33" w14:textId="77777777">
                <w:trPr>
                  <w:divId w:val="1031298776"/>
                  <w:tblCellSpacing w:w="15" w:type="dxa"/>
                </w:trPr>
                <w:tc>
                  <w:tcPr>
                    <w:tcW w:w="50" w:type="pct"/>
                    <w:hideMark/>
                  </w:tcPr>
                  <w:p w14:paraId="68DCCF79" w14:textId="77777777" w:rsidR="00671C9A" w:rsidRDefault="00671C9A">
                    <w:pPr>
                      <w:pStyle w:val="Bibliography"/>
                      <w:rPr>
                        <w:noProof/>
                      </w:rPr>
                    </w:pPr>
                    <w:r>
                      <w:rPr>
                        <w:noProof/>
                      </w:rPr>
                      <w:t xml:space="preserve">[156] </w:t>
                    </w:r>
                  </w:p>
                </w:tc>
                <w:tc>
                  <w:tcPr>
                    <w:tcW w:w="0" w:type="auto"/>
                    <w:hideMark/>
                  </w:tcPr>
                  <w:p w14:paraId="7A1036A9" w14:textId="77777777" w:rsidR="00671C9A" w:rsidRDefault="00671C9A">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671C9A" w14:paraId="501D56E1" w14:textId="77777777">
                <w:trPr>
                  <w:divId w:val="1031298776"/>
                  <w:tblCellSpacing w:w="15" w:type="dxa"/>
                </w:trPr>
                <w:tc>
                  <w:tcPr>
                    <w:tcW w:w="50" w:type="pct"/>
                    <w:hideMark/>
                  </w:tcPr>
                  <w:p w14:paraId="402B55A4" w14:textId="77777777" w:rsidR="00671C9A" w:rsidRDefault="00671C9A">
                    <w:pPr>
                      <w:pStyle w:val="Bibliography"/>
                      <w:rPr>
                        <w:noProof/>
                      </w:rPr>
                    </w:pPr>
                    <w:r>
                      <w:rPr>
                        <w:noProof/>
                      </w:rPr>
                      <w:t xml:space="preserve">[157] </w:t>
                    </w:r>
                  </w:p>
                </w:tc>
                <w:tc>
                  <w:tcPr>
                    <w:tcW w:w="0" w:type="auto"/>
                    <w:hideMark/>
                  </w:tcPr>
                  <w:p w14:paraId="59814ABF" w14:textId="77777777" w:rsidR="00671C9A" w:rsidRDefault="00671C9A">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671C9A" w14:paraId="7F8927F8" w14:textId="77777777">
                <w:trPr>
                  <w:divId w:val="1031298776"/>
                  <w:tblCellSpacing w:w="15" w:type="dxa"/>
                </w:trPr>
                <w:tc>
                  <w:tcPr>
                    <w:tcW w:w="50" w:type="pct"/>
                    <w:hideMark/>
                  </w:tcPr>
                  <w:p w14:paraId="109AD93F" w14:textId="77777777" w:rsidR="00671C9A" w:rsidRDefault="00671C9A">
                    <w:pPr>
                      <w:pStyle w:val="Bibliography"/>
                      <w:rPr>
                        <w:noProof/>
                      </w:rPr>
                    </w:pPr>
                    <w:r>
                      <w:rPr>
                        <w:noProof/>
                      </w:rPr>
                      <w:lastRenderedPageBreak/>
                      <w:t xml:space="preserve">[158] </w:t>
                    </w:r>
                  </w:p>
                </w:tc>
                <w:tc>
                  <w:tcPr>
                    <w:tcW w:w="0" w:type="auto"/>
                    <w:hideMark/>
                  </w:tcPr>
                  <w:p w14:paraId="1F8D01C2" w14:textId="77777777" w:rsidR="00671C9A" w:rsidRDefault="00671C9A">
                    <w:pPr>
                      <w:pStyle w:val="Bibliography"/>
                      <w:rPr>
                        <w:noProof/>
                      </w:rPr>
                    </w:pPr>
                    <w:r>
                      <w:rPr>
                        <w:noProof/>
                      </w:rPr>
                      <w:t xml:space="preserve">Dibakar Das (Intel) , “Triggered SU PPDU for 11beR1,” </w:t>
                    </w:r>
                    <w:r>
                      <w:rPr>
                        <w:i/>
                        <w:iCs/>
                        <w:noProof/>
                      </w:rPr>
                      <w:t xml:space="preserve">20/1312r8, </w:t>
                    </w:r>
                    <w:r>
                      <w:rPr>
                        <w:noProof/>
                      </w:rPr>
                      <w:t xml:space="preserve">December 2020. </w:t>
                    </w:r>
                  </w:p>
                </w:tc>
              </w:tr>
              <w:tr w:rsidR="00671C9A" w14:paraId="134167D3" w14:textId="77777777">
                <w:trPr>
                  <w:divId w:val="1031298776"/>
                  <w:tblCellSpacing w:w="15" w:type="dxa"/>
                </w:trPr>
                <w:tc>
                  <w:tcPr>
                    <w:tcW w:w="50" w:type="pct"/>
                    <w:hideMark/>
                  </w:tcPr>
                  <w:p w14:paraId="4BCF53A6" w14:textId="77777777" w:rsidR="00671C9A" w:rsidRDefault="00671C9A">
                    <w:pPr>
                      <w:pStyle w:val="Bibliography"/>
                      <w:rPr>
                        <w:noProof/>
                      </w:rPr>
                    </w:pPr>
                    <w:r>
                      <w:rPr>
                        <w:noProof/>
                      </w:rPr>
                      <w:t xml:space="preserve">[159] </w:t>
                    </w:r>
                  </w:p>
                </w:tc>
                <w:tc>
                  <w:tcPr>
                    <w:tcW w:w="0" w:type="auto"/>
                    <w:hideMark/>
                  </w:tcPr>
                  <w:p w14:paraId="6BC8D933" w14:textId="77777777" w:rsidR="00671C9A" w:rsidRDefault="00671C9A">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671C9A" w14:paraId="6270D3CA" w14:textId="77777777">
                <w:trPr>
                  <w:divId w:val="1031298776"/>
                  <w:tblCellSpacing w:w="15" w:type="dxa"/>
                </w:trPr>
                <w:tc>
                  <w:tcPr>
                    <w:tcW w:w="50" w:type="pct"/>
                    <w:hideMark/>
                  </w:tcPr>
                  <w:p w14:paraId="4F38CB84" w14:textId="77777777" w:rsidR="00671C9A" w:rsidRDefault="00671C9A">
                    <w:pPr>
                      <w:pStyle w:val="Bibliography"/>
                      <w:rPr>
                        <w:noProof/>
                      </w:rPr>
                    </w:pPr>
                    <w:r>
                      <w:rPr>
                        <w:noProof/>
                      </w:rPr>
                      <w:t xml:space="preserve">[160] </w:t>
                    </w:r>
                  </w:p>
                </w:tc>
                <w:tc>
                  <w:tcPr>
                    <w:tcW w:w="0" w:type="auto"/>
                    <w:hideMark/>
                  </w:tcPr>
                  <w:p w14:paraId="50E453D4" w14:textId="77777777" w:rsidR="00671C9A" w:rsidRDefault="00671C9A">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671C9A" w14:paraId="19E77698" w14:textId="77777777">
                <w:trPr>
                  <w:divId w:val="1031298776"/>
                  <w:tblCellSpacing w:w="15" w:type="dxa"/>
                </w:trPr>
                <w:tc>
                  <w:tcPr>
                    <w:tcW w:w="50" w:type="pct"/>
                    <w:hideMark/>
                  </w:tcPr>
                  <w:p w14:paraId="1D79DC2E" w14:textId="77777777" w:rsidR="00671C9A" w:rsidRDefault="00671C9A">
                    <w:pPr>
                      <w:pStyle w:val="Bibliography"/>
                      <w:rPr>
                        <w:noProof/>
                      </w:rPr>
                    </w:pPr>
                    <w:r>
                      <w:rPr>
                        <w:noProof/>
                      </w:rPr>
                      <w:t xml:space="preserve">[161] </w:t>
                    </w:r>
                  </w:p>
                </w:tc>
                <w:tc>
                  <w:tcPr>
                    <w:tcW w:w="0" w:type="auto"/>
                    <w:hideMark/>
                  </w:tcPr>
                  <w:p w14:paraId="6700847C" w14:textId="77777777" w:rsidR="00671C9A" w:rsidRDefault="00671C9A">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671C9A" w14:paraId="2572E75D" w14:textId="77777777">
                <w:trPr>
                  <w:divId w:val="1031298776"/>
                  <w:tblCellSpacing w:w="15" w:type="dxa"/>
                </w:trPr>
                <w:tc>
                  <w:tcPr>
                    <w:tcW w:w="50" w:type="pct"/>
                    <w:hideMark/>
                  </w:tcPr>
                  <w:p w14:paraId="5FBD6E1F" w14:textId="77777777" w:rsidR="00671C9A" w:rsidRDefault="00671C9A">
                    <w:pPr>
                      <w:pStyle w:val="Bibliography"/>
                      <w:rPr>
                        <w:noProof/>
                      </w:rPr>
                    </w:pPr>
                    <w:r>
                      <w:rPr>
                        <w:noProof/>
                      </w:rPr>
                      <w:t xml:space="preserve">[162] </w:t>
                    </w:r>
                  </w:p>
                </w:tc>
                <w:tc>
                  <w:tcPr>
                    <w:tcW w:w="0" w:type="auto"/>
                    <w:hideMark/>
                  </w:tcPr>
                  <w:p w14:paraId="0136915A" w14:textId="77777777" w:rsidR="00671C9A" w:rsidRDefault="00671C9A">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671C9A" w14:paraId="6BBDC538" w14:textId="77777777">
                <w:trPr>
                  <w:divId w:val="1031298776"/>
                  <w:tblCellSpacing w:w="15" w:type="dxa"/>
                </w:trPr>
                <w:tc>
                  <w:tcPr>
                    <w:tcW w:w="50" w:type="pct"/>
                    <w:hideMark/>
                  </w:tcPr>
                  <w:p w14:paraId="4422A112" w14:textId="77777777" w:rsidR="00671C9A" w:rsidRDefault="00671C9A">
                    <w:pPr>
                      <w:pStyle w:val="Bibliography"/>
                      <w:rPr>
                        <w:noProof/>
                      </w:rPr>
                    </w:pPr>
                    <w:r>
                      <w:rPr>
                        <w:noProof/>
                      </w:rPr>
                      <w:t xml:space="preserve">[163] </w:t>
                    </w:r>
                  </w:p>
                </w:tc>
                <w:tc>
                  <w:tcPr>
                    <w:tcW w:w="0" w:type="auto"/>
                    <w:hideMark/>
                  </w:tcPr>
                  <w:p w14:paraId="7F89FD0D" w14:textId="77777777" w:rsidR="00671C9A" w:rsidRDefault="00671C9A">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671C9A" w14:paraId="3DBAA1A9" w14:textId="77777777">
                <w:trPr>
                  <w:divId w:val="1031298776"/>
                  <w:tblCellSpacing w:w="15" w:type="dxa"/>
                </w:trPr>
                <w:tc>
                  <w:tcPr>
                    <w:tcW w:w="50" w:type="pct"/>
                    <w:hideMark/>
                  </w:tcPr>
                  <w:p w14:paraId="6A43EBF4" w14:textId="77777777" w:rsidR="00671C9A" w:rsidRDefault="00671C9A">
                    <w:pPr>
                      <w:pStyle w:val="Bibliography"/>
                      <w:rPr>
                        <w:noProof/>
                      </w:rPr>
                    </w:pPr>
                    <w:r>
                      <w:rPr>
                        <w:noProof/>
                      </w:rPr>
                      <w:t xml:space="preserve">[164] </w:t>
                    </w:r>
                  </w:p>
                </w:tc>
                <w:tc>
                  <w:tcPr>
                    <w:tcW w:w="0" w:type="auto"/>
                    <w:hideMark/>
                  </w:tcPr>
                  <w:p w14:paraId="4ABFDE29" w14:textId="77777777" w:rsidR="00671C9A" w:rsidRDefault="00671C9A">
                    <w:pPr>
                      <w:pStyle w:val="Bibliography"/>
                      <w:rPr>
                        <w:noProof/>
                      </w:rPr>
                    </w:pPr>
                    <w:r>
                      <w:rPr>
                        <w:noProof/>
                      </w:rPr>
                      <w:t xml:space="preserve">Yunbo Li (Huawei), “BQR for 320MHz,” </w:t>
                    </w:r>
                    <w:r>
                      <w:rPr>
                        <w:i/>
                        <w:iCs/>
                        <w:noProof/>
                      </w:rPr>
                      <w:t xml:space="preserve">20/0712r1, </w:t>
                    </w:r>
                    <w:r>
                      <w:rPr>
                        <w:noProof/>
                      </w:rPr>
                      <w:t xml:space="preserve">July 2020. </w:t>
                    </w:r>
                  </w:p>
                </w:tc>
              </w:tr>
              <w:tr w:rsidR="00671C9A" w14:paraId="6B407AF5" w14:textId="77777777">
                <w:trPr>
                  <w:divId w:val="1031298776"/>
                  <w:tblCellSpacing w:w="15" w:type="dxa"/>
                </w:trPr>
                <w:tc>
                  <w:tcPr>
                    <w:tcW w:w="50" w:type="pct"/>
                    <w:hideMark/>
                  </w:tcPr>
                  <w:p w14:paraId="3BD8B746" w14:textId="77777777" w:rsidR="00671C9A" w:rsidRDefault="00671C9A">
                    <w:pPr>
                      <w:pStyle w:val="Bibliography"/>
                      <w:rPr>
                        <w:noProof/>
                      </w:rPr>
                    </w:pPr>
                    <w:r>
                      <w:rPr>
                        <w:noProof/>
                      </w:rPr>
                      <w:t xml:space="preserve">[165] </w:t>
                    </w:r>
                  </w:p>
                </w:tc>
                <w:tc>
                  <w:tcPr>
                    <w:tcW w:w="0" w:type="auto"/>
                    <w:hideMark/>
                  </w:tcPr>
                  <w:p w14:paraId="03FBBAF8" w14:textId="77777777" w:rsidR="00671C9A" w:rsidRDefault="00671C9A">
                    <w:pPr>
                      <w:pStyle w:val="Bibliography"/>
                      <w:rPr>
                        <w:noProof/>
                      </w:rPr>
                    </w:pPr>
                    <w:r>
                      <w:rPr>
                        <w:noProof/>
                      </w:rPr>
                      <w:t xml:space="preserve">Yunbo Li (Huawei), “BQR for 320MHz,” </w:t>
                    </w:r>
                    <w:r>
                      <w:rPr>
                        <w:i/>
                        <w:iCs/>
                        <w:noProof/>
                      </w:rPr>
                      <w:t xml:space="preserve">20/0712r3, </w:t>
                    </w:r>
                    <w:r>
                      <w:rPr>
                        <w:noProof/>
                      </w:rPr>
                      <w:t xml:space="preserve">August 2020. </w:t>
                    </w:r>
                  </w:p>
                </w:tc>
              </w:tr>
              <w:tr w:rsidR="00671C9A" w14:paraId="0844D804" w14:textId="77777777">
                <w:trPr>
                  <w:divId w:val="1031298776"/>
                  <w:tblCellSpacing w:w="15" w:type="dxa"/>
                </w:trPr>
                <w:tc>
                  <w:tcPr>
                    <w:tcW w:w="50" w:type="pct"/>
                    <w:hideMark/>
                  </w:tcPr>
                  <w:p w14:paraId="23B9F20E" w14:textId="77777777" w:rsidR="00671C9A" w:rsidRDefault="00671C9A">
                    <w:pPr>
                      <w:pStyle w:val="Bibliography"/>
                      <w:rPr>
                        <w:noProof/>
                      </w:rPr>
                    </w:pPr>
                    <w:r>
                      <w:rPr>
                        <w:noProof/>
                      </w:rPr>
                      <w:t xml:space="preserve">[166] </w:t>
                    </w:r>
                  </w:p>
                </w:tc>
                <w:tc>
                  <w:tcPr>
                    <w:tcW w:w="0" w:type="auto"/>
                    <w:hideMark/>
                  </w:tcPr>
                  <w:p w14:paraId="2F87D00A" w14:textId="77777777" w:rsidR="00671C9A" w:rsidRDefault="00671C9A">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671C9A" w14:paraId="703253B7" w14:textId="77777777">
                <w:trPr>
                  <w:divId w:val="1031298776"/>
                  <w:tblCellSpacing w:w="15" w:type="dxa"/>
                </w:trPr>
                <w:tc>
                  <w:tcPr>
                    <w:tcW w:w="50" w:type="pct"/>
                    <w:hideMark/>
                  </w:tcPr>
                  <w:p w14:paraId="541FD6C3" w14:textId="77777777" w:rsidR="00671C9A" w:rsidRDefault="00671C9A">
                    <w:pPr>
                      <w:pStyle w:val="Bibliography"/>
                      <w:rPr>
                        <w:noProof/>
                      </w:rPr>
                    </w:pPr>
                    <w:r>
                      <w:rPr>
                        <w:noProof/>
                      </w:rPr>
                      <w:t xml:space="preserve">[167] </w:t>
                    </w:r>
                  </w:p>
                </w:tc>
                <w:tc>
                  <w:tcPr>
                    <w:tcW w:w="0" w:type="auto"/>
                    <w:hideMark/>
                  </w:tcPr>
                  <w:p w14:paraId="647ED15A" w14:textId="77777777" w:rsidR="00671C9A" w:rsidRDefault="00671C9A">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671C9A" w14:paraId="2A4000D1" w14:textId="77777777">
                <w:trPr>
                  <w:divId w:val="1031298776"/>
                  <w:tblCellSpacing w:w="15" w:type="dxa"/>
                </w:trPr>
                <w:tc>
                  <w:tcPr>
                    <w:tcW w:w="50" w:type="pct"/>
                    <w:hideMark/>
                  </w:tcPr>
                  <w:p w14:paraId="55C29482" w14:textId="77777777" w:rsidR="00671C9A" w:rsidRDefault="00671C9A">
                    <w:pPr>
                      <w:pStyle w:val="Bibliography"/>
                      <w:rPr>
                        <w:noProof/>
                      </w:rPr>
                    </w:pPr>
                    <w:r>
                      <w:rPr>
                        <w:noProof/>
                      </w:rPr>
                      <w:t xml:space="preserve">[168] </w:t>
                    </w:r>
                  </w:p>
                </w:tc>
                <w:tc>
                  <w:tcPr>
                    <w:tcW w:w="0" w:type="auto"/>
                    <w:hideMark/>
                  </w:tcPr>
                  <w:p w14:paraId="24C810FA" w14:textId="77777777" w:rsidR="00671C9A" w:rsidRDefault="00671C9A">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671C9A" w14:paraId="208BC0BA" w14:textId="77777777">
                <w:trPr>
                  <w:divId w:val="1031298776"/>
                  <w:tblCellSpacing w:w="15" w:type="dxa"/>
                </w:trPr>
                <w:tc>
                  <w:tcPr>
                    <w:tcW w:w="50" w:type="pct"/>
                    <w:hideMark/>
                  </w:tcPr>
                  <w:p w14:paraId="746C1C07" w14:textId="77777777" w:rsidR="00671C9A" w:rsidRDefault="00671C9A">
                    <w:pPr>
                      <w:pStyle w:val="Bibliography"/>
                      <w:rPr>
                        <w:noProof/>
                      </w:rPr>
                    </w:pPr>
                    <w:r>
                      <w:rPr>
                        <w:noProof/>
                      </w:rPr>
                      <w:t xml:space="preserve">[169] </w:t>
                    </w:r>
                  </w:p>
                </w:tc>
                <w:tc>
                  <w:tcPr>
                    <w:tcW w:w="0" w:type="auto"/>
                    <w:hideMark/>
                  </w:tcPr>
                  <w:p w14:paraId="727C2B08" w14:textId="77777777" w:rsidR="00671C9A" w:rsidRDefault="00671C9A">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671C9A" w14:paraId="233FF0FF" w14:textId="77777777">
                <w:trPr>
                  <w:divId w:val="1031298776"/>
                  <w:tblCellSpacing w:w="15" w:type="dxa"/>
                </w:trPr>
                <w:tc>
                  <w:tcPr>
                    <w:tcW w:w="50" w:type="pct"/>
                    <w:hideMark/>
                  </w:tcPr>
                  <w:p w14:paraId="2C6D6BEC" w14:textId="77777777" w:rsidR="00671C9A" w:rsidRDefault="00671C9A">
                    <w:pPr>
                      <w:pStyle w:val="Bibliography"/>
                      <w:rPr>
                        <w:noProof/>
                      </w:rPr>
                    </w:pPr>
                    <w:r>
                      <w:rPr>
                        <w:noProof/>
                      </w:rPr>
                      <w:t xml:space="preserve">[170] </w:t>
                    </w:r>
                  </w:p>
                </w:tc>
                <w:tc>
                  <w:tcPr>
                    <w:tcW w:w="0" w:type="auto"/>
                    <w:hideMark/>
                  </w:tcPr>
                  <w:p w14:paraId="7CD21A17" w14:textId="77777777" w:rsidR="00671C9A" w:rsidRDefault="00671C9A">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671C9A" w14:paraId="189BD5F2" w14:textId="77777777">
                <w:trPr>
                  <w:divId w:val="1031298776"/>
                  <w:tblCellSpacing w:w="15" w:type="dxa"/>
                </w:trPr>
                <w:tc>
                  <w:tcPr>
                    <w:tcW w:w="50" w:type="pct"/>
                    <w:hideMark/>
                  </w:tcPr>
                  <w:p w14:paraId="670D3E3A" w14:textId="77777777" w:rsidR="00671C9A" w:rsidRDefault="00671C9A">
                    <w:pPr>
                      <w:pStyle w:val="Bibliography"/>
                      <w:rPr>
                        <w:noProof/>
                      </w:rPr>
                    </w:pPr>
                    <w:r>
                      <w:rPr>
                        <w:noProof/>
                      </w:rPr>
                      <w:t xml:space="preserve">[171] </w:t>
                    </w:r>
                  </w:p>
                </w:tc>
                <w:tc>
                  <w:tcPr>
                    <w:tcW w:w="0" w:type="auto"/>
                    <w:hideMark/>
                  </w:tcPr>
                  <w:p w14:paraId="02191DE0" w14:textId="77777777" w:rsidR="00671C9A" w:rsidRDefault="00671C9A">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671C9A" w14:paraId="545CDF0E" w14:textId="77777777">
                <w:trPr>
                  <w:divId w:val="1031298776"/>
                  <w:tblCellSpacing w:w="15" w:type="dxa"/>
                </w:trPr>
                <w:tc>
                  <w:tcPr>
                    <w:tcW w:w="50" w:type="pct"/>
                    <w:hideMark/>
                  </w:tcPr>
                  <w:p w14:paraId="2D6B67E7" w14:textId="77777777" w:rsidR="00671C9A" w:rsidRDefault="00671C9A">
                    <w:pPr>
                      <w:pStyle w:val="Bibliography"/>
                      <w:rPr>
                        <w:noProof/>
                      </w:rPr>
                    </w:pPr>
                    <w:r>
                      <w:rPr>
                        <w:noProof/>
                      </w:rPr>
                      <w:t xml:space="preserve">[172] </w:t>
                    </w:r>
                  </w:p>
                </w:tc>
                <w:tc>
                  <w:tcPr>
                    <w:tcW w:w="0" w:type="auto"/>
                    <w:hideMark/>
                  </w:tcPr>
                  <w:p w14:paraId="0C7DE23C" w14:textId="77777777" w:rsidR="00671C9A" w:rsidRDefault="00671C9A">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671C9A" w14:paraId="34309980" w14:textId="77777777">
                <w:trPr>
                  <w:divId w:val="1031298776"/>
                  <w:tblCellSpacing w:w="15" w:type="dxa"/>
                </w:trPr>
                <w:tc>
                  <w:tcPr>
                    <w:tcW w:w="50" w:type="pct"/>
                    <w:hideMark/>
                  </w:tcPr>
                  <w:p w14:paraId="09E5EBF7" w14:textId="77777777" w:rsidR="00671C9A" w:rsidRDefault="00671C9A">
                    <w:pPr>
                      <w:pStyle w:val="Bibliography"/>
                      <w:rPr>
                        <w:noProof/>
                      </w:rPr>
                    </w:pPr>
                    <w:r>
                      <w:rPr>
                        <w:noProof/>
                      </w:rPr>
                      <w:t xml:space="preserve">[173] </w:t>
                    </w:r>
                  </w:p>
                </w:tc>
                <w:tc>
                  <w:tcPr>
                    <w:tcW w:w="0" w:type="auto"/>
                    <w:hideMark/>
                  </w:tcPr>
                  <w:p w14:paraId="549A07F8" w14:textId="77777777" w:rsidR="00671C9A" w:rsidRDefault="00671C9A">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671C9A" w14:paraId="1ECFEADC" w14:textId="77777777">
                <w:trPr>
                  <w:divId w:val="1031298776"/>
                  <w:tblCellSpacing w:w="15" w:type="dxa"/>
                </w:trPr>
                <w:tc>
                  <w:tcPr>
                    <w:tcW w:w="50" w:type="pct"/>
                    <w:hideMark/>
                  </w:tcPr>
                  <w:p w14:paraId="477D8643" w14:textId="77777777" w:rsidR="00671C9A" w:rsidRDefault="00671C9A">
                    <w:pPr>
                      <w:pStyle w:val="Bibliography"/>
                      <w:rPr>
                        <w:noProof/>
                      </w:rPr>
                    </w:pPr>
                    <w:r>
                      <w:rPr>
                        <w:noProof/>
                      </w:rPr>
                      <w:t xml:space="preserve">[174] </w:t>
                    </w:r>
                  </w:p>
                </w:tc>
                <w:tc>
                  <w:tcPr>
                    <w:tcW w:w="0" w:type="auto"/>
                    <w:hideMark/>
                  </w:tcPr>
                  <w:p w14:paraId="35948C1C" w14:textId="77777777" w:rsidR="00671C9A" w:rsidRDefault="00671C9A">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671C9A" w14:paraId="394C035D" w14:textId="77777777">
                <w:trPr>
                  <w:divId w:val="1031298776"/>
                  <w:tblCellSpacing w:w="15" w:type="dxa"/>
                </w:trPr>
                <w:tc>
                  <w:tcPr>
                    <w:tcW w:w="50" w:type="pct"/>
                    <w:hideMark/>
                  </w:tcPr>
                  <w:p w14:paraId="2971C7D9" w14:textId="77777777" w:rsidR="00671C9A" w:rsidRDefault="00671C9A">
                    <w:pPr>
                      <w:pStyle w:val="Bibliography"/>
                      <w:rPr>
                        <w:noProof/>
                      </w:rPr>
                    </w:pPr>
                    <w:r>
                      <w:rPr>
                        <w:noProof/>
                      </w:rPr>
                      <w:t xml:space="preserve">[175] </w:t>
                    </w:r>
                  </w:p>
                </w:tc>
                <w:tc>
                  <w:tcPr>
                    <w:tcW w:w="0" w:type="auto"/>
                    <w:hideMark/>
                  </w:tcPr>
                  <w:p w14:paraId="0D0CA614" w14:textId="77777777" w:rsidR="00671C9A" w:rsidRDefault="00671C9A">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671C9A" w14:paraId="4D46A668" w14:textId="77777777">
                <w:trPr>
                  <w:divId w:val="1031298776"/>
                  <w:tblCellSpacing w:w="15" w:type="dxa"/>
                </w:trPr>
                <w:tc>
                  <w:tcPr>
                    <w:tcW w:w="50" w:type="pct"/>
                    <w:hideMark/>
                  </w:tcPr>
                  <w:p w14:paraId="3429E62B" w14:textId="77777777" w:rsidR="00671C9A" w:rsidRDefault="00671C9A">
                    <w:pPr>
                      <w:pStyle w:val="Bibliography"/>
                      <w:rPr>
                        <w:noProof/>
                      </w:rPr>
                    </w:pPr>
                    <w:r>
                      <w:rPr>
                        <w:noProof/>
                      </w:rPr>
                      <w:t xml:space="preserve">[176] </w:t>
                    </w:r>
                  </w:p>
                </w:tc>
                <w:tc>
                  <w:tcPr>
                    <w:tcW w:w="0" w:type="auto"/>
                    <w:hideMark/>
                  </w:tcPr>
                  <w:p w14:paraId="466FE23A" w14:textId="77777777" w:rsidR="00671C9A" w:rsidRDefault="00671C9A">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671C9A" w14:paraId="2365C035" w14:textId="77777777">
                <w:trPr>
                  <w:divId w:val="1031298776"/>
                  <w:tblCellSpacing w:w="15" w:type="dxa"/>
                </w:trPr>
                <w:tc>
                  <w:tcPr>
                    <w:tcW w:w="50" w:type="pct"/>
                    <w:hideMark/>
                  </w:tcPr>
                  <w:p w14:paraId="2A6ACDBB" w14:textId="77777777" w:rsidR="00671C9A" w:rsidRDefault="00671C9A">
                    <w:pPr>
                      <w:pStyle w:val="Bibliography"/>
                      <w:rPr>
                        <w:noProof/>
                      </w:rPr>
                    </w:pPr>
                    <w:r>
                      <w:rPr>
                        <w:noProof/>
                      </w:rPr>
                      <w:t xml:space="preserve">[177] </w:t>
                    </w:r>
                  </w:p>
                </w:tc>
                <w:tc>
                  <w:tcPr>
                    <w:tcW w:w="0" w:type="auto"/>
                    <w:hideMark/>
                  </w:tcPr>
                  <w:p w14:paraId="5E6352A1" w14:textId="77777777" w:rsidR="00671C9A" w:rsidRDefault="00671C9A">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671C9A" w14:paraId="14627617" w14:textId="77777777">
                <w:trPr>
                  <w:divId w:val="1031298776"/>
                  <w:tblCellSpacing w:w="15" w:type="dxa"/>
                </w:trPr>
                <w:tc>
                  <w:tcPr>
                    <w:tcW w:w="50" w:type="pct"/>
                    <w:hideMark/>
                  </w:tcPr>
                  <w:p w14:paraId="118B834E" w14:textId="77777777" w:rsidR="00671C9A" w:rsidRDefault="00671C9A">
                    <w:pPr>
                      <w:pStyle w:val="Bibliography"/>
                      <w:rPr>
                        <w:noProof/>
                      </w:rPr>
                    </w:pPr>
                    <w:r>
                      <w:rPr>
                        <w:noProof/>
                      </w:rPr>
                      <w:t xml:space="preserve">[178] </w:t>
                    </w:r>
                  </w:p>
                </w:tc>
                <w:tc>
                  <w:tcPr>
                    <w:tcW w:w="0" w:type="auto"/>
                    <w:hideMark/>
                  </w:tcPr>
                  <w:p w14:paraId="3038F6D7" w14:textId="77777777" w:rsidR="00671C9A" w:rsidRDefault="00671C9A">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671C9A" w14:paraId="4E762BF4" w14:textId="77777777">
                <w:trPr>
                  <w:divId w:val="1031298776"/>
                  <w:tblCellSpacing w:w="15" w:type="dxa"/>
                </w:trPr>
                <w:tc>
                  <w:tcPr>
                    <w:tcW w:w="50" w:type="pct"/>
                    <w:hideMark/>
                  </w:tcPr>
                  <w:p w14:paraId="20591DFC" w14:textId="77777777" w:rsidR="00671C9A" w:rsidRDefault="00671C9A">
                    <w:pPr>
                      <w:pStyle w:val="Bibliography"/>
                      <w:rPr>
                        <w:noProof/>
                      </w:rPr>
                    </w:pPr>
                    <w:r>
                      <w:rPr>
                        <w:noProof/>
                      </w:rPr>
                      <w:t xml:space="preserve">[179] </w:t>
                    </w:r>
                  </w:p>
                </w:tc>
                <w:tc>
                  <w:tcPr>
                    <w:tcW w:w="0" w:type="auto"/>
                    <w:hideMark/>
                  </w:tcPr>
                  <w:p w14:paraId="15E006EB" w14:textId="77777777" w:rsidR="00671C9A" w:rsidRDefault="00671C9A">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671C9A" w14:paraId="11C4238C" w14:textId="77777777">
                <w:trPr>
                  <w:divId w:val="1031298776"/>
                  <w:tblCellSpacing w:w="15" w:type="dxa"/>
                </w:trPr>
                <w:tc>
                  <w:tcPr>
                    <w:tcW w:w="50" w:type="pct"/>
                    <w:hideMark/>
                  </w:tcPr>
                  <w:p w14:paraId="26810D87" w14:textId="77777777" w:rsidR="00671C9A" w:rsidRDefault="00671C9A">
                    <w:pPr>
                      <w:pStyle w:val="Bibliography"/>
                      <w:rPr>
                        <w:noProof/>
                      </w:rPr>
                    </w:pPr>
                    <w:r>
                      <w:rPr>
                        <w:noProof/>
                      </w:rPr>
                      <w:t xml:space="preserve">[180] </w:t>
                    </w:r>
                  </w:p>
                </w:tc>
                <w:tc>
                  <w:tcPr>
                    <w:tcW w:w="0" w:type="auto"/>
                    <w:hideMark/>
                  </w:tcPr>
                  <w:p w14:paraId="3FF0BE5F" w14:textId="77777777" w:rsidR="00671C9A" w:rsidRDefault="00671C9A">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671C9A" w14:paraId="37F42CD3" w14:textId="77777777">
                <w:trPr>
                  <w:divId w:val="1031298776"/>
                  <w:tblCellSpacing w:w="15" w:type="dxa"/>
                </w:trPr>
                <w:tc>
                  <w:tcPr>
                    <w:tcW w:w="50" w:type="pct"/>
                    <w:hideMark/>
                  </w:tcPr>
                  <w:p w14:paraId="2C946DF4" w14:textId="77777777" w:rsidR="00671C9A" w:rsidRDefault="00671C9A">
                    <w:pPr>
                      <w:pStyle w:val="Bibliography"/>
                      <w:rPr>
                        <w:noProof/>
                      </w:rPr>
                    </w:pPr>
                    <w:r>
                      <w:rPr>
                        <w:noProof/>
                      </w:rPr>
                      <w:t xml:space="preserve">[181] </w:t>
                    </w:r>
                  </w:p>
                </w:tc>
                <w:tc>
                  <w:tcPr>
                    <w:tcW w:w="0" w:type="auto"/>
                    <w:hideMark/>
                  </w:tcPr>
                  <w:p w14:paraId="554AF70A" w14:textId="77777777" w:rsidR="00671C9A" w:rsidRDefault="00671C9A">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671C9A" w14:paraId="598CFBDC" w14:textId="77777777">
                <w:trPr>
                  <w:divId w:val="1031298776"/>
                  <w:tblCellSpacing w:w="15" w:type="dxa"/>
                </w:trPr>
                <w:tc>
                  <w:tcPr>
                    <w:tcW w:w="50" w:type="pct"/>
                    <w:hideMark/>
                  </w:tcPr>
                  <w:p w14:paraId="2D686D99" w14:textId="77777777" w:rsidR="00671C9A" w:rsidRDefault="00671C9A">
                    <w:pPr>
                      <w:pStyle w:val="Bibliography"/>
                      <w:rPr>
                        <w:noProof/>
                      </w:rPr>
                    </w:pPr>
                    <w:r>
                      <w:rPr>
                        <w:noProof/>
                      </w:rPr>
                      <w:t xml:space="preserve">[182] </w:t>
                    </w:r>
                  </w:p>
                </w:tc>
                <w:tc>
                  <w:tcPr>
                    <w:tcW w:w="0" w:type="auto"/>
                    <w:hideMark/>
                  </w:tcPr>
                  <w:p w14:paraId="1A416359" w14:textId="77777777" w:rsidR="00671C9A" w:rsidRDefault="00671C9A">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671C9A" w14:paraId="43804A43" w14:textId="77777777">
                <w:trPr>
                  <w:divId w:val="1031298776"/>
                  <w:tblCellSpacing w:w="15" w:type="dxa"/>
                </w:trPr>
                <w:tc>
                  <w:tcPr>
                    <w:tcW w:w="50" w:type="pct"/>
                    <w:hideMark/>
                  </w:tcPr>
                  <w:p w14:paraId="10A71F69" w14:textId="77777777" w:rsidR="00671C9A" w:rsidRDefault="00671C9A">
                    <w:pPr>
                      <w:pStyle w:val="Bibliography"/>
                      <w:rPr>
                        <w:noProof/>
                      </w:rPr>
                    </w:pPr>
                    <w:r>
                      <w:rPr>
                        <w:noProof/>
                      </w:rPr>
                      <w:t xml:space="preserve">[183] </w:t>
                    </w:r>
                  </w:p>
                </w:tc>
                <w:tc>
                  <w:tcPr>
                    <w:tcW w:w="0" w:type="auto"/>
                    <w:hideMark/>
                  </w:tcPr>
                  <w:p w14:paraId="766CB59D" w14:textId="77777777" w:rsidR="00671C9A" w:rsidRDefault="00671C9A">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671C9A" w14:paraId="7BFE960B" w14:textId="77777777">
                <w:trPr>
                  <w:divId w:val="1031298776"/>
                  <w:tblCellSpacing w:w="15" w:type="dxa"/>
                </w:trPr>
                <w:tc>
                  <w:tcPr>
                    <w:tcW w:w="50" w:type="pct"/>
                    <w:hideMark/>
                  </w:tcPr>
                  <w:p w14:paraId="2BADBA7E" w14:textId="77777777" w:rsidR="00671C9A" w:rsidRDefault="00671C9A">
                    <w:pPr>
                      <w:pStyle w:val="Bibliography"/>
                      <w:rPr>
                        <w:noProof/>
                      </w:rPr>
                    </w:pPr>
                    <w:r>
                      <w:rPr>
                        <w:noProof/>
                      </w:rPr>
                      <w:t xml:space="preserve">[184] </w:t>
                    </w:r>
                  </w:p>
                </w:tc>
                <w:tc>
                  <w:tcPr>
                    <w:tcW w:w="0" w:type="auto"/>
                    <w:hideMark/>
                  </w:tcPr>
                  <w:p w14:paraId="42D8388F" w14:textId="77777777" w:rsidR="00671C9A" w:rsidRDefault="00671C9A">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671C9A" w14:paraId="2DB97043" w14:textId="77777777">
                <w:trPr>
                  <w:divId w:val="1031298776"/>
                  <w:tblCellSpacing w:w="15" w:type="dxa"/>
                </w:trPr>
                <w:tc>
                  <w:tcPr>
                    <w:tcW w:w="50" w:type="pct"/>
                    <w:hideMark/>
                  </w:tcPr>
                  <w:p w14:paraId="70CF2ADD" w14:textId="77777777" w:rsidR="00671C9A" w:rsidRDefault="00671C9A">
                    <w:pPr>
                      <w:pStyle w:val="Bibliography"/>
                      <w:rPr>
                        <w:noProof/>
                      </w:rPr>
                    </w:pPr>
                    <w:r>
                      <w:rPr>
                        <w:noProof/>
                      </w:rPr>
                      <w:t xml:space="preserve">[185] </w:t>
                    </w:r>
                  </w:p>
                </w:tc>
                <w:tc>
                  <w:tcPr>
                    <w:tcW w:w="0" w:type="auto"/>
                    <w:hideMark/>
                  </w:tcPr>
                  <w:p w14:paraId="56AC5EB0" w14:textId="77777777" w:rsidR="00671C9A" w:rsidRDefault="00671C9A">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671C9A" w14:paraId="28397F19" w14:textId="77777777">
                <w:trPr>
                  <w:divId w:val="1031298776"/>
                  <w:tblCellSpacing w:w="15" w:type="dxa"/>
                </w:trPr>
                <w:tc>
                  <w:tcPr>
                    <w:tcW w:w="50" w:type="pct"/>
                    <w:hideMark/>
                  </w:tcPr>
                  <w:p w14:paraId="3E148A83" w14:textId="77777777" w:rsidR="00671C9A" w:rsidRDefault="00671C9A">
                    <w:pPr>
                      <w:pStyle w:val="Bibliography"/>
                      <w:rPr>
                        <w:noProof/>
                      </w:rPr>
                    </w:pPr>
                    <w:r>
                      <w:rPr>
                        <w:noProof/>
                      </w:rPr>
                      <w:t xml:space="preserve">[186] </w:t>
                    </w:r>
                  </w:p>
                </w:tc>
                <w:tc>
                  <w:tcPr>
                    <w:tcW w:w="0" w:type="auto"/>
                    <w:hideMark/>
                  </w:tcPr>
                  <w:p w14:paraId="3512AB11" w14:textId="77777777" w:rsidR="00671C9A" w:rsidRDefault="00671C9A">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671C9A" w14:paraId="5CF734A9" w14:textId="77777777">
                <w:trPr>
                  <w:divId w:val="1031298776"/>
                  <w:tblCellSpacing w:w="15" w:type="dxa"/>
                </w:trPr>
                <w:tc>
                  <w:tcPr>
                    <w:tcW w:w="50" w:type="pct"/>
                    <w:hideMark/>
                  </w:tcPr>
                  <w:p w14:paraId="40CDA658" w14:textId="77777777" w:rsidR="00671C9A" w:rsidRDefault="00671C9A">
                    <w:pPr>
                      <w:pStyle w:val="Bibliography"/>
                      <w:rPr>
                        <w:noProof/>
                      </w:rPr>
                    </w:pPr>
                    <w:r>
                      <w:rPr>
                        <w:noProof/>
                      </w:rPr>
                      <w:t xml:space="preserve">[187] </w:t>
                    </w:r>
                  </w:p>
                </w:tc>
                <w:tc>
                  <w:tcPr>
                    <w:tcW w:w="0" w:type="auto"/>
                    <w:hideMark/>
                  </w:tcPr>
                  <w:p w14:paraId="2C7343A7" w14:textId="77777777" w:rsidR="00671C9A" w:rsidRDefault="00671C9A">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671C9A" w14:paraId="2530F970" w14:textId="77777777">
                <w:trPr>
                  <w:divId w:val="1031298776"/>
                  <w:tblCellSpacing w:w="15" w:type="dxa"/>
                </w:trPr>
                <w:tc>
                  <w:tcPr>
                    <w:tcW w:w="50" w:type="pct"/>
                    <w:hideMark/>
                  </w:tcPr>
                  <w:p w14:paraId="12AC0CD1" w14:textId="77777777" w:rsidR="00671C9A" w:rsidRDefault="00671C9A">
                    <w:pPr>
                      <w:pStyle w:val="Bibliography"/>
                      <w:rPr>
                        <w:noProof/>
                      </w:rPr>
                    </w:pPr>
                    <w:r>
                      <w:rPr>
                        <w:noProof/>
                      </w:rPr>
                      <w:t xml:space="preserve">[188] </w:t>
                    </w:r>
                  </w:p>
                </w:tc>
                <w:tc>
                  <w:tcPr>
                    <w:tcW w:w="0" w:type="auto"/>
                    <w:hideMark/>
                  </w:tcPr>
                  <w:p w14:paraId="6D746419" w14:textId="77777777" w:rsidR="00671C9A" w:rsidRDefault="00671C9A">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671C9A" w14:paraId="231361DB" w14:textId="77777777">
                <w:trPr>
                  <w:divId w:val="1031298776"/>
                  <w:tblCellSpacing w:w="15" w:type="dxa"/>
                </w:trPr>
                <w:tc>
                  <w:tcPr>
                    <w:tcW w:w="50" w:type="pct"/>
                    <w:hideMark/>
                  </w:tcPr>
                  <w:p w14:paraId="62DDF5F5" w14:textId="77777777" w:rsidR="00671C9A" w:rsidRDefault="00671C9A">
                    <w:pPr>
                      <w:pStyle w:val="Bibliography"/>
                      <w:rPr>
                        <w:noProof/>
                      </w:rPr>
                    </w:pPr>
                    <w:r>
                      <w:rPr>
                        <w:noProof/>
                      </w:rPr>
                      <w:t xml:space="preserve">[189] </w:t>
                    </w:r>
                  </w:p>
                </w:tc>
                <w:tc>
                  <w:tcPr>
                    <w:tcW w:w="0" w:type="auto"/>
                    <w:hideMark/>
                  </w:tcPr>
                  <w:p w14:paraId="7831A1A6" w14:textId="77777777" w:rsidR="00671C9A" w:rsidRDefault="00671C9A">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671C9A" w14:paraId="7E5234C9" w14:textId="77777777">
                <w:trPr>
                  <w:divId w:val="1031298776"/>
                  <w:tblCellSpacing w:w="15" w:type="dxa"/>
                </w:trPr>
                <w:tc>
                  <w:tcPr>
                    <w:tcW w:w="50" w:type="pct"/>
                    <w:hideMark/>
                  </w:tcPr>
                  <w:p w14:paraId="399DCE79" w14:textId="77777777" w:rsidR="00671C9A" w:rsidRDefault="00671C9A">
                    <w:pPr>
                      <w:pStyle w:val="Bibliography"/>
                      <w:rPr>
                        <w:noProof/>
                      </w:rPr>
                    </w:pPr>
                    <w:r>
                      <w:rPr>
                        <w:noProof/>
                      </w:rPr>
                      <w:t xml:space="preserve">[190] </w:t>
                    </w:r>
                  </w:p>
                </w:tc>
                <w:tc>
                  <w:tcPr>
                    <w:tcW w:w="0" w:type="auto"/>
                    <w:hideMark/>
                  </w:tcPr>
                  <w:p w14:paraId="7606CF78" w14:textId="77777777" w:rsidR="00671C9A" w:rsidRDefault="00671C9A">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671C9A" w14:paraId="1A9DDF92" w14:textId="77777777">
                <w:trPr>
                  <w:divId w:val="1031298776"/>
                  <w:tblCellSpacing w:w="15" w:type="dxa"/>
                </w:trPr>
                <w:tc>
                  <w:tcPr>
                    <w:tcW w:w="50" w:type="pct"/>
                    <w:hideMark/>
                  </w:tcPr>
                  <w:p w14:paraId="32C00F83" w14:textId="77777777" w:rsidR="00671C9A" w:rsidRDefault="00671C9A">
                    <w:pPr>
                      <w:pStyle w:val="Bibliography"/>
                      <w:rPr>
                        <w:noProof/>
                      </w:rPr>
                    </w:pPr>
                    <w:r>
                      <w:rPr>
                        <w:noProof/>
                      </w:rPr>
                      <w:t xml:space="preserve">[191] </w:t>
                    </w:r>
                  </w:p>
                </w:tc>
                <w:tc>
                  <w:tcPr>
                    <w:tcW w:w="0" w:type="auto"/>
                    <w:hideMark/>
                  </w:tcPr>
                  <w:p w14:paraId="0D1FDE3F" w14:textId="77777777" w:rsidR="00671C9A" w:rsidRDefault="00671C9A">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671C9A" w14:paraId="6D5E80CC" w14:textId="77777777">
                <w:trPr>
                  <w:divId w:val="1031298776"/>
                  <w:tblCellSpacing w:w="15" w:type="dxa"/>
                </w:trPr>
                <w:tc>
                  <w:tcPr>
                    <w:tcW w:w="50" w:type="pct"/>
                    <w:hideMark/>
                  </w:tcPr>
                  <w:p w14:paraId="35969EDC" w14:textId="77777777" w:rsidR="00671C9A" w:rsidRDefault="00671C9A">
                    <w:pPr>
                      <w:pStyle w:val="Bibliography"/>
                      <w:rPr>
                        <w:noProof/>
                      </w:rPr>
                    </w:pPr>
                    <w:r>
                      <w:rPr>
                        <w:noProof/>
                      </w:rPr>
                      <w:t xml:space="preserve">[192] </w:t>
                    </w:r>
                  </w:p>
                </w:tc>
                <w:tc>
                  <w:tcPr>
                    <w:tcW w:w="0" w:type="auto"/>
                    <w:hideMark/>
                  </w:tcPr>
                  <w:p w14:paraId="6E5927F3" w14:textId="77777777" w:rsidR="00671C9A" w:rsidRDefault="00671C9A">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671C9A" w14:paraId="363210CD" w14:textId="77777777">
                <w:trPr>
                  <w:divId w:val="1031298776"/>
                  <w:tblCellSpacing w:w="15" w:type="dxa"/>
                </w:trPr>
                <w:tc>
                  <w:tcPr>
                    <w:tcW w:w="50" w:type="pct"/>
                    <w:hideMark/>
                  </w:tcPr>
                  <w:p w14:paraId="5D80051F" w14:textId="77777777" w:rsidR="00671C9A" w:rsidRDefault="00671C9A">
                    <w:pPr>
                      <w:pStyle w:val="Bibliography"/>
                      <w:rPr>
                        <w:noProof/>
                      </w:rPr>
                    </w:pPr>
                    <w:r>
                      <w:rPr>
                        <w:noProof/>
                      </w:rPr>
                      <w:t xml:space="preserve">[193] </w:t>
                    </w:r>
                  </w:p>
                </w:tc>
                <w:tc>
                  <w:tcPr>
                    <w:tcW w:w="0" w:type="auto"/>
                    <w:hideMark/>
                  </w:tcPr>
                  <w:p w14:paraId="13516F93" w14:textId="77777777" w:rsidR="00671C9A" w:rsidRDefault="00671C9A">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671C9A" w14:paraId="7D1280E6" w14:textId="77777777">
                <w:trPr>
                  <w:divId w:val="1031298776"/>
                  <w:tblCellSpacing w:w="15" w:type="dxa"/>
                </w:trPr>
                <w:tc>
                  <w:tcPr>
                    <w:tcW w:w="50" w:type="pct"/>
                    <w:hideMark/>
                  </w:tcPr>
                  <w:p w14:paraId="39BB5D5E" w14:textId="77777777" w:rsidR="00671C9A" w:rsidRDefault="00671C9A">
                    <w:pPr>
                      <w:pStyle w:val="Bibliography"/>
                      <w:rPr>
                        <w:noProof/>
                      </w:rPr>
                    </w:pPr>
                    <w:r>
                      <w:rPr>
                        <w:noProof/>
                      </w:rPr>
                      <w:t xml:space="preserve">[194] </w:t>
                    </w:r>
                  </w:p>
                </w:tc>
                <w:tc>
                  <w:tcPr>
                    <w:tcW w:w="0" w:type="auto"/>
                    <w:hideMark/>
                  </w:tcPr>
                  <w:p w14:paraId="63F9B145" w14:textId="77777777" w:rsidR="00671C9A" w:rsidRDefault="00671C9A">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671C9A" w14:paraId="641138FB" w14:textId="77777777">
                <w:trPr>
                  <w:divId w:val="1031298776"/>
                  <w:tblCellSpacing w:w="15" w:type="dxa"/>
                </w:trPr>
                <w:tc>
                  <w:tcPr>
                    <w:tcW w:w="50" w:type="pct"/>
                    <w:hideMark/>
                  </w:tcPr>
                  <w:p w14:paraId="49E7F9C8" w14:textId="77777777" w:rsidR="00671C9A" w:rsidRDefault="00671C9A">
                    <w:pPr>
                      <w:pStyle w:val="Bibliography"/>
                      <w:rPr>
                        <w:noProof/>
                      </w:rPr>
                    </w:pPr>
                    <w:r>
                      <w:rPr>
                        <w:noProof/>
                      </w:rPr>
                      <w:t xml:space="preserve">[195] </w:t>
                    </w:r>
                  </w:p>
                </w:tc>
                <w:tc>
                  <w:tcPr>
                    <w:tcW w:w="0" w:type="auto"/>
                    <w:hideMark/>
                  </w:tcPr>
                  <w:p w14:paraId="63663BCE" w14:textId="77777777" w:rsidR="00671C9A" w:rsidRDefault="00671C9A">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671C9A" w14:paraId="7AF588D1" w14:textId="77777777">
                <w:trPr>
                  <w:divId w:val="1031298776"/>
                  <w:tblCellSpacing w:w="15" w:type="dxa"/>
                </w:trPr>
                <w:tc>
                  <w:tcPr>
                    <w:tcW w:w="50" w:type="pct"/>
                    <w:hideMark/>
                  </w:tcPr>
                  <w:p w14:paraId="03C3EBA6" w14:textId="77777777" w:rsidR="00671C9A" w:rsidRDefault="00671C9A">
                    <w:pPr>
                      <w:pStyle w:val="Bibliography"/>
                      <w:rPr>
                        <w:noProof/>
                      </w:rPr>
                    </w:pPr>
                    <w:r>
                      <w:rPr>
                        <w:noProof/>
                      </w:rPr>
                      <w:lastRenderedPageBreak/>
                      <w:t xml:space="preserve">[196] </w:t>
                    </w:r>
                  </w:p>
                </w:tc>
                <w:tc>
                  <w:tcPr>
                    <w:tcW w:w="0" w:type="auto"/>
                    <w:hideMark/>
                  </w:tcPr>
                  <w:p w14:paraId="0E33F974" w14:textId="77777777" w:rsidR="00671C9A" w:rsidRDefault="00671C9A">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671C9A" w14:paraId="6A5C9B8F" w14:textId="77777777">
                <w:trPr>
                  <w:divId w:val="1031298776"/>
                  <w:tblCellSpacing w:w="15" w:type="dxa"/>
                </w:trPr>
                <w:tc>
                  <w:tcPr>
                    <w:tcW w:w="50" w:type="pct"/>
                    <w:hideMark/>
                  </w:tcPr>
                  <w:p w14:paraId="388EA42D" w14:textId="77777777" w:rsidR="00671C9A" w:rsidRDefault="00671C9A">
                    <w:pPr>
                      <w:pStyle w:val="Bibliography"/>
                      <w:rPr>
                        <w:noProof/>
                      </w:rPr>
                    </w:pPr>
                    <w:r>
                      <w:rPr>
                        <w:noProof/>
                      </w:rPr>
                      <w:t xml:space="preserve">[197] </w:t>
                    </w:r>
                  </w:p>
                </w:tc>
                <w:tc>
                  <w:tcPr>
                    <w:tcW w:w="0" w:type="auto"/>
                    <w:hideMark/>
                  </w:tcPr>
                  <w:p w14:paraId="533D1BB4" w14:textId="77777777" w:rsidR="00671C9A" w:rsidRDefault="00671C9A">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671C9A" w14:paraId="1DD39CB5" w14:textId="77777777">
                <w:trPr>
                  <w:divId w:val="1031298776"/>
                  <w:tblCellSpacing w:w="15" w:type="dxa"/>
                </w:trPr>
                <w:tc>
                  <w:tcPr>
                    <w:tcW w:w="50" w:type="pct"/>
                    <w:hideMark/>
                  </w:tcPr>
                  <w:p w14:paraId="7DC8AE9D" w14:textId="77777777" w:rsidR="00671C9A" w:rsidRDefault="00671C9A">
                    <w:pPr>
                      <w:pStyle w:val="Bibliography"/>
                      <w:rPr>
                        <w:noProof/>
                      </w:rPr>
                    </w:pPr>
                    <w:r>
                      <w:rPr>
                        <w:noProof/>
                      </w:rPr>
                      <w:t xml:space="preserve">[198] </w:t>
                    </w:r>
                  </w:p>
                </w:tc>
                <w:tc>
                  <w:tcPr>
                    <w:tcW w:w="0" w:type="auto"/>
                    <w:hideMark/>
                  </w:tcPr>
                  <w:p w14:paraId="16DFABEF" w14:textId="77777777" w:rsidR="00671C9A" w:rsidRDefault="00671C9A">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671C9A" w14:paraId="551F0242" w14:textId="77777777">
                <w:trPr>
                  <w:divId w:val="1031298776"/>
                  <w:tblCellSpacing w:w="15" w:type="dxa"/>
                </w:trPr>
                <w:tc>
                  <w:tcPr>
                    <w:tcW w:w="50" w:type="pct"/>
                    <w:hideMark/>
                  </w:tcPr>
                  <w:p w14:paraId="5A2F9E06" w14:textId="77777777" w:rsidR="00671C9A" w:rsidRDefault="00671C9A">
                    <w:pPr>
                      <w:pStyle w:val="Bibliography"/>
                      <w:rPr>
                        <w:noProof/>
                      </w:rPr>
                    </w:pPr>
                    <w:r>
                      <w:rPr>
                        <w:noProof/>
                      </w:rPr>
                      <w:t xml:space="preserve">[199] </w:t>
                    </w:r>
                  </w:p>
                </w:tc>
                <w:tc>
                  <w:tcPr>
                    <w:tcW w:w="0" w:type="auto"/>
                    <w:hideMark/>
                  </w:tcPr>
                  <w:p w14:paraId="6FCE36F3" w14:textId="77777777" w:rsidR="00671C9A" w:rsidRDefault="00671C9A">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671C9A" w14:paraId="6E0B7D2C" w14:textId="77777777">
                <w:trPr>
                  <w:divId w:val="1031298776"/>
                  <w:tblCellSpacing w:w="15" w:type="dxa"/>
                </w:trPr>
                <w:tc>
                  <w:tcPr>
                    <w:tcW w:w="50" w:type="pct"/>
                    <w:hideMark/>
                  </w:tcPr>
                  <w:p w14:paraId="21A69317" w14:textId="77777777" w:rsidR="00671C9A" w:rsidRDefault="00671C9A">
                    <w:pPr>
                      <w:pStyle w:val="Bibliography"/>
                      <w:rPr>
                        <w:noProof/>
                      </w:rPr>
                    </w:pPr>
                    <w:r>
                      <w:rPr>
                        <w:noProof/>
                      </w:rPr>
                      <w:t xml:space="preserve">[200] </w:t>
                    </w:r>
                  </w:p>
                </w:tc>
                <w:tc>
                  <w:tcPr>
                    <w:tcW w:w="0" w:type="auto"/>
                    <w:hideMark/>
                  </w:tcPr>
                  <w:p w14:paraId="0E65AF87" w14:textId="77777777" w:rsidR="00671C9A" w:rsidRDefault="00671C9A">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671C9A" w14:paraId="36EB7F70" w14:textId="77777777">
                <w:trPr>
                  <w:divId w:val="1031298776"/>
                  <w:tblCellSpacing w:w="15" w:type="dxa"/>
                </w:trPr>
                <w:tc>
                  <w:tcPr>
                    <w:tcW w:w="50" w:type="pct"/>
                    <w:hideMark/>
                  </w:tcPr>
                  <w:p w14:paraId="49CDE47D" w14:textId="77777777" w:rsidR="00671C9A" w:rsidRDefault="00671C9A">
                    <w:pPr>
                      <w:pStyle w:val="Bibliography"/>
                      <w:rPr>
                        <w:noProof/>
                      </w:rPr>
                    </w:pPr>
                    <w:r>
                      <w:rPr>
                        <w:noProof/>
                      </w:rPr>
                      <w:t xml:space="preserve">[201] </w:t>
                    </w:r>
                  </w:p>
                </w:tc>
                <w:tc>
                  <w:tcPr>
                    <w:tcW w:w="0" w:type="auto"/>
                    <w:hideMark/>
                  </w:tcPr>
                  <w:p w14:paraId="7AC371A3" w14:textId="77777777" w:rsidR="00671C9A" w:rsidRDefault="00671C9A">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671C9A" w14:paraId="04210910" w14:textId="77777777">
                <w:trPr>
                  <w:divId w:val="1031298776"/>
                  <w:tblCellSpacing w:w="15" w:type="dxa"/>
                </w:trPr>
                <w:tc>
                  <w:tcPr>
                    <w:tcW w:w="50" w:type="pct"/>
                    <w:hideMark/>
                  </w:tcPr>
                  <w:p w14:paraId="0384C408" w14:textId="77777777" w:rsidR="00671C9A" w:rsidRDefault="00671C9A">
                    <w:pPr>
                      <w:pStyle w:val="Bibliography"/>
                      <w:rPr>
                        <w:noProof/>
                      </w:rPr>
                    </w:pPr>
                    <w:r>
                      <w:rPr>
                        <w:noProof/>
                      </w:rPr>
                      <w:t xml:space="preserve">[202] </w:t>
                    </w:r>
                  </w:p>
                </w:tc>
                <w:tc>
                  <w:tcPr>
                    <w:tcW w:w="0" w:type="auto"/>
                    <w:hideMark/>
                  </w:tcPr>
                  <w:p w14:paraId="1761204E" w14:textId="77777777" w:rsidR="00671C9A" w:rsidRDefault="00671C9A">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671C9A" w14:paraId="011ABCDD" w14:textId="77777777">
                <w:trPr>
                  <w:divId w:val="1031298776"/>
                  <w:tblCellSpacing w:w="15" w:type="dxa"/>
                </w:trPr>
                <w:tc>
                  <w:tcPr>
                    <w:tcW w:w="50" w:type="pct"/>
                    <w:hideMark/>
                  </w:tcPr>
                  <w:p w14:paraId="02654B30" w14:textId="77777777" w:rsidR="00671C9A" w:rsidRDefault="00671C9A">
                    <w:pPr>
                      <w:pStyle w:val="Bibliography"/>
                      <w:rPr>
                        <w:noProof/>
                      </w:rPr>
                    </w:pPr>
                    <w:r>
                      <w:rPr>
                        <w:noProof/>
                      </w:rPr>
                      <w:t xml:space="preserve">[203] </w:t>
                    </w:r>
                  </w:p>
                </w:tc>
                <w:tc>
                  <w:tcPr>
                    <w:tcW w:w="0" w:type="auto"/>
                    <w:hideMark/>
                  </w:tcPr>
                  <w:p w14:paraId="03020F89" w14:textId="77777777" w:rsidR="00671C9A" w:rsidRDefault="00671C9A">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671C9A" w14:paraId="006E93B2" w14:textId="77777777">
                <w:trPr>
                  <w:divId w:val="1031298776"/>
                  <w:tblCellSpacing w:w="15" w:type="dxa"/>
                </w:trPr>
                <w:tc>
                  <w:tcPr>
                    <w:tcW w:w="50" w:type="pct"/>
                    <w:hideMark/>
                  </w:tcPr>
                  <w:p w14:paraId="79CC1656" w14:textId="77777777" w:rsidR="00671C9A" w:rsidRDefault="00671C9A">
                    <w:pPr>
                      <w:pStyle w:val="Bibliography"/>
                      <w:rPr>
                        <w:noProof/>
                      </w:rPr>
                    </w:pPr>
                    <w:r>
                      <w:rPr>
                        <w:noProof/>
                      </w:rPr>
                      <w:t xml:space="preserve">[204] </w:t>
                    </w:r>
                  </w:p>
                </w:tc>
                <w:tc>
                  <w:tcPr>
                    <w:tcW w:w="0" w:type="auto"/>
                    <w:hideMark/>
                  </w:tcPr>
                  <w:p w14:paraId="2581D253" w14:textId="77777777" w:rsidR="00671C9A" w:rsidRDefault="00671C9A">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671C9A" w14:paraId="111D5A41" w14:textId="77777777">
                <w:trPr>
                  <w:divId w:val="1031298776"/>
                  <w:tblCellSpacing w:w="15" w:type="dxa"/>
                </w:trPr>
                <w:tc>
                  <w:tcPr>
                    <w:tcW w:w="50" w:type="pct"/>
                    <w:hideMark/>
                  </w:tcPr>
                  <w:p w14:paraId="2D24C977" w14:textId="77777777" w:rsidR="00671C9A" w:rsidRDefault="00671C9A">
                    <w:pPr>
                      <w:pStyle w:val="Bibliography"/>
                      <w:rPr>
                        <w:noProof/>
                      </w:rPr>
                    </w:pPr>
                    <w:r>
                      <w:rPr>
                        <w:noProof/>
                      </w:rPr>
                      <w:t xml:space="preserve">[205] </w:t>
                    </w:r>
                  </w:p>
                </w:tc>
                <w:tc>
                  <w:tcPr>
                    <w:tcW w:w="0" w:type="auto"/>
                    <w:hideMark/>
                  </w:tcPr>
                  <w:p w14:paraId="77519DBD" w14:textId="77777777" w:rsidR="00671C9A" w:rsidRDefault="00671C9A">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671C9A" w14:paraId="5EE62780" w14:textId="77777777">
                <w:trPr>
                  <w:divId w:val="1031298776"/>
                  <w:tblCellSpacing w:w="15" w:type="dxa"/>
                </w:trPr>
                <w:tc>
                  <w:tcPr>
                    <w:tcW w:w="50" w:type="pct"/>
                    <w:hideMark/>
                  </w:tcPr>
                  <w:p w14:paraId="2E1C31C7" w14:textId="77777777" w:rsidR="00671C9A" w:rsidRDefault="00671C9A">
                    <w:pPr>
                      <w:pStyle w:val="Bibliography"/>
                      <w:rPr>
                        <w:noProof/>
                      </w:rPr>
                    </w:pPr>
                    <w:r>
                      <w:rPr>
                        <w:noProof/>
                      </w:rPr>
                      <w:t xml:space="preserve">[206] </w:t>
                    </w:r>
                  </w:p>
                </w:tc>
                <w:tc>
                  <w:tcPr>
                    <w:tcW w:w="0" w:type="auto"/>
                    <w:hideMark/>
                  </w:tcPr>
                  <w:p w14:paraId="0AAE61AF" w14:textId="77777777" w:rsidR="00671C9A" w:rsidRDefault="00671C9A">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671C9A" w14:paraId="561A8EF5" w14:textId="77777777">
                <w:trPr>
                  <w:divId w:val="1031298776"/>
                  <w:tblCellSpacing w:w="15" w:type="dxa"/>
                </w:trPr>
                <w:tc>
                  <w:tcPr>
                    <w:tcW w:w="50" w:type="pct"/>
                    <w:hideMark/>
                  </w:tcPr>
                  <w:p w14:paraId="3E864ACB" w14:textId="77777777" w:rsidR="00671C9A" w:rsidRDefault="00671C9A">
                    <w:pPr>
                      <w:pStyle w:val="Bibliography"/>
                      <w:rPr>
                        <w:noProof/>
                      </w:rPr>
                    </w:pPr>
                    <w:r>
                      <w:rPr>
                        <w:noProof/>
                      </w:rPr>
                      <w:t xml:space="preserve">[207] </w:t>
                    </w:r>
                  </w:p>
                </w:tc>
                <w:tc>
                  <w:tcPr>
                    <w:tcW w:w="0" w:type="auto"/>
                    <w:hideMark/>
                  </w:tcPr>
                  <w:p w14:paraId="40F019CC" w14:textId="77777777" w:rsidR="00671C9A" w:rsidRDefault="00671C9A">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671C9A" w14:paraId="4E772E43" w14:textId="77777777">
                <w:trPr>
                  <w:divId w:val="1031298776"/>
                  <w:tblCellSpacing w:w="15" w:type="dxa"/>
                </w:trPr>
                <w:tc>
                  <w:tcPr>
                    <w:tcW w:w="50" w:type="pct"/>
                    <w:hideMark/>
                  </w:tcPr>
                  <w:p w14:paraId="53EB43C4" w14:textId="77777777" w:rsidR="00671C9A" w:rsidRDefault="00671C9A">
                    <w:pPr>
                      <w:pStyle w:val="Bibliography"/>
                      <w:rPr>
                        <w:noProof/>
                      </w:rPr>
                    </w:pPr>
                    <w:r>
                      <w:rPr>
                        <w:noProof/>
                      </w:rPr>
                      <w:t xml:space="preserve">[208] </w:t>
                    </w:r>
                  </w:p>
                </w:tc>
                <w:tc>
                  <w:tcPr>
                    <w:tcW w:w="0" w:type="auto"/>
                    <w:hideMark/>
                  </w:tcPr>
                  <w:p w14:paraId="03938C3A" w14:textId="77777777" w:rsidR="00671C9A" w:rsidRDefault="00671C9A">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671C9A" w14:paraId="27966CDC" w14:textId="77777777">
                <w:trPr>
                  <w:divId w:val="1031298776"/>
                  <w:tblCellSpacing w:w="15" w:type="dxa"/>
                </w:trPr>
                <w:tc>
                  <w:tcPr>
                    <w:tcW w:w="50" w:type="pct"/>
                    <w:hideMark/>
                  </w:tcPr>
                  <w:p w14:paraId="4D36AC16" w14:textId="77777777" w:rsidR="00671C9A" w:rsidRDefault="00671C9A">
                    <w:pPr>
                      <w:pStyle w:val="Bibliography"/>
                      <w:rPr>
                        <w:noProof/>
                      </w:rPr>
                    </w:pPr>
                    <w:r>
                      <w:rPr>
                        <w:noProof/>
                      </w:rPr>
                      <w:t xml:space="preserve">[209] </w:t>
                    </w:r>
                  </w:p>
                </w:tc>
                <w:tc>
                  <w:tcPr>
                    <w:tcW w:w="0" w:type="auto"/>
                    <w:hideMark/>
                  </w:tcPr>
                  <w:p w14:paraId="4574A979" w14:textId="77777777" w:rsidR="00671C9A" w:rsidRDefault="00671C9A">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671C9A" w14:paraId="02DEF03C" w14:textId="77777777">
                <w:trPr>
                  <w:divId w:val="1031298776"/>
                  <w:tblCellSpacing w:w="15" w:type="dxa"/>
                </w:trPr>
                <w:tc>
                  <w:tcPr>
                    <w:tcW w:w="50" w:type="pct"/>
                    <w:hideMark/>
                  </w:tcPr>
                  <w:p w14:paraId="50DB0EF6" w14:textId="77777777" w:rsidR="00671C9A" w:rsidRDefault="00671C9A">
                    <w:pPr>
                      <w:pStyle w:val="Bibliography"/>
                      <w:rPr>
                        <w:noProof/>
                      </w:rPr>
                    </w:pPr>
                    <w:r>
                      <w:rPr>
                        <w:noProof/>
                      </w:rPr>
                      <w:t xml:space="preserve">[210] </w:t>
                    </w:r>
                  </w:p>
                </w:tc>
                <w:tc>
                  <w:tcPr>
                    <w:tcW w:w="0" w:type="auto"/>
                    <w:hideMark/>
                  </w:tcPr>
                  <w:p w14:paraId="7ED9C170" w14:textId="77777777" w:rsidR="00671C9A" w:rsidRDefault="00671C9A">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671C9A" w14:paraId="687795ED" w14:textId="77777777">
                <w:trPr>
                  <w:divId w:val="1031298776"/>
                  <w:tblCellSpacing w:w="15" w:type="dxa"/>
                </w:trPr>
                <w:tc>
                  <w:tcPr>
                    <w:tcW w:w="50" w:type="pct"/>
                    <w:hideMark/>
                  </w:tcPr>
                  <w:p w14:paraId="3DB2DBBA" w14:textId="77777777" w:rsidR="00671C9A" w:rsidRDefault="00671C9A">
                    <w:pPr>
                      <w:pStyle w:val="Bibliography"/>
                      <w:rPr>
                        <w:noProof/>
                      </w:rPr>
                    </w:pPr>
                    <w:r>
                      <w:rPr>
                        <w:noProof/>
                      </w:rPr>
                      <w:t xml:space="preserve">[211] </w:t>
                    </w:r>
                  </w:p>
                </w:tc>
                <w:tc>
                  <w:tcPr>
                    <w:tcW w:w="0" w:type="auto"/>
                    <w:hideMark/>
                  </w:tcPr>
                  <w:p w14:paraId="11A455AD" w14:textId="77777777" w:rsidR="00671C9A" w:rsidRDefault="00671C9A">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671C9A" w14:paraId="43EEC1FB" w14:textId="77777777">
                <w:trPr>
                  <w:divId w:val="1031298776"/>
                  <w:tblCellSpacing w:w="15" w:type="dxa"/>
                </w:trPr>
                <w:tc>
                  <w:tcPr>
                    <w:tcW w:w="50" w:type="pct"/>
                    <w:hideMark/>
                  </w:tcPr>
                  <w:p w14:paraId="4EBF9B42" w14:textId="77777777" w:rsidR="00671C9A" w:rsidRDefault="00671C9A">
                    <w:pPr>
                      <w:pStyle w:val="Bibliography"/>
                      <w:rPr>
                        <w:noProof/>
                      </w:rPr>
                    </w:pPr>
                    <w:r>
                      <w:rPr>
                        <w:noProof/>
                      </w:rPr>
                      <w:t xml:space="preserve">[212] </w:t>
                    </w:r>
                  </w:p>
                </w:tc>
                <w:tc>
                  <w:tcPr>
                    <w:tcW w:w="0" w:type="auto"/>
                    <w:hideMark/>
                  </w:tcPr>
                  <w:p w14:paraId="27B41DFA" w14:textId="77777777" w:rsidR="00671C9A" w:rsidRDefault="00671C9A">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671C9A" w14:paraId="03FB83D5" w14:textId="77777777">
                <w:trPr>
                  <w:divId w:val="1031298776"/>
                  <w:tblCellSpacing w:w="15" w:type="dxa"/>
                </w:trPr>
                <w:tc>
                  <w:tcPr>
                    <w:tcW w:w="50" w:type="pct"/>
                    <w:hideMark/>
                  </w:tcPr>
                  <w:p w14:paraId="3994A2EF" w14:textId="77777777" w:rsidR="00671C9A" w:rsidRDefault="00671C9A">
                    <w:pPr>
                      <w:pStyle w:val="Bibliography"/>
                      <w:rPr>
                        <w:noProof/>
                      </w:rPr>
                    </w:pPr>
                    <w:r>
                      <w:rPr>
                        <w:noProof/>
                      </w:rPr>
                      <w:t xml:space="preserve">[213] </w:t>
                    </w:r>
                  </w:p>
                </w:tc>
                <w:tc>
                  <w:tcPr>
                    <w:tcW w:w="0" w:type="auto"/>
                    <w:hideMark/>
                  </w:tcPr>
                  <w:p w14:paraId="163B821E" w14:textId="77777777" w:rsidR="00671C9A" w:rsidRDefault="00671C9A">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671C9A" w14:paraId="322F68F1" w14:textId="77777777">
                <w:trPr>
                  <w:divId w:val="1031298776"/>
                  <w:tblCellSpacing w:w="15" w:type="dxa"/>
                </w:trPr>
                <w:tc>
                  <w:tcPr>
                    <w:tcW w:w="50" w:type="pct"/>
                    <w:hideMark/>
                  </w:tcPr>
                  <w:p w14:paraId="62FD2811" w14:textId="77777777" w:rsidR="00671C9A" w:rsidRDefault="00671C9A">
                    <w:pPr>
                      <w:pStyle w:val="Bibliography"/>
                      <w:rPr>
                        <w:noProof/>
                      </w:rPr>
                    </w:pPr>
                    <w:r>
                      <w:rPr>
                        <w:noProof/>
                      </w:rPr>
                      <w:t xml:space="preserve">[214] </w:t>
                    </w:r>
                  </w:p>
                </w:tc>
                <w:tc>
                  <w:tcPr>
                    <w:tcW w:w="0" w:type="auto"/>
                    <w:hideMark/>
                  </w:tcPr>
                  <w:p w14:paraId="24F6FC07" w14:textId="77777777" w:rsidR="00671C9A" w:rsidRDefault="00671C9A">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671C9A" w14:paraId="21AD8DF8" w14:textId="77777777">
                <w:trPr>
                  <w:divId w:val="1031298776"/>
                  <w:tblCellSpacing w:w="15" w:type="dxa"/>
                </w:trPr>
                <w:tc>
                  <w:tcPr>
                    <w:tcW w:w="50" w:type="pct"/>
                    <w:hideMark/>
                  </w:tcPr>
                  <w:p w14:paraId="5FD9BB91" w14:textId="77777777" w:rsidR="00671C9A" w:rsidRDefault="00671C9A">
                    <w:pPr>
                      <w:pStyle w:val="Bibliography"/>
                      <w:rPr>
                        <w:noProof/>
                      </w:rPr>
                    </w:pPr>
                    <w:r>
                      <w:rPr>
                        <w:noProof/>
                      </w:rPr>
                      <w:t xml:space="preserve">[215] </w:t>
                    </w:r>
                  </w:p>
                </w:tc>
                <w:tc>
                  <w:tcPr>
                    <w:tcW w:w="0" w:type="auto"/>
                    <w:hideMark/>
                  </w:tcPr>
                  <w:p w14:paraId="3EFD9799" w14:textId="77777777" w:rsidR="00671C9A" w:rsidRDefault="00671C9A">
                    <w:pPr>
                      <w:pStyle w:val="Bibliography"/>
                      <w:rPr>
                        <w:noProof/>
                      </w:rPr>
                    </w:pPr>
                    <w:r>
                      <w:rPr>
                        <w:noProof/>
                      </w:rPr>
                      <w:t xml:space="preserve">Liwen Chu (NXP), “A-MPDU and BA,” </w:t>
                    </w:r>
                    <w:r>
                      <w:rPr>
                        <w:i/>
                        <w:iCs/>
                        <w:noProof/>
                      </w:rPr>
                      <w:t xml:space="preserve">19/1856r3, </w:t>
                    </w:r>
                    <w:r>
                      <w:rPr>
                        <w:noProof/>
                      </w:rPr>
                      <w:t xml:space="preserve">January 2020. </w:t>
                    </w:r>
                  </w:p>
                </w:tc>
              </w:tr>
              <w:tr w:rsidR="00671C9A" w14:paraId="1018405C" w14:textId="77777777">
                <w:trPr>
                  <w:divId w:val="1031298776"/>
                  <w:tblCellSpacing w:w="15" w:type="dxa"/>
                </w:trPr>
                <w:tc>
                  <w:tcPr>
                    <w:tcW w:w="50" w:type="pct"/>
                    <w:hideMark/>
                  </w:tcPr>
                  <w:p w14:paraId="1A2C1E37" w14:textId="77777777" w:rsidR="00671C9A" w:rsidRDefault="00671C9A">
                    <w:pPr>
                      <w:pStyle w:val="Bibliography"/>
                      <w:rPr>
                        <w:noProof/>
                      </w:rPr>
                    </w:pPr>
                    <w:r>
                      <w:rPr>
                        <w:noProof/>
                      </w:rPr>
                      <w:t xml:space="preserve">[216] </w:t>
                    </w:r>
                  </w:p>
                </w:tc>
                <w:tc>
                  <w:tcPr>
                    <w:tcW w:w="0" w:type="auto"/>
                    <w:hideMark/>
                  </w:tcPr>
                  <w:p w14:paraId="298FE385" w14:textId="77777777" w:rsidR="00671C9A" w:rsidRDefault="00671C9A">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671C9A" w14:paraId="3ABABAA0" w14:textId="77777777">
                <w:trPr>
                  <w:divId w:val="1031298776"/>
                  <w:tblCellSpacing w:w="15" w:type="dxa"/>
                </w:trPr>
                <w:tc>
                  <w:tcPr>
                    <w:tcW w:w="50" w:type="pct"/>
                    <w:hideMark/>
                  </w:tcPr>
                  <w:p w14:paraId="0D69B123" w14:textId="77777777" w:rsidR="00671C9A" w:rsidRDefault="00671C9A">
                    <w:pPr>
                      <w:pStyle w:val="Bibliography"/>
                      <w:rPr>
                        <w:noProof/>
                      </w:rPr>
                    </w:pPr>
                    <w:r>
                      <w:rPr>
                        <w:noProof/>
                      </w:rPr>
                      <w:t xml:space="preserve">[217] </w:t>
                    </w:r>
                  </w:p>
                </w:tc>
                <w:tc>
                  <w:tcPr>
                    <w:tcW w:w="0" w:type="auto"/>
                    <w:hideMark/>
                  </w:tcPr>
                  <w:p w14:paraId="2ABD4988" w14:textId="77777777" w:rsidR="00671C9A" w:rsidRDefault="00671C9A">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671C9A" w14:paraId="5295B59F" w14:textId="77777777">
                <w:trPr>
                  <w:divId w:val="1031298776"/>
                  <w:tblCellSpacing w:w="15" w:type="dxa"/>
                </w:trPr>
                <w:tc>
                  <w:tcPr>
                    <w:tcW w:w="50" w:type="pct"/>
                    <w:hideMark/>
                  </w:tcPr>
                  <w:p w14:paraId="28966C42" w14:textId="77777777" w:rsidR="00671C9A" w:rsidRDefault="00671C9A">
                    <w:pPr>
                      <w:pStyle w:val="Bibliography"/>
                      <w:rPr>
                        <w:noProof/>
                      </w:rPr>
                    </w:pPr>
                    <w:r>
                      <w:rPr>
                        <w:noProof/>
                      </w:rPr>
                      <w:t xml:space="preserve">[218] </w:t>
                    </w:r>
                  </w:p>
                </w:tc>
                <w:tc>
                  <w:tcPr>
                    <w:tcW w:w="0" w:type="auto"/>
                    <w:hideMark/>
                  </w:tcPr>
                  <w:p w14:paraId="2DC3FB8A" w14:textId="77777777" w:rsidR="00671C9A" w:rsidRDefault="00671C9A">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671C9A" w14:paraId="29E9B2D1" w14:textId="77777777">
                <w:trPr>
                  <w:divId w:val="1031298776"/>
                  <w:tblCellSpacing w:w="15" w:type="dxa"/>
                </w:trPr>
                <w:tc>
                  <w:tcPr>
                    <w:tcW w:w="50" w:type="pct"/>
                    <w:hideMark/>
                  </w:tcPr>
                  <w:p w14:paraId="54658275" w14:textId="77777777" w:rsidR="00671C9A" w:rsidRDefault="00671C9A">
                    <w:pPr>
                      <w:pStyle w:val="Bibliography"/>
                      <w:rPr>
                        <w:noProof/>
                      </w:rPr>
                    </w:pPr>
                    <w:r>
                      <w:rPr>
                        <w:noProof/>
                      </w:rPr>
                      <w:t xml:space="preserve">[219] </w:t>
                    </w:r>
                  </w:p>
                </w:tc>
                <w:tc>
                  <w:tcPr>
                    <w:tcW w:w="0" w:type="auto"/>
                    <w:hideMark/>
                  </w:tcPr>
                  <w:p w14:paraId="554A9958" w14:textId="77777777" w:rsidR="00671C9A" w:rsidRDefault="00671C9A">
                    <w:pPr>
                      <w:pStyle w:val="Bibliography"/>
                      <w:rPr>
                        <w:noProof/>
                      </w:rPr>
                    </w:pPr>
                    <w:r>
                      <w:rPr>
                        <w:noProof/>
                      </w:rPr>
                      <w:t xml:space="preserve">Liwen Chu (NXP), “BA consideration,” </w:t>
                    </w:r>
                    <w:r>
                      <w:rPr>
                        <w:i/>
                        <w:iCs/>
                        <w:noProof/>
                      </w:rPr>
                      <w:t xml:space="preserve">20/0061r2, </w:t>
                    </w:r>
                    <w:r>
                      <w:rPr>
                        <w:noProof/>
                      </w:rPr>
                      <w:t xml:space="preserve">June 2020. </w:t>
                    </w:r>
                  </w:p>
                </w:tc>
              </w:tr>
              <w:tr w:rsidR="00671C9A" w14:paraId="3503B3C8" w14:textId="77777777">
                <w:trPr>
                  <w:divId w:val="1031298776"/>
                  <w:tblCellSpacing w:w="15" w:type="dxa"/>
                </w:trPr>
                <w:tc>
                  <w:tcPr>
                    <w:tcW w:w="50" w:type="pct"/>
                    <w:hideMark/>
                  </w:tcPr>
                  <w:p w14:paraId="057DBA58" w14:textId="77777777" w:rsidR="00671C9A" w:rsidRDefault="00671C9A">
                    <w:pPr>
                      <w:pStyle w:val="Bibliography"/>
                      <w:rPr>
                        <w:noProof/>
                      </w:rPr>
                    </w:pPr>
                    <w:r>
                      <w:rPr>
                        <w:noProof/>
                      </w:rPr>
                      <w:t xml:space="preserve">[220] </w:t>
                    </w:r>
                  </w:p>
                </w:tc>
                <w:tc>
                  <w:tcPr>
                    <w:tcW w:w="0" w:type="auto"/>
                    <w:hideMark/>
                  </w:tcPr>
                  <w:p w14:paraId="43628135" w14:textId="77777777" w:rsidR="00671C9A" w:rsidRDefault="00671C9A">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671C9A" w14:paraId="68DB23B3" w14:textId="77777777">
                <w:trPr>
                  <w:divId w:val="1031298776"/>
                  <w:tblCellSpacing w:w="15" w:type="dxa"/>
                </w:trPr>
                <w:tc>
                  <w:tcPr>
                    <w:tcW w:w="50" w:type="pct"/>
                    <w:hideMark/>
                  </w:tcPr>
                  <w:p w14:paraId="6A14DE37" w14:textId="77777777" w:rsidR="00671C9A" w:rsidRDefault="00671C9A">
                    <w:pPr>
                      <w:pStyle w:val="Bibliography"/>
                      <w:rPr>
                        <w:noProof/>
                      </w:rPr>
                    </w:pPr>
                    <w:r>
                      <w:rPr>
                        <w:noProof/>
                      </w:rPr>
                      <w:t xml:space="preserve">[221] </w:t>
                    </w:r>
                  </w:p>
                </w:tc>
                <w:tc>
                  <w:tcPr>
                    <w:tcW w:w="0" w:type="auto"/>
                    <w:hideMark/>
                  </w:tcPr>
                  <w:p w14:paraId="3D9DC6A9" w14:textId="77777777" w:rsidR="00671C9A" w:rsidRDefault="00671C9A">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671C9A" w14:paraId="46DF0AAF" w14:textId="77777777">
                <w:trPr>
                  <w:divId w:val="1031298776"/>
                  <w:tblCellSpacing w:w="15" w:type="dxa"/>
                </w:trPr>
                <w:tc>
                  <w:tcPr>
                    <w:tcW w:w="50" w:type="pct"/>
                    <w:hideMark/>
                  </w:tcPr>
                  <w:p w14:paraId="39F56FDB" w14:textId="77777777" w:rsidR="00671C9A" w:rsidRDefault="00671C9A">
                    <w:pPr>
                      <w:pStyle w:val="Bibliography"/>
                      <w:rPr>
                        <w:noProof/>
                      </w:rPr>
                    </w:pPr>
                    <w:r>
                      <w:rPr>
                        <w:noProof/>
                      </w:rPr>
                      <w:t xml:space="preserve">[222] </w:t>
                    </w:r>
                  </w:p>
                </w:tc>
                <w:tc>
                  <w:tcPr>
                    <w:tcW w:w="0" w:type="auto"/>
                    <w:hideMark/>
                  </w:tcPr>
                  <w:p w14:paraId="17D0F8A2" w14:textId="77777777" w:rsidR="00671C9A" w:rsidRDefault="00671C9A">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671C9A" w14:paraId="39AE42A2" w14:textId="77777777">
                <w:trPr>
                  <w:divId w:val="1031298776"/>
                  <w:tblCellSpacing w:w="15" w:type="dxa"/>
                </w:trPr>
                <w:tc>
                  <w:tcPr>
                    <w:tcW w:w="50" w:type="pct"/>
                    <w:hideMark/>
                  </w:tcPr>
                  <w:p w14:paraId="75A9BF60" w14:textId="77777777" w:rsidR="00671C9A" w:rsidRDefault="00671C9A">
                    <w:pPr>
                      <w:pStyle w:val="Bibliography"/>
                      <w:rPr>
                        <w:noProof/>
                      </w:rPr>
                    </w:pPr>
                    <w:r>
                      <w:rPr>
                        <w:noProof/>
                      </w:rPr>
                      <w:t xml:space="preserve">[223] </w:t>
                    </w:r>
                  </w:p>
                </w:tc>
                <w:tc>
                  <w:tcPr>
                    <w:tcW w:w="0" w:type="auto"/>
                    <w:hideMark/>
                  </w:tcPr>
                  <w:p w14:paraId="0C1FC3FC" w14:textId="77777777" w:rsidR="00671C9A" w:rsidRDefault="00671C9A">
                    <w:pPr>
                      <w:pStyle w:val="Bibliography"/>
                      <w:rPr>
                        <w:noProof/>
                      </w:rPr>
                    </w:pPr>
                    <w:r>
                      <w:rPr>
                        <w:noProof/>
                      </w:rPr>
                      <w:t xml:space="preserve">Po-Kai Huang (Intel), “Multi-link BA,” </w:t>
                    </w:r>
                    <w:r>
                      <w:rPr>
                        <w:i/>
                        <w:iCs/>
                        <w:noProof/>
                      </w:rPr>
                      <w:t xml:space="preserve">20/0053r3, </w:t>
                    </w:r>
                    <w:r>
                      <w:rPr>
                        <w:noProof/>
                      </w:rPr>
                      <w:t xml:space="preserve">April 2020. </w:t>
                    </w:r>
                  </w:p>
                </w:tc>
              </w:tr>
              <w:tr w:rsidR="00671C9A" w14:paraId="452BD2F9" w14:textId="77777777">
                <w:trPr>
                  <w:divId w:val="1031298776"/>
                  <w:tblCellSpacing w:w="15" w:type="dxa"/>
                </w:trPr>
                <w:tc>
                  <w:tcPr>
                    <w:tcW w:w="50" w:type="pct"/>
                    <w:hideMark/>
                  </w:tcPr>
                  <w:p w14:paraId="6D3F2182" w14:textId="77777777" w:rsidR="00671C9A" w:rsidRDefault="00671C9A">
                    <w:pPr>
                      <w:pStyle w:val="Bibliography"/>
                      <w:rPr>
                        <w:noProof/>
                      </w:rPr>
                    </w:pPr>
                    <w:r>
                      <w:rPr>
                        <w:noProof/>
                      </w:rPr>
                      <w:t xml:space="preserve">[224] </w:t>
                    </w:r>
                  </w:p>
                </w:tc>
                <w:tc>
                  <w:tcPr>
                    <w:tcW w:w="0" w:type="auto"/>
                    <w:hideMark/>
                  </w:tcPr>
                  <w:p w14:paraId="29F55E35" w14:textId="77777777" w:rsidR="00671C9A" w:rsidRDefault="00671C9A">
                    <w:pPr>
                      <w:pStyle w:val="Bibliography"/>
                      <w:rPr>
                        <w:noProof/>
                      </w:rPr>
                    </w:pPr>
                    <w:r>
                      <w:rPr>
                        <w:noProof/>
                      </w:rPr>
                      <w:t xml:space="preserve">Po-Kai Huang (Intel), “Multi-link BA,” </w:t>
                    </w:r>
                    <w:r>
                      <w:rPr>
                        <w:i/>
                        <w:iCs/>
                        <w:noProof/>
                      </w:rPr>
                      <w:t xml:space="preserve">20/0053r4, </w:t>
                    </w:r>
                    <w:r>
                      <w:rPr>
                        <w:noProof/>
                      </w:rPr>
                      <w:t xml:space="preserve">May 2020. </w:t>
                    </w:r>
                  </w:p>
                </w:tc>
              </w:tr>
              <w:tr w:rsidR="00671C9A" w14:paraId="2D55BF8F" w14:textId="77777777">
                <w:trPr>
                  <w:divId w:val="1031298776"/>
                  <w:tblCellSpacing w:w="15" w:type="dxa"/>
                </w:trPr>
                <w:tc>
                  <w:tcPr>
                    <w:tcW w:w="50" w:type="pct"/>
                    <w:hideMark/>
                  </w:tcPr>
                  <w:p w14:paraId="3D496B61" w14:textId="77777777" w:rsidR="00671C9A" w:rsidRDefault="00671C9A">
                    <w:pPr>
                      <w:pStyle w:val="Bibliography"/>
                      <w:rPr>
                        <w:noProof/>
                      </w:rPr>
                    </w:pPr>
                    <w:r>
                      <w:rPr>
                        <w:noProof/>
                      </w:rPr>
                      <w:t xml:space="preserve">[225] </w:t>
                    </w:r>
                  </w:p>
                </w:tc>
                <w:tc>
                  <w:tcPr>
                    <w:tcW w:w="0" w:type="auto"/>
                    <w:hideMark/>
                  </w:tcPr>
                  <w:p w14:paraId="44A948AC" w14:textId="77777777" w:rsidR="00671C9A" w:rsidRDefault="00671C9A">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671C9A" w14:paraId="3BE35580" w14:textId="77777777">
                <w:trPr>
                  <w:divId w:val="1031298776"/>
                  <w:tblCellSpacing w:w="15" w:type="dxa"/>
                </w:trPr>
                <w:tc>
                  <w:tcPr>
                    <w:tcW w:w="50" w:type="pct"/>
                    <w:hideMark/>
                  </w:tcPr>
                  <w:p w14:paraId="4DA298F4" w14:textId="77777777" w:rsidR="00671C9A" w:rsidRDefault="00671C9A">
                    <w:pPr>
                      <w:pStyle w:val="Bibliography"/>
                      <w:rPr>
                        <w:noProof/>
                      </w:rPr>
                    </w:pPr>
                    <w:r>
                      <w:rPr>
                        <w:noProof/>
                      </w:rPr>
                      <w:t xml:space="preserve">[226] </w:t>
                    </w:r>
                  </w:p>
                </w:tc>
                <w:tc>
                  <w:tcPr>
                    <w:tcW w:w="0" w:type="auto"/>
                    <w:hideMark/>
                  </w:tcPr>
                  <w:p w14:paraId="71D2B7D5" w14:textId="77777777" w:rsidR="00671C9A" w:rsidRDefault="00671C9A">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671C9A" w14:paraId="30E0A02C" w14:textId="77777777">
                <w:trPr>
                  <w:divId w:val="1031298776"/>
                  <w:tblCellSpacing w:w="15" w:type="dxa"/>
                </w:trPr>
                <w:tc>
                  <w:tcPr>
                    <w:tcW w:w="50" w:type="pct"/>
                    <w:hideMark/>
                  </w:tcPr>
                  <w:p w14:paraId="1B53D15D" w14:textId="77777777" w:rsidR="00671C9A" w:rsidRDefault="00671C9A">
                    <w:pPr>
                      <w:pStyle w:val="Bibliography"/>
                      <w:rPr>
                        <w:noProof/>
                      </w:rPr>
                    </w:pPr>
                    <w:r>
                      <w:rPr>
                        <w:noProof/>
                      </w:rPr>
                      <w:t xml:space="preserve">[227] </w:t>
                    </w:r>
                  </w:p>
                </w:tc>
                <w:tc>
                  <w:tcPr>
                    <w:tcW w:w="0" w:type="auto"/>
                    <w:hideMark/>
                  </w:tcPr>
                  <w:p w14:paraId="7993A9A9" w14:textId="77777777" w:rsidR="00671C9A" w:rsidRDefault="00671C9A">
                    <w:pPr>
                      <w:pStyle w:val="Bibliography"/>
                      <w:rPr>
                        <w:noProof/>
                      </w:rPr>
                    </w:pPr>
                    <w:r>
                      <w:rPr>
                        <w:noProof/>
                      </w:rPr>
                      <w:t xml:space="preserve">Po-Kai Huang (Intel), “11be BA Indication,” </w:t>
                    </w:r>
                    <w:r>
                      <w:rPr>
                        <w:i/>
                        <w:iCs/>
                        <w:noProof/>
                      </w:rPr>
                      <w:t xml:space="preserve">20/0462r1, </w:t>
                    </w:r>
                    <w:r>
                      <w:rPr>
                        <w:noProof/>
                      </w:rPr>
                      <w:t xml:space="preserve">December 2020. </w:t>
                    </w:r>
                  </w:p>
                </w:tc>
              </w:tr>
              <w:tr w:rsidR="00671C9A" w14:paraId="67FBA660" w14:textId="77777777">
                <w:trPr>
                  <w:divId w:val="1031298776"/>
                  <w:tblCellSpacing w:w="15" w:type="dxa"/>
                </w:trPr>
                <w:tc>
                  <w:tcPr>
                    <w:tcW w:w="50" w:type="pct"/>
                    <w:hideMark/>
                  </w:tcPr>
                  <w:p w14:paraId="346D817D" w14:textId="77777777" w:rsidR="00671C9A" w:rsidRDefault="00671C9A">
                    <w:pPr>
                      <w:pStyle w:val="Bibliography"/>
                      <w:rPr>
                        <w:noProof/>
                      </w:rPr>
                    </w:pPr>
                    <w:r>
                      <w:rPr>
                        <w:noProof/>
                      </w:rPr>
                      <w:t xml:space="preserve">[228] </w:t>
                    </w:r>
                  </w:p>
                </w:tc>
                <w:tc>
                  <w:tcPr>
                    <w:tcW w:w="0" w:type="auto"/>
                    <w:hideMark/>
                  </w:tcPr>
                  <w:p w14:paraId="680D7984" w14:textId="77777777" w:rsidR="00671C9A" w:rsidRDefault="00671C9A">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671C9A" w14:paraId="6737EFBD" w14:textId="77777777">
                <w:trPr>
                  <w:divId w:val="1031298776"/>
                  <w:tblCellSpacing w:w="15" w:type="dxa"/>
                </w:trPr>
                <w:tc>
                  <w:tcPr>
                    <w:tcW w:w="50" w:type="pct"/>
                    <w:hideMark/>
                  </w:tcPr>
                  <w:p w14:paraId="3C2AA085" w14:textId="77777777" w:rsidR="00671C9A" w:rsidRDefault="00671C9A">
                    <w:pPr>
                      <w:pStyle w:val="Bibliography"/>
                      <w:rPr>
                        <w:noProof/>
                      </w:rPr>
                    </w:pPr>
                    <w:r>
                      <w:rPr>
                        <w:noProof/>
                      </w:rPr>
                      <w:t xml:space="preserve">[229] </w:t>
                    </w:r>
                  </w:p>
                </w:tc>
                <w:tc>
                  <w:tcPr>
                    <w:tcW w:w="0" w:type="auto"/>
                    <w:hideMark/>
                  </w:tcPr>
                  <w:p w14:paraId="4A5CDA85" w14:textId="77777777" w:rsidR="00671C9A" w:rsidRDefault="00671C9A">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671C9A" w14:paraId="5A3CD232" w14:textId="77777777">
                <w:trPr>
                  <w:divId w:val="1031298776"/>
                  <w:tblCellSpacing w:w="15" w:type="dxa"/>
                </w:trPr>
                <w:tc>
                  <w:tcPr>
                    <w:tcW w:w="50" w:type="pct"/>
                    <w:hideMark/>
                  </w:tcPr>
                  <w:p w14:paraId="67F5142D" w14:textId="77777777" w:rsidR="00671C9A" w:rsidRDefault="00671C9A">
                    <w:pPr>
                      <w:pStyle w:val="Bibliography"/>
                      <w:rPr>
                        <w:noProof/>
                      </w:rPr>
                    </w:pPr>
                    <w:r>
                      <w:rPr>
                        <w:noProof/>
                      </w:rPr>
                      <w:t xml:space="preserve">[230] </w:t>
                    </w:r>
                  </w:p>
                </w:tc>
                <w:tc>
                  <w:tcPr>
                    <w:tcW w:w="0" w:type="auto"/>
                    <w:hideMark/>
                  </w:tcPr>
                  <w:p w14:paraId="4013FF7A" w14:textId="77777777" w:rsidR="00671C9A" w:rsidRDefault="00671C9A">
                    <w:pPr>
                      <w:pStyle w:val="Bibliography"/>
                      <w:rPr>
                        <w:noProof/>
                      </w:rPr>
                    </w:pPr>
                    <w:r>
                      <w:rPr>
                        <w:noProof/>
                      </w:rPr>
                      <w:t xml:space="preserve">Young Hoon Kwon (NXP), “Multi-link TIM,” </w:t>
                    </w:r>
                    <w:r>
                      <w:rPr>
                        <w:i/>
                        <w:iCs/>
                        <w:noProof/>
                      </w:rPr>
                      <w:t xml:space="preserve">20/0066r3, </w:t>
                    </w:r>
                    <w:r>
                      <w:rPr>
                        <w:noProof/>
                      </w:rPr>
                      <w:t xml:space="preserve">May 2020. </w:t>
                    </w:r>
                  </w:p>
                </w:tc>
              </w:tr>
              <w:tr w:rsidR="00671C9A" w14:paraId="3E0EA0AF" w14:textId="77777777">
                <w:trPr>
                  <w:divId w:val="1031298776"/>
                  <w:tblCellSpacing w:w="15" w:type="dxa"/>
                </w:trPr>
                <w:tc>
                  <w:tcPr>
                    <w:tcW w:w="50" w:type="pct"/>
                    <w:hideMark/>
                  </w:tcPr>
                  <w:p w14:paraId="6A58B110" w14:textId="77777777" w:rsidR="00671C9A" w:rsidRDefault="00671C9A">
                    <w:pPr>
                      <w:pStyle w:val="Bibliography"/>
                      <w:rPr>
                        <w:noProof/>
                      </w:rPr>
                    </w:pPr>
                    <w:r>
                      <w:rPr>
                        <w:noProof/>
                      </w:rPr>
                      <w:t xml:space="preserve">[231] </w:t>
                    </w:r>
                  </w:p>
                </w:tc>
                <w:tc>
                  <w:tcPr>
                    <w:tcW w:w="0" w:type="auto"/>
                    <w:hideMark/>
                  </w:tcPr>
                  <w:p w14:paraId="678D980A" w14:textId="77777777" w:rsidR="00671C9A" w:rsidRDefault="00671C9A">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671C9A" w14:paraId="1E5B3421" w14:textId="77777777">
                <w:trPr>
                  <w:divId w:val="1031298776"/>
                  <w:tblCellSpacing w:w="15" w:type="dxa"/>
                </w:trPr>
                <w:tc>
                  <w:tcPr>
                    <w:tcW w:w="50" w:type="pct"/>
                    <w:hideMark/>
                  </w:tcPr>
                  <w:p w14:paraId="52372660" w14:textId="77777777" w:rsidR="00671C9A" w:rsidRDefault="00671C9A">
                    <w:pPr>
                      <w:pStyle w:val="Bibliography"/>
                      <w:rPr>
                        <w:noProof/>
                      </w:rPr>
                    </w:pPr>
                    <w:r>
                      <w:rPr>
                        <w:noProof/>
                      </w:rPr>
                      <w:t xml:space="preserve">[232] </w:t>
                    </w:r>
                  </w:p>
                </w:tc>
                <w:tc>
                  <w:tcPr>
                    <w:tcW w:w="0" w:type="auto"/>
                    <w:hideMark/>
                  </w:tcPr>
                  <w:p w14:paraId="28C811AF" w14:textId="77777777" w:rsidR="00671C9A" w:rsidRDefault="00671C9A">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671C9A" w14:paraId="2AC2EC6B" w14:textId="77777777">
                <w:trPr>
                  <w:divId w:val="1031298776"/>
                  <w:tblCellSpacing w:w="15" w:type="dxa"/>
                </w:trPr>
                <w:tc>
                  <w:tcPr>
                    <w:tcW w:w="50" w:type="pct"/>
                    <w:hideMark/>
                  </w:tcPr>
                  <w:p w14:paraId="2BEB8964" w14:textId="77777777" w:rsidR="00671C9A" w:rsidRDefault="00671C9A">
                    <w:pPr>
                      <w:pStyle w:val="Bibliography"/>
                      <w:rPr>
                        <w:noProof/>
                      </w:rPr>
                    </w:pPr>
                    <w:r>
                      <w:rPr>
                        <w:noProof/>
                      </w:rPr>
                      <w:t xml:space="preserve">[233] </w:t>
                    </w:r>
                  </w:p>
                </w:tc>
                <w:tc>
                  <w:tcPr>
                    <w:tcW w:w="0" w:type="auto"/>
                    <w:hideMark/>
                  </w:tcPr>
                  <w:p w14:paraId="06028C09" w14:textId="77777777" w:rsidR="00671C9A" w:rsidRDefault="00671C9A">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671C9A" w14:paraId="5CD95944" w14:textId="77777777">
                <w:trPr>
                  <w:divId w:val="1031298776"/>
                  <w:tblCellSpacing w:w="15" w:type="dxa"/>
                </w:trPr>
                <w:tc>
                  <w:tcPr>
                    <w:tcW w:w="50" w:type="pct"/>
                    <w:hideMark/>
                  </w:tcPr>
                  <w:p w14:paraId="12F492BA" w14:textId="77777777" w:rsidR="00671C9A" w:rsidRDefault="00671C9A">
                    <w:pPr>
                      <w:pStyle w:val="Bibliography"/>
                      <w:rPr>
                        <w:noProof/>
                      </w:rPr>
                    </w:pPr>
                    <w:r>
                      <w:rPr>
                        <w:noProof/>
                      </w:rPr>
                      <w:t xml:space="preserve">[234] </w:t>
                    </w:r>
                  </w:p>
                </w:tc>
                <w:tc>
                  <w:tcPr>
                    <w:tcW w:w="0" w:type="auto"/>
                    <w:hideMark/>
                  </w:tcPr>
                  <w:p w14:paraId="4BAD927B" w14:textId="77777777" w:rsidR="00671C9A" w:rsidRDefault="00671C9A">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671C9A" w14:paraId="642ABA77" w14:textId="77777777">
                <w:trPr>
                  <w:divId w:val="1031298776"/>
                  <w:tblCellSpacing w:w="15" w:type="dxa"/>
                </w:trPr>
                <w:tc>
                  <w:tcPr>
                    <w:tcW w:w="50" w:type="pct"/>
                    <w:hideMark/>
                  </w:tcPr>
                  <w:p w14:paraId="194264B7" w14:textId="77777777" w:rsidR="00671C9A" w:rsidRDefault="00671C9A">
                    <w:pPr>
                      <w:pStyle w:val="Bibliography"/>
                      <w:rPr>
                        <w:noProof/>
                      </w:rPr>
                    </w:pPr>
                    <w:r>
                      <w:rPr>
                        <w:noProof/>
                      </w:rPr>
                      <w:t xml:space="preserve">[235] </w:t>
                    </w:r>
                  </w:p>
                </w:tc>
                <w:tc>
                  <w:tcPr>
                    <w:tcW w:w="0" w:type="auto"/>
                    <w:hideMark/>
                  </w:tcPr>
                  <w:p w14:paraId="231E803F" w14:textId="77777777" w:rsidR="00671C9A" w:rsidRDefault="00671C9A">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671C9A" w14:paraId="3D02853C" w14:textId="77777777">
                <w:trPr>
                  <w:divId w:val="1031298776"/>
                  <w:tblCellSpacing w:w="15" w:type="dxa"/>
                </w:trPr>
                <w:tc>
                  <w:tcPr>
                    <w:tcW w:w="50" w:type="pct"/>
                    <w:hideMark/>
                  </w:tcPr>
                  <w:p w14:paraId="56404F4E" w14:textId="77777777" w:rsidR="00671C9A" w:rsidRDefault="00671C9A">
                    <w:pPr>
                      <w:pStyle w:val="Bibliography"/>
                      <w:rPr>
                        <w:noProof/>
                      </w:rPr>
                    </w:pPr>
                    <w:r>
                      <w:rPr>
                        <w:noProof/>
                      </w:rPr>
                      <w:lastRenderedPageBreak/>
                      <w:t xml:space="preserve">[236] </w:t>
                    </w:r>
                  </w:p>
                </w:tc>
                <w:tc>
                  <w:tcPr>
                    <w:tcW w:w="0" w:type="auto"/>
                    <w:hideMark/>
                  </w:tcPr>
                  <w:p w14:paraId="7C2F48A3" w14:textId="77777777" w:rsidR="00671C9A" w:rsidRDefault="00671C9A">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671C9A" w14:paraId="5D097CC8" w14:textId="77777777">
                <w:trPr>
                  <w:divId w:val="1031298776"/>
                  <w:tblCellSpacing w:w="15" w:type="dxa"/>
                </w:trPr>
                <w:tc>
                  <w:tcPr>
                    <w:tcW w:w="50" w:type="pct"/>
                    <w:hideMark/>
                  </w:tcPr>
                  <w:p w14:paraId="24BE178E" w14:textId="77777777" w:rsidR="00671C9A" w:rsidRDefault="00671C9A">
                    <w:pPr>
                      <w:pStyle w:val="Bibliography"/>
                      <w:rPr>
                        <w:noProof/>
                      </w:rPr>
                    </w:pPr>
                    <w:r>
                      <w:rPr>
                        <w:noProof/>
                      </w:rPr>
                      <w:t xml:space="preserve">[237] </w:t>
                    </w:r>
                  </w:p>
                </w:tc>
                <w:tc>
                  <w:tcPr>
                    <w:tcW w:w="0" w:type="auto"/>
                    <w:hideMark/>
                  </w:tcPr>
                  <w:p w14:paraId="2B9A6460" w14:textId="77777777" w:rsidR="00671C9A" w:rsidRDefault="00671C9A">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671C9A" w14:paraId="0DF5B13E" w14:textId="77777777">
                <w:trPr>
                  <w:divId w:val="1031298776"/>
                  <w:tblCellSpacing w:w="15" w:type="dxa"/>
                </w:trPr>
                <w:tc>
                  <w:tcPr>
                    <w:tcW w:w="50" w:type="pct"/>
                    <w:hideMark/>
                  </w:tcPr>
                  <w:p w14:paraId="5004F08D" w14:textId="77777777" w:rsidR="00671C9A" w:rsidRDefault="00671C9A">
                    <w:pPr>
                      <w:pStyle w:val="Bibliography"/>
                      <w:rPr>
                        <w:noProof/>
                      </w:rPr>
                    </w:pPr>
                    <w:r>
                      <w:rPr>
                        <w:noProof/>
                      </w:rPr>
                      <w:t xml:space="preserve">[238] </w:t>
                    </w:r>
                  </w:p>
                </w:tc>
                <w:tc>
                  <w:tcPr>
                    <w:tcW w:w="0" w:type="auto"/>
                    <w:hideMark/>
                  </w:tcPr>
                  <w:p w14:paraId="688D40A4" w14:textId="77777777" w:rsidR="00671C9A" w:rsidRDefault="00671C9A">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671C9A" w14:paraId="26DA3108" w14:textId="77777777">
                <w:trPr>
                  <w:divId w:val="1031298776"/>
                  <w:tblCellSpacing w:w="15" w:type="dxa"/>
                </w:trPr>
                <w:tc>
                  <w:tcPr>
                    <w:tcW w:w="50" w:type="pct"/>
                    <w:hideMark/>
                  </w:tcPr>
                  <w:p w14:paraId="259D4CF3" w14:textId="77777777" w:rsidR="00671C9A" w:rsidRDefault="00671C9A">
                    <w:pPr>
                      <w:pStyle w:val="Bibliography"/>
                      <w:rPr>
                        <w:noProof/>
                      </w:rPr>
                    </w:pPr>
                    <w:r>
                      <w:rPr>
                        <w:noProof/>
                      </w:rPr>
                      <w:t xml:space="preserve">[239] </w:t>
                    </w:r>
                  </w:p>
                </w:tc>
                <w:tc>
                  <w:tcPr>
                    <w:tcW w:w="0" w:type="auto"/>
                    <w:hideMark/>
                  </w:tcPr>
                  <w:p w14:paraId="1E9DCD50" w14:textId="77777777" w:rsidR="00671C9A" w:rsidRDefault="00671C9A">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671C9A" w14:paraId="07712F93" w14:textId="77777777">
                <w:trPr>
                  <w:divId w:val="1031298776"/>
                  <w:tblCellSpacing w:w="15" w:type="dxa"/>
                </w:trPr>
                <w:tc>
                  <w:tcPr>
                    <w:tcW w:w="50" w:type="pct"/>
                    <w:hideMark/>
                  </w:tcPr>
                  <w:p w14:paraId="1B97D7E0" w14:textId="77777777" w:rsidR="00671C9A" w:rsidRDefault="00671C9A">
                    <w:pPr>
                      <w:pStyle w:val="Bibliography"/>
                      <w:rPr>
                        <w:noProof/>
                      </w:rPr>
                    </w:pPr>
                    <w:r>
                      <w:rPr>
                        <w:noProof/>
                      </w:rPr>
                      <w:t xml:space="preserve">[240] </w:t>
                    </w:r>
                  </w:p>
                </w:tc>
                <w:tc>
                  <w:tcPr>
                    <w:tcW w:w="0" w:type="auto"/>
                    <w:hideMark/>
                  </w:tcPr>
                  <w:p w14:paraId="2B41694B" w14:textId="77777777" w:rsidR="00671C9A" w:rsidRDefault="00671C9A">
                    <w:pPr>
                      <w:pStyle w:val="Bibliography"/>
                      <w:rPr>
                        <w:noProof/>
                      </w:rPr>
                    </w:pPr>
                    <w:r>
                      <w:rPr>
                        <w:noProof/>
                      </w:rPr>
                      <w:t xml:space="preserve">Abhishek Patil (Qualcomm), “MLO: signaling of critical updates,” </w:t>
                    </w:r>
                    <w:r>
                      <w:rPr>
                        <w:i/>
                        <w:iCs/>
                        <w:noProof/>
                      </w:rPr>
                      <w:t xml:space="preserve">20/0586r10, </w:t>
                    </w:r>
                    <w:r>
                      <w:rPr>
                        <w:noProof/>
                      </w:rPr>
                      <w:t xml:space="preserve">November 2020. </w:t>
                    </w:r>
                  </w:p>
                </w:tc>
              </w:tr>
              <w:tr w:rsidR="00671C9A" w14:paraId="59AE462B" w14:textId="77777777">
                <w:trPr>
                  <w:divId w:val="1031298776"/>
                  <w:tblCellSpacing w:w="15" w:type="dxa"/>
                </w:trPr>
                <w:tc>
                  <w:tcPr>
                    <w:tcW w:w="50" w:type="pct"/>
                    <w:hideMark/>
                  </w:tcPr>
                  <w:p w14:paraId="1C3ADF44" w14:textId="77777777" w:rsidR="00671C9A" w:rsidRDefault="00671C9A">
                    <w:pPr>
                      <w:pStyle w:val="Bibliography"/>
                      <w:rPr>
                        <w:noProof/>
                      </w:rPr>
                    </w:pPr>
                    <w:r>
                      <w:rPr>
                        <w:noProof/>
                      </w:rPr>
                      <w:t xml:space="preserve">[241] </w:t>
                    </w:r>
                  </w:p>
                </w:tc>
                <w:tc>
                  <w:tcPr>
                    <w:tcW w:w="0" w:type="auto"/>
                    <w:hideMark/>
                  </w:tcPr>
                  <w:p w14:paraId="1993E469" w14:textId="77777777" w:rsidR="00671C9A" w:rsidRDefault="00671C9A">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671C9A" w14:paraId="5B986C99" w14:textId="77777777">
                <w:trPr>
                  <w:divId w:val="1031298776"/>
                  <w:tblCellSpacing w:w="15" w:type="dxa"/>
                </w:trPr>
                <w:tc>
                  <w:tcPr>
                    <w:tcW w:w="50" w:type="pct"/>
                    <w:hideMark/>
                  </w:tcPr>
                  <w:p w14:paraId="0DC6B80A" w14:textId="77777777" w:rsidR="00671C9A" w:rsidRDefault="00671C9A">
                    <w:pPr>
                      <w:pStyle w:val="Bibliography"/>
                      <w:rPr>
                        <w:noProof/>
                      </w:rPr>
                    </w:pPr>
                    <w:r>
                      <w:rPr>
                        <w:noProof/>
                      </w:rPr>
                      <w:t xml:space="preserve">[242] </w:t>
                    </w:r>
                  </w:p>
                </w:tc>
                <w:tc>
                  <w:tcPr>
                    <w:tcW w:w="0" w:type="auto"/>
                    <w:hideMark/>
                  </w:tcPr>
                  <w:p w14:paraId="1B8F1800" w14:textId="77777777" w:rsidR="00671C9A" w:rsidRDefault="00671C9A">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671C9A" w14:paraId="33255807" w14:textId="77777777">
                <w:trPr>
                  <w:divId w:val="1031298776"/>
                  <w:tblCellSpacing w:w="15" w:type="dxa"/>
                </w:trPr>
                <w:tc>
                  <w:tcPr>
                    <w:tcW w:w="50" w:type="pct"/>
                    <w:hideMark/>
                  </w:tcPr>
                  <w:p w14:paraId="018B170E" w14:textId="77777777" w:rsidR="00671C9A" w:rsidRDefault="00671C9A">
                    <w:pPr>
                      <w:pStyle w:val="Bibliography"/>
                      <w:rPr>
                        <w:noProof/>
                      </w:rPr>
                    </w:pPr>
                    <w:r>
                      <w:rPr>
                        <w:noProof/>
                      </w:rPr>
                      <w:t xml:space="preserve">[243] </w:t>
                    </w:r>
                  </w:p>
                </w:tc>
                <w:tc>
                  <w:tcPr>
                    <w:tcW w:w="0" w:type="auto"/>
                    <w:hideMark/>
                  </w:tcPr>
                  <w:p w14:paraId="50003606" w14:textId="77777777" w:rsidR="00671C9A" w:rsidRDefault="00671C9A">
                    <w:pPr>
                      <w:pStyle w:val="Bibliography"/>
                      <w:rPr>
                        <w:noProof/>
                      </w:rPr>
                    </w:pPr>
                    <w:r>
                      <w:rPr>
                        <w:noProof/>
                      </w:rPr>
                      <w:t xml:space="preserve">Jason Yuchen Guo (Huawei), “Multi link SM power save mode,” </w:t>
                    </w:r>
                    <w:r>
                      <w:rPr>
                        <w:i/>
                        <w:iCs/>
                        <w:noProof/>
                      </w:rPr>
                      <w:t xml:space="preserve">20/0760r5, </w:t>
                    </w:r>
                    <w:r>
                      <w:rPr>
                        <w:noProof/>
                      </w:rPr>
                      <w:t xml:space="preserve">December 2020. </w:t>
                    </w:r>
                  </w:p>
                </w:tc>
              </w:tr>
              <w:tr w:rsidR="00671C9A" w14:paraId="21B732C0" w14:textId="77777777">
                <w:trPr>
                  <w:divId w:val="1031298776"/>
                  <w:tblCellSpacing w:w="15" w:type="dxa"/>
                </w:trPr>
                <w:tc>
                  <w:tcPr>
                    <w:tcW w:w="50" w:type="pct"/>
                    <w:hideMark/>
                  </w:tcPr>
                  <w:p w14:paraId="3AAECD4D" w14:textId="77777777" w:rsidR="00671C9A" w:rsidRDefault="00671C9A">
                    <w:pPr>
                      <w:pStyle w:val="Bibliography"/>
                      <w:rPr>
                        <w:noProof/>
                      </w:rPr>
                    </w:pPr>
                    <w:r>
                      <w:rPr>
                        <w:noProof/>
                      </w:rPr>
                      <w:t xml:space="preserve">[244] </w:t>
                    </w:r>
                  </w:p>
                </w:tc>
                <w:tc>
                  <w:tcPr>
                    <w:tcW w:w="0" w:type="auto"/>
                    <w:hideMark/>
                  </w:tcPr>
                  <w:p w14:paraId="5F06C4C2" w14:textId="77777777" w:rsidR="00671C9A" w:rsidRDefault="00671C9A">
                    <w:pPr>
                      <w:pStyle w:val="Bibliography"/>
                      <w:rPr>
                        <w:noProof/>
                      </w:rPr>
                    </w:pPr>
                    <w:r>
                      <w:rPr>
                        <w:noProof/>
                      </w:rPr>
                      <w:t xml:space="preserve">Laurent Cariou (Intel), “eCSA for multi link operation,” </w:t>
                    </w:r>
                    <w:r>
                      <w:rPr>
                        <w:i/>
                        <w:iCs/>
                        <w:noProof/>
                      </w:rPr>
                      <w:t xml:space="preserve">20/1140r6, </w:t>
                    </w:r>
                    <w:r>
                      <w:rPr>
                        <w:noProof/>
                      </w:rPr>
                      <w:t xml:space="preserve">December 2020. </w:t>
                    </w:r>
                  </w:p>
                </w:tc>
              </w:tr>
              <w:tr w:rsidR="00671C9A" w14:paraId="2A183710" w14:textId="77777777">
                <w:trPr>
                  <w:divId w:val="1031298776"/>
                  <w:tblCellSpacing w:w="15" w:type="dxa"/>
                </w:trPr>
                <w:tc>
                  <w:tcPr>
                    <w:tcW w:w="50" w:type="pct"/>
                    <w:hideMark/>
                  </w:tcPr>
                  <w:p w14:paraId="0C22B549" w14:textId="77777777" w:rsidR="00671C9A" w:rsidRDefault="00671C9A">
                    <w:pPr>
                      <w:pStyle w:val="Bibliography"/>
                      <w:rPr>
                        <w:noProof/>
                      </w:rPr>
                    </w:pPr>
                    <w:r>
                      <w:rPr>
                        <w:noProof/>
                      </w:rPr>
                      <w:t xml:space="preserve">[245] </w:t>
                    </w:r>
                  </w:p>
                </w:tc>
                <w:tc>
                  <w:tcPr>
                    <w:tcW w:w="0" w:type="auto"/>
                    <w:hideMark/>
                  </w:tcPr>
                  <w:p w14:paraId="2A917A94" w14:textId="77777777" w:rsidR="00671C9A" w:rsidRDefault="00671C9A">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671C9A" w14:paraId="5CFCA627" w14:textId="77777777">
                <w:trPr>
                  <w:divId w:val="1031298776"/>
                  <w:tblCellSpacing w:w="15" w:type="dxa"/>
                </w:trPr>
                <w:tc>
                  <w:tcPr>
                    <w:tcW w:w="50" w:type="pct"/>
                    <w:hideMark/>
                  </w:tcPr>
                  <w:p w14:paraId="7E053C99" w14:textId="77777777" w:rsidR="00671C9A" w:rsidRDefault="00671C9A">
                    <w:pPr>
                      <w:pStyle w:val="Bibliography"/>
                      <w:rPr>
                        <w:noProof/>
                      </w:rPr>
                    </w:pPr>
                    <w:r>
                      <w:rPr>
                        <w:noProof/>
                      </w:rPr>
                      <w:t xml:space="preserve">[246] </w:t>
                    </w:r>
                  </w:p>
                </w:tc>
                <w:tc>
                  <w:tcPr>
                    <w:tcW w:w="0" w:type="auto"/>
                    <w:hideMark/>
                  </w:tcPr>
                  <w:p w14:paraId="29F2A6FB" w14:textId="77777777" w:rsidR="00671C9A" w:rsidRDefault="00671C9A">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671C9A" w14:paraId="7E2AB12D" w14:textId="77777777">
                <w:trPr>
                  <w:divId w:val="1031298776"/>
                  <w:tblCellSpacing w:w="15" w:type="dxa"/>
                </w:trPr>
                <w:tc>
                  <w:tcPr>
                    <w:tcW w:w="50" w:type="pct"/>
                    <w:hideMark/>
                  </w:tcPr>
                  <w:p w14:paraId="637EFE22" w14:textId="77777777" w:rsidR="00671C9A" w:rsidRDefault="00671C9A">
                    <w:pPr>
                      <w:pStyle w:val="Bibliography"/>
                      <w:rPr>
                        <w:noProof/>
                      </w:rPr>
                    </w:pPr>
                    <w:r>
                      <w:rPr>
                        <w:noProof/>
                      </w:rPr>
                      <w:t xml:space="preserve">[247] </w:t>
                    </w:r>
                  </w:p>
                </w:tc>
                <w:tc>
                  <w:tcPr>
                    <w:tcW w:w="0" w:type="auto"/>
                    <w:hideMark/>
                  </w:tcPr>
                  <w:p w14:paraId="19E841A2" w14:textId="77777777" w:rsidR="00671C9A" w:rsidRDefault="00671C9A">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671C9A" w14:paraId="2F52C611" w14:textId="77777777">
                <w:trPr>
                  <w:divId w:val="1031298776"/>
                  <w:tblCellSpacing w:w="15" w:type="dxa"/>
                </w:trPr>
                <w:tc>
                  <w:tcPr>
                    <w:tcW w:w="50" w:type="pct"/>
                    <w:hideMark/>
                  </w:tcPr>
                  <w:p w14:paraId="46DBF692" w14:textId="77777777" w:rsidR="00671C9A" w:rsidRDefault="00671C9A">
                    <w:pPr>
                      <w:pStyle w:val="Bibliography"/>
                      <w:rPr>
                        <w:noProof/>
                      </w:rPr>
                    </w:pPr>
                    <w:r>
                      <w:rPr>
                        <w:noProof/>
                      </w:rPr>
                      <w:t xml:space="preserve">[248] </w:t>
                    </w:r>
                  </w:p>
                </w:tc>
                <w:tc>
                  <w:tcPr>
                    <w:tcW w:w="0" w:type="auto"/>
                    <w:hideMark/>
                  </w:tcPr>
                  <w:p w14:paraId="7F8F162D" w14:textId="77777777" w:rsidR="00671C9A" w:rsidRDefault="00671C9A">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671C9A" w14:paraId="69B8AFE2" w14:textId="77777777">
                <w:trPr>
                  <w:divId w:val="1031298776"/>
                  <w:tblCellSpacing w:w="15" w:type="dxa"/>
                </w:trPr>
                <w:tc>
                  <w:tcPr>
                    <w:tcW w:w="50" w:type="pct"/>
                    <w:hideMark/>
                  </w:tcPr>
                  <w:p w14:paraId="15854E9F" w14:textId="77777777" w:rsidR="00671C9A" w:rsidRDefault="00671C9A">
                    <w:pPr>
                      <w:pStyle w:val="Bibliography"/>
                      <w:rPr>
                        <w:noProof/>
                      </w:rPr>
                    </w:pPr>
                    <w:r>
                      <w:rPr>
                        <w:noProof/>
                      </w:rPr>
                      <w:t xml:space="preserve">[249] </w:t>
                    </w:r>
                  </w:p>
                </w:tc>
                <w:tc>
                  <w:tcPr>
                    <w:tcW w:w="0" w:type="auto"/>
                    <w:hideMark/>
                  </w:tcPr>
                  <w:p w14:paraId="3625F870" w14:textId="77777777" w:rsidR="00671C9A" w:rsidRDefault="00671C9A">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671C9A" w14:paraId="7572DB84" w14:textId="77777777">
                <w:trPr>
                  <w:divId w:val="1031298776"/>
                  <w:tblCellSpacing w:w="15" w:type="dxa"/>
                </w:trPr>
                <w:tc>
                  <w:tcPr>
                    <w:tcW w:w="50" w:type="pct"/>
                    <w:hideMark/>
                  </w:tcPr>
                  <w:p w14:paraId="6D407114" w14:textId="77777777" w:rsidR="00671C9A" w:rsidRDefault="00671C9A">
                    <w:pPr>
                      <w:pStyle w:val="Bibliography"/>
                      <w:rPr>
                        <w:noProof/>
                      </w:rPr>
                    </w:pPr>
                    <w:r>
                      <w:rPr>
                        <w:noProof/>
                      </w:rPr>
                      <w:t xml:space="preserve">[250] </w:t>
                    </w:r>
                  </w:p>
                </w:tc>
                <w:tc>
                  <w:tcPr>
                    <w:tcW w:w="0" w:type="auto"/>
                    <w:hideMark/>
                  </w:tcPr>
                  <w:p w14:paraId="5C3EEF65" w14:textId="77777777" w:rsidR="00671C9A" w:rsidRDefault="00671C9A">
                    <w:pPr>
                      <w:pStyle w:val="Bibliography"/>
                      <w:rPr>
                        <w:noProof/>
                      </w:rPr>
                    </w:pPr>
                    <w:r>
                      <w:rPr>
                        <w:noProof/>
                      </w:rPr>
                      <w:t xml:space="preserve">Jason Yuchen Guo (Huawei), “Multi link group addressed frame delivery for non-STR MLD,” </w:t>
                    </w:r>
                    <w:r>
                      <w:rPr>
                        <w:i/>
                        <w:iCs/>
                        <w:noProof/>
                      </w:rPr>
                      <w:t xml:space="preserve">20/0761r2, </w:t>
                    </w:r>
                    <w:r>
                      <w:rPr>
                        <w:noProof/>
                      </w:rPr>
                      <w:t xml:space="preserve">November 2020. </w:t>
                    </w:r>
                  </w:p>
                </w:tc>
              </w:tr>
              <w:tr w:rsidR="00671C9A" w14:paraId="505D6971" w14:textId="77777777">
                <w:trPr>
                  <w:divId w:val="1031298776"/>
                  <w:tblCellSpacing w:w="15" w:type="dxa"/>
                </w:trPr>
                <w:tc>
                  <w:tcPr>
                    <w:tcW w:w="50" w:type="pct"/>
                    <w:hideMark/>
                  </w:tcPr>
                  <w:p w14:paraId="525C5163" w14:textId="77777777" w:rsidR="00671C9A" w:rsidRDefault="00671C9A">
                    <w:pPr>
                      <w:pStyle w:val="Bibliography"/>
                      <w:rPr>
                        <w:noProof/>
                      </w:rPr>
                    </w:pPr>
                    <w:r>
                      <w:rPr>
                        <w:noProof/>
                      </w:rPr>
                      <w:t xml:space="preserve">[251] </w:t>
                    </w:r>
                  </w:p>
                </w:tc>
                <w:tc>
                  <w:tcPr>
                    <w:tcW w:w="0" w:type="auto"/>
                    <w:hideMark/>
                  </w:tcPr>
                  <w:p w14:paraId="3AAB1550" w14:textId="77777777" w:rsidR="00671C9A" w:rsidRDefault="00671C9A">
                    <w:pPr>
                      <w:pStyle w:val="Bibliography"/>
                      <w:rPr>
                        <w:noProof/>
                      </w:rPr>
                    </w:pPr>
                    <w:r>
                      <w:rPr>
                        <w:noProof/>
                      </w:rPr>
                      <w:t xml:space="preserve">Ming Gan (Huawei), “Group addressed frames delivery for MLO follow up,” </w:t>
                    </w:r>
                    <w:r>
                      <w:rPr>
                        <w:i/>
                        <w:iCs/>
                        <w:noProof/>
                      </w:rPr>
                      <w:t xml:space="preserve">20/0902r4, </w:t>
                    </w:r>
                    <w:r>
                      <w:rPr>
                        <w:noProof/>
                      </w:rPr>
                      <w:t xml:space="preserve">December 2020. </w:t>
                    </w:r>
                  </w:p>
                </w:tc>
              </w:tr>
              <w:tr w:rsidR="00671C9A" w14:paraId="188993FB" w14:textId="77777777">
                <w:trPr>
                  <w:divId w:val="1031298776"/>
                  <w:tblCellSpacing w:w="15" w:type="dxa"/>
                </w:trPr>
                <w:tc>
                  <w:tcPr>
                    <w:tcW w:w="50" w:type="pct"/>
                    <w:hideMark/>
                  </w:tcPr>
                  <w:p w14:paraId="2AA2E38D" w14:textId="77777777" w:rsidR="00671C9A" w:rsidRDefault="00671C9A">
                    <w:pPr>
                      <w:pStyle w:val="Bibliography"/>
                      <w:rPr>
                        <w:noProof/>
                      </w:rPr>
                    </w:pPr>
                    <w:r>
                      <w:rPr>
                        <w:noProof/>
                      </w:rPr>
                      <w:t xml:space="preserve">[252] </w:t>
                    </w:r>
                  </w:p>
                </w:tc>
                <w:tc>
                  <w:tcPr>
                    <w:tcW w:w="0" w:type="auto"/>
                    <w:hideMark/>
                  </w:tcPr>
                  <w:p w14:paraId="46006759" w14:textId="77777777" w:rsidR="00671C9A" w:rsidRDefault="00671C9A">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671C9A" w14:paraId="0ABD9013" w14:textId="77777777">
                <w:trPr>
                  <w:divId w:val="1031298776"/>
                  <w:tblCellSpacing w:w="15" w:type="dxa"/>
                </w:trPr>
                <w:tc>
                  <w:tcPr>
                    <w:tcW w:w="50" w:type="pct"/>
                    <w:hideMark/>
                  </w:tcPr>
                  <w:p w14:paraId="70FEC512" w14:textId="77777777" w:rsidR="00671C9A" w:rsidRDefault="00671C9A">
                    <w:pPr>
                      <w:pStyle w:val="Bibliography"/>
                      <w:rPr>
                        <w:noProof/>
                      </w:rPr>
                    </w:pPr>
                    <w:r>
                      <w:rPr>
                        <w:noProof/>
                      </w:rPr>
                      <w:t xml:space="preserve">[253] </w:t>
                    </w:r>
                  </w:p>
                </w:tc>
                <w:tc>
                  <w:tcPr>
                    <w:tcW w:w="0" w:type="auto"/>
                    <w:hideMark/>
                  </w:tcPr>
                  <w:p w14:paraId="78DB28EA" w14:textId="77777777" w:rsidR="00671C9A" w:rsidRDefault="00671C9A">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671C9A" w14:paraId="56FD9ACF" w14:textId="77777777">
                <w:trPr>
                  <w:divId w:val="1031298776"/>
                  <w:tblCellSpacing w:w="15" w:type="dxa"/>
                </w:trPr>
                <w:tc>
                  <w:tcPr>
                    <w:tcW w:w="50" w:type="pct"/>
                    <w:hideMark/>
                  </w:tcPr>
                  <w:p w14:paraId="254CCE25" w14:textId="77777777" w:rsidR="00671C9A" w:rsidRDefault="00671C9A">
                    <w:pPr>
                      <w:pStyle w:val="Bibliography"/>
                      <w:rPr>
                        <w:noProof/>
                      </w:rPr>
                    </w:pPr>
                    <w:r>
                      <w:rPr>
                        <w:noProof/>
                      </w:rPr>
                      <w:t xml:space="preserve">[254] </w:t>
                    </w:r>
                  </w:p>
                </w:tc>
                <w:tc>
                  <w:tcPr>
                    <w:tcW w:w="0" w:type="auto"/>
                    <w:hideMark/>
                  </w:tcPr>
                  <w:p w14:paraId="0E8D1F7C" w14:textId="77777777" w:rsidR="00671C9A" w:rsidRDefault="00671C9A">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671C9A" w14:paraId="06638E96" w14:textId="77777777">
                <w:trPr>
                  <w:divId w:val="1031298776"/>
                  <w:tblCellSpacing w:w="15" w:type="dxa"/>
                </w:trPr>
                <w:tc>
                  <w:tcPr>
                    <w:tcW w:w="50" w:type="pct"/>
                    <w:hideMark/>
                  </w:tcPr>
                  <w:p w14:paraId="5A28CAF8" w14:textId="77777777" w:rsidR="00671C9A" w:rsidRDefault="00671C9A">
                    <w:pPr>
                      <w:pStyle w:val="Bibliography"/>
                      <w:rPr>
                        <w:noProof/>
                      </w:rPr>
                    </w:pPr>
                    <w:r>
                      <w:rPr>
                        <w:noProof/>
                      </w:rPr>
                      <w:t xml:space="preserve">[255] </w:t>
                    </w:r>
                  </w:p>
                </w:tc>
                <w:tc>
                  <w:tcPr>
                    <w:tcW w:w="0" w:type="auto"/>
                    <w:hideMark/>
                  </w:tcPr>
                  <w:p w14:paraId="69FF68C7" w14:textId="77777777" w:rsidR="00671C9A" w:rsidRDefault="00671C9A">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671C9A" w14:paraId="0519A7D8" w14:textId="77777777">
                <w:trPr>
                  <w:divId w:val="1031298776"/>
                  <w:tblCellSpacing w:w="15" w:type="dxa"/>
                </w:trPr>
                <w:tc>
                  <w:tcPr>
                    <w:tcW w:w="50" w:type="pct"/>
                    <w:hideMark/>
                  </w:tcPr>
                  <w:p w14:paraId="3461C05F" w14:textId="77777777" w:rsidR="00671C9A" w:rsidRDefault="00671C9A">
                    <w:pPr>
                      <w:pStyle w:val="Bibliography"/>
                      <w:rPr>
                        <w:noProof/>
                      </w:rPr>
                    </w:pPr>
                    <w:r>
                      <w:rPr>
                        <w:noProof/>
                      </w:rPr>
                      <w:t xml:space="preserve">[256] </w:t>
                    </w:r>
                  </w:p>
                </w:tc>
                <w:tc>
                  <w:tcPr>
                    <w:tcW w:w="0" w:type="auto"/>
                    <w:hideMark/>
                  </w:tcPr>
                  <w:p w14:paraId="251DD8FA" w14:textId="77777777" w:rsidR="00671C9A" w:rsidRDefault="00671C9A">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671C9A" w14:paraId="3F2BF617" w14:textId="77777777">
                <w:trPr>
                  <w:divId w:val="1031298776"/>
                  <w:tblCellSpacing w:w="15" w:type="dxa"/>
                </w:trPr>
                <w:tc>
                  <w:tcPr>
                    <w:tcW w:w="50" w:type="pct"/>
                    <w:hideMark/>
                  </w:tcPr>
                  <w:p w14:paraId="4448C5B6" w14:textId="77777777" w:rsidR="00671C9A" w:rsidRDefault="00671C9A">
                    <w:pPr>
                      <w:pStyle w:val="Bibliography"/>
                      <w:rPr>
                        <w:noProof/>
                      </w:rPr>
                    </w:pPr>
                    <w:r>
                      <w:rPr>
                        <w:noProof/>
                      </w:rPr>
                      <w:t xml:space="preserve">[257] </w:t>
                    </w:r>
                  </w:p>
                </w:tc>
                <w:tc>
                  <w:tcPr>
                    <w:tcW w:w="0" w:type="auto"/>
                    <w:hideMark/>
                  </w:tcPr>
                  <w:p w14:paraId="36D5B275" w14:textId="77777777" w:rsidR="00671C9A" w:rsidRDefault="00671C9A">
                    <w:pPr>
                      <w:pStyle w:val="Bibliography"/>
                      <w:rPr>
                        <w:noProof/>
                      </w:rPr>
                    </w:pPr>
                    <w:r>
                      <w:rPr>
                        <w:noProof/>
                      </w:rPr>
                      <w:t xml:space="preserve">Dibakar Das (Intel), “STR capability signaling,” </w:t>
                    </w:r>
                    <w:r>
                      <w:rPr>
                        <w:i/>
                        <w:iCs/>
                        <w:noProof/>
                      </w:rPr>
                      <w:t xml:space="preserve">20/1085r5, </w:t>
                    </w:r>
                    <w:r>
                      <w:rPr>
                        <w:noProof/>
                      </w:rPr>
                      <w:t xml:space="preserve">November 2020. </w:t>
                    </w:r>
                  </w:p>
                </w:tc>
              </w:tr>
              <w:tr w:rsidR="00671C9A" w14:paraId="74AD2D18" w14:textId="77777777">
                <w:trPr>
                  <w:divId w:val="1031298776"/>
                  <w:tblCellSpacing w:w="15" w:type="dxa"/>
                </w:trPr>
                <w:tc>
                  <w:tcPr>
                    <w:tcW w:w="50" w:type="pct"/>
                    <w:hideMark/>
                  </w:tcPr>
                  <w:p w14:paraId="148CA40E" w14:textId="77777777" w:rsidR="00671C9A" w:rsidRDefault="00671C9A">
                    <w:pPr>
                      <w:pStyle w:val="Bibliography"/>
                      <w:rPr>
                        <w:noProof/>
                      </w:rPr>
                    </w:pPr>
                    <w:r>
                      <w:rPr>
                        <w:noProof/>
                      </w:rPr>
                      <w:t xml:space="preserve">[258] </w:t>
                    </w:r>
                  </w:p>
                </w:tc>
                <w:tc>
                  <w:tcPr>
                    <w:tcW w:w="0" w:type="auto"/>
                    <w:hideMark/>
                  </w:tcPr>
                  <w:p w14:paraId="727E5C70" w14:textId="77777777" w:rsidR="00671C9A" w:rsidRDefault="00671C9A">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671C9A" w14:paraId="4E1618BA" w14:textId="77777777">
                <w:trPr>
                  <w:divId w:val="1031298776"/>
                  <w:tblCellSpacing w:w="15" w:type="dxa"/>
                </w:trPr>
                <w:tc>
                  <w:tcPr>
                    <w:tcW w:w="50" w:type="pct"/>
                    <w:hideMark/>
                  </w:tcPr>
                  <w:p w14:paraId="32A7EE07" w14:textId="77777777" w:rsidR="00671C9A" w:rsidRDefault="00671C9A">
                    <w:pPr>
                      <w:pStyle w:val="Bibliography"/>
                      <w:rPr>
                        <w:noProof/>
                      </w:rPr>
                    </w:pPr>
                    <w:r>
                      <w:rPr>
                        <w:noProof/>
                      </w:rPr>
                      <w:t xml:space="preserve">[259] </w:t>
                    </w:r>
                  </w:p>
                </w:tc>
                <w:tc>
                  <w:tcPr>
                    <w:tcW w:w="0" w:type="auto"/>
                    <w:hideMark/>
                  </w:tcPr>
                  <w:p w14:paraId="6F634334" w14:textId="77777777" w:rsidR="00671C9A" w:rsidRDefault="00671C9A">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671C9A" w14:paraId="21505082" w14:textId="77777777">
                <w:trPr>
                  <w:divId w:val="1031298776"/>
                  <w:tblCellSpacing w:w="15" w:type="dxa"/>
                </w:trPr>
                <w:tc>
                  <w:tcPr>
                    <w:tcW w:w="50" w:type="pct"/>
                    <w:hideMark/>
                  </w:tcPr>
                  <w:p w14:paraId="40BF74B5" w14:textId="77777777" w:rsidR="00671C9A" w:rsidRDefault="00671C9A">
                    <w:pPr>
                      <w:pStyle w:val="Bibliography"/>
                      <w:rPr>
                        <w:noProof/>
                      </w:rPr>
                    </w:pPr>
                    <w:r>
                      <w:rPr>
                        <w:noProof/>
                      </w:rPr>
                      <w:t xml:space="preserve">[260] </w:t>
                    </w:r>
                  </w:p>
                </w:tc>
                <w:tc>
                  <w:tcPr>
                    <w:tcW w:w="0" w:type="auto"/>
                    <w:hideMark/>
                  </w:tcPr>
                  <w:p w14:paraId="0BED1521" w14:textId="77777777" w:rsidR="00671C9A" w:rsidRDefault="00671C9A">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671C9A" w14:paraId="15D28F19" w14:textId="77777777">
                <w:trPr>
                  <w:divId w:val="1031298776"/>
                  <w:tblCellSpacing w:w="15" w:type="dxa"/>
                </w:trPr>
                <w:tc>
                  <w:tcPr>
                    <w:tcW w:w="50" w:type="pct"/>
                    <w:hideMark/>
                  </w:tcPr>
                  <w:p w14:paraId="212D4393" w14:textId="77777777" w:rsidR="00671C9A" w:rsidRDefault="00671C9A">
                    <w:pPr>
                      <w:pStyle w:val="Bibliography"/>
                      <w:rPr>
                        <w:noProof/>
                      </w:rPr>
                    </w:pPr>
                    <w:r>
                      <w:rPr>
                        <w:noProof/>
                      </w:rPr>
                      <w:t xml:space="preserve">[261] </w:t>
                    </w:r>
                  </w:p>
                </w:tc>
                <w:tc>
                  <w:tcPr>
                    <w:tcW w:w="0" w:type="auto"/>
                    <w:hideMark/>
                  </w:tcPr>
                  <w:p w14:paraId="608628A8" w14:textId="77777777" w:rsidR="00671C9A" w:rsidRDefault="00671C9A">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671C9A" w14:paraId="029A2E91" w14:textId="77777777">
                <w:trPr>
                  <w:divId w:val="1031298776"/>
                  <w:tblCellSpacing w:w="15" w:type="dxa"/>
                </w:trPr>
                <w:tc>
                  <w:tcPr>
                    <w:tcW w:w="50" w:type="pct"/>
                    <w:hideMark/>
                  </w:tcPr>
                  <w:p w14:paraId="49C8724C" w14:textId="77777777" w:rsidR="00671C9A" w:rsidRDefault="00671C9A">
                    <w:pPr>
                      <w:pStyle w:val="Bibliography"/>
                      <w:rPr>
                        <w:noProof/>
                      </w:rPr>
                    </w:pPr>
                    <w:r>
                      <w:rPr>
                        <w:noProof/>
                      </w:rPr>
                      <w:t xml:space="preserve">[262] </w:t>
                    </w:r>
                  </w:p>
                </w:tc>
                <w:tc>
                  <w:tcPr>
                    <w:tcW w:w="0" w:type="auto"/>
                    <w:hideMark/>
                  </w:tcPr>
                  <w:p w14:paraId="29D59AA3" w14:textId="77777777" w:rsidR="00671C9A" w:rsidRDefault="00671C9A">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671C9A" w14:paraId="4091837D" w14:textId="77777777">
                <w:trPr>
                  <w:divId w:val="1031298776"/>
                  <w:tblCellSpacing w:w="15" w:type="dxa"/>
                </w:trPr>
                <w:tc>
                  <w:tcPr>
                    <w:tcW w:w="50" w:type="pct"/>
                    <w:hideMark/>
                  </w:tcPr>
                  <w:p w14:paraId="6FF931DC" w14:textId="77777777" w:rsidR="00671C9A" w:rsidRDefault="00671C9A">
                    <w:pPr>
                      <w:pStyle w:val="Bibliography"/>
                      <w:rPr>
                        <w:noProof/>
                      </w:rPr>
                    </w:pPr>
                    <w:r>
                      <w:rPr>
                        <w:noProof/>
                      </w:rPr>
                      <w:t xml:space="preserve">[263] </w:t>
                    </w:r>
                  </w:p>
                </w:tc>
                <w:tc>
                  <w:tcPr>
                    <w:tcW w:w="0" w:type="auto"/>
                    <w:hideMark/>
                  </w:tcPr>
                  <w:p w14:paraId="45FAC62D" w14:textId="77777777" w:rsidR="00671C9A" w:rsidRDefault="00671C9A">
                    <w:pPr>
                      <w:pStyle w:val="Bibliography"/>
                      <w:rPr>
                        <w:noProof/>
                      </w:rPr>
                    </w:pPr>
                    <w:r>
                      <w:rPr>
                        <w:noProof/>
                      </w:rPr>
                      <w:t xml:space="preserve">Yunbo Li (Huawei), “Error recovery for non-STR MLD,” </w:t>
                    </w:r>
                    <w:r>
                      <w:rPr>
                        <w:i/>
                        <w:iCs/>
                        <w:noProof/>
                      </w:rPr>
                      <w:t xml:space="preserve">20/1062r5, </w:t>
                    </w:r>
                    <w:r>
                      <w:rPr>
                        <w:noProof/>
                      </w:rPr>
                      <w:t xml:space="preserve">December 2020. </w:t>
                    </w:r>
                  </w:p>
                </w:tc>
              </w:tr>
              <w:tr w:rsidR="00671C9A" w14:paraId="2CAF133D" w14:textId="77777777">
                <w:trPr>
                  <w:divId w:val="1031298776"/>
                  <w:tblCellSpacing w:w="15" w:type="dxa"/>
                </w:trPr>
                <w:tc>
                  <w:tcPr>
                    <w:tcW w:w="50" w:type="pct"/>
                    <w:hideMark/>
                  </w:tcPr>
                  <w:p w14:paraId="296E35C4" w14:textId="77777777" w:rsidR="00671C9A" w:rsidRDefault="00671C9A">
                    <w:pPr>
                      <w:pStyle w:val="Bibliography"/>
                      <w:rPr>
                        <w:noProof/>
                      </w:rPr>
                    </w:pPr>
                    <w:r>
                      <w:rPr>
                        <w:noProof/>
                      </w:rPr>
                      <w:t xml:space="preserve">[264] </w:t>
                    </w:r>
                  </w:p>
                </w:tc>
                <w:tc>
                  <w:tcPr>
                    <w:tcW w:w="0" w:type="auto"/>
                    <w:hideMark/>
                  </w:tcPr>
                  <w:p w14:paraId="04117480" w14:textId="77777777" w:rsidR="00671C9A" w:rsidRDefault="00671C9A">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671C9A" w14:paraId="5F151D5F" w14:textId="77777777">
                <w:trPr>
                  <w:divId w:val="1031298776"/>
                  <w:tblCellSpacing w:w="15" w:type="dxa"/>
                </w:trPr>
                <w:tc>
                  <w:tcPr>
                    <w:tcW w:w="50" w:type="pct"/>
                    <w:hideMark/>
                  </w:tcPr>
                  <w:p w14:paraId="5381E29A" w14:textId="77777777" w:rsidR="00671C9A" w:rsidRDefault="00671C9A">
                    <w:pPr>
                      <w:pStyle w:val="Bibliography"/>
                      <w:rPr>
                        <w:noProof/>
                      </w:rPr>
                    </w:pPr>
                    <w:r>
                      <w:rPr>
                        <w:noProof/>
                      </w:rPr>
                      <w:t xml:space="preserve">[265] </w:t>
                    </w:r>
                  </w:p>
                </w:tc>
                <w:tc>
                  <w:tcPr>
                    <w:tcW w:w="0" w:type="auto"/>
                    <w:hideMark/>
                  </w:tcPr>
                  <w:p w14:paraId="38DF06D0" w14:textId="77777777" w:rsidR="00671C9A" w:rsidRDefault="00671C9A">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671C9A" w14:paraId="2A009900" w14:textId="77777777">
                <w:trPr>
                  <w:divId w:val="1031298776"/>
                  <w:tblCellSpacing w:w="15" w:type="dxa"/>
                </w:trPr>
                <w:tc>
                  <w:tcPr>
                    <w:tcW w:w="50" w:type="pct"/>
                    <w:hideMark/>
                  </w:tcPr>
                  <w:p w14:paraId="4814AE1D" w14:textId="77777777" w:rsidR="00671C9A" w:rsidRDefault="00671C9A">
                    <w:pPr>
                      <w:pStyle w:val="Bibliography"/>
                      <w:rPr>
                        <w:noProof/>
                      </w:rPr>
                    </w:pPr>
                    <w:r>
                      <w:rPr>
                        <w:noProof/>
                      </w:rPr>
                      <w:t xml:space="preserve">[266] </w:t>
                    </w:r>
                  </w:p>
                </w:tc>
                <w:tc>
                  <w:tcPr>
                    <w:tcW w:w="0" w:type="auto"/>
                    <w:hideMark/>
                  </w:tcPr>
                  <w:p w14:paraId="5C6857E3" w14:textId="77777777" w:rsidR="00671C9A" w:rsidRDefault="00671C9A">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671C9A" w14:paraId="1D570FE5" w14:textId="77777777">
                <w:trPr>
                  <w:divId w:val="1031298776"/>
                  <w:tblCellSpacing w:w="15" w:type="dxa"/>
                </w:trPr>
                <w:tc>
                  <w:tcPr>
                    <w:tcW w:w="50" w:type="pct"/>
                    <w:hideMark/>
                  </w:tcPr>
                  <w:p w14:paraId="73FA604D" w14:textId="77777777" w:rsidR="00671C9A" w:rsidRDefault="00671C9A">
                    <w:pPr>
                      <w:pStyle w:val="Bibliography"/>
                      <w:rPr>
                        <w:noProof/>
                      </w:rPr>
                    </w:pPr>
                    <w:r>
                      <w:rPr>
                        <w:noProof/>
                      </w:rPr>
                      <w:t xml:space="preserve">[267] </w:t>
                    </w:r>
                  </w:p>
                </w:tc>
                <w:tc>
                  <w:tcPr>
                    <w:tcW w:w="0" w:type="auto"/>
                    <w:hideMark/>
                  </w:tcPr>
                  <w:p w14:paraId="674D58DD" w14:textId="77777777" w:rsidR="00671C9A" w:rsidRDefault="00671C9A">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671C9A" w14:paraId="353DC233" w14:textId="77777777">
                <w:trPr>
                  <w:divId w:val="1031298776"/>
                  <w:tblCellSpacing w:w="15" w:type="dxa"/>
                </w:trPr>
                <w:tc>
                  <w:tcPr>
                    <w:tcW w:w="50" w:type="pct"/>
                    <w:hideMark/>
                  </w:tcPr>
                  <w:p w14:paraId="30099677" w14:textId="77777777" w:rsidR="00671C9A" w:rsidRDefault="00671C9A">
                    <w:pPr>
                      <w:pStyle w:val="Bibliography"/>
                      <w:rPr>
                        <w:noProof/>
                      </w:rPr>
                    </w:pPr>
                    <w:r>
                      <w:rPr>
                        <w:noProof/>
                      </w:rPr>
                      <w:t xml:space="preserve">[268] </w:t>
                    </w:r>
                  </w:p>
                </w:tc>
                <w:tc>
                  <w:tcPr>
                    <w:tcW w:w="0" w:type="auto"/>
                    <w:hideMark/>
                  </w:tcPr>
                  <w:p w14:paraId="7ADE17A3" w14:textId="77777777" w:rsidR="00671C9A" w:rsidRDefault="00671C9A">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671C9A" w14:paraId="4768BCDC" w14:textId="77777777">
                <w:trPr>
                  <w:divId w:val="1031298776"/>
                  <w:tblCellSpacing w:w="15" w:type="dxa"/>
                </w:trPr>
                <w:tc>
                  <w:tcPr>
                    <w:tcW w:w="50" w:type="pct"/>
                    <w:hideMark/>
                  </w:tcPr>
                  <w:p w14:paraId="1D4FED48" w14:textId="77777777" w:rsidR="00671C9A" w:rsidRDefault="00671C9A">
                    <w:pPr>
                      <w:pStyle w:val="Bibliography"/>
                      <w:rPr>
                        <w:noProof/>
                      </w:rPr>
                    </w:pPr>
                    <w:r>
                      <w:rPr>
                        <w:noProof/>
                      </w:rPr>
                      <w:t xml:space="preserve">[269] </w:t>
                    </w:r>
                  </w:p>
                </w:tc>
                <w:tc>
                  <w:tcPr>
                    <w:tcW w:w="0" w:type="auto"/>
                    <w:hideMark/>
                  </w:tcPr>
                  <w:p w14:paraId="1E4E92F6" w14:textId="77777777" w:rsidR="00671C9A" w:rsidRDefault="00671C9A">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671C9A" w14:paraId="0D8F3DE1" w14:textId="77777777">
                <w:trPr>
                  <w:divId w:val="1031298776"/>
                  <w:tblCellSpacing w:w="15" w:type="dxa"/>
                </w:trPr>
                <w:tc>
                  <w:tcPr>
                    <w:tcW w:w="50" w:type="pct"/>
                    <w:hideMark/>
                  </w:tcPr>
                  <w:p w14:paraId="1822276E" w14:textId="77777777" w:rsidR="00671C9A" w:rsidRDefault="00671C9A">
                    <w:pPr>
                      <w:pStyle w:val="Bibliography"/>
                      <w:rPr>
                        <w:noProof/>
                      </w:rPr>
                    </w:pPr>
                    <w:r>
                      <w:rPr>
                        <w:noProof/>
                      </w:rPr>
                      <w:t xml:space="preserve">[270] </w:t>
                    </w:r>
                  </w:p>
                </w:tc>
                <w:tc>
                  <w:tcPr>
                    <w:tcW w:w="0" w:type="auto"/>
                    <w:hideMark/>
                  </w:tcPr>
                  <w:p w14:paraId="714F62D3" w14:textId="77777777" w:rsidR="00671C9A" w:rsidRDefault="00671C9A">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671C9A" w14:paraId="586B413E" w14:textId="77777777">
                <w:trPr>
                  <w:divId w:val="1031298776"/>
                  <w:tblCellSpacing w:w="15" w:type="dxa"/>
                </w:trPr>
                <w:tc>
                  <w:tcPr>
                    <w:tcW w:w="50" w:type="pct"/>
                    <w:hideMark/>
                  </w:tcPr>
                  <w:p w14:paraId="4B4592B7" w14:textId="77777777" w:rsidR="00671C9A" w:rsidRDefault="00671C9A">
                    <w:pPr>
                      <w:pStyle w:val="Bibliography"/>
                      <w:rPr>
                        <w:noProof/>
                      </w:rPr>
                    </w:pPr>
                    <w:r>
                      <w:rPr>
                        <w:noProof/>
                      </w:rPr>
                      <w:t xml:space="preserve">[271] </w:t>
                    </w:r>
                  </w:p>
                </w:tc>
                <w:tc>
                  <w:tcPr>
                    <w:tcW w:w="0" w:type="auto"/>
                    <w:hideMark/>
                  </w:tcPr>
                  <w:p w14:paraId="471A563D" w14:textId="77777777" w:rsidR="00671C9A" w:rsidRDefault="00671C9A">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671C9A" w14:paraId="320355CC" w14:textId="77777777">
                <w:trPr>
                  <w:divId w:val="1031298776"/>
                  <w:tblCellSpacing w:w="15" w:type="dxa"/>
                </w:trPr>
                <w:tc>
                  <w:tcPr>
                    <w:tcW w:w="50" w:type="pct"/>
                    <w:hideMark/>
                  </w:tcPr>
                  <w:p w14:paraId="25B2D49F" w14:textId="77777777" w:rsidR="00671C9A" w:rsidRDefault="00671C9A">
                    <w:pPr>
                      <w:pStyle w:val="Bibliography"/>
                      <w:rPr>
                        <w:noProof/>
                      </w:rPr>
                    </w:pPr>
                    <w:r>
                      <w:rPr>
                        <w:noProof/>
                      </w:rPr>
                      <w:lastRenderedPageBreak/>
                      <w:t xml:space="preserve">[272] </w:t>
                    </w:r>
                  </w:p>
                </w:tc>
                <w:tc>
                  <w:tcPr>
                    <w:tcW w:w="0" w:type="auto"/>
                    <w:hideMark/>
                  </w:tcPr>
                  <w:p w14:paraId="58939D38" w14:textId="77777777" w:rsidR="00671C9A" w:rsidRDefault="00671C9A">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671C9A" w14:paraId="42B86F0F" w14:textId="77777777">
                <w:trPr>
                  <w:divId w:val="1031298776"/>
                  <w:tblCellSpacing w:w="15" w:type="dxa"/>
                </w:trPr>
                <w:tc>
                  <w:tcPr>
                    <w:tcW w:w="50" w:type="pct"/>
                    <w:hideMark/>
                  </w:tcPr>
                  <w:p w14:paraId="44FF2E87" w14:textId="77777777" w:rsidR="00671C9A" w:rsidRDefault="00671C9A">
                    <w:pPr>
                      <w:pStyle w:val="Bibliography"/>
                      <w:rPr>
                        <w:noProof/>
                      </w:rPr>
                    </w:pPr>
                    <w:r>
                      <w:rPr>
                        <w:noProof/>
                      </w:rPr>
                      <w:t xml:space="preserve">[273] </w:t>
                    </w:r>
                  </w:p>
                </w:tc>
                <w:tc>
                  <w:tcPr>
                    <w:tcW w:w="0" w:type="auto"/>
                    <w:hideMark/>
                  </w:tcPr>
                  <w:p w14:paraId="0CA8CC75" w14:textId="77777777" w:rsidR="00671C9A" w:rsidRDefault="00671C9A">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671C9A" w14:paraId="683489F4" w14:textId="77777777">
                <w:trPr>
                  <w:divId w:val="1031298776"/>
                  <w:tblCellSpacing w:w="15" w:type="dxa"/>
                </w:trPr>
                <w:tc>
                  <w:tcPr>
                    <w:tcW w:w="50" w:type="pct"/>
                    <w:hideMark/>
                  </w:tcPr>
                  <w:p w14:paraId="38896206" w14:textId="77777777" w:rsidR="00671C9A" w:rsidRDefault="00671C9A">
                    <w:pPr>
                      <w:pStyle w:val="Bibliography"/>
                      <w:rPr>
                        <w:noProof/>
                      </w:rPr>
                    </w:pPr>
                    <w:r>
                      <w:rPr>
                        <w:noProof/>
                      </w:rPr>
                      <w:t xml:space="preserve">[274] </w:t>
                    </w:r>
                  </w:p>
                </w:tc>
                <w:tc>
                  <w:tcPr>
                    <w:tcW w:w="0" w:type="auto"/>
                    <w:hideMark/>
                  </w:tcPr>
                  <w:p w14:paraId="09825647" w14:textId="77777777" w:rsidR="00671C9A" w:rsidRDefault="00671C9A">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671C9A" w14:paraId="45ADBF54" w14:textId="77777777">
                <w:trPr>
                  <w:divId w:val="1031298776"/>
                  <w:tblCellSpacing w:w="15" w:type="dxa"/>
                </w:trPr>
                <w:tc>
                  <w:tcPr>
                    <w:tcW w:w="50" w:type="pct"/>
                    <w:hideMark/>
                  </w:tcPr>
                  <w:p w14:paraId="429D3D44" w14:textId="77777777" w:rsidR="00671C9A" w:rsidRDefault="00671C9A">
                    <w:pPr>
                      <w:pStyle w:val="Bibliography"/>
                      <w:rPr>
                        <w:noProof/>
                      </w:rPr>
                    </w:pPr>
                    <w:r>
                      <w:rPr>
                        <w:noProof/>
                      </w:rPr>
                      <w:t xml:space="preserve">[275] </w:t>
                    </w:r>
                  </w:p>
                </w:tc>
                <w:tc>
                  <w:tcPr>
                    <w:tcW w:w="0" w:type="auto"/>
                    <w:hideMark/>
                  </w:tcPr>
                  <w:p w14:paraId="25443B90" w14:textId="77777777" w:rsidR="00671C9A" w:rsidRDefault="00671C9A">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671C9A" w14:paraId="01D954AA" w14:textId="77777777">
                <w:trPr>
                  <w:divId w:val="1031298776"/>
                  <w:tblCellSpacing w:w="15" w:type="dxa"/>
                </w:trPr>
                <w:tc>
                  <w:tcPr>
                    <w:tcW w:w="50" w:type="pct"/>
                    <w:hideMark/>
                  </w:tcPr>
                  <w:p w14:paraId="3591E650" w14:textId="77777777" w:rsidR="00671C9A" w:rsidRDefault="00671C9A">
                    <w:pPr>
                      <w:pStyle w:val="Bibliography"/>
                      <w:rPr>
                        <w:noProof/>
                      </w:rPr>
                    </w:pPr>
                    <w:r>
                      <w:rPr>
                        <w:noProof/>
                      </w:rPr>
                      <w:t xml:space="preserve">[276] </w:t>
                    </w:r>
                  </w:p>
                </w:tc>
                <w:tc>
                  <w:tcPr>
                    <w:tcW w:w="0" w:type="auto"/>
                    <w:hideMark/>
                  </w:tcPr>
                  <w:p w14:paraId="393D5B03" w14:textId="77777777" w:rsidR="00671C9A" w:rsidRDefault="00671C9A">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671C9A" w14:paraId="5C7DAA93" w14:textId="77777777">
                <w:trPr>
                  <w:divId w:val="1031298776"/>
                  <w:tblCellSpacing w:w="15" w:type="dxa"/>
                </w:trPr>
                <w:tc>
                  <w:tcPr>
                    <w:tcW w:w="50" w:type="pct"/>
                    <w:hideMark/>
                  </w:tcPr>
                  <w:p w14:paraId="0991B7AE" w14:textId="77777777" w:rsidR="00671C9A" w:rsidRDefault="00671C9A">
                    <w:pPr>
                      <w:pStyle w:val="Bibliography"/>
                      <w:rPr>
                        <w:noProof/>
                      </w:rPr>
                    </w:pPr>
                    <w:r>
                      <w:rPr>
                        <w:noProof/>
                      </w:rPr>
                      <w:t xml:space="preserve">[277] </w:t>
                    </w:r>
                  </w:p>
                </w:tc>
                <w:tc>
                  <w:tcPr>
                    <w:tcW w:w="0" w:type="auto"/>
                    <w:hideMark/>
                  </w:tcPr>
                  <w:p w14:paraId="3640515A" w14:textId="77777777" w:rsidR="00671C9A" w:rsidRDefault="00671C9A">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671C9A" w14:paraId="3747D005" w14:textId="77777777">
                <w:trPr>
                  <w:divId w:val="1031298776"/>
                  <w:tblCellSpacing w:w="15" w:type="dxa"/>
                </w:trPr>
                <w:tc>
                  <w:tcPr>
                    <w:tcW w:w="50" w:type="pct"/>
                    <w:hideMark/>
                  </w:tcPr>
                  <w:p w14:paraId="5C059F7E" w14:textId="77777777" w:rsidR="00671C9A" w:rsidRDefault="00671C9A">
                    <w:pPr>
                      <w:pStyle w:val="Bibliography"/>
                      <w:rPr>
                        <w:noProof/>
                      </w:rPr>
                    </w:pPr>
                    <w:r>
                      <w:rPr>
                        <w:noProof/>
                      </w:rPr>
                      <w:t xml:space="preserve">[278] </w:t>
                    </w:r>
                  </w:p>
                </w:tc>
                <w:tc>
                  <w:tcPr>
                    <w:tcW w:w="0" w:type="auto"/>
                    <w:hideMark/>
                  </w:tcPr>
                  <w:p w14:paraId="5EC499A9" w14:textId="77777777" w:rsidR="00671C9A" w:rsidRDefault="00671C9A">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671C9A" w14:paraId="40A08C15" w14:textId="77777777">
                <w:trPr>
                  <w:divId w:val="1031298776"/>
                  <w:tblCellSpacing w:w="15" w:type="dxa"/>
                </w:trPr>
                <w:tc>
                  <w:tcPr>
                    <w:tcW w:w="50" w:type="pct"/>
                    <w:hideMark/>
                  </w:tcPr>
                  <w:p w14:paraId="590431AC" w14:textId="77777777" w:rsidR="00671C9A" w:rsidRDefault="00671C9A">
                    <w:pPr>
                      <w:pStyle w:val="Bibliography"/>
                      <w:rPr>
                        <w:noProof/>
                      </w:rPr>
                    </w:pPr>
                    <w:r>
                      <w:rPr>
                        <w:noProof/>
                      </w:rPr>
                      <w:t xml:space="preserve">[279] </w:t>
                    </w:r>
                  </w:p>
                </w:tc>
                <w:tc>
                  <w:tcPr>
                    <w:tcW w:w="0" w:type="auto"/>
                    <w:hideMark/>
                  </w:tcPr>
                  <w:p w14:paraId="10F275DE" w14:textId="77777777" w:rsidR="00671C9A" w:rsidRDefault="00671C9A">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671C9A" w14:paraId="0FBBDC87" w14:textId="77777777">
                <w:trPr>
                  <w:divId w:val="1031298776"/>
                  <w:tblCellSpacing w:w="15" w:type="dxa"/>
                </w:trPr>
                <w:tc>
                  <w:tcPr>
                    <w:tcW w:w="50" w:type="pct"/>
                    <w:hideMark/>
                  </w:tcPr>
                  <w:p w14:paraId="6A2AD193" w14:textId="77777777" w:rsidR="00671C9A" w:rsidRDefault="00671C9A">
                    <w:pPr>
                      <w:pStyle w:val="Bibliography"/>
                      <w:rPr>
                        <w:noProof/>
                      </w:rPr>
                    </w:pPr>
                    <w:r>
                      <w:rPr>
                        <w:noProof/>
                      </w:rPr>
                      <w:t xml:space="preserve">[280] </w:t>
                    </w:r>
                  </w:p>
                </w:tc>
                <w:tc>
                  <w:tcPr>
                    <w:tcW w:w="0" w:type="auto"/>
                    <w:hideMark/>
                  </w:tcPr>
                  <w:p w14:paraId="07B6ED57" w14:textId="77777777" w:rsidR="00671C9A" w:rsidRDefault="00671C9A">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671C9A" w14:paraId="6F0AC372" w14:textId="77777777">
                <w:trPr>
                  <w:divId w:val="1031298776"/>
                  <w:tblCellSpacing w:w="15" w:type="dxa"/>
                </w:trPr>
                <w:tc>
                  <w:tcPr>
                    <w:tcW w:w="50" w:type="pct"/>
                    <w:hideMark/>
                  </w:tcPr>
                  <w:p w14:paraId="3507EA2E" w14:textId="77777777" w:rsidR="00671C9A" w:rsidRDefault="00671C9A">
                    <w:pPr>
                      <w:pStyle w:val="Bibliography"/>
                      <w:rPr>
                        <w:noProof/>
                      </w:rPr>
                    </w:pPr>
                    <w:r>
                      <w:rPr>
                        <w:noProof/>
                      </w:rPr>
                      <w:t xml:space="preserve">[281] </w:t>
                    </w:r>
                  </w:p>
                </w:tc>
                <w:tc>
                  <w:tcPr>
                    <w:tcW w:w="0" w:type="auto"/>
                    <w:hideMark/>
                  </w:tcPr>
                  <w:p w14:paraId="0BAFB6F6" w14:textId="77777777" w:rsidR="00671C9A" w:rsidRDefault="00671C9A">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671C9A" w14:paraId="21006D74" w14:textId="77777777">
                <w:trPr>
                  <w:divId w:val="1031298776"/>
                  <w:tblCellSpacing w:w="15" w:type="dxa"/>
                </w:trPr>
                <w:tc>
                  <w:tcPr>
                    <w:tcW w:w="50" w:type="pct"/>
                    <w:hideMark/>
                  </w:tcPr>
                  <w:p w14:paraId="0AF8E294" w14:textId="77777777" w:rsidR="00671C9A" w:rsidRDefault="00671C9A">
                    <w:pPr>
                      <w:pStyle w:val="Bibliography"/>
                      <w:rPr>
                        <w:noProof/>
                      </w:rPr>
                    </w:pPr>
                    <w:r>
                      <w:rPr>
                        <w:noProof/>
                      </w:rPr>
                      <w:t xml:space="preserve">[282] </w:t>
                    </w:r>
                  </w:p>
                </w:tc>
                <w:tc>
                  <w:tcPr>
                    <w:tcW w:w="0" w:type="auto"/>
                    <w:hideMark/>
                  </w:tcPr>
                  <w:p w14:paraId="09190C7B" w14:textId="77777777" w:rsidR="00671C9A" w:rsidRDefault="00671C9A">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671C9A" w14:paraId="6610DD2F" w14:textId="77777777">
                <w:trPr>
                  <w:divId w:val="1031298776"/>
                  <w:tblCellSpacing w:w="15" w:type="dxa"/>
                </w:trPr>
                <w:tc>
                  <w:tcPr>
                    <w:tcW w:w="50" w:type="pct"/>
                    <w:hideMark/>
                  </w:tcPr>
                  <w:p w14:paraId="2873B968" w14:textId="77777777" w:rsidR="00671C9A" w:rsidRDefault="00671C9A">
                    <w:pPr>
                      <w:pStyle w:val="Bibliography"/>
                      <w:rPr>
                        <w:noProof/>
                      </w:rPr>
                    </w:pPr>
                    <w:r>
                      <w:rPr>
                        <w:noProof/>
                      </w:rPr>
                      <w:t xml:space="preserve">[283] </w:t>
                    </w:r>
                  </w:p>
                </w:tc>
                <w:tc>
                  <w:tcPr>
                    <w:tcW w:w="0" w:type="auto"/>
                    <w:hideMark/>
                  </w:tcPr>
                  <w:p w14:paraId="7A9CA272" w14:textId="77777777" w:rsidR="00671C9A" w:rsidRDefault="00671C9A">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671C9A" w14:paraId="39E0B1B2" w14:textId="77777777">
                <w:trPr>
                  <w:divId w:val="1031298776"/>
                  <w:tblCellSpacing w:w="15" w:type="dxa"/>
                </w:trPr>
                <w:tc>
                  <w:tcPr>
                    <w:tcW w:w="50" w:type="pct"/>
                    <w:hideMark/>
                  </w:tcPr>
                  <w:p w14:paraId="300231F6" w14:textId="77777777" w:rsidR="00671C9A" w:rsidRDefault="00671C9A">
                    <w:pPr>
                      <w:pStyle w:val="Bibliography"/>
                      <w:rPr>
                        <w:noProof/>
                      </w:rPr>
                    </w:pPr>
                    <w:r>
                      <w:rPr>
                        <w:noProof/>
                      </w:rPr>
                      <w:t xml:space="preserve">[284] </w:t>
                    </w:r>
                  </w:p>
                </w:tc>
                <w:tc>
                  <w:tcPr>
                    <w:tcW w:w="0" w:type="auto"/>
                    <w:hideMark/>
                  </w:tcPr>
                  <w:p w14:paraId="5F4374B2" w14:textId="77777777" w:rsidR="00671C9A" w:rsidRDefault="00671C9A">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671C9A" w14:paraId="4DB66BA9" w14:textId="77777777">
                <w:trPr>
                  <w:divId w:val="1031298776"/>
                  <w:tblCellSpacing w:w="15" w:type="dxa"/>
                </w:trPr>
                <w:tc>
                  <w:tcPr>
                    <w:tcW w:w="50" w:type="pct"/>
                    <w:hideMark/>
                  </w:tcPr>
                  <w:p w14:paraId="7C0DDC1E" w14:textId="77777777" w:rsidR="00671C9A" w:rsidRDefault="00671C9A">
                    <w:pPr>
                      <w:pStyle w:val="Bibliography"/>
                      <w:rPr>
                        <w:noProof/>
                      </w:rPr>
                    </w:pPr>
                    <w:r>
                      <w:rPr>
                        <w:noProof/>
                      </w:rPr>
                      <w:t xml:space="preserve">[285] </w:t>
                    </w:r>
                  </w:p>
                </w:tc>
                <w:tc>
                  <w:tcPr>
                    <w:tcW w:w="0" w:type="auto"/>
                    <w:hideMark/>
                  </w:tcPr>
                  <w:p w14:paraId="3AC25EAA" w14:textId="77777777" w:rsidR="00671C9A" w:rsidRDefault="00671C9A">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671C9A" w14:paraId="6965DDDF" w14:textId="77777777">
                <w:trPr>
                  <w:divId w:val="1031298776"/>
                  <w:tblCellSpacing w:w="15" w:type="dxa"/>
                </w:trPr>
                <w:tc>
                  <w:tcPr>
                    <w:tcW w:w="50" w:type="pct"/>
                    <w:hideMark/>
                  </w:tcPr>
                  <w:p w14:paraId="6A4D0C4E" w14:textId="77777777" w:rsidR="00671C9A" w:rsidRDefault="00671C9A">
                    <w:pPr>
                      <w:pStyle w:val="Bibliography"/>
                      <w:rPr>
                        <w:noProof/>
                      </w:rPr>
                    </w:pPr>
                    <w:r>
                      <w:rPr>
                        <w:noProof/>
                      </w:rPr>
                      <w:t xml:space="preserve">[286] </w:t>
                    </w:r>
                  </w:p>
                </w:tc>
                <w:tc>
                  <w:tcPr>
                    <w:tcW w:w="0" w:type="auto"/>
                    <w:hideMark/>
                  </w:tcPr>
                  <w:p w14:paraId="28DE0B57" w14:textId="77777777" w:rsidR="00671C9A" w:rsidRDefault="00671C9A">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671C9A" w14:paraId="30DA9B76" w14:textId="77777777">
                <w:trPr>
                  <w:divId w:val="1031298776"/>
                  <w:tblCellSpacing w:w="15" w:type="dxa"/>
                </w:trPr>
                <w:tc>
                  <w:tcPr>
                    <w:tcW w:w="50" w:type="pct"/>
                    <w:hideMark/>
                  </w:tcPr>
                  <w:p w14:paraId="03FDA8FB" w14:textId="77777777" w:rsidR="00671C9A" w:rsidRDefault="00671C9A">
                    <w:pPr>
                      <w:pStyle w:val="Bibliography"/>
                      <w:rPr>
                        <w:noProof/>
                      </w:rPr>
                    </w:pPr>
                    <w:r>
                      <w:rPr>
                        <w:noProof/>
                      </w:rPr>
                      <w:t xml:space="preserve">[287] </w:t>
                    </w:r>
                  </w:p>
                </w:tc>
                <w:tc>
                  <w:tcPr>
                    <w:tcW w:w="0" w:type="auto"/>
                    <w:hideMark/>
                  </w:tcPr>
                  <w:p w14:paraId="3548470D" w14:textId="77777777" w:rsidR="00671C9A" w:rsidRDefault="00671C9A">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671C9A" w14:paraId="680AFBF4" w14:textId="77777777">
                <w:trPr>
                  <w:divId w:val="1031298776"/>
                  <w:tblCellSpacing w:w="15" w:type="dxa"/>
                </w:trPr>
                <w:tc>
                  <w:tcPr>
                    <w:tcW w:w="50" w:type="pct"/>
                    <w:hideMark/>
                  </w:tcPr>
                  <w:p w14:paraId="4D8ABA42" w14:textId="77777777" w:rsidR="00671C9A" w:rsidRDefault="00671C9A">
                    <w:pPr>
                      <w:pStyle w:val="Bibliography"/>
                      <w:rPr>
                        <w:noProof/>
                      </w:rPr>
                    </w:pPr>
                    <w:r>
                      <w:rPr>
                        <w:noProof/>
                      </w:rPr>
                      <w:t xml:space="preserve">[288] </w:t>
                    </w:r>
                  </w:p>
                </w:tc>
                <w:tc>
                  <w:tcPr>
                    <w:tcW w:w="0" w:type="auto"/>
                    <w:hideMark/>
                  </w:tcPr>
                  <w:p w14:paraId="5E185F40" w14:textId="77777777" w:rsidR="00671C9A" w:rsidRDefault="00671C9A">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671C9A" w14:paraId="0A57DD58" w14:textId="77777777">
                <w:trPr>
                  <w:divId w:val="1031298776"/>
                  <w:tblCellSpacing w:w="15" w:type="dxa"/>
                </w:trPr>
                <w:tc>
                  <w:tcPr>
                    <w:tcW w:w="50" w:type="pct"/>
                    <w:hideMark/>
                  </w:tcPr>
                  <w:p w14:paraId="0870BA74" w14:textId="77777777" w:rsidR="00671C9A" w:rsidRDefault="00671C9A">
                    <w:pPr>
                      <w:pStyle w:val="Bibliography"/>
                      <w:rPr>
                        <w:noProof/>
                      </w:rPr>
                    </w:pPr>
                    <w:r>
                      <w:rPr>
                        <w:noProof/>
                      </w:rPr>
                      <w:t xml:space="preserve">[289] </w:t>
                    </w:r>
                  </w:p>
                </w:tc>
                <w:tc>
                  <w:tcPr>
                    <w:tcW w:w="0" w:type="auto"/>
                    <w:hideMark/>
                  </w:tcPr>
                  <w:p w14:paraId="67AD9C73" w14:textId="77777777" w:rsidR="00671C9A" w:rsidRDefault="00671C9A">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671C9A" w14:paraId="5AAD5EB5" w14:textId="77777777">
                <w:trPr>
                  <w:divId w:val="1031298776"/>
                  <w:tblCellSpacing w:w="15" w:type="dxa"/>
                </w:trPr>
                <w:tc>
                  <w:tcPr>
                    <w:tcW w:w="50" w:type="pct"/>
                    <w:hideMark/>
                  </w:tcPr>
                  <w:p w14:paraId="67D32C38" w14:textId="77777777" w:rsidR="00671C9A" w:rsidRDefault="00671C9A">
                    <w:pPr>
                      <w:pStyle w:val="Bibliography"/>
                      <w:rPr>
                        <w:noProof/>
                      </w:rPr>
                    </w:pPr>
                    <w:r>
                      <w:rPr>
                        <w:noProof/>
                      </w:rPr>
                      <w:t xml:space="preserve">[290] </w:t>
                    </w:r>
                  </w:p>
                </w:tc>
                <w:tc>
                  <w:tcPr>
                    <w:tcW w:w="0" w:type="auto"/>
                    <w:hideMark/>
                  </w:tcPr>
                  <w:p w14:paraId="2B54437A" w14:textId="77777777" w:rsidR="00671C9A" w:rsidRDefault="00671C9A">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671C9A" w14:paraId="5EC909D3" w14:textId="77777777">
                <w:trPr>
                  <w:divId w:val="1031298776"/>
                  <w:tblCellSpacing w:w="15" w:type="dxa"/>
                </w:trPr>
                <w:tc>
                  <w:tcPr>
                    <w:tcW w:w="50" w:type="pct"/>
                    <w:hideMark/>
                  </w:tcPr>
                  <w:p w14:paraId="48173938" w14:textId="77777777" w:rsidR="00671C9A" w:rsidRDefault="00671C9A">
                    <w:pPr>
                      <w:pStyle w:val="Bibliography"/>
                      <w:rPr>
                        <w:noProof/>
                      </w:rPr>
                    </w:pPr>
                    <w:r>
                      <w:rPr>
                        <w:noProof/>
                      </w:rPr>
                      <w:t xml:space="preserve">[291] </w:t>
                    </w:r>
                  </w:p>
                </w:tc>
                <w:tc>
                  <w:tcPr>
                    <w:tcW w:w="0" w:type="auto"/>
                    <w:hideMark/>
                  </w:tcPr>
                  <w:p w14:paraId="3DFAEFA9" w14:textId="77777777" w:rsidR="00671C9A" w:rsidRDefault="00671C9A">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671C9A" w14:paraId="5FE536B9" w14:textId="77777777">
                <w:trPr>
                  <w:divId w:val="1031298776"/>
                  <w:tblCellSpacing w:w="15" w:type="dxa"/>
                </w:trPr>
                <w:tc>
                  <w:tcPr>
                    <w:tcW w:w="50" w:type="pct"/>
                    <w:hideMark/>
                  </w:tcPr>
                  <w:p w14:paraId="618ABEEA" w14:textId="77777777" w:rsidR="00671C9A" w:rsidRDefault="00671C9A">
                    <w:pPr>
                      <w:pStyle w:val="Bibliography"/>
                      <w:rPr>
                        <w:noProof/>
                      </w:rPr>
                    </w:pPr>
                    <w:r>
                      <w:rPr>
                        <w:noProof/>
                      </w:rPr>
                      <w:t xml:space="preserve">[292] </w:t>
                    </w:r>
                  </w:p>
                </w:tc>
                <w:tc>
                  <w:tcPr>
                    <w:tcW w:w="0" w:type="auto"/>
                    <w:hideMark/>
                  </w:tcPr>
                  <w:p w14:paraId="22CAF9FD" w14:textId="77777777" w:rsidR="00671C9A" w:rsidRDefault="00671C9A">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671C9A" w14:paraId="3730E207" w14:textId="77777777">
                <w:trPr>
                  <w:divId w:val="1031298776"/>
                  <w:tblCellSpacing w:w="15" w:type="dxa"/>
                </w:trPr>
                <w:tc>
                  <w:tcPr>
                    <w:tcW w:w="50" w:type="pct"/>
                    <w:hideMark/>
                  </w:tcPr>
                  <w:p w14:paraId="777152E9" w14:textId="77777777" w:rsidR="00671C9A" w:rsidRDefault="00671C9A">
                    <w:pPr>
                      <w:pStyle w:val="Bibliography"/>
                      <w:rPr>
                        <w:noProof/>
                      </w:rPr>
                    </w:pPr>
                    <w:r>
                      <w:rPr>
                        <w:noProof/>
                      </w:rPr>
                      <w:t xml:space="preserve">[293] </w:t>
                    </w:r>
                  </w:p>
                </w:tc>
                <w:tc>
                  <w:tcPr>
                    <w:tcW w:w="0" w:type="auto"/>
                    <w:hideMark/>
                  </w:tcPr>
                  <w:p w14:paraId="5186B093" w14:textId="77777777" w:rsidR="00671C9A" w:rsidRDefault="00671C9A">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671C9A" w14:paraId="4E79EF3B" w14:textId="77777777">
                <w:trPr>
                  <w:divId w:val="1031298776"/>
                  <w:tblCellSpacing w:w="15" w:type="dxa"/>
                </w:trPr>
                <w:tc>
                  <w:tcPr>
                    <w:tcW w:w="50" w:type="pct"/>
                    <w:hideMark/>
                  </w:tcPr>
                  <w:p w14:paraId="695BEC39" w14:textId="77777777" w:rsidR="00671C9A" w:rsidRDefault="00671C9A">
                    <w:pPr>
                      <w:pStyle w:val="Bibliography"/>
                      <w:rPr>
                        <w:noProof/>
                      </w:rPr>
                    </w:pPr>
                    <w:r>
                      <w:rPr>
                        <w:noProof/>
                      </w:rPr>
                      <w:t xml:space="preserve">[294] </w:t>
                    </w:r>
                  </w:p>
                </w:tc>
                <w:tc>
                  <w:tcPr>
                    <w:tcW w:w="0" w:type="auto"/>
                    <w:hideMark/>
                  </w:tcPr>
                  <w:p w14:paraId="06824411" w14:textId="77777777" w:rsidR="00671C9A" w:rsidRDefault="00671C9A">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671C9A" w14:paraId="08F7F9E7" w14:textId="77777777">
                <w:trPr>
                  <w:divId w:val="1031298776"/>
                  <w:tblCellSpacing w:w="15" w:type="dxa"/>
                </w:trPr>
                <w:tc>
                  <w:tcPr>
                    <w:tcW w:w="50" w:type="pct"/>
                    <w:hideMark/>
                  </w:tcPr>
                  <w:p w14:paraId="36DB86F9" w14:textId="77777777" w:rsidR="00671C9A" w:rsidRDefault="00671C9A">
                    <w:pPr>
                      <w:pStyle w:val="Bibliography"/>
                      <w:rPr>
                        <w:noProof/>
                      </w:rPr>
                    </w:pPr>
                    <w:r>
                      <w:rPr>
                        <w:noProof/>
                      </w:rPr>
                      <w:t xml:space="preserve">[295] </w:t>
                    </w:r>
                  </w:p>
                </w:tc>
                <w:tc>
                  <w:tcPr>
                    <w:tcW w:w="0" w:type="auto"/>
                    <w:hideMark/>
                  </w:tcPr>
                  <w:p w14:paraId="1ED5BE73" w14:textId="77777777" w:rsidR="00671C9A" w:rsidRDefault="00671C9A">
                    <w:pPr>
                      <w:pStyle w:val="Bibliography"/>
                      <w:rPr>
                        <w:noProof/>
                      </w:rPr>
                    </w:pPr>
                    <w:r>
                      <w:rPr>
                        <w:noProof/>
                      </w:rPr>
                      <w:t xml:space="preserve">Chunyu Hu (Facebook), “Prioritized EDCA channel access - slot management,” </w:t>
                    </w:r>
                    <w:r>
                      <w:rPr>
                        <w:i/>
                        <w:iCs/>
                        <w:noProof/>
                      </w:rPr>
                      <w:t xml:space="preserve">20/1046r10, </w:t>
                    </w:r>
                    <w:r>
                      <w:rPr>
                        <w:noProof/>
                      </w:rPr>
                      <w:t xml:space="preserve">December 2020. </w:t>
                    </w:r>
                  </w:p>
                </w:tc>
              </w:tr>
              <w:tr w:rsidR="00671C9A" w14:paraId="37AE3A71" w14:textId="77777777">
                <w:trPr>
                  <w:divId w:val="1031298776"/>
                  <w:tblCellSpacing w:w="15" w:type="dxa"/>
                </w:trPr>
                <w:tc>
                  <w:tcPr>
                    <w:tcW w:w="50" w:type="pct"/>
                    <w:hideMark/>
                  </w:tcPr>
                  <w:p w14:paraId="2C3AC845" w14:textId="77777777" w:rsidR="00671C9A" w:rsidRDefault="00671C9A">
                    <w:pPr>
                      <w:pStyle w:val="Bibliography"/>
                      <w:rPr>
                        <w:noProof/>
                      </w:rPr>
                    </w:pPr>
                    <w:r>
                      <w:rPr>
                        <w:noProof/>
                      </w:rPr>
                      <w:t xml:space="preserve">[296] </w:t>
                    </w:r>
                  </w:p>
                </w:tc>
                <w:tc>
                  <w:tcPr>
                    <w:tcW w:w="0" w:type="auto"/>
                    <w:hideMark/>
                  </w:tcPr>
                  <w:p w14:paraId="6621BF21" w14:textId="77777777" w:rsidR="00671C9A" w:rsidRDefault="00671C9A">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671C9A" w14:paraId="091A552C" w14:textId="77777777">
                <w:trPr>
                  <w:divId w:val="1031298776"/>
                  <w:tblCellSpacing w:w="15" w:type="dxa"/>
                </w:trPr>
                <w:tc>
                  <w:tcPr>
                    <w:tcW w:w="50" w:type="pct"/>
                    <w:hideMark/>
                  </w:tcPr>
                  <w:p w14:paraId="3204D8A5" w14:textId="77777777" w:rsidR="00671C9A" w:rsidRDefault="00671C9A">
                    <w:pPr>
                      <w:pStyle w:val="Bibliography"/>
                      <w:rPr>
                        <w:noProof/>
                      </w:rPr>
                    </w:pPr>
                    <w:r>
                      <w:rPr>
                        <w:noProof/>
                      </w:rPr>
                      <w:t xml:space="preserve">[297] </w:t>
                    </w:r>
                  </w:p>
                </w:tc>
                <w:tc>
                  <w:tcPr>
                    <w:tcW w:w="0" w:type="auto"/>
                    <w:hideMark/>
                  </w:tcPr>
                  <w:p w14:paraId="7EF7F260" w14:textId="77777777" w:rsidR="00671C9A" w:rsidRDefault="00671C9A">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671C9A" w14:paraId="59DC9CC7" w14:textId="77777777">
                <w:trPr>
                  <w:divId w:val="1031298776"/>
                  <w:tblCellSpacing w:w="15" w:type="dxa"/>
                </w:trPr>
                <w:tc>
                  <w:tcPr>
                    <w:tcW w:w="50" w:type="pct"/>
                    <w:hideMark/>
                  </w:tcPr>
                  <w:p w14:paraId="52423C0B" w14:textId="77777777" w:rsidR="00671C9A" w:rsidRDefault="00671C9A">
                    <w:pPr>
                      <w:pStyle w:val="Bibliography"/>
                      <w:rPr>
                        <w:noProof/>
                      </w:rPr>
                    </w:pPr>
                    <w:r>
                      <w:rPr>
                        <w:noProof/>
                      </w:rPr>
                      <w:t xml:space="preserve">[298] </w:t>
                    </w:r>
                  </w:p>
                </w:tc>
                <w:tc>
                  <w:tcPr>
                    <w:tcW w:w="0" w:type="auto"/>
                    <w:hideMark/>
                  </w:tcPr>
                  <w:p w14:paraId="520661A3" w14:textId="77777777" w:rsidR="00671C9A" w:rsidRDefault="00671C9A">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671C9A" w14:paraId="1E9022DD" w14:textId="77777777">
                <w:trPr>
                  <w:divId w:val="1031298776"/>
                  <w:tblCellSpacing w:w="15" w:type="dxa"/>
                </w:trPr>
                <w:tc>
                  <w:tcPr>
                    <w:tcW w:w="50" w:type="pct"/>
                    <w:hideMark/>
                  </w:tcPr>
                  <w:p w14:paraId="7F777414" w14:textId="77777777" w:rsidR="00671C9A" w:rsidRDefault="00671C9A">
                    <w:pPr>
                      <w:pStyle w:val="Bibliography"/>
                      <w:rPr>
                        <w:noProof/>
                      </w:rPr>
                    </w:pPr>
                    <w:r>
                      <w:rPr>
                        <w:noProof/>
                      </w:rPr>
                      <w:t xml:space="preserve">[299] </w:t>
                    </w:r>
                  </w:p>
                </w:tc>
                <w:tc>
                  <w:tcPr>
                    <w:tcW w:w="0" w:type="auto"/>
                    <w:hideMark/>
                  </w:tcPr>
                  <w:p w14:paraId="24AD11C9" w14:textId="77777777" w:rsidR="00671C9A" w:rsidRDefault="00671C9A">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671C9A" w14:paraId="0CF950CA" w14:textId="77777777">
                <w:trPr>
                  <w:divId w:val="1031298776"/>
                  <w:tblCellSpacing w:w="15" w:type="dxa"/>
                </w:trPr>
                <w:tc>
                  <w:tcPr>
                    <w:tcW w:w="50" w:type="pct"/>
                    <w:hideMark/>
                  </w:tcPr>
                  <w:p w14:paraId="1A963FC5" w14:textId="77777777" w:rsidR="00671C9A" w:rsidRDefault="00671C9A">
                    <w:pPr>
                      <w:pStyle w:val="Bibliography"/>
                      <w:rPr>
                        <w:noProof/>
                      </w:rPr>
                    </w:pPr>
                    <w:r>
                      <w:rPr>
                        <w:noProof/>
                      </w:rPr>
                      <w:t xml:space="preserve">[300] </w:t>
                    </w:r>
                  </w:p>
                </w:tc>
                <w:tc>
                  <w:tcPr>
                    <w:tcW w:w="0" w:type="auto"/>
                    <w:hideMark/>
                  </w:tcPr>
                  <w:p w14:paraId="111926FC" w14:textId="77777777" w:rsidR="00671C9A" w:rsidRDefault="00671C9A">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671C9A" w14:paraId="06B7748E" w14:textId="77777777">
                <w:trPr>
                  <w:divId w:val="1031298776"/>
                  <w:tblCellSpacing w:w="15" w:type="dxa"/>
                </w:trPr>
                <w:tc>
                  <w:tcPr>
                    <w:tcW w:w="50" w:type="pct"/>
                    <w:hideMark/>
                  </w:tcPr>
                  <w:p w14:paraId="539D148C" w14:textId="77777777" w:rsidR="00671C9A" w:rsidRDefault="00671C9A">
                    <w:pPr>
                      <w:pStyle w:val="Bibliography"/>
                      <w:rPr>
                        <w:noProof/>
                      </w:rPr>
                    </w:pPr>
                    <w:r>
                      <w:rPr>
                        <w:noProof/>
                      </w:rPr>
                      <w:t xml:space="preserve">[301] </w:t>
                    </w:r>
                  </w:p>
                </w:tc>
                <w:tc>
                  <w:tcPr>
                    <w:tcW w:w="0" w:type="auto"/>
                    <w:hideMark/>
                  </w:tcPr>
                  <w:p w14:paraId="4C2A1D6B" w14:textId="77777777" w:rsidR="00671C9A" w:rsidRDefault="00671C9A">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671C9A" w14:paraId="18177E16" w14:textId="77777777">
                <w:trPr>
                  <w:divId w:val="1031298776"/>
                  <w:tblCellSpacing w:w="15" w:type="dxa"/>
                </w:trPr>
                <w:tc>
                  <w:tcPr>
                    <w:tcW w:w="50" w:type="pct"/>
                    <w:hideMark/>
                  </w:tcPr>
                  <w:p w14:paraId="46FF2787" w14:textId="77777777" w:rsidR="00671C9A" w:rsidRDefault="00671C9A">
                    <w:pPr>
                      <w:pStyle w:val="Bibliography"/>
                      <w:rPr>
                        <w:noProof/>
                      </w:rPr>
                    </w:pPr>
                    <w:r>
                      <w:rPr>
                        <w:noProof/>
                      </w:rPr>
                      <w:t xml:space="preserve">[302] </w:t>
                    </w:r>
                  </w:p>
                </w:tc>
                <w:tc>
                  <w:tcPr>
                    <w:tcW w:w="0" w:type="auto"/>
                    <w:hideMark/>
                  </w:tcPr>
                  <w:p w14:paraId="459C4BDF" w14:textId="77777777" w:rsidR="00671C9A" w:rsidRDefault="00671C9A">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671C9A" w14:paraId="145EFF3F" w14:textId="77777777">
                <w:trPr>
                  <w:divId w:val="1031298776"/>
                  <w:tblCellSpacing w:w="15" w:type="dxa"/>
                </w:trPr>
                <w:tc>
                  <w:tcPr>
                    <w:tcW w:w="50" w:type="pct"/>
                    <w:hideMark/>
                  </w:tcPr>
                  <w:p w14:paraId="584CBDD3" w14:textId="77777777" w:rsidR="00671C9A" w:rsidRDefault="00671C9A">
                    <w:pPr>
                      <w:pStyle w:val="Bibliography"/>
                      <w:rPr>
                        <w:noProof/>
                      </w:rPr>
                    </w:pPr>
                    <w:r>
                      <w:rPr>
                        <w:noProof/>
                      </w:rPr>
                      <w:t xml:space="preserve">[303] </w:t>
                    </w:r>
                  </w:p>
                </w:tc>
                <w:tc>
                  <w:tcPr>
                    <w:tcW w:w="0" w:type="auto"/>
                    <w:hideMark/>
                  </w:tcPr>
                  <w:p w14:paraId="131B2B76" w14:textId="77777777" w:rsidR="00671C9A" w:rsidRDefault="00671C9A">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671C9A" w14:paraId="54443CA4" w14:textId="77777777">
                <w:trPr>
                  <w:divId w:val="1031298776"/>
                  <w:tblCellSpacing w:w="15" w:type="dxa"/>
                </w:trPr>
                <w:tc>
                  <w:tcPr>
                    <w:tcW w:w="50" w:type="pct"/>
                    <w:hideMark/>
                  </w:tcPr>
                  <w:p w14:paraId="1B72E244" w14:textId="77777777" w:rsidR="00671C9A" w:rsidRDefault="00671C9A">
                    <w:pPr>
                      <w:pStyle w:val="Bibliography"/>
                      <w:rPr>
                        <w:noProof/>
                      </w:rPr>
                    </w:pPr>
                    <w:r>
                      <w:rPr>
                        <w:noProof/>
                      </w:rPr>
                      <w:t xml:space="preserve">[304] </w:t>
                    </w:r>
                  </w:p>
                </w:tc>
                <w:tc>
                  <w:tcPr>
                    <w:tcW w:w="0" w:type="auto"/>
                    <w:hideMark/>
                  </w:tcPr>
                  <w:p w14:paraId="215EFE08" w14:textId="77777777" w:rsidR="00671C9A" w:rsidRDefault="00671C9A">
                    <w:pPr>
                      <w:pStyle w:val="Bibliography"/>
                      <w:rPr>
                        <w:noProof/>
                      </w:rPr>
                    </w:pPr>
                    <w:r>
                      <w:rPr>
                        <w:noProof/>
                      </w:rPr>
                      <w:t xml:space="preserve">Steve Shellhammer (Qualcomm), “Backward compatible trigger frame RU allocation table,” </w:t>
                    </w:r>
                    <w:r>
                      <w:rPr>
                        <w:i/>
                        <w:iCs/>
                        <w:noProof/>
                      </w:rPr>
                      <w:t xml:space="preserve">20/1703r3, </w:t>
                    </w:r>
                    <w:r>
                      <w:rPr>
                        <w:noProof/>
                      </w:rPr>
                      <w:t xml:space="preserve">December 2020. </w:t>
                    </w:r>
                  </w:p>
                </w:tc>
              </w:tr>
              <w:tr w:rsidR="00671C9A" w14:paraId="36A4A584" w14:textId="77777777">
                <w:trPr>
                  <w:divId w:val="1031298776"/>
                  <w:tblCellSpacing w:w="15" w:type="dxa"/>
                </w:trPr>
                <w:tc>
                  <w:tcPr>
                    <w:tcW w:w="50" w:type="pct"/>
                    <w:hideMark/>
                  </w:tcPr>
                  <w:p w14:paraId="58D74135" w14:textId="77777777" w:rsidR="00671C9A" w:rsidRDefault="00671C9A">
                    <w:pPr>
                      <w:pStyle w:val="Bibliography"/>
                      <w:rPr>
                        <w:noProof/>
                      </w:rPr>
                    </w:pPr>
                    <w:r>
                      <w:rPr>
                        <w:noProof/>
                      </w:rPr>
                      <w:t xml:space="preserve">[305] </w:t>
                    </w:r>
                  </w:p>
                </w:tc>
                <w:tc>
                  <w:tcPr>
                    <w:tcW w:w="0" w:type="auto"/>
                    <w:hideMark/>
                  </w:tcPr>
                  <w:p w14:paraId="54ED8218" w14:textId="77777777" w:rsidR="00671C9A" w:rsidRDefault="00671C9A">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671C9A" w14:paraId="460BDF55" w14:textId="77777777">
                <w:trPr>
                  <w:divId w:val="1031298776"/>
                  <w:tblCellSpacing w:w="15" w:type="dxa"/>
                </w:trPr>
                <w:tc>
                  <w:tcPr>
                    <w:tcW w:w="50" w:type="pct"/>
                    <w:hideMark/>
                  </w:tcPr>
                  <w:p w14:paraId="656E87C7" w14:textId="77777777" w:rsidR="00671C9A" w:rsidRDefault="00671C9A">
                    <w:pPr>
                      <w:pStyle w:val="Bibliography"/>
                      <w:rPr>
                        <w:noProof/>
                      </w:rPr>
                    </w:pPr>
                    <w:r>
                      <w:rPr>
                        <w:noProof/>
                      </w:rPr>
                      <w:t xml:space="preserve">[306] </w:t>
                    </w:r>
                  </w:p>
                </w:tc>
                <w:tc>
                  <w:tcPr>
                    <w:tcW w:w="0" w:type="auto"/>
                    <w:hideMark/>
                  </w:tcPr>
                  <w:p w14:paraId="5C5BBA6D" w14:textId="77777777" w:rsidR="00671C9A" w:rsidRDefault="00671C9A">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671C9A" w14:paraId="36C883B1" w14:textId="77777777">
                <w:trPr>
                  <w:divId w:val="1031298776"/>
                  <w:tblCellSpacing w:w="15" w:type="dxa"/>
                </w:trPr>
                <w:tc>
                  <w:tcPr>
                    <w:tcW w:w="50" w:type="pct"/>
                    <w:hideMark/>
                  </w:tcPr>
                  <w:p w14:paraId="5083A3C2" w14:textId="77777777" w:rsidR="00671C9A" w:rsidRDefault="00671C9A">
                    <w:pPr>
                      <w:pStyle w:val="Bibliography"/>
                      <w:rPr>
                        <w:noProof/>
                      </w:rPr>
                    </w:pPr>
                    <w:r>
                      <w:rPr>
                        <w:noProof/>
                      </w:rPr>
                      <w:lastRenderedPageBreak/>
                      <w:t xml:space="preserve">[307] </w:t>
                    </w:r>
                  </w:p>
                </w:tc>
                <w:tc>
                  <w:tcPr>
                    <w:tcW w:w="0" w:type="auto"/>
                    <w:hideMark/>
                  </w:tcPr>
                  <w:p w14:paraId="652E282F" w14:textId="77777777" w:rsidR="00671C9A" w:rsidRDefault="00671C9A">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671C9A" w14:paraId="24AB69D0" w14:textId="77777777">
                <w:trPr>
                  <w:divId w:val="1031298776"/>
                  <w:tblCellSpacing w:w="15" w:type="dxa"/>
                </w:trPr>
                <w:tc>
                  <w:tcPr>
                    <w:tcW w:w="50" w:type="pct"/>
                    <w:hideMark/>
                  </w:tcPr>
                  <w:p w14:paraId="4570F75D" w14:textId="77777777" w:rsidR="00671C9A" w:rsidRDefault="00671C9A">
                    <w:pPr>
                      <w:pStyle w:val="Bibliography"/>
                      <w:rPr>
                        <w:noProof/>
                      </w:rPr>
                    </w:pPr>
                    <w:r>
                      <w:rPr>
                        <w:noProof/>
                      </w:rPr>
                      <w:t xml:space="preserve">[308] </w:t>
                    </w:r>
                  </w:p>
                </w:tc>
                <w:tc>
                  <w:tcPr>
                    <w:tcW w:w="0" w:type="auto"/>
                    <w:hideMark/>
                  </w:tcPr>
                  <w:p w14:paraId="19CE915D" w14:textId="77777777" w:rsidR="00671C9A" w:rsidRDefault="00671C9A">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671C9A" w14:paraId="1419FA0E" w14:textId="77777777">
                <w:trPr>
                  <w:divId w:val="1031298776"/>
                  <w:tblCellSpacing w:w="15" w:type="dxa"/>
                </w:trPr>
                <w:tc>
                  <w:tcPr>
                    <w:tcW w:w="50" w:type="pct"/>
                    <w:hideMark/>
                  </w:tcPr>
                  <w:p w14:paraId="5F071FE9" w14:textId="77777777" w:rsidR="00671C9A" w:rsidRDefault="00671C9A">
                    <w:pPr>
                      <w:pStyle w:val="Bibliography"/>
                      <w:rPr>
                        <w:noProof/>
                      </w:rPr>
                    </w:pPr>
                    <w:r>
                      <w:rPr>
                        <w:noProof/>
                      </w:rPr>
                      <w:t xml:space="preserve">[309] </w:t>
                    </w:r>
                  </w:p>
                </w:tc>
                <w:tc>
                  <w:tcPr>
                    <w:tcW w:w="0" w:type="auto"/>
                    <w:hideMark/>
                  </w:tcPr>
                  <w:p w14:paraId="2F601532" w14:textId="77777777" w:rsidR="00671C9A" w:rsidRDefault="00671C9A">
                    <w:pPr>
                      <w:pStyle w:val="Bibliography"/>
                      <w:rPr>
                        <w:noProof/>
                      </w:rPr>
                    </w:pPr>
                    <w:r>
                      <w:rPr>
                        <w:noProof/>
                      </w:rPr>
                      <w:t xml:space="preserve">Mengshi Hu (Huawei), “EHT PPE thresholds field,” </w:t>
                    </w:r>
                    <w:r>
                      <w:rPr>
                        <w:i/>
                        <w:iCs/>
                        <w:noProof/>
                      </w:rPr>
                      <w:t xml:space="preserve">20/1847r0, </w:t>
                    </w:r>
                    <w:r>
                      <w:rPr>
                        <w:noProof/>
                      </w:rPr>
                      <w:t xml:space="preserve">November 2020. </w:t>
                    </w:r>
                  </w:p>
                </w:tc>
              </w:tr>
              <w:tr w:rsidR="00671C9A" w14:paraId="7B374375" w14:textId="77777777">
                <w:trPr>
                  <w:divId w:val="1031298776"/>
                  <w:tblCellSpacing w:w="15" w:type="dxa"/>
                </w:trPr>
                <w:tc>
                  <w:tcPr>
                    <w:tcW w:w="50" w:type="pct"/>
                    <w:hideMark/>
                  </w:tcPr>
                  <w:p w14:paraId="439AAB3A" w14:textId="77777777" w:rsidR="00671C9A" w:rsidRDefault="00671C9A">
                    <w:pPr>
                      <w:pStyle w:val="Bibliography"/>
                      <w:rPr>
                        <w:noProof/>
                      </w:rPr>
                    </w:pPr>
                    <w:r>
                      <w:rPr>
                        <w:noProof/>
                      </w:rPr>
                      <w:t xml:space="preserve">[310] </w:t>
                    </w:r>
                  </w:p>
                </w:tc>
                <w:tc>
                  <w:tcPr>
                    <w:tcW w:w="0" w:type="auto"/>
                    <w:hideMark/>
                  </w:tcPr>
                  <w:p w14:paraId="1FA79621" w14:textId="77777777" w:rsidR="00671C9A" w:rsidRDefault="00671C9A">
                    <w:pPr>
                      <w:pStyle w:val="Bibliography"/>
                      <w:rPr>
                        <w:noProof/>
                      </w:rPr>
                    </w:pPr>
                    <w:r>
                      <w:rPr>
                        <w:noProof/>
                      </w:rPr>
                      <w:t xml:space="preserve">Liwen Chu (NXP), “EHT BSS follow up: EHT BW Nss MCS and HE BW Nss MCS,” </w:t>
                    </w:r>
                    <w:r>
                      <w:rPr>
                        <w:i/>
                        <w:iCs/>
                        <w:noProof/>
                      </w:rPr>
                      <w:t xml:space="preserve">20/0593r1, </w:t>
                    </w:r>
                    <w:r>
                      <w:rPr>
                        <w:noProof/>
                      </w:rPr>
                      <w:t xml:space="preserve">October 2020. </w:t>
                    </w:r>
                  </w:p>
                </w:tc>
              </w:tr>
              <w:tr w:rsidR="00671C9A" w14:paraId="21578B61" w14:textId="77777777">
                <w:trPr>
                  <w:divId w:val="1031298776"/>
                  <w:tblCellSpacing w:w="15" w:type="dxa"/>
                </w:trPr>
                <w:tc>
                  <w:tcPr>
                    <w:tcW w:w="50" w:type="pct"/>
                    <w:hideMark/>
                  </w:tcPr>
                  <w:p w14:paraId="1223C6AF" w14:textId="77777777" w:rsidR="00671C9A" w:rsidRDefault="00671C9A">
                    <w:pPr>
                      <w:pStyle w:val="Bibliography"/>
                      <w:rPr>
                        <w:noProof/>
                      </w:rPr>
                    </w:pPr>
                    <w:r>
                      <w:rPr>
                        <w:noProof/>
                      </w:rPr>
                      <w:t xml:space="preserve">[311] </w:t>
                    </w:r>
                  </w:p>
                </w:tc>
                <w:tc>
                  <w:tcPr>
                    <w:tcW w:w="0" w:type="auto"/>
                    <w:hideMark/>
                  </w:tcPr>
                  <w:p w14:paraId="0189DFB3" w14:textId="77777777" w:rsidR="00671C9A" w:rsidRDefault="00671C9A">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368AC84E" w14:textId="77777777" w:rsidR="00671C9A" w:rsidRDefault="00671C9A">
              <w:pPr>
                <w:divId w:val="103129877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184" w:name="_Toc61430602"/>
      <w:r w:rsidRPr="00FB5BD0">
        <w:rPr>
          <w:u w:val="none"/>
        </w:rPr>
        <w:lastRenderedPageBreak/>
        <w:t xml:space="preserve">List of straw polls since </w:t>
      </w:r>
      <w:r w:rsidR="00770BDC">
        <w:rPr>
          <w:u w:val="none"/>
        </w:rPr>
        <w:t>the end of the January 2020 interim</w:t>
      </w:r>
      <w:bookmarkEnd w:id="3184"/>
    </w:p>
    <w:p w14:paraId="64244790" w14:textId="77777777" w:rsidR="00FB5BD0" w:rsidRDefault="00FB5BD0" w:rsidP="00FB5BD0">
      <w:pPr>
        <w:pStyle w:val="Heading2"/>
        <w:rPr>
          <w:u w:val="none"/>
          <w:lang w:val="en-US"/>
        </w:rPr>
      </w:pPr>
      <w:bookmarkStart w:id="3185" w:name="_Toc61430603"/>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185"/>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186" w:name="_Toc61430604"/>
      <w:r w:rsidRPr="00FB5BD0">
        <w:rPr>
          <w:u w:val="none"/>
          <w:lang w:val="en-US"/>
        </w:rPr>
        <w:t>January 30 (PHY):  No SP</w:t>
      </w:r>
      <w:bookmarkEnd w:id="3186"/>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187" w:name="_Toc61430605"/>
      <w:r w:rsidRPr="00FB5BD0">
        <w:rPr>
          <w:u w:val="none"/>
          <w:lang w:val="en-US"/>
        </w:rPr>
        <w:t>January 30 (MAC):  No SP</w:t>
      </w:r>
      <w:bookmarkEnd w:id="3187"/>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188" w:name="_Toc61430606"/>
      <w:r w:rsidRPr="00FB5BD0">
        <w:rPr>
          <w:u w:val="none"/>
          <w:lang w:val="en-US"/>
        </w:rPr>
        <w:t>February 6 (Joint):  No SP</w:t>
      </w:r>
      <w:bookmarkEnd w:id="3188"/>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189" w:name="_Toc61430607"/>
      <w:r w:rsidRPr="00FB5BD0">
        <w:rPr>
          <w:u w:val="none"/>
          <w:lang w:val="en-US"/>
        </w:rPr>
        <w:t>February 13 (Joint):  No SP</w:t>
      </w:r>
      <w:bookmarkEnd w:id="3189"/>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190" w:name="_Toc61430608"/>
      <w:r w:rsidRPr="00FB5BD0">
        <w:rPr>
          <w:u w:val="none"/>
          <w:lang w:val="en-US"/>
        </w:rPr>
        <w:lastRenderedPageBreak/>
        <w:t>February 20 (MAC):  No SP</w:t>
      </w:r>
      <w:bookmarkEnd w:id="3190"/>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191" w:name="_Toc61430609"/>
      <w:r w:rsidRPr="00FB5BD0">
        <w:rPr>
          <w:u w:val="none"/>
          <w:lang w:val="en-US"/>
        </w:rPr>
        <w:t>February 27 (Joint):  No SP</w:t>
      </w:r>
      <w:bookmarkEnd w:id="3191"/>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192" w:name="_Toc61430610"/>
      <w:r w:rsidRPr="005758D1">
        <w:rPr>
          <w:u w:val="none"/>
          <w:lang w:val="en-US"/>
        </w:rPr>
        <w:t>March 5 (MAC):  No SP</w:t>
      </w:r>
      <w:bookmarkEnd w:id="3192"/>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193" w:name="_Toc61430611"/>
      <w:r w:rsidRPr="005758D1">
        <w:rPr>
          <w:u w:val="none"/>
          <w:lang w:val="en-US"/>
        </w:rPr>
        <w:t>March 13 (MAC):  No SP</w:t>
      </w:r>
      <w:bookmarkEnd w:id="3193"/>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194" w:name="_Toc61430612"/>
      <w:r w:rsidRPr="005758D1">
        <w:rPr>
          <w:u w:val="none"/>
          <w:lang w:val="en-US"/>
        </w:rPr>
        <w:t>March 16 (PHY):  No SP</w:t>
      </w:r>
      <w:bookmarkEnd w:id="3194"/>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195" w:name="_Toc61430613"/>
      <w:r w:rsidRPr="005758D1">
        <w:rPr>
          <w:u w:val="none"/>
          <w:lang w:val="en-US"/>
        </w:rPr>
        <w:t>March 16 (MAC):  2 SPs</w:t>
      </w:r>
      <w:bookmarkEnd w:id="3195"/>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196" w:name="_Toc61430614"/>
      <w:r w:rsidRPr="005758D1">
        <w:rPr>
          <w:u w:val="none"/>
          <w:lang w:val="en-US"/>
        </w:rPr>
        <w:t>March 18 (PHY):  5 SPs</w:t>
      </w:r>
      <w:bookmarkEnd w:id="3196"/>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1"/>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2"/>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197" w:name="_Toc61430615"/>
      <w:r w:rsidRPr="005758D1">
        <w:rPr>
          <w:u w:val="none"/>
          <w:lang w:val="en-US"/>
        </w:rPr>
        <w:t>March 18 (MAC):  3 SPs</w:t>
      </w:r>
      <w:bookmarkEnd w:id="3197"/>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198" w:name="_Toc61430616"/>
      <w:r w:rsidRPr="005758D1">
        <w:rPr>
          <w:u w:val="none"/>
          <w:lang w:val="en-US"/>
        </w:rPr>
        <w:lastRenderedPageBreak/>
        <w:t>March 19 (Joint):  4 SPs</w:t>
      </w:r>
      <w:bookmarkEnd w:id="3198"/>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199" w:name="_Toc61430617"/>
      <w:r w:rsidRPr="005758D1">
        <w:rPr>
          <w:u w:val="none"/>
          <w:lang w:val="en-US"/>
        </w:rPr>
        <w:lastRenderedPageBreak/>
        <w:t>March 23 (PHY):  3 SPs</w:t>
      </w:r>
      <w:bookmarkEnd w:id="3199"/>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200" w:name="_Toc61430618"/>
      <w:r w:rsidRPr="00494387">
        <w:rPr>
          <w:u w:val="none"/>
          <w:lang w:val="en-US"/>
        </w:rPr>
        <w:t>March 23 (MAC):  1 SP</w:t>
      </w:r>
      <w:bookmarkEnd w:id="3200"/>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201" w:name="_Toc61430619"/>
      <w:r w:rsidRPr="005758D1">
        <w:rPr>
          <w:u w:val="none"/>
          <w:lang w:val="en-US"/>
        </w:rPr>
        <w:lastRenderedPageBreak/>
        <w:t>March 26 (PHY):  No SP</w:t>
      </w:r>
      <w:bookmarkEnd w:id="3201"/>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202" w:name="_Toc61430620"/>
      <w:r w:rsidRPr="005758D1">
        <w:rPr>
          <w:u w:val="none"/>
          <w:lang w:val="en-US"/>
        </w:rPr>
        <w:t>March 26 (MAC):  1 SP</w:t>
      </w:r>
      <w:bookmarkEnd w:id="3202"/>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203" w:name="_Toc61430621"/>
      <w:r w:rsidRPr="005758D1">
        <w:rPr>
          <w:u w:val="none"/>
          <w:lang w:val="en-US"/>
        </w:rPr>
        <w:t>March 30 (PHY):  6 SPs</w:t>
      </w:r>
      <w:bookmarkEnd w:id="3203"/>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204" w:name="_Toc61430622"/>
      <w:r w:rsidRPr="00A20B5E">
        <w:rPr>
          <w:u w:val="none"/>
          <w:lang w:val="en-US"/>
        </w:rPr>
        <w:t xml:space="preserve">March 30 (MAC):  </w:t>
      </w:r>
      <w:r w:rsidR="00A910C4" w:rsidRPr="00A20B5E">
        <w:rPr>
          <w:u w:val="none"/>
          <w:lang w:val="en-US"/>
        </w:rPr>
        <w:t>1 SP</w:t>
      </w:r>
      <w:bookmarkEnd w:id="3204"/>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205" w:name="_Toc61430623"/>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205"/>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206" w:name="_Toc61430624"/>
      <w:r>
        <w:rPr>
          <w:u w:val="none"/>
          <w:lang w:val="en-US"/>
        </w:rPr>
        <w:t xml:space="preserve">April 6 (PHY):  </w:t>
      </w:r>
      <w:r w:rsidR="00C143D2">
        <w:rPr>
          <w:u w:val="none"/>
          <w:lang w:val="en-US"/>
        </w:rPr>
        <w:t>8</w:t>
      </w:r>
      <w:r w:rsidRPr="005758D1">
        <w:rPr>
          <w:u w:val="none"/>
          <w:lang w:val="en-US"/>
        </w:rPr>
        <w:t xml:space="preserve"> SPs</w:t>
      </w:r>
      <w:bookmarkEnd w:id="3206"/>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207" w:name="_Toc61430625"/>
      <w:r>
        <w:rPr>
          <w:u w:val="none"/>
          <w:lang w:val="en-US"/>
        </w:rPr>
        <w:t>April 6 (MAC):  0</w:t>
      </w:r>
      <w:r w:rsidRPr="005758D1">
        <w:rPr>
          <w:u w:val="none"/>
          <w:lang w:val="en-US"/>
        </w:rPr>
        <w:t xml:space="preserve"> </w:t>
      </w:r>
      <w:r>
        <w:rPr>
          <w:u w:val="none"/>
          <w:lang w:val="en-US"/>
        </w:rPr>
        <w:t>SP</w:t>
      </w:r>
      <w:bookmarkEnd w:id="3207"/>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208" w:name="_Toc61430626"/>
      <w:r>
        <w:rPr>
          <w:u w:val="none"/>
          <w:lang w:val="en-US"/>
        </w:rPr>
        <w:t xml:space="preserve">April 9 (PHY):  </w:t>
      </w:r>
      <w:r w:rsidR="00791EC4">
        <w:rPr>
          <w:u w:val="none"/>
          <w:lang w:val="en-US"/>
        </w:rPr>
        <w:t>6</w:t>
      </w:r>
      <w:r w:rsidRPr="005758D1">
        <w:rPr>
          <w:u w:val="none"/>
          <w:lang w:val="en-US"/>
        </w:rPr>
        <w:t xml:space="preserve"> SPs</w:t>
      </w:r>
      <w:bookmarkEnd w:id="3208"/>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209" w:name="_Toc61430627"/>
      <w:r>
        <w:rPr>
          <w:u w:val="none"/>
          <w:lang w:val="en-US"/>
        </w:rPr>
        <w:t>April 9 (MAC):  0</w:t>
      </w:r>
      <w:r w:rsidRPr="005758D1">
        <w:rPr>
          <w:u w:val="none"/>
          <w:lang w:val="en-US"/>
        </w:rPr>
        <w:t xml:space="preserve"> </w:t>
      </w:r>
      <w:r>
        <w:rPr>
          <w:u w:val="none"/>
          <w:lang w:val="en-US"/>
        </w:rPr>
        <w:t>SP</w:t>
      </w:r>
      <w:bookmarkEnd w:id="3209"/>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210" w:name="_Toc61430628"/>
      <w:r>
        <w:rPr>
          <w:u w:val="none"/>
          <w:lang w:val="en-US"/>
        </w:rPr>
        <w:lastRenderedPageBreak/>
        <w:t xml:space="preserve">April 13 (PHY):  </w:t>
      </w:r>
      <w:r w:rsidR="00C17A65">
        <w:rPr>
          <w:u w:val="none"/>
          <w:lang w:val="en-US"/>
        </w:rPr>
        <w:t>8</w:t>
      </w:r>
      <w:r w:rsidRPr="005758D1">
        <w:rPr>
          <w:u w:val="none"/>
          <w:lang w:val="en-US"/>
        </w:rPr>
        <w:t xml:space="preserve"> SPs</w:t>
      </w:r>
      <w:bookmarkEnd w:id="3210"/>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211" w:name="_Toc61430629"/>
      <w:r>
        <w:rPr>
          <w:u w:val="none"/>
          <w:lang w:val="en-US"/>
        </w:rPr>
        <w:t>April 13 (MAC):  0</w:t>
      </w:r>
      <w:r w:rsidRPr="005758D1">
        <w:rPr>
          <w:u w:val="none"/>
          <w:lang w:val="en-US"/>
        </w:rPr>
        <w:t xml:space="preserve"> </w:t>
      </w:r>
      <w:r>
        <w:rPr>
          <w:u w:val="none"/>
          <w:lang w:val="en-US"/>
        </w:rPr>
        <w:t>SP</w:t>
      </w:r>
      <w:bookmarkEnd w:id="3211"/>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212" w:name="_Toc61430630"/>
      <w:r>
        <w:rPr>
          <w:u w:val="none"/>
          <w:lang w:val="en-US"/>
        </w:rPr>
        <w:lastRenderedPageBreak/>
        <w:t>April 16 (Joint):  0</w:t>
      </w:r>
      <w:r w:rsidRPr="005758D1">
        <w:rPr>
          <w:u w:val="none"/>
          <w:lang w:val="en-US"/>
        </w:rPr>
        <w:t xml:space="preserve"> </w:t>
      </w:r>
      <w:r>
        <w:rPr>
          <w:u w:val="none"/>
          <w:lang w:val="en-US"/>
        </w:rPr>
        <w:t>SP</w:t>
      </w:r>
      <w:bookmarkEnd w:id="3212"/>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213" w:name="_Toc61430631"/>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213"/>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214" w:name="_Toc61430632"/>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214"/>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215" w:name="_Toc61430633"/>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215"/>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216" w:name="_Toc61430634"/>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216"/>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3D1D8A" w:rsidRDefault="003D1D8A"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3D1D8A" w:rsidRDefault="003D1D8A"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3D1D8A" w:rsidRDefault="003D1D8A"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3D1D8A" w:rsidRDefault="003D1D8A"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3D1D8A" w:rsidRDefault="003D1D8A"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3D1D8A" w:rsidRDefault="003D1D8A"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217" w:name="_Toc61430635"/>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217"/>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4"/>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218" w:name="_Toc61430636"/>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218"/>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219" w:name="_Toc61430637"/>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219"/>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220" w:name="_Toc61430638"/>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220"/>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221" w:name="_Toc61430639"/>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221"/>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2F703948" w:rsidR="00B05AF2" w:rsidRDefault="003829FF" w:rsidP="006419E4">
      <w:pPr>
        <w:jc w:val="both"/>
        <w:rPr>
          <w:lang w:val="en-US"/>
        </w:rPr>
      </w:pPr>
      <w:r>
        <w:rPr>
          <w:highlight w:val="green"/>
          <w:lang w:val="en-US"/>
        </w:rPr>
        <w:t>No objection</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15D9788D" w:rsidR="000A31FC" w:rsidRPr="000A31FC" w:rsidRDefault="003829FF" w:rsidP="000A31FC">
      <w:pPr>
        <w:jc w:val="both"/>
        <w:rPr>
          <w:lang w:val="en-US"/>
        </w:rPr>
      </w:pPr>
      <w:r>
        <w:rPr>
          <w:highlight w:val="green"/>
          <w:lang w:val="en-US"/>
        </w:rPr>
        <w:t>No objection</w:t>
      </w:r>
      <w:r w:rsidR="000A31FC" w:rsidRPr="00C464AD">
        <w:rPr>
          <w:highlight w:val="green"/>
          <w:lang w:val="en-US"/>
        </w:rPr>
        <w:t xml:space="preserve">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222" w:name="_Toc61430640"/>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222"/>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223" w:name="_Toc61430641"/>
      <w:r>
        <w:rPr>
          <w:u w:val="none"/>
          <w:lang w:val="en-US"/>
        </w:rPr>
        <w:t>May 4 (PHY):  3</w:t>
      </w:r>
      <w:r w:rsidRPr="005758D1">
        <w:rPr>
          <w:u w:val="none"/>
          <w:lang w:val="en-US"/>
        </w:rPr>
        <w:t xml:space="preserve"> </w:t>
      </w:r>
      <w:r>
        <w:rPr>
          <w:u w:val="none"/>
          <w:lang w:val="en-US"/>
        </w:rPr>
        <w:t>SPs</w:t>
      </w:r>
      <w:bookmarkEnd w:id="3223"/>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5"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224" w:name="_Toc61430642"/>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224"/>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3C65BC7D" w:rsidR="00E17B10" w:rsidRDefault="003829FF" w:rsidP="00C32DA2">
      <w:pPr>
        <w:jc w:val="both"/>
        <w:rPr>
          <w:szCs w:val="22"/>
        </w:rPr>
      </w:pPr>
      <w:r>
        <w:rPr>
          <w:szCs w:val="22"/>
          <w:highlight w:val="green"/>
        </w:rPr>
        <w:t>No objection</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0D5EBDE" w:rsidR="00B5102A" w:rsidRDefault="003829FF" w:rsidP="00B5102A">
      <w:pPr>
        <w:jc w:val="both"/>
        <w:rPr>
          <w:szCs w:val="22"/>
        </w:rPr>
      </w:pPr>
      <w:r>
        <w:rPr>
          <w:szCs w:val="22"/>
          <w:highlight w:val="green"/>
        </w:rPr>
        <w:t>No objection</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34213899" w:rsidR="0019519A" w:rsidRDefault="003829FF" w:rsidP="0019519A">
      <w:pPr>
        <w:jc w:val="both"/>
        <w:rPr>
          <w:szCs w:val="22"/>
        </w:rPr>
      </w:pPr>
      <w:r>
        <w:rPr>
          <w:szCs w:val="22"/>
          <w:highlight w:val="green"/>
        </w:rPr>
        <w:t>No objection</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225" w:name="_Toc61430643"/>
      <w:r>
        <w:rPr>
          <w:u w:val="none"/>
          <w:lang w:val="en-US"/>
        </w:rPr>
        <w:t>May 7 (PHY):  6</w:t>
      </w:r>
      <w:r w:rsidR="00D814A6" w:rsidRPr="005758D1">
        <w:rPr>
          <w:u w:val="none"/>
          <w:lang w:val="en-US"/>
        </w:rPr>
        <w:t xml:space="preserve"> </w:t>
      </w:r>
      <w:r w:rsidR="00D814A6">
        <w:rPr>
          <w:u w:val="none"/>
          <w:lang w:val="en-US"/>
        </w:rPr>
        <w:t>SPs</w:t>
      </w:r>
      <w:bookmarkEnd w:id="3225"/>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226" w:name="_Toc61430644"/>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226"/>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0349E174" w:rsidR="00AC238D" w:rsidRDefault="003829FF" w:rsidP="00130246">
      <w:pPr>
        <w:jc w:val="both"/>
        <w:rPr>
          <w:szCs w:val="22"/>
        </w:rPr>
      </w:pPr>
      <w:r>
        <w:rPr>
          <w:szCs w:val="22"/>
          <w:highlight w:val="green"/>
        </w:rPr>
        <w:t>No objection</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6B040C6F" w:rsidR="00CB5E34" w:rsidRDefault="003829FF" w:rsidP="00CB5E34">
      <w:pPr>
        <w:jc w:val="both"/>
        <w:rPr>
          <w:szCs w:val="22"/>
        </w:rPr>
      </w:pPr>
      <w:r>
        <w:rPr>
          <w:szCs w:val="22"/>
          <w:highlight w:val="green"/>
        </w:rPr>
        <w:t>No objection</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4E6B1BDC" w:rsidR="00DB5229" w:rsidRDefault="003829FF" w:rsidP="00DB5229">
      <w:pPr>
        <w:jc w:val="both"/>
        <w:rPr>
          <w:szCs w:val="22"/>
        </w:rPr>
      </w:pPr>
      <w:r>
        <w:rPr>
          <w:szCs w:val="22"/>
          <w:highlight w:val="green"/>
        </w:rPr>
        <w:t>No objection</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142F2FBF" w:rsidR="00844CB0" w:rsidRDefault="003829FF" w:rsidP="00844CB0">
      <w:pPr>
        <w:jc w:val="both"/>
        <w:rPr>
          <w:szCs w:val="22"/>
        </w:rPr>
      </w:pPr>
      <w:r>
        <w:rPr>
          <w:szCs w:val="22"/>
          <w:highlight w:val="green"/>
        </w:rPr>
        <w:t>No objection</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227" w:name="_Toc61430645"/>
      <w:r>
        <w:rPr>
          <w:u w:val="none"/>
          <w:lang w:val="en-US"/>
        </w:rPr>
        <w:t>May 8 (MAC):  4</w:t>
      </w:r>
      <w:r w:rsidRPr="005758D1">
        <w:rPr>
          <w:u w:val="none"/>
          <w:lang w:val="en-US"/>
        </w:rPr>
        <w:t xml:space="preserve"> </w:t>
      </w:r>
      <w:r>
        <w:rPr>
          <w:u w:val="none"/>
          <w:lang w:val="en-US"/>
        </w:rPr>
        <w:t>SPs</w:t>
      </w:r>
      <w:bookmarkEnd w:id="3227"/>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59B17140" w:rsidR="00173F93" w:rsidRDefault="003829FF" w:rsidP="00173F93">
      <w:pPr>
        <w:jc w:val="both"/>
        <w:rPr>
          <w:szCs w:val="22"/>
        </w:rPr>
      </w:pPr>
      <w:r>
        <w:rPr>
          <w:szCs w:val="22"/>
          <w:highlight w:val="green"/>
        </w:rPr>
        <w:t>No objection</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228" w:name="_Toc61430646"/>
      <w:r>
        <w:rPr>
          <w:u w:val="none"/>
          <w:lang w:val="en-US"/>
        </w:rPr>
        <w:t>May 11 (PHY):  1</w:t>
      </w:r>
      <w:r w:rsidRPr="005758D1">
        <w:rPr>
          <w:u w:val="none"/>
          <w:lang w:val="en-US"/>
        </w:rPr>
        <w:t xml:space="preserve"> </w:t>
      </w:r>
      <w:r>
        <w:rPr>
          <w:u w:val="none"/>
          <w:lang w:val="en-US"/>
        </w:rPr>
        <w:t>SP</w:t>
      </w:r>
      <w:bookmarkEnd w:id="3228"/>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229" w:name="_Toc61430647"/>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229"/>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05BE675F" w:rsidR="00711B13" w:rsidRDefault="003829FF" w:rsidP="00711B13">
      <w:pPr>
        <w:jc w:val="both"/>
        <w:rPr>
          <w:szCs w:val="22"/>
        </w:rPr>
      </w:pPr>
      <w:r>
        <w:rPr>
          <w:szCs w:val="22"/>
          <w:highlight w:val="green"/>
        </w:rPr>
        <w:t>No objection</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230" w:name="_Toc61430648"/>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230"/>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231" w:name="_Toc61430649"/>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231"/>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232" w:name="_Toc61430650"/>
      <w:r>
        <w:rPr>
          <w:u w:val="none"/>
          <w:lang w:val="en-US"/>
        </w:rPr>
        <w:t>May 18 (MAC):  9</w:t>
      </w:r>
      <w:r w:rsidR="009B5B1A" w:rsidRPr="005758D1">
        <w:rPr>
          <w:u w:val="none"/>
          <w:lang w:val="en-US"/>
        </w:rPr>
        <w:t xml:space="preserve"> </w:t>
      </w:r>
      <w:r w:rsidR="009B5B1A">
        <w:rPr>
          <w:u w:val="none"/>
          <w:lang w:val="en-US"/>
        </w:rPr>
        <w:t>SPs</w:t>
      </w:r>
      <w:bookmarkEnd w:id="3232"/>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233" w:name="_Toc61430651"/>
      <w:r>
        <w:rPr>
          <w:u w:val="none"/>
          <w:lang w:val="en-US"/>
        </w:rPr>
        <w:t>May 20 (MAC):  3</w:t>
      </w:r>
      <w:r w:rsidRPr="005758D1">
        <w:rPr>
          <w:u w:val="none"/>
          <w:lang w:val="en-US"/>
        </w:rPr>
        <w:t xml:space="preserve"> </w:t>
      </w:r>
      <w:r>
        <w:rPr>
          <w:u w:val="none"/>
          <w:lang w:val="en-US"/>
        </w:rPr>
        <w:t>SPs</w:t>
      </w:r>
      <w:bookmarkEnd w:id="3233"/>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234" w:name="_Toc61430652"/>
      <w:r>
        <w:rPr>
          <w:u w:val="none"/>
          <w:lang w:val="en-US"/>
        </w:rPr>
        <w:t>May 21 (PHY):  3</w:t>
      </w:r>
      <w:r w:rsidRPr="005758D1">
        <w:rPr>
          <w:u w:val="none"/>
          <w:lang w:val="en-US"/>
        </w:rPr>
        <w:t xml:space="preserve"> </w:t>
      </w:r>
      <w:r>
        <w:rPr>
          <w:u w:val="none"/>
          <w:lang w:val="en-US"/>
        </w:rPr>
        <w:t>SPs</w:t>
      </w:r>
      <w:bookmarkEnd w:id="3234"/>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235" w:name="_Toc61430653"/>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235"/>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6224A064" w:rsidR="00E34F9D" w:rsidRDefault="003829FF" w:rsidP="00E34F9D">
      <w:pPr>
        <w:jc w:val="both"/>
        <w:rPr>
          <w:szCs w:val="22"/>
        </w:rPr>
      </w:pPr>
      <w:r>
        <w:rPr>
          <w:szCs w:val="22"/>
          <w:highlight w:val="green"/>
        </w:rPr>
        <w:t>No objection</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236" w:name="_Toc61430654"/>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236"/>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237" w:name="_Toc61430655"/>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237"/>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238" w:name="_Toc61430656"/>
      <w:r>
        <w:rPr>
          <w:u w:val="none"/>
          <w:lang w:val="en-US"/>
        </w:rPr>
        <w:t>June 1 (PHY):  5</w:t>
      </w:r>
      <w:r w:rsidRPr="005758D1">
        <w:rPr>
          <w:u w:val="none"/>
          <w:lang w:val="en-US"/>
        </w:rPr>
        <w:t xml:space="preserve"> </w:t>
      </w:r>
      <w:r>
        <w:rPr>
          <w:u w:val="none"/>
          <w:lang w:val="en-US"/>
        </w:rPr>
        <w:t>SPs</w:t>
      </w:r>
      <w:bookmarkEnd w:id="3238"/>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239" w:name="_Toc61430657"/>
      <w:r>
        <w:rPr>
          <w:u w:val="none"/>
          <w:lang w:val="en-US"/>
        </w:rPr>
        <w:lastRenderedPageBreak/>
        <w:t>June 1 (MAC):  8</w:t>
      </w:r>
      <w:r w:rsidRPr="005758D1">
        <w:rPr>
          <w:u w:val="none"/>
          <w:lang w:val="en-US"/>
        </w:rPr>
        <w:t xml:space="preserve"> </w:t>
      </w:r>
      <w:r>
        <w:rPr>
          <w:u w:val="none"/>
          <w:lang w:val="en-US"/>
        </w:rPr>
        <w:t>SPs</w:t>
      </w:r>
      <w:bookmarkEnd w:id="3239"/>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240" w:name="_Toc61430658"/>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240"/>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0F039F3A" w:rsidR="005B7C74" w:rsidRDefault="003829FF" w:rsidP="005B7C74">
      <w:pPr>
        <w:jc w:val="both"/>
        <w:rPr>
          <w:szCs w:val="22"/>
        </w:rPr>
      </w:pPr>
      <w:r>
        <w:rPr>
          <w:szCs w:val="22"/>
          <w:highlight w:val="green"/>
        </w:rPr>
        <w:t>No objection</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3786A5AF" w:rsidR="00DC7532" w:rsidRDefault="003829FF" w:rsidP="00DC7532">
      <w:pPr>
        <w:jc w:val="both"/>
        <w:rPr>
          <w:szCs w:val="22"/>
        </w:rPr>
      </w:pPr>
      <w:r>
        <w:rPr>
          <w:szCs w:val="22"/>
          <w:highlight w:val="green"/>
        </w:rPr>
        <w:t>No objection</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619A9D51" w:rsidR="000665F1" w:rsidRDefault="003829FF" w:rsidP="000665F1">
      <w:pPr>
        <w:jc w:val="both"/>
        <w:rPr>
          <w:szCs w:val="22"/>
        </w:rPr>
      </w:pPr>
      <w:r>
        <w:rPr>
          <w:szCs w:val="22"/>
          <w:highlight w:val="green"/>
        </w:rPr>
        <w:t>No objection</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241" w:name="_Toc61430659"/>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241"/>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242" w:name="_Toc61430660"/>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242"/>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13D372B5" w:rsidR="00EB161B" w:rsidRDefault="003829FF" w:rsidP="00EB161B">
      <w:pPr>
        <w:jc w:val="both"/>
        <w:rPr>
          <w:szCs w:val="22"/>
        </w:rPr>
      </w:pPr>
      <w:r>
        <w:rPr>
          <w:szCs w:val="22"/>
          <w:highlight w:val="green"/>
        </w:rPr>
        <w:t>No objection</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1B9AD748" w:rsidR="001F23B9" w:rsidRDefault="003829FF" w:rsidP="001F23B9">
      <w:pPr>
        <w:jc w:val="both"/>
        <w:rPr>
          <w:szCs w:val="22"/>
        </w:rPr>
      </w:pPr>
      <w:r>
        <w:rPr>
          <w:szCs w:val="22"/>
          <w:highlight w:val="green"/>
        </w:rPr>
        <w:t>No objection</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243" w:name="_Toc61430661"/>
      <w:r>
        <w:rPr>
          <w:u w:val="none"/>
          <w:lang w:val="en-US"/>
        </w:rPr>
        <w:t>June 8 (PHY):  7</w:t>
      </w:r>
      <w:r w:rsidRPr="005758D1">
        <w:rPr>
          <w:u w:val="none"/>
          <w:lang w:val="en-US"/>
        </w:rPr>
        <w:t xml:space="preserve"> </w:t>
      </w:r>
      <w:r>
        <w:rPr>
          <w:u w:val="none"/>
          <w:lang w:val="en-US"/>
        </w:rPr>
        <w:t>SPs</w:t>
      </w:r>
      <w:bookmarkEnd w:id="3243"/>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244" w:name="_Toc61430662"/>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244"/>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572CFDA4" w:rsidR="00507D7C" w:rsidRDefault="003829FF" w:rsidP="00507D7C">
      <w:pPr>
        <w:rPr>
          <w:szCs w:val="22"/>
        </w:rPr>
      </w:pPr>
      <w:r>
        <w:rPr>
          <w:szCs w:val="22"/>
          <w:highlight w:val="green"/>
        </w:rPr>
        <w:t>No objection</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3BF845E" w:rsidR="00420128" w:rsidRDefault="003829FF" w:rsidP="00420128">
      <w:pPr>
        <w:rPr>
          <w:szCs w:val="22"/>
        </w:rPr>
      </w:pPr>
      <w:r>
        <w:rPr>
          <w:szCs w:val="22"/>
          <w:highlight w:val="green"/>
        </w:rPr>
        <w:t>No objection</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36A12324" w:rsidR="004B168F" w:rsidRDefault="003829FF" w:rsidP="004B168F">
      <w:pPr>
        <w:rPr>
          <w:szCs w:val="22"/>
        </w:rPr>
      </w:pPr>
      <w:r>
        <w:rPr>
          <w:szCs w:val="22"/>
          <w:highlight w:val="green"/>
        </w:rPr>
        <w:t>No objection</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1A3B59C4" w:rsidR="00496313" w:rsidRDefault="003829FF" w:rsidP="00496313">
      <w:pPr>
        <w:rPr>
          <w:szCs w:val="22"/>
        </w:rPr>
      </w:pPr>
      <w:r>
        <w:rPr>
          <w:szCs w:val="22"/>
          <w:highlight w:val="green"/>
        </w:rPr>
        <w:t>No objection</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245" w:name="_Toc61430663"/>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245"/>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0C04065F" w:rsidR="007574AD" w:rsidRDefault="003829FF" w:rsidP="007574AD">
      <w:pPr>
        <w:rPr>
          <w:szCs w:val="22"/>
        </w:rPr>
      </w:pPr>
      <w:r>
        <w:rPr>
          <w:szCs w:val="22"/>
          <w:highlight w:val="green"/>
        </w:rPr>
        <w:t>No objection</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246" w:name="_Toc61430664"/>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246"/>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247" w:name="_Toc61430665"/>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247"/>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57F7A2F5" w:rsidR="004764F0" w:rsidRDefault="003829FF" w:rsidP="00A26C0C">
      <w:pPr>
        <w:jc w:val="both"/>
        <w:rPr>
          <w:szCs w:val="22"/>
        </w:rPr>
      </w:pPr>
      <w:r>
        <w:rPr>
          <w:szCs w:val="22"/>
          <w:highlight w:val="green"/>
        </w:rPr>
        <w:t>No objection</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19ECEE43" w:rsidR="00E636FA" w:rsidRDefault="003829FF" w:rsidP="00E636FA">
      <w:pPr>
        <w:jc w:val="both"/>
        <w:rPr>
          <w:szCs w:val="22"/>
        </w:rPr>
      </w:pPr>
      <w:r>
        <w:rPr>
          <w:szCs w:val="22"/>
          <w:highlight w:val="green"/>
        </w:rPr>
        <w:t>No objection</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2FA077E7" w:rsidR="009E27C9" w:rsidRDefault="003829FF" w:rsidP="009E27C9">
      <w:pPr>
        <w:jc w:val="both"/>
        <w:rPr>
          <w:szCs w:val="22"/>
        </w:rPr>
      </w:pPr>
      <w:r>
        <w:rPr>
          <w:szCs w:val="22"/>
          <w:highlight w:val="green"/>
        </w:rPr>
        <w:t>No objection</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248" w:name="_Toc61430666"/>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248"/>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249" w:name="_Toc61430667"/>
      <w:r>
        <w:rPr>
          <w:u w:val="none"/>
          <w:lang w:val="en-US"/>
        </w:rPr>
        <w:lastRenderedPageBreak/>
        <w:t>June 18 (MAC):  5</w:t>
      </w:r>
      <w:r w:rsidR="00597C82" w:rsidRPr="005758D1">
        <w:rPr>
          <w:u w:val="none"/>
          <w:lang w:val="en-US"/>
        </w:rPr>
        <w:t xml:space="preserve"> </w:t>
      </w:r>
      <w:r w:rsidR="00597C82">
        <w:rPr>
          <w:u w:val="none"/>
          <w:lang w:val="en-US"/>
        </w:rPr>
        <w:t>SPs</w:t>
      </w:r>
      <w:bookmarkEnd w:id="3249"/>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250" w:name="_Toc61430668"/>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250"/>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251" w:name="_Toc61430669"/>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251"/>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2C38562B" w:rsidR="00045F6D" w:rsidRPr="005E0A73" w:rsidRDefault="003829FF" w:rsidP="00045F6D">
      <w:pPr>
        <w:jc w:val="both"/>
        <w:rPr>
          <w:szCs w:val="22"/>
        </w:rPr>
      </w:pPr>
      <w:r>
        <w:rPr>
          <w:szCs w:val="22"/>
          <w:highlight w:val="green"/>
        </w:rPr>
        <w:t>No objection</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252" w:name="_Toc61430670"/>
      <w:r>
        <w:rPr>
          <w:u w:val="none"/>
          <w:lang w:val="en-US"/>
        </w:rPr>
        <w:t>June 29 (Joint):  4</w:t>
      </w:r>
      <w:r w:rsidRPr="005758D1">
        <w:rPr>
          <w:u w:val="none"/>
          <w:lang w:val="en-US"/>
        </w:rPr>
        <w:t xml:space="preserve"> </w:t>
      </w:r>
      <w:r>
        <w:rPr>
          <w:u w:val="none"/>
          <w:lang w:val="en-US"/>
        </w:rPr>
        <w:t>SPs</w:t>
      </w:r>
      <w:bookmarkEnd w:id="3252"/>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253" w:name="_Toc61430671"/>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253"/>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254" w:name="_Toc61430672"/>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254"/>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255" w:name="_Toc61430673"/>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255"/>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256" w:name="_Toc61430674"/>
      <w:r>
        <w:rPr>
          <w:u w:val="none"/>
          <w:lang w:val="en-US"/>
        </w:rPr>
        <w:t>July 9 (Joint):  2</w:t>
      </w:r>
      <w:r w:rsidRPr="005758D1">
        <w:rPr>
          <w:u w:val="none"/>
          <w:lang w:val="en-US"/>
        </w:rPr>
        <w:t xml:space="preserve"> </w:t>
      </w:r>
      <w:r>
        <w:rPr>
          <w:u w:val="none"/>
          <w:lang w:val="en-US"/>
        </w:rPr>
        <w:t>SPs</w:t>
      </w:r>
      <w:bookmarkEnd w:id="3256"/>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257" w:name="_Toc61430675"/>
      <w:r>
        <w:rPr>
          <w:u w:val="none"/>
          <w:lang w:val="en-US"/>
        </w:rPr>
        <w:t>July 13 (PHY):  6</w:t>
      </w:r>
      <w:r w:rsidRPr="005758D1">
        <w:rPr>
          <w:u w:val="none"/>
          <w:lang w:val="en-US"/>
        </w:rPr>
        <w:t xml:space="preserve"> </w:t>
      </w:r>
      <w:r>
        <w:rPr>
          <w:u w:val="none"/>
          <w:lang w:val="en-US"/>
        </w:rPr>
        <w:t>SPs</w:t>
      </w:r>
      <w:bookmarkEnd w:id="3257"/>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258" w:name="_Toc61430676"/>
      <w:r>
        <w:rPr>
          <w:u w:val="none"/>
          <w:lang w:val="en-US"/>
        </w:rPr>
        <w:t>July 13 (MAC):  3</w:t>
      </w:r>
      <w:r w:rsidRPr="005758D1">
        <w:rPr>
          <w:u w:val="none"/>
          <w:lang w:val="en-US"/>
        </w:rPr>
        <w:t xml:space="preserve"> </w:t>
      </w:r>
      <w:r>
        <w:rPr>
          <w:u w:val="none"/>
          <w:lang w:val="en-US"/>
        </w:rPr>
        <w:t>SPs</w:t>
      </w:r>
      <w:bookmarkEnd w:id="3258"/>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45F6DCD1" w:rsidR="000B7E34" w:rsidRDefault="003829FF" w:rsidP="000B7E34">
      <w:pPr>
        <w:jc w:val="both"/>
        <w:rPr>
          <w:szCs w:val="22"/>
        </w:rPr>
      </w:pPr>
      <w:r>
        <w:rPr>
          <w:szCs w:val="22"/>
          <w:highlight w:val="green"/>
        </w:rPr>
        <w:t>No objection</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259" w:name="_Toc61430677"/>
      <w:r>
        <w:rPr>
          <w:u w:val="none"/>
          <w:lang w:val="en-US"/>
        </w:rPr>
        <w:t>July 15 (MAC):  0</w:t>
      </w:r>
      <w:r w:rsidRPr="005758D1">
        <w:rPr>
          <w:u w:val="none"/>
          <w:lang w:val="en-US"/>
        </w:rPr>
        <w:t xml:space="preserve"> </w:t>
      </w:r>
      <w:r>
        <w:rPr>
          <w:u w:val="none"/>
          <w:lang w:val="en-US"/>
        </w:rPr>
        <w:t>SP</w:t>
      </w:r>
      <w:bookmarkEnd w:id="3259"/>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260" w:name="_Toc61430678"/>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260"/>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5DB3B668" w:rsidR="006E2E6C" w:rsidRDefault="003829FF" w:rsidP="006E2E6C">
      <w:pPr>
        <w:jc w:val="both"/>
        <w:rPr>
          <w:szCs w:val="22"/>
        </w:rPr>
      </w:pPr>
      <w:r>
        <w:rPr>
          <w:szCs w:val="22"/>
          <w:highlight w:val="green"/>
        </w:rPr>
        <w:t>No objection</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3750D417" w:rsidR="007177FC" w:rsidRDefault="003829FF" w:rsidP="007177FC">
      <w:pPr>
        <w:jc w:val="both"/>
        <w:rPr>
          <w:szCs w:val="22"/>
        </w:rPr>
      </w:pPr>
      <w:r>
        <w:rPr>
          <w:szCs w:val="22"/>
          <w:highlight w:val="green"/>
        </w:rPr>
        <w:t>No objection</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261" w:name="_Toc61430679"/>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261"/>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262" w:name="_Toc61430680"/>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262"/>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263" w:name="_Toc61430681"/>
      <w:r>
        <w:rPr>
          <w:u w:val="none"/>
          <w:lang w:val="en-US"/>
        </w:rPr>
        <w:t>July 23 (MAC):  2</w:t>
      </w:r>
      <w:r w:rsidRPr="005758D1">
        <w:rPr>
          <w:u w:val="none"/>
          <w:lang w:val="en-US"/>
        </w:rPr>
        <w:t xml:space="preserve"> </w:t>
      </w:r>
      <w:r>
        <w:rPr>
          <w:u w:val="none"/>
          <w:lang w:val="en-US"/>
        </w:rPr>
        <w:t>SPs</w:t>
      </w:r>
      <w:bookmarkEnd w:id="3263"/>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264" w:name="_Toc61430682"/>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264"/>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265" w:name="_Toc61430683"/>
      <w:r>
        <w:rPr>
          <w:u w:val="none"/>
          <w:lang w:val="en-US"/>
        </w:rPr>
        <w:t>July 27 (MAC):  1</w:t>
      </w:r>
      <w:r w:rsidRPr="005758D1">
        <w:rPr>
          <w:u w:val="none"/>
          <w:lang w:val="en-US"/>
        </w:rPr>
        <w:t xml:space="preserve"> </w:t>
      </w:r>
      <w:r>
        <w:rPr>
          <w:u w:val="none"/>
          <w:lang w:val="en-US"/>
        </w:rPr>
        <w:t>SP</w:t>
      </w:r>
      <w:bookmarkEnd w:id="3265"/>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266" w:name="_Toc61430684"/>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266"/>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267" w:name="_Toc61430685"/>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267"/>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1EC747EE" w:rsidR="00787CA1" w:rsidRDefault="003829FF" w:rsidP="00787CA1">
      <w:pPr>
        <w:jc w:val="both"/>
        <w:rPr>
          <w:szCs w:val="22"/>
        </w:rPr>
      </w:pPr>
      <w:r>
        <w:rPr>
          <w:szCs w:val="22"/>
          <w:highlight w:val="green"/>
        </w:rPr>
        <w:t>No objection</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268" w:name="_Toc61430686"/>
      <w:r>
        <w:rPr>
          <w:u w:val="none"/>
          <w:lang w:val="en-US"/>
        </w:rPr>
        <w:lastRenderedPageBreak/>
        <w:t>July 30 (Joint):  1</w:t>
      </w:r>
      <w:r w:rsidRPr="005758D1">
        <w:rPr>
          <w:u w:val="none"/>
          <w:lang w:val="en-US"/>
        </w:rPr>
        <w:t xml:space="preserve"> </w:t>
      </w:r>
      <w:r>
        <w:rPr>
          <w:u w:val="none"/>
          <w:lang w:val="en-US"/>
        </w:rPr>
        <w:t>SP</w:t>
      </w:r>
      <w:bookmarkEnd w:id="3268"/>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269" w:name="_Toc61430687"/>
      <w:r>
        <w:rPr>
          <w:u w:val="none"/>
          <w:lang w:val="en-US"/>
        </w:rPr>
        <w:t>August 3 (MAC):  5</w:t>
      </w:r>
      <w:r w:rsidRPr="005758D1">
        <w:rPr>
          <w:u w:val="none"/>
          <w:lang w:val="en-US"/>
        </w:rPr>
        <w:t xml:space="preserve"> </w:t>
      </w:r>
      <w:r>
        <w:rPr>
          <w:u w:val="none"/>
          <w:lang w:val="en-US"/>
        </w:rPr>
        <w:t>SPs</w:t>
      </w:r>
      <w:bookmarkEnd w:id="3269"/>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E1BBDB7" w:rsidR="00EB2D41" w:rsidRDefault="00D70B5E" w:rsidP="00EB2D41">
      <w:pPr>
        <w:jc w:val="both"/>
      </w:pPr>
      <w:r>
        <w:br/>
      </w:r>
      <w:r w:rsidR="003829FF">
        <w:rPr>
          <w:highlight w:val="green"/>
        </w:rPr>
        <w:t>No objection</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6AB2E65F" w:rsidR="007563CF" w:rsidRDefault="003829FF" w:rsidP="007563CF">
      <w:pPr>
        <w:jc w:val="both"/>
      </w:pPr>
      <w:r>
        <w:rPr>
          <w:highlight w:val="green"/>
        </w:rPr>
        <w:t>No objection</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6ECA333C" w:rsidR="00C90179" w:rsidRDefault="003829FF" w:rsidP="00C90179">
      <w:pPr>
        <w:jc w:val="both"/>
      </w:pPr>
      <w:r>
        <w:rPr>
          <w:highlight w:val="green"/>
        </w:rPr>
        <w:t>No objection</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03D44908" w:rsidR="00B3142B" w:rsidRDefault="003829FF" w:rsidP="00B3142B">
      <w:pPr>
        <w:jc w:val="both"/>
      </w:pPr>
      <w:r>
        <w:rPr>
          <w:highlight w:val="green"/>
        </w:rPr>
        <w:t>No objection</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270" w:name="_Toc61430688"/>
      <w:r>
        <w:rPr>
          <w:u w:val="none"/>
          <w:lang w:val="en-US"/>
        </w:rPr>
        <w:lastRenderedPageBreak/>
        <w:t>August 4 (PHY):  6</w:t>
      </w:r>
      <w:r w:rsidR="009019F3" w:rsidRPr="005758D1">
        <w:rPr>
          <w:u w:val="none"/>
          <w:lang w:val="en-US"/>
        </w:rPr>
        <w:t xml:space="preserve"> </w:t>
      </w:r>
      <w:r w:rsidR="009019F3">
        <w:rPr>
          <w:u w:val="none"/>
          <w:lang w:val="en-US"/>
        </w:rPr>
        <w:t>SPs</w:t>
      </w:r>
      <w:bookmarkEnd w:id="3270"/>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863FDE4-2FC8-454C-8AB9-4451CDD796A9}"/>
                        </a:ext>
                      </a:extLst>
                    </pic:cNvPr>
                    <pic:cNvPicPr>
                      <a:picLocks noChangeAspect="1"/>
                    </pic:cNvPicPr>
                  </pic:nvPicPr>
                  <pic:blipFill>
                    <a:blip r:embed="rId58"/>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271" w:name="_Toc61430689"/>
      <w:r>
        <w:rPr>
          <w:u w:val="none"/>
          <w:lang w:val="en-US"/>
        </w:rPr>
        <w:lastRenderedPageBreak/>
        <w:t>August 5 (MAC):  3</w:t>
      </w:r>
      <w:r w:rsidRPr="005758D1">
        <w:rPr>
          <w:u w:val="none"/>
          <w:lang w:val="en-US"/>
        </w:rPr>
        <w:t xml:space="preserve"> </w:t>
      </w:r>
      <w:r>
        <w:rPr>
          <w:u w:val="none"/>
          <w:lang w:val="en-US"/>
        </w:rPr>
        <w:t>SPs</w:t>
      </w:r>
      <w:bookmarkEnd w:id="3271"/>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272" w:name="_Toc61430690"/>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272"/>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31AD8279" w:rsidR="004314CD" w:rsidRDefault="003829FF" w:rsidP="004314CD">
      <w:pPr>
        <w:jc w:val="both"/>
      </w:pPr>
      <w:r>
        <w:rPr>
          <w:highlight w:val="green"/>
        </w:rPr>
        <w:t>No objection</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273" w:name="_Toc61430691"/>
      <w:r>
        <w:rPr>
          <w:u w:val="none"/>
          <w:lang w:val="en-US"/>
        </w:rPr>
        <w:t>August 6 (PHY):  2</w:t>
      </w:r>
      <w:r w:rsidRPr="005758D1">
        <w:rPr>
          <w:u w:val="none"/>
          <w:lang w:val="en-US"/>
        </w:rPr>
        <w:t xml:space="preserve"> </w:t>
      </w:r>
      <w:r>
        <w:rPr>
          <w:u w:val="none"/>
          <w:lang w:val="en-US"/>
        </w:rPr>
        <w:t>SPs</w:t>
      </w:r>
      <w:bookmarkEnd w:id="3273"/>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274" w:name="_Toc61430692"/>
      <w:r>
        <w:rPr>
          <w:u w:val="none"/>
          <w:lang w:val="en-US"/>
        </w:rPr>
        <w:t>August 17 (MAC):  4</w:t>
      </w:r>
      <w:r w:rsidRPr="005758D1">
        <w:rPr>
          <w:u w:val="none"/>
          <w:lang w:val="en-US"/>
        </w:rPr>
        <w:t xml:space="preserve"> </w:t>
      </w:r>
      <w:r>
        <w:rPr>
          <w:u w:val="none"/>
          <w:lang w:val="en-US"/>
        </w:rPr>
        <w:t>SPs</w:t>
      </w:r>
      <w:bookmarkEnd w:id="3274"/>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275" w:name="_Toc61430693"/>
      <w:r>
        <w:rPr>
          <w:u w:val="none"/>
          <w:lang w:val="en-US"/>
        </w:rPr>
        <w:t>August 17 (PHY):  13</w:t>
      </w:r>
      <w:r w:rsidRPr="005758D1">
        <w:rPr>
          <w:u w:val="none"/>
          <w:lang w:val="en-US"/>
        </w:rPr>
        <w:t xml:space="preserve"> </w:t>
      </w:r>
      <w:r>
        <w:rPr>
          <w:u w:val="none"/>
          <w:lang w:val="en-US"/>
        </w:rPr>
        <w:t>SPs</w:t>
      </w:r>
      <w:bookmarkEnd w:id="3275"/>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276" w:name="_Toc61430694"/>
      <w:r>
        <w:rPr>
          <w:u w:val="none"/>
          <w:lang w:val="en-US"/>
        </w:rPr>
        <w:t>August 19 (MAC):  5</w:t>
      </w:r>
      <w:r w:rsidRPr="005758D1">
        <w:rPr>
          <w:u w:val="none"/>
          <w:lang w:val="en-US"/>
        </w:rPr>
        <w:t xml:space="preserve"> </w:t>
      </w:r>
      <w:r>
        <w:rPr>
          <w:u w:val="none"/>
          <w:lang w:val="en-US"/>
        </w:rPr>
        <w:t>SPs</w:t>
      </w:r>
      <w:bookmarkEnd w:id="3276"/>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5D2A812" w:rsidR="006F0C6D" w:rsidRDefault="003829FF" w:rsidP="006F0C6D">
      <w:pPr>
        <w:jc w:val="both"/>
      </w:pPr>
      <w:r>
        <w:rPr>
          <w:highlight w:val="green"/>
        </w:rPr>
        <w:t>No objection</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4EB7E1C1" w:rsidR="006F0C6D" w:rsidRDefault="003829FF" w:rsidP="006F0C6D">
      <w:pPr>
        <w:jc w:val="both"/>
      </w:pPr>
      <w:r>
        <w:rPr>
          <w:highlight w:val="green"/>
        </w:rPr>
        <w:t>No objection</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277" w:name="_Toc61430695"/>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277"/>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278" w:name="_Toc61430696"/>
      <w:r>
        <w:rPr>
          <w:u w:val="none"/>
          <w:lang w:val="en-US"/>
        </w:rPr>
        <w:lastRenderedPageBreak/>
        <w:t>August 24 (MAC):  5</w:t>
      </w:r>
      <w:r w:rsidRPr="005758D1">
        <w:rPr>
          <w:u w:val="none"/>
          <w:lang w:val="en-US"/>
        </w:rPr>
        <w:t xml:space="preserve"> </w:t>
      </w:r>
      <w:r>
        <w:rPr>
          <w:u w:val="none"/>
          <w:lang w:val="en-US"/>
        </w:rPr>
        <w:t>SPs</w:t>
      </w:r>
      <w:bookmarkEnd w:id="3278"/>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1D1E0509" w:rsidR="00522BF4" w:rsidRDefault="003829FF" w:rsidP="00522BF4">
      <w:pPr>
        <w:jc w:val="both"/>
      </w:pPr>
      <w:r>
        <w:rPr>
          <w:highlight w:val="green"/>
        </w:rPr>
        <w:t>No objection</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4A148E9B" w:rsidR="005F08EC" w:rsidRDefault="003829FF" w:rsidP="00131F14">
      <w:pPr>
        <w:jc w:val="both"/>
      </w:pPr>
      <w:r>
        <w:rPr>
          <w:highlight w:val="green"/>
        </w:rPr>
        <w:t>No objection</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279" w:name="_Toc61430697"/>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279"/>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280" w:name="_Toc61430698"/>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280"/>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1A840C76" w:rsidR="00847F9B" w:rsidRDefault="003829FF" w:rsidP="00847F9B">
      <w:pPr>
        <w:jc w:val="both"/>
      </w:pPr>
      <w:r>
        <w:rPr>
          <w:highlight w:val="green"/>
        </w:rPr>
        <w:t>No objection</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281" w:name="_Toc61430699"/>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281"/>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282" w:name="_Toc61430700"/>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282"/>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283" w:name="_Toc61430701"/>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283"/>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284" w:name="_Toc61430702"/>
      <w:r>
        <w:rPr>
          <w:u w:val="none"/>
          <w:lang w:val="en-US"/>
        </w:rPr>
        <w:lastRenderedPageBreak/>
        <w:t>August 31 (MAC):  3</w:t>
      </w:r>
      <w:r w:rsidRPr="005758D1">
        <w:rPr>
          <w:u w:val="none"/>
          <w:lang w:val="en-US"/>
        </w:rPr>
        <w:t xml:space="preserve"> </w:t>
      </w:r>
      <w:r>
        <w:rPr>
          <w:u w:val="none"/>
          <w:lang w:val="en-US"/>
        </w:rPr>
        <w:t>SPs</w:t>
      </w:r>
      <w:bookmarkEnd w:id="3284"/>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285" w:name="_Toc61430703"/>
      <w:r>
        <w:rPr>
          <w:u w:val="none"/>
          <w:lang w:val="en-US"/>
        </w:rPr>
        <w:lastRenderedPageBreak/>
        <w:t>September 1 (MAC):  5</w:t>
      </w:r>
      <w:r w:rsidR="008E4FC9" w:rsidRPr="005758D1">
        <w:rPr>
          <w:u w:val="none"/>
          <w:lang w:val="en-US"/>
        </w:rPr>
        <w:t xml:space="preserve"> </w:t>
      </w:r>
      <w:r w:rsidR="008E4FC9">
        <w:rPr>
          <w:u w:val="none"/>
          <w:lang w:val="en-US"/>
        </w:rPr>
        <w:t>SPs</w:t>
      </w:r>
      <w:bookmarkEnd w:id="3285"/>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3EC25365" w:rsidR="00F709C1" w:rsidRDefault="003829FF" w:rsidP="00F709C1">
      <w:pPr>
        <w:jc w:val="both"/>
      </w:pPr>
      <w:r>
        <w:rPr>
          <w:highlight w:val="green"/>
        </w:rPr>
        <w:t>No objection</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4432453D" w:rsidR="00FF4A80" w:rsidRDefault="003829FF" w:rsidP="00FF4A80">
      <w:pPr>
        <w:jc w:val="both"/>
      </w:pPr>
      <w:r>
        <w:rPr>
          <w:highlight w:val="green"/>
        </w:rPr>
        <w:t>No objection</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286" w:name="_Toc61430704"/>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286"/>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287" w:name="_Toc61430705"/>
      <w:r>
        <w:rPr>
          <w:u w:val="none"/>
          <w:lang w:val="en-US"/>
        </w:rPr>
        <w:t>September 9 (MAC):  1</w:t>
      </w:r>
      <w:r w:rsidRPr="005758D1">
        <w:rPr>
          <w:u w:val="none"/>
          <w:lang w:val="en-US"/>
        </w:rPr>
        <w:t xml:space="preserve"> </w:t>
      </w:r>
      <w:r>
        <w:rPr>
          <w:u w:val="none"/>
          <w:lang w:val="en-US"/>
        </w:rPr>
        <w:t>SP</w:t>
      </w:r>
      <w:bookmarkEnd w:id="3287"/>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288" w:name="_Toc61430706"/>
      <w:r>
        <w:rPr>
          <w:u w:val="none"/>
          <w:lang w:val="en-US"/>
        </w:rPr>
        <w:t>September 10 (PHY):  0</w:t>
      </w:r>
      <w:r w:rsidRPr="005758D1">
        <w:rPr>
          <w:u w:val="none"/>
          <w:lang w:val="en-US"/>
        </w:rPr>
        <w:t xml:space="preserve"> </w:t>
      </w:r>
      <w:r>
        <w:rPr>
          <w:u w:val="none"/>
          <w:lang w:val="en-US"/>
        </w:rPr>
        <w:t>SP</w:t>
      </w:r>
      <w:bookmarkEnd w:id="3288"/>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289" w:name="_Toc61430707"/>
      <w:r>
        <w:rPr>
          <w:u w:val="none"/>
          <w:lang w:val="en-US"/>
        </w:rPr>
        <w:lastRenderedPageBreak/>
        <w:t>September 10 (MAC):  0</w:t>
      </w:r>
      <w:r w:rsidRPr="005758D1">
        <w:rPr>
          <w:u w:val="none"/>
          <w:lang w:val="en-US"/>
        </w:rPr>
        <w:t xml:space="preserve"> </w:t>
      </w:r>
      <w:r>
        <w:rPr>
          <w:u w:val="none"/>
          <w:lang w:val="en-US"/>
        </w:rPr>
        <w:t>SP</w:t>
      </w:r>
      <w:bookmarkEnd w:id="3289"/>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290" w:name="_Toc61430708"/>
      <w:r>
        <w:rPr>
          <w:u w:val="none"/>
          <w:lang w:val="en-US"/>
        </w:rPr>
        <w:t>September 14 (PHY):  0</w:t>
      </w:r>
      <w:r w:rsidRPr="005758D1">
        <w:rPr>
          <w:u w:val="none"/>
          <w:lang w:val="en-US"/>
        </w:rPr>
        <w:t xml:space="preserve"> </w:t>
      </w:r>
      <w:r>
        <w:rPr>
          <w:u w:val="none"/>
          <w:lang w:val="en-US"/>
        </w:rPr>
        <w:t>SP</w:t>
      </w:r>
      <w:bookmarkEnd w:id="3290"/>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291" w:name="_Toc61430709"/>
      <w:r>
        <w:rPr>
          <w:u w:val="none"/>
          <w:lang w:val="en-US"/>
        </w:rPr>
        <w:t>September 14 (MAC):  0</w:t>
      </w:r>
      <w:r w:rsidRPr="005758D1">
        <w:rPr>
          <w:u w:val="none"/>
          <w:lang w:val="en-US"/>
        </w:rPr>
        <w:t xml:space="preserve"> </w:t>
      </w:r>
      <w:r>
        <w:rPr>
          <w:u w:val="none"/>
          <w:lang w:val="en-US"/>
        </w:rPr>
        <w:t>SP</w:t>
      </w:r>
      <w:bookmarkEnd w:id="3291"/>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292" w:name="_Toc61430710"/>
      <w:r>
        <w:rPr>
          <w:u w:val="none"/>
          <w:lang w:val="en-US"/>
        </w:rPr>
        <w:t>September 15 (Joint):  0</w:t>
      </w:r>
      <w:r w:rsidRPr="005758D1">
        <w:rPr>
          <w:u w:val="none"/>
          <w:lang w:val="en-US"/>
        </w:rPr>
        <w:t xml:space="preserve"> </w:t>
      </w:r>
      <w:r>
        <w:rPr>
          <w:u w:val="none"/>
          <w:lang w:val="en-US"/>
        </w:rPr>
        <w:t>SP</w:t>
      </w:r>
      <w:bookmarkEnd w:id="3292"/>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293" w:name="_Toc61430711"/>
      <w:r>
        <w:rPr>
          <w:u w:val="none"/>
          <w:lang w:val="en-US"/>
        </w:rPr>
        <w:t>September 16 (MAC):  0</w:t>
      </w:r>
      <w:r w:rsidRPr="005758D1">
        <w:rPr>
          <w:u w:val="none"/>
          <w:lang w:val="en-US"/>
        </w:rPr>
        <w:t xml:space="preserve"> </w:t>
      </w:r>
      <w:r>
        <w:rPr>
          <w:u w:val="none"/>
          <w:lang w:val="en-US"/>
        </w:rPr>
        <w:t>SP</w:t>
      </w:r>
      <w:bookmarkEnd w:id="3293"/>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294" w:name="_Toc61430712"/>
      <w:r>
        <w:rPr>
          <w:u w:val="none"/>
          <w:lang w:val="en-US"/>
        </w:rPr>
        <w:t>September 17 (Joint):  0</w:t>
      </w:r>
      <w:r w:rsidRPr="005758D1">
        <w:rPr>
          <w:u w:val="none"/>
          <w:lang w:val="en-US"/>
        </w:rPr>
        <w:t xml:space="preserve"> </w:t>
      </w:r>
      <w:r>
        <w:rPr>
          <w:u w:val="none"/>
          <w:lang w:val="en-US"/>
        </w:rPr>
        <w:t>SP</w:t>
      </w:r>
      <w:bookmarkEnd w:id="3294"/>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295" w:name="_Toc61430713"/>
      <w:r>
        <w:rPr>
          <w:u w:val="none"/>
          <w:lang w:val="en-US"/>
        </w:rPr>
        <w:t>September 21 (PHY):  0</w:t>
      </w:r>
      <w:r w:rsidRPr="005758D1">
        <w:rPr>
          <w:u w:val="none"/>
          <w:lang w:val="en-US"/>
        </w:rPr>
        <w:t xml:space="preserve"> </w:t>
      </w:r>
      <w:r>
        <w:rPr>
          <w:u w:val="none"/>
          <w:lang w:val="en-US"/>
        </w:rPr>
        <w:t>SP</w:t>
      </w:r>
      <w:bookmarkEnd w:id="3295"/>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296" w:name="_Toc61430714"/>
      <w:r>
        <w:rPr>
          <w:u w:val="none"/>
          <w:lang w:val="en-US"/>
        </w:rPr>
        <w:lastRenderedPageBreak/>
        <w:t>September 21 (MAC):  2</w:t>
      </w:r>
      <w:r w:rsidRPr="005758D1">
        <w:rPr>
          <w:u w:val="none"/>
          <w:lang w:val="en-US"/>
        </w:rPr>
        <w:t xml:space="preserve"> </w:t>
      </w:r>
      <w:r>
        <w:rPr>
          <w:u w:val="none"/>
          <w:lang w:val="en-US"/>
        </w:rPr>
        <w:t>SPs</w:t>
      </w:r>
      <w:bookmarkEnd w:id="3296"/>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297" w:name="_Toc61430715"/>
      <w:r>
        <w:rPr>
          <w:u w:val="none"/>
          <w:lang w:val="en-US"/>
        </w:rPr>
        <w:t>September 23 (MAC):  0</w:t>
      </w:r>
      <w:r w:rsidRPr="005758D1">
        <w:rPr>
          <w:u w:val="none"/>
          <w:lang w:val="en-US"/>
        </w:rPr>
        <w:t xml:space="preserve"> </w:t>
      </w:r>
      <w:r>
        <w:rPr>
          <w:u w:val="none"/>
          <w:lang w:val="en-US"/>
        </w:rPr>
        <w:t>SP</w:t>
      </w:r>
      <w:bookmarkEnd w:id="3297"/>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298" w:name="_Toc61430716"/>
      <w:r>
        <w:rPr>
          <w:u w:val="none"/>
          <w:lang w:val="en-US"/>
        </w:rPr>
        <w:lastRenderedPageBreak/>
        <w:t>September 24 (PHY):  1</w:t>
      </w:r>
      <w:r w:rsidRPr="005758D1">
        <w:rPr>
          <w:u w:val="none"/>
          <w:lang w:val="en-US"/>
        </w:rPr>
        <w:t xml:space="preserve"> </w:t>
      </w:r>
      <w:r>
        <w:rPr>
          <w:u w:val="none"/>
          <w:lang w:val="en-US"/>
        </w:rPr>
        <w:t>SP</w:t>
      </w:r>
      <w:bookmarkEnd w:id="3298"/>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299" w:name="_Toc61430717"/>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299"/>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300" w:name="_Toc61430718"/>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300"/>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301" w:name="_Toc61430719"/>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301"/>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302" w:name="_Toc61430720"/>
      <w:r>
        <w:rPr>
          <w:u w:val="none"/>
          <w:lang w:val="en-US"/>
        </w:rPr>
        <w:t>September 30 (Joint):  0</w:t>
      </w:r>
      <w:r w:rsidRPr="005758D1">
        <w:rPr>
          <w:u w:val="none"/>
          <w:lang w:val="en-US"/>
        </w:rPr>
        <w:t xml:space="preserve"> </w:t>
      </w:r>
      <w:r>
        <w:rPr>
          <w:u w:val="none"/>
          <w:lang w:val="en-US"/>
        </w:rPr>
        <w:t>SP</w:t>
      </w:r>
      <w:bookmarkEnd w:id="3302"/>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303" w:name="_Toc61430721"/>
      <w:r>
        <w:rPr>
          <w:u w:val="none"/>
          <w:lang w:val="en-US"/>
        </w:rPr>
        <w:lastRenderedPageBreak/>
        <w:t xml:space="preserve">October 8 (PHY):  </w:t>
      </w:r>
      <w:r w:rsidR="00684B2D">
        <w:rPr>
          <w:u w:val="none"/>
          <w:lang w:val="en-US"/>
        </w:rPr>
        <w:t xml:space="preserve">10 </w:t>
      </w:r>
      <w:r>
        <w:rPr>
          <w:u w:val="none"/>
          <w:lang w:val="en-US"/>
        </w:rPr>
        <w:t>SPs</w:t>
      </w:r>
      <w:bookmarkEnd w:id="3303"/>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304" w:name="_Toc61430722"/>
      <w:r>
        <w:rPr>
          <w:u w:val="none"/>
          <w:lang w:val="en-US"/>
        </w:rPr>
        <w:t xml:space="preserve">October 8 (MAC):  </w:t>
      </w:r>
      <w:r w:rsidR="009E231F">
        <w:rPr>
          <w:u w:val="none"/>
          <w:lang w:val="en-US"/>
        </w:rPr>
        <w:t>8</w:t>
      </w:r>
      <w:r>
        <w:rPr>
          <w:u w:val="none"/>
          <w:lang w:val="en-US"/>
        </w:rPr>
        <w:t xml:space="preserve"> SPs</w:t>
      </w:r>
      <w:bookmarkEnd w:id="3304"/>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568C62AD" w:rsidR="00DB31B9" w:rsidRPr="003D1418" w:rsidRDefault="003829FF" w:rsidP="00DB31B9">
      <w:pPr>
        <w:jc w:val="both"/>
        <w:rPr>
          <w:szCs w:val="22"/>
        </w:rPr>
      </w:pPr>
      <w:r>
        <w:rPr>
          <w:szCs w:val="22"/>
          <w:highlight w:val="green"/>
        </w:rPr>
        <w:t>No objection</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6FAFD78E" w:rsidR="00B5601A" w:rsidRPr="003D1418" w:rsidRDefault="003829FF" w:rsidP="00B5601A">
      <w:pPr>
        <w:jc w:val="both"/>
        <w:rPr>
          <w:szCs w:val="22"/>
        </w:rPr>
      </w:pPr>
      <w:r>
        <w:rPr>
          <w:szCs w:val="22"/>
          <w:highlight w:val="green"/>
        </w:rPr>
        <w:t>No objection</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305" w:name="_Toc61430723"/>
      <w:r>
        <w:rPr>
          <w:u w:val="none"/>
          <w:lang w:val="en-US"/>
        </w:rPr>
        <w:t>October 12 (PHY):  0 SP</w:t>
      </w:r>
      <w:bookmarkEnd w:id="3305"/>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306" w:name="_Toc61430724"/>
      <w:r>
        <w:rPr>
          <w:u w:val="none"/>
          <w:lang w:val="en-US"/>
        </w:rPr>
        <w:lastRenderedPageBreak/>
        <w:t xml:space="preserve">October 12 (MAC):  </w:t>
      </w:r>
      <w:r w:rsidR="00F844B1">
        <w:rPr>
          <w:u w:val="none"/>
          <w:lang w:val="en-US"/>
        </w:rPr>
        <w:t>4</w:t>
      </w:r>
      <w:r>
        <w:rPr>
          <w:u w:val="none"/>
          <w:lang w:val="en-US"/>
        </w:rPr>
        <w:t xml:space="preserve"> SPs</w:t>
      </w:r>
      <w:bookmarkEnd w:id="3306"/>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307" w:name="_Toc61430725"/>
      <w:r>
        <w:rPr>
          <w:u w:val="none"/>
          <w:lang w:val="en-US"/>
        </w:rPr>
        <w:t xml:space="preserve">October 14 (PHY):  </w:t>
      </w:r>
      <w:r w:rsidR="00082956">
        <w:rPr>
          <w:u w:val="none"/>
          <w:lang w:val="en-US"/>
        </w:rPr>
        <w:t>5</w:t>
      </w:r>
      <w:r>
        <w:rPr>
          <w:u w:val="none"/>
          <w:lang w:val="en-US"/>
        </w:rPr>
        <w:t xml:space="preserve"> SPs</w:t>
      </w:r>
      <w:bookmarkEnd w:id="3307"/>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308" w:name="_Toc61430726"/>
      <w:r>
        <w:rPr>
          <w:u w:val="none"/>
          <w:lang w:val="en-US"/>
        </w:rPr>
        <w:t>October 14 (MAC):  1 SP</w:t>
      </w:r>
      <w:bookmarkEnd w:id="3308"/>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309" w:name="_Toc61430727"/>
      <w:r>
        <w:rPr>
          <w:u w:val="none"/>
          <w:lang w:val="en-US"/>
        </w:rPr>
        <w:lastRenderedPageBreak/>
        <w:t xml:space="preserve">October 15 (Joint):  </w:t>
      </w:r>
      <w:r w:rsidR="009A3B73">
        <w:rPr>
          <w:u w:val="none"/>
          <w:lang w:val="en-US"/>
        </w:rPr>
        <w:t>4</w:t>
      </w:r>
      <w:r>
        <w:rPr>
          <w:u w:val="none"/>
          <w:lang w:val="en-US"/>
        </w:rPr>
        <w:t xml:space="preserve"> SPs</w:t>
      </w:r>
      <w:bookmarkEnd w:id="3309"/>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310" w:name="_Toc61430728"/>
      <w:r>
        <w:rPr>
          <w:u w:val="none"/>
          <w:lang w:val="en-US"/>
        </w:rPr>
        <w:t>October 19 (PHY):  16 SPs</w:t>
      </w:r>
      <w:bookmarkEnd w:id="3310"/>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311" w:name="_Toc61430729"/>
      <w:r>
        <w:rPr>
          <w:u w:val="none"/>
          <w:lang w:val="en-US"/>
        </w:rPr>
        <w:lastRenderedPageBreak/>
        <w:t xml:space="preserve">October 19 (MAC):  </w:t>
      </w:r>
      <w:r w:rsidR="00FB1F1A">
        <w:rPr>
          <w:u w:val="none"/>
          <w:lang w:val="en-US"/>
        </w:rPr>
        <w:t>4</w:t>
      </w:r>
      <w:r>
        <w:rPr>
          <w:u w:val="none"/>
          <w:lang w:val="en-US"/>
        </w:rPr>
        <w:t xml:space="preserve"> SPs</w:t>
      </w:r>
      <w:bookmarkEnd w:id="3311"/>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788C35C8" w:rsidR="00A82C67" w:rsidRPr="003D1418" w:rsidRDefault="003829FF" w:rsidP="00A82C67">
      <w:pPr>
        <w:jc w:val="both"/>
        <w:rPr>
          <w:szCs w:val="22"/>
        </w:rPr>
      </w:pPr>
      <w:r>
        <w:rPr>
          <w:szCs w:val="22"/>
          <w:highlight w:val="green"/>
        </w:rPr>
        <w:t>No objection</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312" w:name="_Toc61430730"/>
      <w:r>
        <w:rPr>
          <w:u w:val="none"/>
          <w:lang w:val="en-US"/>
        </w:rPr>
        <w:lastRenderedPageBreak/>
        <w:t xml:space="preserve">October 21 (MAC):  </w:t>
      </w:r>
      <w:r w:rsidR="004211D8">
        <w:rPr>
          <w:u w:val="none"/>
          <w:lang w:val="en-US"/>
        </w:rPr>
        <w:t>7</w:t>
      </w:r>
      <w:r>
        <w:rPr>
          <w:u w:val="none"/>
          <w:lang w:val="en-US"/>
        </w:rPr>
        <w:t xml:space="preserve"> SPs</w:t>
      </w:r>
      <w:bookmarkEnd w:id="3312"/>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0F071C4A" w:rsidR="00693A1B" w:rsidRPr="003D1418" w:rsidRDefault="003829FF" w:rsidP="00693A1B">
      <w:pPr>
        <w:jc w:val="both"/>
        <w:rPr>
          <w:szCs w:val="22"/>
        </w:rPr>
      </w:pPr>
      <w:r>
        <w:rPr>
          <w:szCs w:val="22"/>
          <w:highlight w:val="green"/>
        </w:rPr>
        <w:t>No objection</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6CC50487" w:rsidR="00452B5A" w:rsidRPr="003D1418" w:rsidRDefault="003829FF" w:rsidP="00452B5A">
      <w:pPr>
        <w:jc w:val="both"/>
        <w:rPr>
          <w:szCs w:val="22"/>
        </w:rPr>
      </w:pPr>
      <w:r>
        <w:rPr>
          <w:szCs w:val="22"/>
          <w:highlight w:val="green"/>
        </w:rPr>
        <w:t>No objection</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3B07BBA3" w:rsidR="00E842AE" w:rsidRPr="003D1418" w:rsidRDefault="003829FF" w:rsidP="00E842AE">
      <w:pPr>
        <w:jc w:val="both"/>
        <w:rPr>
          <w:szCs w:val="22"/>
        </w:rPr>
      </w:pPr>
      <w:r>
        <w:rPr>
          <w:szCs w:val="22"/>
          <w:highlight w:val="green"/>
        </w:rPr>
        <w:t>No objection</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313" w:name="_Toc61430731"/>
      <w:r>
        <w:rPr>
          <w:u w:val="none"/>
          <w:lang w:val="en-US"/>
        </w:rPr>
        <w:lastRenderedPageBreak/>
        <w:t xml:space="preserve">October 21 (PHY):  </w:t>
      </w:r>
      <w:r w:rsidR="00B07D1E">
        <w:rPr>
          <w:u w:val="none"/>
          <w:lang w:val="en-US"/>
        </w:rPr>
        <w:t>13</w:t>
      </w:r>
      <w:r>
        <w:rPr>
          <w:u w:val="none"/>
          <w:lang w:val="en-US"/>
        </w:rPr>
        <w:t xml:space="preserve"> SPs</w:t>
      </w:r>
      <w:bookmarkEnd w:id="3313"/>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3D1D8A" w:rsidRDefault="003D1D8A"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314" w:name="_Toc61430732"/>
      <w:r>
        <w:rPr>
          <w:u w:val="none"/>
          <w:lang w:val="en-US"/>
        </w:rPr>
        <w:t xml:space="preserve">October 22 (PHY):  </w:t>
      </w:r>
      <w:r w:rsidR="00B10EA1">
        <w:rPr>
          <w:u w:val="none"/>
          <w:lang w:val="en-US"/>
        </w:rPr>
        <w:t>9</w:t>
      </w:r>
      <w:r>
        <w:rPr>
          <w:u w:val="none"/>
          <w:lang w:val="en-US"/>
        </w:rPr>
        <w:t xml:space="preserve"> SPs</w:t>
      </w:r>
      <w:bookmarkEnd w:id="3314"/>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315" w:name="_Toc61430733"/>
      <w:r>
        <w:rPr>
          <w:u w:val="none"/>
          <w:lang w:val="en-US"/>
        </w:rPr>
        <w:t xml:space="preserve">October 22 (MAC):  </w:t>
      </w:r>
      <w:r w:rsidR="00B62830">
        <w:rPr>
          <w:u w:val="none"/>
          <w:lang w:val="en-US"/>
        </w:rPr>
        <w:t>7</w:t>
      </w:r>
      <w:r>
        <w:rPr>
          <w:u w:val="none"/>
          <w:lang w:val="en-US"/>
        </w:rPr>
        <w:t xml:space="preserve"> SPs</w:t>
      </w:r>
      <w:bookmarkEnd w:id="3315"/>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316" w:name="_Toc61430734"/>
      <w:r>
        <w:rPr>
          <w:u w:val="none"/>
          <w:lang w:val="en-US"/>
        </w:rPr>
        <w:t>October 26 (MAC):  2 SPs</w:t>
      </w:r>
      <w:bookmarkEnd w:id="3316"/>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317" w:name="_Toc61430735"/>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317"/>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318" w:name="_Toc61430736"/>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318"/>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137B264E" w:rsidR="00A35E3B" w:rsidRPr="003D1418" w:rsidRDefault="003829FF" w:rsidP="00A35E3B">
      <w:pPr>
        <w:jc w:val="both"/>
        <w:rPr>
          <w:szCs w:val="22"/>
        </w:rPr>
      </w:pPr>
      <w:r>
        <w:rPr>
          <w:szCs w:val="22"/>
          <w:highlight w:val="green"/>
        </w:rPr>
        <w:t>No objection</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319" w:name="_Toc61430737"/>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319"/>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320" w:name="_Toc61430738"/>
      <w:r>
        <w:rPr>
          <w:u w:val="none"/>
          <w:lang w:val="en-US"/>
        </w:rPr>
        <w:t>October 29 (Joint):  3 SPs</w:t>
      </w:r>
      <w:bookmarkEnd w:id="3320"/>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321" w:name="_Toc61430739"/>
      <w:r>
        <w:rPr>
          <w:u w:val="none"/>
          <w:lang w:val="en-US"/>
        </w:rPr>
        <w:t xml:space="preserve">November 2 (PHY):  </w:t>
      </w:r>
      <w:r w:rsidR="00C044F7">
        <w:rPr>
          <w:u w:val="none"/>
          <w:lang w:val="en-US"/>
        </w:rPr>
        <w:t>9</w:t>
      </w:r>
      <w:r>
        <w:rPr>
          <w:u w:val="none"/>
          <w:lang w:val="en-US"/>
        </w:rPr>
        <w:t xml:space="preserve"> SPs</w:t>
      </w:r>
      <w:bookmarkEnd w:id="3321"/>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322" w:name="_Toc61430740"/>
      <w:r>
        <w:rPr>
          <w:u w:val="none"/>
          <w:lang w:val="en-US"/>
        </w:rPr>
        <w:t>November 2 (MAC):  1 SP</w:t>
      </w:r>
      <w:bookmarkEnd w:id="3322"/>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323" w:name="_Toc61430741"/>
      <w:r>
        <w:rPr>
          <w:u w:val="none"/>
          <w:lang w:val="en-US"/>
        </w:rPr>
        <w:t>November 4 (Joint):  4 SPs</w:t>
      </w:r>
      <w:bookmarkEnd w:id="3323"/>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324" w:name="_Toc61430742"/>
      <w:r>
        <w:rPr>
          <w:u w:val="none"/>
          <w:lang w:val="en-US"/>
        </w:rPr>
        <w:lastRenderedPageBreak/>
        <w:t>November 5 (MAC):  3 SPs</w:t>
      </w:r>
      <w:bookmarkEnd w:id="3324"/>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222B2DBA" w:rsidR="00323CDF" w:rsidRPr="003D1418" w:rsidRDefault="003829FF" w:rsidP="00323CDF">
      <w:pPr>
        <w:jc w:val="both"/>
        <w:rPr>
          <w:szCs w:val="22"/>
        </w:rPr>
      </w:pPr>
      <w:r>
        <w:rPr>
          <w:szCs w:val="22"/>
          <w:highlight w:val="green"/>
        </w:rPr>
        <w:t>No objection</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325" w:name="_Toc61430743"/>
      <w:r>
        <w:rPr>
          <w:u w:val="none"/>
          <w:lang w:val="en-US"/>
        </w:rPr>
        <w:lastRenderedPageBreak/>
        <w:t xml:space="preserve">November 9 (Joint):  </w:t>
      </w:r>
      <w:r w:rsidR="00AA0897">
        <w:rPr>
          <w:u w:val="none"/>
          <w:lang w:val="en-US"/>
        </w:rPr>
        <w:t>4</w:t>
      </w:r>
      <w:r>
        <w:rPr>
          <w:u w:val="none"/>
          <w:lang w:val="en-US"/>
        </w:rPr>
        <w:t xml:space="preserve"> SPs</w:t>
      </w:r>
      <w:bookmarkEnd w:id="3325"/>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326" w:name="_Toc61430744"/>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326"/>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327" w:name="_Toc61430745"/>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327"/>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328" w:name="_Toc61430746"/>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328"/>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329" w:name="_Toc61430747"/>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329"/>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4ADC1F0F" w:rsidR="006E6216" w:rsidRPr="0099796C" w:rsidRDefault="003829FF" w:rsidP="006E6216">
      <w:pPr>
        <w:jc w:val="both"/>
        <w:rPr>
          <w:szCs w:val="22"/>
        </w:rPr>
      </w:pPr>
      <w:r>
        <w:rPr>
          <w:szCs w:val="22"/>
          <w:highlight w:val="green"/>
        </w:rPr>
        <w:t>No objection</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330" w:name="_Toc61430748"/>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330"/>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331" w:name="_Toc61430749"/>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331"/>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332" w:name="_Toc61430750"/>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332"/>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333" w:name="_Toc61430751"/>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333"/>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334" w:name="_Toc61430752"/>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334"/>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335" w:name="_Toc61430753"/>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335"/>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80CD40A" w:rsidR="00F3026C" w:rsidRPr="0099796C" w:rsidRDefault="003829FF" w:rsidP="00F3026C">
      <w:pPr>
        <w:jc w:val="both"/>
        <w:rPr>
          <w:szCs w:val="22"/>
        </w:rPr>
      </w:pPr>
      <w:r>
        <w:rPr>
          <w:szCs w:val="22"/>
          <w:highlight w:val="green"/>
        </w:rPr>
        <w:t>No objection</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149DD99A" w:rsidR="00972DCA" w:rsidRPr="0099796C" w:rsidRDefault="003829FF" w:rsidP="00972DCA">
      <w:pPr>
        <w:jc w:val="both"/>
        <w:rPr>
          <w:szCs w:val="22"/>
        </w:rPr>
      </w:pPr>
      <w:r>
        <w:rPr>
          <w:szCs w:val="22"/>
          <w:highlight w:val="green"/>
        </w:rPr>
        <w:t>No objection</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6715698B" w:rsidR="007C752A" w:rsidRPr="0099796C" w:rsidRDefault="003829FF" w:rsidP="007C752A">
      <w:pPr>
        <w:jc w:val="both"/>
        <w:rPr>
          <w:szCs w:val="22"/>
        </w:rPr>
      </w:pPr>
      <w:r>
        <w:rPr>
          <w:szCs w:val="22"/>
          <w:highlight w:val="green"/>
        </w:rPr>
        <w:t>No objection</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0C9DCEFC" w:rsidR="00A4169E" w:rsidRPr="0099796C" w:rsidRDefault="003829FF" w:rsidP="00A4169E">
      <w:pPr>
        <w:jc w:val="both"/>
        <w:rPr>
          <w:szCs w:val="22"/>
        </w:rPr>
      </w:pPr>
      <w:r>
        <w:rPr>
          <w:szCs w:val="22"/>
          <w:highlight w:val="green"/>
        </w:rPr>
        <w:t>No objection</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1673E08F" w:rsidR="004B7F98" w:rsidRPr="0099796C" w:rsidRDefault="003829FF" w:rsidP="004B7F98">
      <w:pPr>
        <w:jc w:val="both"/>
        <w:rPr>
          <w:szCs w:val="22"/>
        </w:rPr>
      </w:pPr>
      <w:r>
        <w:rPr>
          <w:szCs w:val="22"/>
          <w:highlight w:val="green"/>
        </w:rPr>
        <w:t>No objection</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336" w:name="_Toc61430754"/>
      <w:r>
        <w:rPr>
          <w:u w:val="none"/>
          <w:lang w:val="en-US"/>
        </w:rPr>
        <w:t>December 2</w:t>
      </w:r>
      <w:r w:rsidRPr="00FB5BD0">
        <w:rPr>
          <w:u w:val="none"/>
          <w:lang w:val="en-US"/>
        </w:rPr>
        <w:t xml:space="preserve"> (Joint):  No SP</w:t>
      </w:r>
      <w:bookmarkEnd w:id="3336"/>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337" w:name="_Toc61430755"/>
      <w:r>
        <w:rPr>
          <w:u w:val="none"/>
          <w:lang w:val="en-US"/>
        </w:rPr>
        <w:lastRenderedPageBreak/>
        <w:t>December 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337"/>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Fairness issue: the NSTR non-AP MLD does not gain channel access on any link of one of its NSTR link pairs for a long time because the STR AP MLD always occupies at least one link of the NSTR link pair to transmit DL 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42</w:t>
      </w:r>
      <w:r w:rsidRPr="0099796C">
        <w:rPr>
          <w:b/>
          <w:i/>
          <w:szCs w:val="22"/>
        </w:rPr>
        <w:t xml:space="preserve"> [#SP3</w:t>
      </w:r>
      <w:r>
        <w:rPr>
          <w:b/>
          <w:i/>
          <w:szCs w:val="22"/>
        </w:rPr>
        <w:t>42</w:t>
      </w:r>
      <w:r w:rsidRPr="0099796C">
        <w:rPr>
          <w:b/>
          <w:i/>
          <w:szCs w:val="22"/>
        </w:rPr>
        <w:t>]</w:t>
      </w:r>
    </w:p>
    <w:p w14:paraId="3CD4464A" w14:textId="77777777" w:rsidR="009F390C" w:rsidRPr="009909FE" w:rsidRDefault="009F390C" w:rsidP="005104CD">
      <w:pPr>
        <w:jc w:val="both"/>
      </w:pPr>
    </w:p>
    <w:p w14:paraId="5A556BB5" w14:textId="77777777" w:rsidR="004674CF" w:rsidRDefault="008E022C" w:rsidP="005104CD">
      <w:pPr>
        <w:jc w:val="both"/>
        <w:rPr>
          <w:lang w:val="en-US"/>
        </w:rPr>
      </w:pPr>
      <w:r>
        <w:rPr>
          <w:lang w:val="en-US"/>
        </w:rPr>
        <w:t xml:space="preserve">Reference:  </w:t>
      </w:r>
    </w:p>
    <w:p w14:paraId="5C659C18" w14:textId="1A11E9FB" w:rsidR="009909FE" w:rsidRDefault="004674CF" w:rsidP="005104CD">
      <w:pPr>
        <w:jc w:val="both"/>
        <w:rPr>
          <w:lang w:val="en-US"/>
        </w:rPr>
      </w:pPr>
      <w:r w:rsidRPr="004674CF">
        <w:rPr>
          <w:lang w:val="en-US"/>
        </w:rPr>
        <w:t>11-20-1765-07-00be-minutes-for-tgbe-mac-ad-hoc-teleconferences-in-nov-2020-and-jan-2021</w:t>
      </w:r>
    </w:p>
    <w:p w14:paraId="1F305CA1" w14:textId="0B6E5827" w:rsidR="004674CF" w:rsidRPr="00FB5BD0" w:rsidRDefault="004674CF" w:rsidP="004674CF">
      <w:pPr>
        <w:pStyle w:val="Heading2"/>
        <w:rPr>
          <w:u w:val="none"/>
          <w:lang w:val="en-US"/>
        </w:rPr>
      </w:pPr>
      <w:bookmarkStart w:id="3338" w:name="_Toc61430756"/>
      <w:r>
        <w:rPr>
          <w:u w:val="none"/>
          <w:lang w:val="en-US"/>
        </w:rPr>
        <w:t>December 6</w:t>
      </w:r>
      <w:r w:rsidRPr="00FB5BD0">
        <w:rPr>
          <w:u w:val="none"/>
          <w:lang w:val="en-US"/>
        </w:rPr>
        <w:t xml:space="preserve"> (</w:t>
      </w:r>
      <w:r>
        <w:rPr>
          <w:u w:val="none"/>
          <w:lang w:val="en-US"/>
        </w:rPr>
        <w:t>MAC</w:t>
      </w:r>
      <w:r w:rsidRPr="00FB5BD0">
        <w:rPr>
          <w:u w:val="none"/>
          <w:lang w:val="en-US"/>
        </w:rPr>
        <w:t xml:space="preserve">):  </w:t>
      </w:r>
      <w:r w:rsidR="00B64289">
        <w:rPr>
          <w:u w:val="none"/>
          <w:lang w:val="en-US"/>
        </w:rPr>
        <w:t>4</w:t>
      </w:r>
      <w:r w:rsidRPr="00FB5BD0">
        <w:rPr>
          <w:u w:val="none"/>
          <w:lang w:val="en-US"/>
        </w:rPr>
        <w:t xml:space="preserve"> SP</w:t>
      </w:r>
      <w:r>
        <w:rPr>
          <w:u w:val="none"/>
          <w:lang w:val="en-US"/>
        </w:rPr>
        <w:t>s</w:t>
      </w:r>
      <w:bookmarkEnd w:id="3338"/>
    </w:p>
    <w:p w14:paraId="37CE7866" w14:textId="77777777" w:rsidR="004674CF" w:rsidRDefault="004674CF" w:rsidP="005104CD">
      <w:pPr>
        <w:jc w:val="both"/>
        <w:rPr>
          <w:lang w:val="en-US"/>
        </w:rPr>
      </w:pPr>
    </w:p>
    <w:p w14:paraId="49A6F547" w14:textId="2849EDEB" w:rsidR="004674CF" w:rsidRPr="00B64289" w:rsidRDefault="004674CF" w:rsidP="005104CD">
      <w:pPr>
        <w:jc w:val="both"/>
        <w:rPr>
          <w:b/>
          <w:lang w:val="en-US"/>
        </w:rPr>
      </w:pPr>
      <w:r w:rsidRPr="00B64289">
        <w:rPr>
          <w:b/>
          <w:lang w:val="en-US"/>
        </w:rPr>
        <w:t>20/</w:t>
      </w:r>
      <w:r w:rsidR="00B64289" w:rsidRPr="00B64289">
        <w:rPr>
          <w:b/>
          <w:lang w:val="en-US"/>
        </w:rPr>
        <w:t>1115r6 (MLD AP Power-saving (PS) Considerations, Jay Yang, Nokia)</w:t>
      </w:r>
    </w:p>
    <w:p w14:paraId="33AADC4D" w14:textId="77777777" w:rsidR="00B64289" w:rsidRDefault="00B64289" w:rsidP="005104CD">
      <w:pPr>
        <w:jc w:val="both"/>
        <w:rPr>
          <w:lang w:val="en-US"/>
        </w:rPr>
      </w:pPr>
    </w:p>
    <w:p w14:paraId="7DD98AD5" w14:textId="2B0CAB40" w:rsidR="00B64289" w:rsidRDefault="00B64289" w:rsidP="005104CD">
      <w:pPr>
        <w:jc w:val="both"/>
        <w:rPr>
          <w:lang w:val="en-US"/>
        </w:rPr>
      </w:pPr>
      <w:r>
        <w:rPr>
          <w:lang w:val="en-US"/>
        </w:rPr>
        <w:t>SP#1</w:t>
      </w:r>
    </w:p>
    <w:p w14:paraId="0B766968" w14:textId="77777777" w:rsidR="0027616A" w:rsidRDefault="0027616A" w:rsidP="005104CD">
      <w:pPr>
        <w:jc w:val="both"/>
        <w:rPr>
          <w:lang w:val="en-US"/>
        </w:rPr>
      </w:pPr>
    </w:p>
    <w:p w14:paraId="60B65FFE" w14:textId="6AF4973E" w:rsidR="004674CF" w:rsidRPr="0027616A" w:rsidRDefault="0027616A" w:rsidP="005104CD">
      <w:pPr>
        <w:jc w:val="both"/>
      </w:pPr>
      <w:r w:rsidRPr="0027616A">
        <w:t>Do you agree that the 11be shall support the multi-link operations which not requires each station affiliated to AP MLD to be an AP for battery powered devices?</w:t>
      </w:r>
    </w:p>
    <w:p w14:paraId="0670B5E7" w14:textId="77777777" w:rsidR="00B64289" w:rsidRDefault="00B64289" w:rsidP="005104CD">
      <w:pPr>
        <w:jc w:val="both"/>
        <w:rPr>
          <w:lang w:val="en-US"/>
        </w:rPr>
      </w:pPr>
    </w:p>
    <w:p w14:paraId="00C2FE6D" w14:textId="5B6BA8BC" w:rsidR="0027616A" w:rsidRDefault="0027616A" w:rsidP="005104CD">
      <w:pPr>
        <w:jc w:val="both"/>
        <w:rPr>
          <w:lang w:val="en-US"/>
        </w:rPr>
      </w:pPr>
      <w:r w:rsidRPr="0027616A">
        <w:rPr>
          <w:highlight w:val="red"/>
          <w:lang w:val="en-US"/>
        </w:rPr>
        <w:t>Y/N/A: 17/54/38</w:t>
      </w:r>
    </w:p>
    <w:p w14:paraId="0EE1CE41" w14:textId="77777777" w:rsidR="0027616A" w:rsidRDefault="0027616A" w:rsidP="005104CD">
      <w:pPr>
        <w:jc w:val="both"/>
        <w:rPr>
          <w:lang w:val="en-US"/>
        </w:rPr>
      </w:pPr>
    </w:p>
    <w:p w14:paraId="61E43EEF" w14:textId="77777777" w:rsidR="00B24DB9" w:rsidRDefault="00B24DB9">
      <w:pPr>
        <w:rPr>
          <w:lang w:val="en-US"/>
        </w:rPr>
      </w:pPr>
      <w:r>
        <w:rPr>
          <w:lang w:val="en-US"/>
        </w:rPr>
        <w:br w:type="page"/>
      </w:r>
    </w:p>
    <w:p w14:paraId="4A5A1529" w14:textId="0336A1A7" w:rsidR="0027616A" w:rsidRPr="00B24DB9" w:rsidRDefault="0027616A" w:rsidP="005104CD">
      <w:pPr>
        <w:jc w:val="both"/>
        <w:rPr>
          <w:b/>
          <w:lang w:val="en-US"/>
        </w:rPr>
      </w:pPr>
      <w:r w:rsidRPr="00B24DB9">
        <w:rPr>
          <w:b/>
          <w:lang w:val="en-US"/>
        </w:rPr>
        <w:lastRenderedPageBreak/>
        <w:t>20/</w:t>
      </w:r>
      <w:r w:rsidR="00B24DB9" w:rsidRPr="00B24DB9">
        <w:rPr>
          <w:b/>
          <w:lang w:val="en-US"/>
        </w:rPr>
        <w:t>1312r3 (Triggered SU PPDU for 11beR1, Dibakar Das, Intel)</w:t>
      </w:r>
    </w:p>
    <w:p w14:paraId="78D1C495" w14:textId="77777777" w:rsidR="00B24DB9" w:rsidRDefault="00B24DB9" w:rsidP="005104CD">
      <w:pPr>
        <w:jc w:val="both"/>
        <w:rPr>
          <w:lang w:val="en-US"/>
        </w:rPr>
      </w:pPr>
    </w:p>
    <w:p w14:paraId="3FC4E8C2" w14:textId="77777777" w:rsidR="00236014" w:rsidRDefault="00236014" w:rsidP="00236014">
      <w:pPr>
        <w:jc w:val="both"/>
        <w:rPr>
          <w:lang w:val="en-US"/>
        </w:rPr>
      </w:pPr>
      <w:r>
        <w:rPr>
          <w:lang w:val="en-US"/>
        </w:rPr>
        <w:t>SP</w:t>
      </w:r>
    </w:p>
    <w:p w14:paraId="614707D1" w14:textId="77777777" w:rsidR="00236014" w:rsidRDefault="00236014" w:rsidP="00236014">
      <w:pPr>
        <w:jc w:val="both"/>
        <w:rPr>
          <w:lang w:val="en-US"/>
        </w:rPr>
      </w:pPr>
    </w:p>
    <w:p w14:paraId="00DF056E" w14:textId="77777777" w:rsidR="00236014" w:rsidRDefault="00236014" w:rsidP="00236014">
      <w:pPr>
        <w:jc w:val="both"/>
      </w:pPr>
      <w:r>
        <w:t>Do you support the inclusion of the following in the SFD for 802.11be R1: 802.11be shall define a mechanism for an AP to transmit a modified MU-RTS Trigger frame that allocates time within a TXOP, starting after the end of the transmission of the MU-RTS frame, to transmit one or more non-TB PPDUs</w:t>
      </w:r>
    </w:p>
    <w:p w14:paraId="77678AB2" w14:textId="77777777" w:rsidR="00236014" w:rsidRPr="00236014" w:rsidRDefault="00236014" w:rsidP="00236014">
      <w:pPr>
        <w:pStyle w:val="ListParagraph"/>
        <w:numPr>
          <w:ilvl w:val="0"/>
          <w:numId w:val="259"/>
        </w:numPr>
        <w:jc w:val="both"/>
        <w:rPr>
          <w:lang w:val="en-US"/>
        </w:rPr>
      </w:pPr>
      <w:r>
        <w:t xml:space="preserve">This is optional mechanism for non-AP and AP STAs ? </w:t>
      </w:r>
    </w:p>
    <w:p w14:paraId="72661CC3" w14:textId="5A40C62C" w:rsidR="00236014" w:rsidRPr="00236014" w:rsidRDefault="00236014" w:rsidP="00236014">
      <w:pPr>
        <w:pStyle w:val="ListParagraph"/>
        <w:numPr>
          <w:ilvl w:val="0"/>
          <w:numId w:val="259"/>
        </w:numPr>
        <w:jc w:val="both"/>
        <w:rPr>
          <w:lang w:val="en-US"/>
        </w:rPr>
      </w:pPr>
      <w:r>
        <w:t>Note: The non-TB PPDUs may be transmitted by the STA to AP or by the STA to a peer of a peer-to-peer link.</w:t>
      </w:r>
    </w:p>
    <w:p w14:paraId="5BBFCA57" w14:textId="77777777" w:rsidR="00236014" w:rsidRDefault="00236014" w:rsidP="005104CD">
      <w:pPr>
        <w:jc w:val="both"/>
        <w:rPr>
          <w:lang w:val="en-US"/>
        </w:rPr>
      </w:pPr>
    </w:p>
    <w:p w14:paraId="45C264F2" w14:textId="72752D58" w:rsidR="00236014" w:rsidRDefault="00236014" w:rsidP="005104CD">
      <w:pPr>
        <w:jc w:val="both"/>
        <w:rPr>
          <w:lang w:val="en-US"/>
        </w:rPr>
      </w:pPr>
      <w:r w:rsidRPr="00236014">
        <w:rPr>
          <w:highlight w:val="red"/>
          <w:lang w:val="en-US"/>
        </w:rPr>
        <w:t>Y/N/A: 64/23/27</w:t>
      </w:r>
    </w:p>
    <w:p w14:paraId="44288D2E" w14:textId="77777777" w:rsidR="00B24DB9" w:rsidRDefault="00B24DB9" w:rsidP="005104CD">
      <w:pPr>
        <w:jc w:val="both"/>
        <w:rPr>
          <w:lang w:val="en-US"/>
        </w:rPr>
      </w:pPr>
    </w:p>
    <w:p w14:paraId="3E54EB6C" w14:textId="77777777" w:rsidR="00236014" w:rsidRDefault="00236014" w:rsidP="005104CD">
      <w:pPr>
        <w:jc w:val="both"/>
        <w:rPr>
          <w:lang w:val="en-US"/>
        </w:rPr>
      </w:pPr>
    </w:p>
    <w:p w14:paraId="32D39E94" w14:textId="2A155EFA" w:rsidR="00236014" w:rsidRPr="007D1D3E" w:rsidRDefault="00236014" w:rsidP="005104CD">
      <w:pPr>
        <w:jc w:val="both"/>
        <w:rPr>
          <w:b/>
          <w:lang w:val="en-US"/>
        </w:rPr>
      </w:pPr>
      <w:r w:rsidRPr="007D1D3E">
        <w:rPr>
          <w:b/>
          <w:lang w:val="en-US"/>
        </w:rPr>
        <w:t>20/</w:t>
      </w:r>
      <w:r w:rsidR="007D1D3E" w:rsidRPr="007D1D3E">
        <w:rPr>
          <w:b/>
          <w:lang w:val="en-US"/>
        </w:rPr>
        <w:t>0760r5 (Multi Link SM Power Save Mode, Jason Yuchen Guo, Huawei)</w:t>
      </w:r>
    </w:p>
    <w:p w14:paraId="686948A9" w14:textId="77777777" w:rsidR="007D1D3E" w:rsidRDefault="007D1D3E" w:rsidP="005104CD">
      <w:pPr>
        <w:jc w:val="both"/>
        <w:rPr>
          <w:lang w:val="en-US"/>
        </w:rPr>
      </w:pPr>
    </w:p>
    <w:p w14:paraId="7F1B76AC" w14:textId="5F93DC2E" w:rsidR="007D1D3E" w:rsidRDefault="007D1D3E" w:rsidP="005104CD">
      <w:pPr>
        <w:jc w:val="both"/>
        <w:rPr>
          <w:lang w:val="en-US"/>
        </w:rPr>
      </w:pPr>
      <w:r>
        <w:rPr>
          <w:lang w:val="en-US"/>
        </w:rPr>
        <w:t>SP</w:t>
      </w:r>
      <w:r w:rsidR="00B77687">
        <w:rPr>
          <w:lang w:val="en-US"/>
        </w:rPr>
        <w:t>#1</w:t>
      </w:r>
    </w:p>
    <w:p w14:paraId="06FB71F0" w14:textId="77777777" w:rsidR="00B77687" w:rsidRDefault="00B77687" w:rsidP="005104CD">
      <w:pPr>
        <w:jc w:val="both"/>
        <w:rPr>
          <w:lang w:val="en-US"/>
        </w:rPr>
      </w:pPr>
    </w:p>
    <w:p w14:paraId="2A7967FD" w14:textId="4672C8BF" w:rsidR="00B77687" w:rsidRDefault="00B77687" w:rsidP="00B77687">
      <w:pPr>
        <w:jc w:val="both"/>
      </w:pPr>
      <w:r>
        <w:t>Do you support to define a ML (multi-link) SM power save mode in R2 as follows:</w:t>
      </w:r>
    </w:p>
    <w:p w14:paraId="0E971EA5" w14:textId="4C629D09" w:rsidR="00B77687" w:rsidRDefault="00B77687" w:rsidP="00B77687">
      <w:pPr>
        <w:pStyle w:val="ListParagraph"/>
        <w:numPr>
          <w:ilvl w:val="0"/>
          <w:numId w:val="260"/>
        </w:numPr>
        <w:jc w:val="both"/>
      </w:pPr>
      <w:r>
        <w:t>A non-AP MLD that is in ML SM PS mode can use only one link and one active receive chain for receiving and responding to an initial frame sent by the AP, and addressed to it</w:t>
      </w:r>
    </w:p>
    <w:p w14:paraId="567F493A" w14:textId="1497DF84" w:rsidR="00B77687" w:rsidRDefault="00B77687" w:rsidP="00B77687">
      <w:pPr>
        <w:pStyle w:val="ListParagraph"/>
        <w:numPr>
          <w:ilvl w:val="0"/>
          <w:numId w:val="260"/>
        </w:numPr>
        <w:jc w:val="both"/>
      </w:pPr>
      <w:r>
        <w:t>The non-AP MLD becomes available on other links after responding to the initial frame</w:t>
      </w:r>
    </w:p>
    <w:p w14:paraId="6C291321" w14:textId="26602860" w:rsidR="00B77687" w:rsidRDefault="00B77687" w:rsidP="00B77687">
      <w:pPr>
        <w:pStyle w:val="ListParagraph"/>
        <w:numPr>
          <w:ilvl w:val="1"/>
          <w:numId w:val="260"/>
        </w:numPr>
        <w:jc w:val="both"/>
      </w:pPr>
      <w:r>
        <w:t>How and which device determines the “other links” is TBD</w:t>
      </w:r>
    </w:p>
    <w:p w14:paraId="7ECFC9C0" w14:textId="6BF6301B" w:rsidR="00B77687" w:rsidRDefault="00B77687" w:rsidP="00B77687">
      <w:pPr>
        <w:pStyle w:val="ListParagraph"/>
        <w:numPr>
          <w:ilvl w:val="0"/>
          <w:numId w:val="260"/>
        </w:numPr>
        <w:jc w:val="both"/>
      </w:pPr>
      <w:r>
        <w:t>The non-AP MLD may become unavailable on any of the “other links” if one of the following is satisfied</w:t>
      </w:r>
    </w:p>
    <w:p w14:paraId="047BD931" w14:textId="6B010F2C" w:rsidR="00B77687" w:rsidRDefault="00B77687" w:rsidP="00B77687">
      <w:pPr>
        <w:pStyle w:val="ListParagraph"/>
        <w:numPr>
          <w:ilvl w:val="1"/>
          <w:numId w:val="260"/>
        </w:numPr>
        <w:jc w:val="both"/>
      </w:pPr>
      <w:r>
        <w:t>The TXOP on the “other link” has ended</w:t>
      </w:r>
    </w:p>
    <w:p w14:paraId="1E47EBD1" w14:textId="64AED44A" w:rsidR="00B77687" w:rsidRDefault="00B77687" w:rsidP="00B77687">
      <w:pPr>
        <w:pStyle w:val="ListParagraph"/>
        <w:numPr>
          <w:ilvl w:val="1"/>
          <w:numId w:val="260"/>
        </w:numPr>
        <w:jc w:val="both"/>
      </w:pPr>
      <w:r>
        <w:t xml:space="preserve">Other TBD condition to deal with the case when the non-AP MLD does not receive any frame addressed to it on the “other links” </w:t>
      </w:r>
    </w:p>
    <w:p w14:paraId="5647019C" w14:textId="385A6535" w:rsidR="00B77687" w:rsidRPr="00B77687" w:rsidRDefault="00B77687" w:rsidP="00B77687">
      <w:pPr>
        <w:pStyle w:val="ListParagraph"/>
        <w:numPr>
          <w:ilvl w:val="0"/>
          <w:numId w:val="260"/>
        </w:numPr>
        <w:jc w:val="both"/>
      </w:pPr>
      <w:r>
        <w:t>This is an optional feature for both AP and non-AP MLD</w:t>
      </w:r>
    </w:p>
    <w:p w14:paraId="543766A7" w14:textId="77777777" w:rsidR="007D1D3E" w:rsidRDefault="007D1D3E" w:rsidP="005104CD">
      <w:pPr>
        <w:jc w:val="both"/>
        <w:rPr>
          <w:lang w:val="en-US"/>
        </w:rPr>
      </w:pPr>
    </w:p>
    <w:p w14:paraId="04D5744A" w14:textId="320E0891" w:rsidR="00B77687" w:rsidRDefault="00B77687" w:rsidP="005104CD">
      <w:pPr>
        <w:jc w:val="both"/>
        <w:rPr>
          <w:lang w:val="en-US"/>
        </w:rPr>
      </w:pPr>
      <w:r w:rsidRPr="00830FCC">
        <w:rPr>
          <w:highlight w:val="green"/>
          <w:lang w:val="en-US"/>
        </w:rPr>
        <w:t>Y/N/A: 41/11/48</w:t>
      </w:r>
    </w:p>
    <w:p w14:paraId="34B553A4" w14:textId="78820D01" w:rsidR="00A63A5A" w:rsidRPr="0099796C" w:rsidRDefault="00A63A5A" w:rsidP="00A63A5A">
      <w:pPr>
        <w:jc w:val="both"/>
        <w:rPr>
          <w:b/>
          <w:i/>
          <w:szCs w:val="22"/>
        </w:rPr>
      </w:pPr>
      <w:r w:rsidRPr="0099796C">
        <w:rPr>
          <w:b/>
          <w:szCs w:val="22"/>
        </w:rPr>
        <w:t>Straw poll #3</w:t>
      </w:r>
      <w:r>
        <w:rPr>
          <w:b/>
          <w:szCs w:val="22"/>
        </w:rPr>
        <w:t>43</w:t>
      </w:r>
      <w:r w:rsidRPr="0099796C">
        <w:rPr>
          <w:b/>
          <w:i/>
          <w:szCs w:val="22"/>
        </w:rPr>
        <w:t xml:space="preserve"> [#SP3</w:t>
      </w:r>
      <w:r>
        <w:rPr>
          <w:b/>
          <w:i/>
          <w:szCs w:val="22"/>
        </w:rPr>
        <w:t>43</w:t>
      </w:r>
      <w:r w:rsidRPr="0099796C">
        <w:rPr>
          <w:b/>
          <w:i/>
          <w:szCs w:val="22"/>
        </w:rPr>
        <w:t>]</w:t>
      </w:r>
    </w:p>
    <w:p w14:paraId="63A44202" w14:textId="77777777" w:rsidR="00B77687" w:rsidRDefault="00B77687" w:rsidP="005104CD">
      <w:pPr>
        <w:jc w:val="both"/>
        <w:rPr>
          <w:lang w:val="en-US"/>
        </w:rPr>
      </w:pPr>
    </w:p>
    <w:p w14:paraId="7B9CD2AA" w14:textId="77777777" w:rsidR="007D1D3E" w:rsidRDefault="007D1D3E" w:rsidP="005104CD">
      <w:pPr>
        <w:jc w:val="both"/>
        <w:rPr>
          <w:lang w:val="en-US"/>
        </w:rPr>
      </w:pPr>
    </w:p>
    <w:p w14:paraId="10647157" w14:textId="092E1CAA" w:rsidR="005740C1" w:rsidRDefault="005740C1" w:rsidP="005104CD">
      <w:pPr>
        <w:jc w:val="both"/>
        <w:rPr>
          <w:lang w:val="en-US"/>
        </w:rPr>
      </w:pPr>
      <w:r>
        <w:rPr>
          <w:lang w:val="en-US"/>
        </w:rPr>
        <w:t>20/</w:t>
      </w:r>
      <w:r w:rsidR="00D212A0">
        <w:rPr>
          <w:lang w:val="en-US"/>
        </w:rPr>
        <w:t>1692r2 (</w:t>
      </w:r>
      <w:r w:rsidR="0066746E" w:rsidRPr="0066746E">
        <w:rPr>
          <w:lang w:val="en-US"/>
        </w:rPr>
        <w:t>TDLS handling in MLO</w:t>
      </w:r>
      <w:r w:rsidR="0066746E">
        <w:rPr>
          <w:lang w:val="en-US"/>
        </w:rPr>
        <w:t xml:space="preserve">, </w:t>
      </w:r>
      <w:r w:rsidR="0066746E" w:rsidRPr="0066746E">
        <w:rPr>
          <w:lang w:val="en-US"/>
        </w:rPr>
        <w:t>Abhishek Patil</w:t>
      </w:r>
      <w:r w:rsidR="0066746E">
        <w:rPr>
          <w:lang w:val="en-US"/>
        </w:rPr>
        <w:t>, Qualcomm)</w:t>
      </w:r>
    </w:p>
    <w:p w14:paraId="6FE3973E" w14:textId="77777777" w:rsidR="0066746E" w:rsidRDefault="0066746E" w:rsidP="005104CD">
      <w:pPr>
        <w:jc w:val="both"/>
        <w:rPr>
          <w:lang w:val="en-US"/>
        </w:rPr>
      </w:pPr>
    </w:p>
    <w:p w14:paraId="7EEE2A7F" w14:textId="3847F37B" w:rsidR="0066746E" w:rsidRDefault="0066746E" w:rsidP="005104CD">
      <w:pPr>
        <w:jc w:val="both"/>
        <w:rPr>
          <w:lang w:val="en-US"/>
        </w:rPr>
      </w:pPr>
      <w:r>
        <w:rPr>
          <w:lang w:val="en-US"/>
        </w:rPr>
        <w:t>SP#2</w:t>
      </w:r>
    </w:p>
    <w:p w14:paraId="5B571EDD" w14:textId="77777777" w:rsidR="0066746E" w:rsidRDefault="0066746E" w:rsidP="005104CD">
      <w:pPr>
        <w:jc w:val="both"/>
        <w:rPr>
          <w:lang w:val="en-US"/>
        </w:rPr>
      </w:pPr>
    </w:p>
    <w:p w14:paraId="5FC98D35" w14:textId="0A041D18" w:rsidR="00F7751C" w:rsidRPr="00F7751C" w:rsidRDefault="00F7751C" w:rsidP="00F7751C">
      <w:pPr>
        <w:jc w:val="both"/>
        <w:rPr>
          <w:lang w:val="en-US"/>
        </w:rPr>
      </w:pPr>
      <w:r w:rsidRPr="00F7751C">
        <w:rPr>
          <w:lang w:val="en-US"/>
        </w:rPr>
        <w:t>Do you agree to the following for R1:</w:t>
      </w:r>
    </w:p>
    <w:p w14:paraId="523B1BFF" w14:textId="3B6435A2" w:rsidR="00F7751C" w:rsidRPr="00F7751C" w:rsidRDefault="00F7751C" w:rsidP="00F7751C">
      <w:pPr>
        <w:pStyle w:val="ListParagraph"/>
        <w:numPr>
          <w:ilvl w:val="0"/>
          <w:numId w:val="261"/>
        </w:numPr>
        <w:jc w:val="both"/>
        <w:rPr>
          <w:lang w:val="en-US"/>
        </w:rPr>
      </w:pPr>
      <w:r w:rsidRPr="00F7751C">
        <w:rPr>
          <w:lang w:val="en-US"/>
        </w:rPr>
        <w:t>802.11be amendment shall provide a mechanism by which a non-AP MLD can request an AP MLD, to perform RTS/CTS exchange before sending DL frame(s) to a particular STA (STA1) of the non-AP MLD operating on an n-STR link</w:t>
      </w:r>
    </w:p>
    <w:p w14:paraId="40ADD523" w14:textId="1C0A58B8" w:rsidR="00F7751C" w:rsidRPr="00F7751C" w:rsidRDefault="00F7751C" w:rsidP="00F7751C">
      <w:pPr>
        <w:pStyle w:val="ListParagraph"/>
        <w:numPr>
          <w:ilvl w:val="0"/>
          <w:numId w:val="261"/>
        </w:numPr>
        <w:jc w:val="both"/>
        <w:rPr>
          <w:lang w:val="en-US"/>
        </w:rPr>
      </w:pPr>
      <w:r w:rsidRPr="00F7751C">
        <w:rPr>
          <w:lang w:val="en-US"/>
        </w:rPr>
        <w:t>Upon receiving such a request, an AP (AP1) of an AP MLD shall precede its DL with an RTS frame and proceed to DL frame(s) to the particular STA (STA1) of the non-AP MLD only if it receives an CTS response to its RTS</w:t>
      </w:r>
    </w:p>
    <w:p w14:paraId="65D4C943" w14:textId="67D66ED6" w:rsidR="0066746E" w:rsidRDefault="00F7751C" w:rsidP="00F7751C">
      <w:pPr>
        <w:jc w:val="both"/>
        <w:rPr>
          <w:lang w:val="en-US"/>
        </w:rPr>
      </w:pPr>
      <w:r w:rsidRPr="00F7751C">
        <w:rPr>
          <w:lang w:val="en-US"/>
        </w:rPr>
        <w:t>NOTE: The signaling to require RTS/CTS exchange is TBD</w:t>
      </w:r>
    </w:p>
    <w:p w14:paraId="7B6FB2AC" w14:textId="77777777" w:rsidR="0066746E" w:rsidRDefault="0066746E" w:rsidP="005104CD">
      <w:pPr>
        <w:jc w:val="both"/>
        <w:rPr>
          <w:lang w:val="en-US"/>
        </w:rPr>
      </w:pPr>
    </w:p>
    <w:p w14:paraId="396C10AC" w14:textId="7A448D83" w:rsidR="005740C1" w:rsidRDefault="00F7751C" w:rsidP="005104CD">
      <w:pPr>
        <w:jc w:val="both"/>
        <w:rPr>
          <w:lang w:val="en-US"/>
        </w:rPr>
      </w:pPr>
      <w:r w:rsidRPr="00F7751C">
        <w:rPr>
          <w:highlight w:val="red"/>
          <w:lang w:val="en-US"/>
        </w:rPr>
        <w:t>Y/N/A: 17/18/44</w:t>
      </w:r>
    </w:p>
    <w:p w14:paraId="7A8C7A81" w14:textId="77777777" w:rsidR="00F7751C" w:rsidRDefault="00F7751C" w:rsidP="005104CD">
      <w:pPr>
        <w:jc w:val="both"/>
        <w:rPr>
          <w:lang w:val="en-US"/>
        </w:rPr>
      </w:pPr>
    </w:p>
    <w:p w14:paraId="331C6764" w14:textId="77777777" w:rsidR="00EA0F3A" w:rsidRDefault="00EA0F3A" w:rsidP="00BC253F">
      <w:pPr>
        <w:jc w:val="both"/>
        <w:rPr>
          <w:lang w:val="en-US"/>
        </w:rPr>
      </w:pPr>
      <w:r>
        <w:rPr>
          <w:lang w:val="en-US"/>
        </w:rPr>
        <w:t xml:space="preserve">Reference:  </w:t>
      </w:r>
    </w:p>
    <w:p w14:paraId="0237E064" w14:textId="63B72AD6" w:rsidR="00BC253F" w:rsidRDefault="00EA0F3A" w:rsidP="00BC253F">
      <w:pPr>
        <w:jc w:val="both"/>
        <w:rPr>
          <w:lang w:val="en-US"/>
        </w:rPr>
      </w:pPr>
      <w:r w:rsidRPr="00EA0F3A">
        <w:rPr>
          <w:lang w:val="en-US"/>
        </w:rPr>
        <w:t>11-20-1765-08-00be-minutes-for-tgbe-mac-ad-hoc-teleconferences-in-nov-2020-and-jan-2021</w:t>
      </w:r>
      <w:r>
        <w:rPr>
          <w:lang w:val="en-US"/>
        </w:rPr>
        <w:t xml:space="preserve"> </w:t>
      </w:r>
      <w:r w:rsidR="00BC253F">
        <w:rPr>
          <w:lang w:val="en-US"/>
        </w:rPr>
        <w:br w:type="page"/>
      </w:r>
    </w:p>
    <w:p w14:paraId="0EB16725" w14:textId="5B2D1AAA" w:rsidR="00BC253F" w:rsidRPr="00FB5BD0" w:rsidRDefault="00BC253F" w:rsidP="00BC253F">
      <w:pPr>
        <w:pStyle w:val="Heading2"/>
        <w:rPr>
          <w:u w:val="none"/>
          <w:lang w:val="en-US"/>
        </w:rPr>
      </w:pPr>
      <w:bookmarkStart w:id="3339" w:name="_Toc61430757"/>
      <w:r>
        <w:rPr>
          <w:u w:val="none"/>
          <w:lang w:val="en-US"/>
        </w:rPr>
        <w:lastRenderedPageBreak/>
        <w:t>December 6</w:t>
      </w:r>
      <w:r w:rsidRPr="00FB5BD0">
        <w:rPr>
          <w:u w:val="none"/>
          <w:lang w:val="en-US"/>
        </w:rPr>
        <w:t xml:space="preserve"> (</w:t>
      </w:r>
      <w:r>
        <w:rPr>
          <w:u w:val="none"/>
          <w:lang w:val="en-US"/>
        </w:rPr>
        <w:t>PHY</w:t>
      </w:r>
      <w:r w:rsidRPr="00FB5BD0">
        <w:rPr>
          <w:u w:val="none"/>
          <w:lang w:val="en-US"/>
        </w:rPr>
        <w:t xml:space="preserve">):  </w:t>
      </w:r>
      <w:r>
        <w:rPr>
          <w:u w:val="none"/>
          <w:lang w:val="en-US"/>
        </w:rPr>
        <w:t>1</w:t>
      </w:r>
      <w:r w:rsidRPr="00FB5BD0">
        <w:rPr>
          <w:u w:val="none"/>
          <w:lang w:val="en-US"/>
        </w:rPr>
        <w:t xml:space="preserve"> SP</w:t>
      </w:r>
      <w:bookmarkEnd w:id="3339"/>
    </w:p>
    <w:p w14:paraId="4C74AD8C" w14:textId="77777777" w:rsidR="00F7751C" w:rsidRDefault="00F7751C" w:rsidP="005104CD">
      <w:pPr>
        <w:jc w:val="both"/>
        <w:rPr>
          <w:lang w:val="en-US"/>
        </w:rPr>
      </w:pPr>
    </w:p>
    <w:p w14:paraId="696F6282" w14:textId="7FF0B1A2" w:rsidR="00BC253F" w:rsidRPr="00524D9D" w:rsidRDefault="00BC253F" w:rsidP="005104CD">
      <w:pPr>
        <w:jc w:val="both"/>
        <w:rPr>
          <w:b/>
          <w:lang w:val="en-US"/>
        </w:rPr>
      </w:pPr>
      <w:r w:rsidRPr="00524D9D">
        <w:rPr>
          <w:b/>
          <w:lang w:val="en-US"/>
        </w:rPr>
        <w:t>20/1337r6 (</w:t>
      </w:r>
      <w:r w:rsidR="00524D9D" w:rsidRPr="00524D9D">
        <w:rPr>
          <w:b/>
          <w:lang w:val="en-US"/>
        </w:rPr>
        <w:t>Proposed Draft Text: Mathematical description of signals, Yan Zhang, NXP)</w:t>
      </w:r>
    </w:p>
    <w:p w14:paraId="02292803" w14:textId="77777777" w:rsidR="00524D9D" w:rsidRDefault="00524D9D" w:rsidP="005104CD">
      <w:pPr>
        <w:jc w:val="both"/>
        <w:rPr>
          <w:lang w:val="en-US"/>
        </w:rPr>
      </w:pPr>
    </w:p>
    <w:p w14:paraId="7837EC2A" w14:textId="5F4819D2" w:rsidR="00524D9D" w:rsidRDefault="00524D9D" w:rsidP="005104CD">
      <w:pPr>
        <w:jc w:val="both"/>
        <w:rPr>
          <w:lang w:val="en-US"/>
        </w:rPr>
      </w:pPr>
      <w:r>
        <w:rPr>
          <w:lang w:val="en-US"/>
        </w:rPr>
        <w:t>SP#1</w:t>
      </w:r>
    </w:p>
    <w:p w14:paraId="02B47062" w14:textId="77777777" w:rsidR="00524D9D" w:rsidRDefault="00524D9D" w:rsidP="005104CD">
      <w:pPr>
        <w:jc w:val="both"/>
        <w:rPr>
          <w:lang w:val="en-US"/>
        </w:rPr>
      </w:pPr>
    </w:p>
    <w:p w14:paraId="6EBD2988" w14:textId="77777777" w:rsidR="00164A5F" w:rsidRDefault="00164A5F" w:rsidP="00164A5F">
      <w:pPr>
        <w:keepNext/>
        <w:tabs>
          <w:tab w:val="left" w:pos="7075"/>
        </w:tabs>
      </w:pPr>
      <w:r>
        <w:t>Do you agree to define a power scale factor per subcarrier (as in 11ax) for pre-EHT modulated fields?</w:t>
      </w:r>
    </w:p>
    <w:p w14:paraId="1CCAF15C" w14:textId="69EF3047" w:rsidR="00164A5F" w:rsidRPr="00406C55" w:rsidRDefault="00164A5F" w:rsidP="00BC3B64">
      <w:pPr>
        <w:pStyle w:val="ListParagraph"/>
        <w:keepNext/>
        <w:numPr>
          <w:ilvl w:val="0"/>
          <w:numId w:val="262"/>
        </w:numPr>
        <w:tabs>
          <w:tab w:val="left" w:pos="7075"/>
        </w:tabs>
      </w:pPr>
      <w:r>
        <w:t>This is only for EHT-TB PPDU.</w:t>
      </w:r>
    </w:p>
    <w:p w14:paraId="4611288A" w14:textId="77777777" w:rsidR="00164A5F" w:rsidRDefault="00164A5F" w:rsidP="00164A5F">
      <w:pPr>
        <w:keepNext/>
        <w:tabs>
          <w:tab w:val="left" w:pos="7075"/>
        </w:tabs>
        <w:rPr>
          <w:highlight w:val="green"/>
        </w:rPr>
      </w:pPr>
    </w:p>
    <w:p w14:paraId="22CABF17" w14:textId="410C8819" w:rsidR="00164A5F" w:rsidRDefault="00164A5F" w:rsidP="00164A5F">
      <w:pPr>
        <w:keepNext/>
        <w:tabs>
          <w:tab w:val="left" w:pos="7075"/>
        </w:tabs>
      </w:pPr>
      <w:r>
        <w:rPr>
          <w:highlight w:val="green"/>
        </w:rPr>
        <w:t xml:space="preserve">Y/N/A: 22/1/9 </w:t>
      </w:r>
    </w:p>
    <w:p w14:paraId="72372A1E" w14:textId="40F69149" w:rsidR="00164A5F" w:rsidRPr="0099796C" w:rsidRDefault="00164A5F" w:rsidP="00164A5F">
      <w:pPr>
        <w:jc w:val="both"/>
        <w:rPr>
          <w:b/>
          <w:i/>
          <w:szCs w:val="22"/>
        </w:rPr>
      </w:pPr>
      <w:r w:rsidRPr="0099796C">
        <w:rPr>
          <w:b/>
          <w:szCs w:val="22"/>
        </w:rPr>
        <w:t>Straw poll #3</w:t>
      </w:r>
      <w:r>
        <w:rPr>
          <w:b/>
          <w:szCs w:val="22"/>
        </w:rPr>
        <w:t>44</w:t>
      </w:r>
      <w:r w:rsidRPr="0099796C">
        <w:rPr>
          <w:b/>
          <w:i/>
          <w:szCs w:val="22"/>
        </w:rPr>
        <w:t xml:space="preserve"> [#SP3</w:t>
      </w:r>
      <w:r>
        <w:rPr>
          <w:b/>
          <w:i/>
          <w:szCs w:val="22"/>
        </w:rPr>
        <w:t>44</w:t>
      </w:r>
      <w:r w:rsidRPr="0099796C">
        <w:rPr>
          <w:b/>
          <w:i/>
          <w:szCs w:val="22"/>
        </w:rPr>
        <w:t>]</w:t>
      </w:r>
    </w:p>
    <w:p w14:paraId="73C36309" w14:textId="77777777" w:rsidR="00524D9D" w:rsidRPr="00164A5F" w:rsidRDefault="00524D9D" w:rsidP="005104CD">
      <w:pPr>
        <w:jc w:val="both"/>
      </w:pPr>
    </w:p>
    <w:p w14:paraId="04FB9FDE" w14:textId="37976DFF" w:rsidR="00164A5F" w:rsidRDefault="00F43ACE" w:rsidP="005104CD">
      <w:pPr>
        <w:jc w:val="both"/>
        <w:rPr>
          <w:lang w:val="en-US"/>
        </w:rPr>
      </w:pPr>
      <w:r>
        <w:rPr>
          <w:lang w:val="en-US"/>
        </w:rPr>
        <w:t>Reference:</w:t>
      </w:r>
      <w:r w:rsidR="00F12817">
        <w:rPr>
          <w:lang w:val="en-US"/>
        </w:rPr>
        <w:t xml:space="preserve">  </w:t>
      </w:r>
      <w:r w:rsidR="00F12817" w:rsidRPr="00F12817">
        <w:rPr>
          <w:lang w:val="en-US"/>
        </w:rPr>
        <w:t>11-20-1767-05-00be-minutes-for-tgbe-phy-ad-hoc-cc-nov-2020-to-jan-2021</w:t>
      </w:r>
    </w:p>
    <w:p w14:paraId="4B9802AA" w14:textId="148C29B9" w:rsidR="00134C06" w:rsidRPr="00FB5BD0" w:rsidRDefault="00C56940" w:rsidP="00134C06">
      <w:pPr>
        <w:pStyle w:val="Heading2"/>
        <w:rPr>
          <w:u w:val="none"/>
          <w:lang w:val="en-US"/>
        </w:rPr>
      </w:pPr>
      <w:bookmarkStart w:id="3340" w:name="_Toc61430758"/>
      <w:r>
        <w:rPr>
          <w:u w:val="none"/>
          <w:lang w:val="en-US"/>
        </w:rPr>
        <w:t>December 9</w:t>
      </w:r>
      <w:r w:rsidR="00134C06" w:rsidRPr="00FB5BD0">
        <w:rPr>
          <w:u w:val="none"/>
          <w:lang w:val="en-US"/>
        </w:rPr>
        <w:t xml:space="preserve"> (Joint):  No SP</w:t>
      </w:r>
      <w:bookmarkEnd w:id="3340"/>
    </w:p>
    <w:p w14:paraId="21AB19F6" w14:textId="77777777" w:rsidR="00134C06" w:rsidRPr="009563A4" w:rsidRDefault="00134C06" w:rsidP="00134C06">
      <w:pPr>
        <w:jc w:val="both"/>
        <w:rPr>
          <w:rFonts w:ascii="Arial" w:hAnsi="Arial" w:cs="Arial"/>
          <w:lang w:val="en-US"/>
        </w:rPr>
      </w:pPr>
    </w:p>
    <w:p w14:paraId="3C0FC2EA" w14:textId="77777777" w:rsidR="00134C06" w:rsidRPr="004A2466" w:rsidRDefault="00134C06" w:rsidP="00134C06">
      <w:pPr>
        <w:jc w:val="both"/>
        <w:rPr>
          <w:lang w:val="en-US"/>
        </w:rPr>
      </w:pPr>
      <w:r w:rsidRPr="004A2466">
        <w:rPr>
          <w:lang w:val="en-US"/>
        </w:rPr>
        <w:t>No straw polls were conducted.</w:t>
      </w:r>
    </w:p>
    <w:p w14:paraId="43B56EF6" w14:textId="77777777" w:rsidR="00134C06" w:rsidRPr="004A2466" w:rsidRDefault="00134C06" w:rsidP="00134C06">
      <w:pPr>
        <w:jc w:val="both"/>
        <w:rPr>
          <w:lang w:val="en-US"/>
        </w:rPr>
      </w:pPr>
    </w:p>
    <w:p w14:paraId="48F14965" w14:textId="2A5B3A63" w:rsidR="00134C06" w:rsidRDefault="00134C06" w:rsidP="005104CD">
      <w:pPr>
        <w:jc w:val="both"/>
        <w:rPr>
          <w:lang w:val="en-US"/>
        </w:rPr>
      </w:pPr>
      <w:r w:rsidRPr="004A2466">
        <w:rPr>
          <w:lang w:val="en-US"/>
        </w:rPr>
        <w:t xml:space="preserve">Reference:  </w:t>
      </w:r>
      <w:r w:rsidR="00C56940" w:rsidRPr="00C56940">
        <w:rPr>
          <w:lang w:val="en-US"/>
        </w:rPr>
        <w:t>11-20-1786-05-00be-nov-jan-tgbe-teleconference-minutes</w:t>
      </w:r>
    </w:p>
    <w:p w14:paraId="590095C4" w14:textId="01D80924" w:rsidR="005849A3" w:rsidRDefault="005849A3" w:rsidP="005849A3">
      <w:pPr>
        <w:pStyle w:val="Heading2"/>
        <w:rPr>
          <w:u w:val="none"/>
          <w:lang w:val="en-US"/>
        </w:rPr>
      </w:pPr>
      <w:bookmarkStart w:id="3341" w:name="_Toc61430759"/>
      <w:r>
        <w:rPr>
          <w:u w:val="none"/>
          <w:lang w:val="en-US"/>
        </w:rPr>
        <w:t>December 10</w:t>
      </w:r>
      <w:r w:rsidRPr="00FB5BD0">
        <w:rPr>
          <w:u w:val="none"/>
          <w:lang w:val="en-US"/>
        </w:rPr>
        <w:t xml:space="preserve"> (</w:t>
      </w:r>
      <w:r>
        <w:rPr>
          <w:u w:val="none"/>
          <w:lang w:val="en-US"/>
        </w:rPr>
        <w:t>MAC</w:t>
      </w:r>
      <w:r w:rsidRPr="00FB5BD0">
        <w:rPr>
          <w:u w:val="none"/>
          <w:lang w:val="en-US"/>
        </w:rPr>
        <w:t xml:space="preserve">):  </w:t>
      </w:r>
      <w:r w:rsidR="004667C9">
        <w:rPr>
          <w:u w:val="none"/>
          <w:lang w:val="en-US"/>
        </w:rPr>
        <w:t>3</w:t>
      </w:r>
      <w:r w:rsidRPr="00FB5BD0">
        <w:rPr>
          <w:u w:val="none"/>
          <w:lang w:val="en-US"/>
        </w:rPr>
        <w:t xml:space="preserve"> SP</w:t>
      </w:r>
      <w:r>
        <w:rPr>
          <w:u w:val="none"/>
          <w:lang w:val="en-US"/>
        </w:rPr>
        <w:t>s</w:t>
      </w:r>
      <w:bookmarkEnd w:id="3341"/>
    </w:p>
    <w:p w14:paraId="7CF79FEB" w14:textId="77777777" w:rsidR="00687317" w:rsidRPr="00687317" w:rsidRDefault="00687317" w:rsidP="00687317">
      <w:pPr>
        <w:rPr>
          <w:lang w:val="en-US"/>
        </w:rPr>
      </w:pPr>
    </w:p>
    <w:p w14:paraId="7F0DE7A3" w14:textId="3558CF10" w:rsidR="005849A3" w:rsidRPr="004667C9" w:rsidRDefault="004667C9" w:rsidP="005104CD">
      <w:pPr>
        <w:jc w:val="both"/>
        <w:rPr>
          <w:b/>
          <w:lang w:val="en-US"/>
        </w:rPr>
      </w:pPr>
      <w:r w:rsidRPr="004667C9">
        <w:rPr>
          <w:b/>
          <w:lang w:val="en-US"/>
        </w:rPr>
        <w:t>20/1067r7 (Traffic indication of latency sensitive application, Frank Hsu, MediaTek)</w:t>
      </w:r>
    </w:p>
    <w:p w14:paraId="089E20B1" w14:textId="77777777" w:rsidR="004667C9" w:rsidRDefault="004667C9" w:rsidP="005104CD">
      <w:pPr>
        <w:jc w:val="both"/>
        <w:rPr>
          <w:lang w:val="en-US"/>
        </w:rPr>
      </w:pPr>
    </w:p>
    <w:p w14:paraId="1F0260AF" w14:textId="77777777" w:rsidR="00EA78EB" w:rsidRDefault="00EA78EB" w:rsidP="00EA78EB">
      <w:pPr>
        <w:jc w:val="both"/>
        <w:rPr>
          <w:lang w:val="en-US"/>
        </w:rPr>
      </w:pPr>
      <w:r>
        <w:rPr>
          <w:lang w:val="en-US"/>
        </w:rPr>
        <w:t>SP#1</w:t>
      </w:r>
    </w:p>
    <w:p w14:paraId="3188BB08" w14:textId="77777777" w:rsidR="00EA78EB" w:rsidRDefault="00EA78EB" w:rsidP="00EA78EB">
      <w:pPr>
        <w:jc w:val="both"/>
        <w:rPr>
          <w:lang w:val="en-US"/>
        </w:rPr>
      </w:pPr>
    </w:p>
    <w:p w14:paraId="5988E1B2" w14:textId="77777777" w:rsidR="00EA78EB" w:rsidRDefault="00EA78EB" w:rsidP="00EA78EB">
      <w:pPr>
        <w:jc w:val="both"/>
        <w:rPr>
          <w:lang w:val="en-US"/>
        </w:rPr>
      </w:pPr>
      <w:r w:rsidRPr="00EA78EB">
        <w:rPr>
          <w:lang w:val="en-US"/>
        </w:rPr>
        <w:t>Do you support to define a new mechanism so that a non-AP STA can provide AP TBD parameters to optimize AP’s scheduling for l</w:t>
      </w:r>
      <w:r>
        <w:rPr>
          <w:lang w:val="en-US"/>
        </w:rPr>
        <w:t xml:space="preserve">ow latency applications in R1? </w:t>
      </w:r>
    </w:p>
    <w:p w14:paraId="75973DE8" w14:textId="73474872" w:rsidR="00EA78EB" w:rsidRPr="00EA78EB" w:rsidRDefault="00EA78EB" w:rsidP="00BC3B64">
      <w:pPr>
        <w:pStyle w:val="ListParagraph"/>
        <w:numPr>
          <w:ilvl w:val="0"/>
          <w:numId w:val="262"/>
        </w:numPr>
        <w:jc w:val="both"/>
        <w:rPr>
          <w:lang w:val="en-US"/>
        </w:rPr>
      </w:pPr>
      <w:r w:rsidRPr="00EA78EB">
        <w:rPr>
          <w:lang w:val="en-US"/>
        </w:rPr>
        <w:t>NOTE: How to signal is TBD</w:t>
      </w:r>
    </w:p>
    <w:p w14:paraId="7EAC18C8" w14:textId="77777777" w:rsidR="004667C9" w:rsidRDefault="004667C9" w:rsidP="005104CD">
      <w:pPr>
        <w:jc w:val="both"/>
        <w:rPr>
          <w:lang w:val="en-US"/>
        </w:rPr>
      </w:pPr>
    </w:p>
    <w:p w14:paraId="279106DB" w14:textId="54DB213F" w:rsidR="00EA78EB" w:rsidRDefault="00EA78EB" w:rsidP="005104CD">
      <w:pPr>
        <w:jc w:val="both"/>
        <w:rPr>
          <w:lang w:val="en-US"/>
        </w:rPr>
      </w:pPr>
      <w:r w:rsidRPr="00EA78EB">
        <w:rPr>
          <w:highlight w:val="red"/>
          <w:lang w:val="en-US"/>
        </w:rPr>
        <w:t>Y/N/A: 39/44/36</w:t>
      </w:r>
    </w:p>
    <w:p w14:paraId="57E364D2" w14:textId="77777777" w:rsidR="004667C9" w:rsidRDefault="004667C9" w:rsidP="005104CD">
      <w:pPr>
        <w:jc w:val="both"/>
        <w:rPr>
          <w:lang w:val="en-US"/>
        </w:rPr>
      </w:pPr>
    </w:p>
    <w:p w14:paraId="3D366CA8" w14:textId="77777777" w:rsidR="00EA78EB" w:rsidRDefault="00EA78EB" w:rsidP="005104CD">
      <w:pPr>
        <w:jc w:val="both"/>
        <w:rPr>
          <w:lang w:val="en-US"/>
        </w:rPr>
      </w:pPr>
    </w:p>
    <w:p w14:paraId="5C93A8DE" w14:textId="143B4381" w:rsidR="00EA78EB" w:rsidRPr="00EA78EB" w:rsidRDefault="00EA78EB" w:rsidP="005104CD">
      <w:pPr>
        <w:jc w:val="both"/>
        <w:rPr>
          <w:b/>
          <w:lang w:val="en-US"/>
        </w:rPr>
      </w:pPr>
      <w:r w:rsidRPr="00EA78EB">
        <w:rPr>
          <w:b/>
          <w:lang w:val="en-US"/>
        </w:rPr>
        <w:t>20/1046r10 (Prioritized EDCA channel access - slot management, Chunyu Hu, Facebook)</w:t>
      </w:r>
    </w:p>
    <w:p w14:paraId="15846C4B" w14:textId="77777777" w:rsidR="00EA78EB" w:rsidRDefault="00EA78EB" w:rsidP="005104CD">
      <w:pPr>
        <w:jc w:val="both"/>
        <w:rPr>
          <w:lang w:val="en-US"/>
        </w:rPr>
      </w:pPr>
    </w:p>
    <w:p w14:paraId="65B54834" w14:textId="1950F0CD" w:rsidR="00EA78EB" w:rsidRDefault="00EA78EB" w:rsidP="005104CD">
      <w:pPr>
        <w:jc w:val="both"/>
        <w:rPr>
          <w:lang w:val="en-US"/>
        </w:rPr>
      </w:pPr>
      <w:r>
        <w:rPr>
          <w:lang w:val="en-US"/>
        </w:rPr>
        <w:t>SP#1A</w:t>
      </w:r>
    </w:p>
    <w:p w14:paraId="0B28EE72" w14:textId="77777777" w:rsidR="001C6647" w:rsidRDefault="001C6647" w:rsidP="001C6647">
      <w:pPr>
        <w:jc w:val="both"/>
        <w:rPr>
          <w:lang w:val="en-US"/>
        </w:rPr>
      </w:pPr>
    </w:p>
    <w:p w14:paraId="2E73F069" w14:textId="77777777" w:rsidR="001C6647" w:rsidRDefault="001C6647" w:rsidP="001C6647">
      <w:pPr>
        <w:jc w:val="both"/>
        <w:rPr>
          <w:lang w:val="en-US"/>
        </w:rPr>
      </w:pPr>
      <w:r w:rsidRPr="001C6647">
        <w:rPr>
          <w:lang w:val="en-US"/>
        </w:rPr>
        <w:t>Do you agree to add to the TGbe SFD (in R1), a mode where an EHT AP may announce restricted s</w:t>
      </w:r>
      <w:r>
        <w:rPr>
          <w:lang w:val="en-US"/>
        </w:rPr>
        <w:t>ervice periods (SPs) such that:</w:t>
      </w:r>
    </w:p>
    <w:p w14:paraId="29C50EE7" w14:textId="77777777" w:rsidR="001C6647" w:rsidRPr="001C6647" w:rsidRDefault="001C6647" w:rsidP="00BC3B64">
      <w:pPr>
        <w:pStyle w:val="ListParagraph"/>
        <w:numPr>
          <w:ilvl w:val="0"/>
          <w:numId w:val="262"/>
        </w:numPr>
        <w:jc w:val="both"/>
        <w:rPr>
          <w:lang w:val="en-US"/>
        </w:rPr>
      </w:pPr>
      <w:r w:rsidRPr="001C6647">
        <w:rPr>
          <w:lang w:val="en-US"/>
        </w:rPr>
        <w:t>Any EHT non-AP STA that supports following the announced restricted SPs, and associated to the AP, shall end its TXOP before the start of the restricted SP(s)</w:t>
      </w:r>
    </w:p>
    <w:p w14:paraId="6FB596C8" w14:textId="77777777" w:rsidR="001C6647" w:rsidRPr="001C6647" w:rsidRDefault="001C6647" w:rsidP="00BC3B64">
      <w:pPr>
        <w:pStyle w:val="ListParagraph"/>
        <w:numPr>
          <w:ilvl w:val="0"/>
          <w:numId w:val="262"/>
        </w:numPr>
        <w:jc w:val="both"/>
        <w:rPr>
          <w:lang w:val="en-US"/>
        </w:rPr>
      </w:pPr>
      <w:r w:rsidRPr="001C6647">
        <w:rPr>
          <w:lang w:val="en-US"/>
        </w:rPr>
        <w:t>EHT non-AP STAs that are members of restricted SPs are allowed to ignore the quiet intervals (which are advertised in Quiet elements by the AP) if they overlap with the restricted SP.</w:t>
      </w:r>
    </w:p>
    <w:p w14:paraId="25D24240" w14:textId="77777777" w:rsidR="001C6647" w:rsidRPr="001C6647" w:rsidRDefault="001C6647" w:rsidP="00BC3B64">
      <w:pPr>
        <w:pStyle w:val="ListParagraph"/>
        <w:numPr>
          <w:ilvl w:val="0"/>
          <w:numId w:val="262"/>
        </w:numPr>
        <w:jc w:val="both"/>
        <w:rPr>
          <w:lang w:val="en-US"/>
        </w:rPr>
      </w:pPr>
      <w:r w:rsidRPr="001C6647">
        <w:rPr>
          <w:lang w:val="en-US"/>
        </w:rPr>
        <w:t>An EHT AP may announce quiet intervals with Quiet Elements that overlap with restricted SPs and allow above exception.</w:t>
      </w:r>
    </w:p>
    <w:p w14:paraId="5A881EE0" w14:textId="1B66E630" w:rsidR="001C6647" w:rsidRPr="001C6647" w:rsidRDefault="001C6647" w:rsidP="00BC3B64">
      <w:pPr>
        <w:pStyle w:val="ListParagraph"/>
        <w:numPr>
          <w:ilvl w:val="0"/>
          <w:numId w:val="262"/>
        </w:numPr>
        <w:jc w:val="both"/>
        <w:rPr>
          <w:lang w:val="en-US"/>
        </w:rPr>
      </w:pPr>
      <w:r w:rsidRPr="001C6647">
        <w:rPr>
          <w:lang w:val="en-US"/>
        </w:rPr>
        <w:t xml:space="preserve">The </w:t>
      </w:r>
      <w:r>
        <w:rPr>
          <w:lang w:val="en-US"/>
        </w:rPr>
        <w:t xml:space="preserve">support for the restricted SPs </w:t>
      </w:r>
      <w:r w:rsidRPr="001C6647">
        <w:rPr>
          <w:lang w:val="en-US"/>
        </w:rPr>
        <w:t>is optional for the EHT non-AP STA</w:t>
      </w:r>
    </w:p>
    <w:p w14:paraId="5E1FEE3D" w14:textId="33154F31" w:rsidR="001C6647" w:rsidRPr="001C6647" w:rsidRDefault="001C6647" w:rsidP="00BC3B64">
      <w:pPr>
        <w:pStyle w:val="ListParagraph"/>
        <w:numPr>
          <w:ilvl w:val="0"/>
          <w:numId w:val="262"/>
        </w:numPr>
        <w:jc w:val="both"/>
        <w:rPr>
          <w:lang w:val="en-US"/>
        </w:rPr>
      </w:pPr>
      <w:r w:rsidRPr="001C6647">
        <w:rPr>
          <w:lang w:val="en-US"/>
        </w:rPr>
        <w:t>The support for this mode is optional for the EHT AP</w:t>
      </w:r>
    </w:p>
    <w:p w14:paraId="3614C54B" w14:textId="0A038157" w:rsidR="001C6647" w:rsidRPr="001C6647" w:rsidRDefault="001C6647" w:rsidP="00BC3B64">
      <w:pPr>
        <w:pStyle w:val="ListParagraph"/>
        <w:numPr>
          <w:ilvl w:val="0"/>
          <w:numId w:val="262"/>
        </w:numPr>
        <w:jc w:val="both"/>
        <w:rPr>
          <w:lang w:val="en-US"/>
        </w:rPr>
      </w:pPr>
      <w:r w:rsidRPr="001C6647">
        <w:rPr>
          <w:lang w:val="en-US"/>
        </w:rPr>
        <w:t>Note:  such restricted SPs are intended to provide more predictable latency performance for latency sensitive traffic</w:t>
      </w:r>
    </w:p>
    <w:p w14:paraId="0C5BF5BE" w14:textId="77777777" w:rsidR="001C6647" w:rsidRDefault="001C6647" w:rsidP="005104CD">
      <w:pPr>
        <w:jc w:val="both"/>
        <w:rPr>
          <w:lang w:val="en-US"/>
        </w:rPr>
      </w:pPr>
    </w:p>
    <w:p w14:paraId="499CE21D" w14:textId="622810AE" w:rsidR="001C6647" w:rsidRDefault="001C6647" w:rsidP="005104CD">
      <w:pPr>
        <w:jc w:val="both"/>
        <w:rPr>
          <w:lang w:val="en-US"/>
        </w:rPr>
      </w:pPr>
      <w:r w:rsidRPr="00830AE0">
        <w:rPr>
          <w:highlight w:val="green"/>
          <w:lang w:val="en-US"/>
        </w:rPr>
        <w:t>Y/N/A: 89/28/21</w:t>
      </w:r>
    </w:p>
    <w:p w14:paraId="7E24B28B" w14:textId="1236F25A" w:rsidR="001C6647" w:rsidRPr="0099796C" w:rsidRDefault="001C6647" w:rsidP="001C6647">
      <w:pPr>
        <w:jc w:val="both"/>
        <w:rPr>
          <w:b/>
          <w:i/>
          <w:szCs w:val="22"/>
        </w:rPr>
      </w:pPr>
      <w:r w:rsidRPr="0099796C">
        <w:rPr>
          <w:b/>
          <w:szCs w:val="22"/>
        </w:rPr>
        <w:t>Straw poll #3</w:t>
      </w:r>
      <w:r>
        <w:rPr>
          <w:b/>
          <w:szCs w:val="22"/>
        </w:rPr>
        <w:t>45</w:t>
      </w:r>
      <w:r w:rsidRPr="0099796C">
        <w:rPr>
          <w:b/>
          <w:i/>
          <w:szCs w:val="22"/>
        </w:rPr>
        <w:t xml:space="preserve"> [#SP3</w:t>
      </w:r>
      <w:r>
        <w:rPr>
          <w:b/>
          <w:i/>
          <w:szCs w:val="22"/>
        </w:rPr>
        <w:t>45</w:t>
      </w:r>
      <w:r w:rsidRPr="0099796C">
        <w:rPr>
          <w:b/>
          <w:i/>
          <w:szCs w:val="22"/>
        </w:rPr>
        <w:t>]</w:t>
      </w:r>
    </w:p>
    <w:p w14:paraId="4FC0EA91" w14:textId="13822795" w:rsidR="00EA78EB" w:rsidRPr="0087170C" w:rsidRDefault="00DE0E7B" w:rsidP="005104CD">
      <w:pPr>
        <w:jc w:val="both"/>
        <w:rPr>
          <w:b/>
          <w:lang w:val="en-US"/>
        </w:rPr>
      </w:pPr>
      <w:r w:rsidRPr="0087170C">
        <w:rPr>
          <w:b/>
          <w:lang w:val="en-US"/>
        </w:rPr>
        <w:lastRenderedPageBreak/>
        <w:t>20/</w:t>
      </w:r>
      <w:r w:rsidR="0087170C" w:rsidRPr="0087170C">
        <w:rPr>
          <w:b/>
          <w:lang w:val="en-US"/>
        </w:rPr>
        <w:t>1693r1 (TSPEC-lite, Duncan Ho, Qualcomm)</w:t>
      </w:r>
    </w:p>
    <w:p w14:paraId="533AD820" w14:textId="77777777" w:rsidR="0087170C" w:rsidRDefault="0087170C" w:rsidP="005104CD">
      <w:pPr>
        <w:jc w:val="both"/>
        <w:rPr>
          <w:lang w:val="en-US"/>
        </w:rPr>
      </w:pPr>
    </w:p>
    <w:p w14:paraId="6F88C6B9" w14:textId="77777777" w:rsidR="0087170C" w:rsidRDefault="0087170C" w:rsidP="0087170C">
      <w:pPr>
        <w:jc w:val="both"/>
        <w:rPr>
          <w:lang w:val="en-US"/>
        </w:rPr>
      </w:pPr>
      <w:r>
        <w:rPr>
          <w:lang w:val="en-US"/>
        </w:rPr>
        <w:t>SP#1</w:t>
      </w:r>
    </w:p>
    <w:p w14:paraId="12D6D547" w14:textId="77777777" w:rsidR="0087170C" w:rsidRDefault="0087170C" w:rsidP="0087170C">
      <w:pPr>
        <w:jc w:val="both"/>
        <w:rPr>
          <w:lang w:val="en-US"/>
        </w:rPr>
      </w:pPr>
    </w:p>
    <w:p w14:paraId="2B3D76EF" w14:textId="77777777" w:rsidR="0087170C" w:rsidRDefault="0087170C" w:rsidP="0087170C">
      <w:pPr>
        <w:jc w:val="both"/>
        <w:rPr>
          <w:lang w:val="en-US"/>
        </w:rPr>
      </w:pPr>
      <w:r w:rsidRPr="0087170C">
        <w:rPr>
          <w:lang w:val="en-US"/>
        </w:rPr>
        <w:t>Do yo</w:t>
      </w:r>
      <w:r>
        <w:rPr>
          <w:lang w:val="en-US"/>
        </w:rPr>
        <w:t>u agree to add to the TGbe SFD:</w:t>
      </w:r>
    </w:p>
    <w:p w14:paraId="5A1860A1" w14:textId="77777777" w:rsidR="0087170C" w:rsidRPr="0087170C" w:rsidRDefault="0087170C" w:rsidP="00BC3B64">
      <w:pPr>
        <w:pStyle w:val="ListParagraph"/>
        <w:numPr>
          <w:ilvl w:val="0"/>
          <w:numId w:val="263"/>
        </w:numPr>
        <w:jc w:val="both"/>
        <w:rPr>
          <w:lang w:val="en-US"/>
        </w:rPr>
      </w:pPr>
      <w:r w:rsidRPr="0087170C">
        <w:rPr>
          <w:lang w:val="en-US"/>
        </w:rPr>
        <w:t>Create a new IE to convey the expected QoS requirement of a traffic stream from a non-AP MLD to an AP-MLD</w:t>
      </w:r>
    </w:p>
    <w:p w14:paraId="07352EDF" w14:textId="743FEC88" w:rsidR="0087170C" w:rsidRPr="0087170C" w:rsidRDefault="0087170C" w:rsidP="00BC3B64">
      <w:pPr>
        <w:pStyle w:val="ListParagraph"/>
        <w:numPr>
          <w:ilvl w:val="0"/>
          <w:numId w:val="263"/>
        </w:numPr>
        <w:jc w:val="both"/>
        <w:rPr>
          <w:lang w:val="en-US"/>
        </w:rPr>
      </w:pPr>
      <w:r w:rsidRPr="0087170C">
        <w:rPr>
          <w:lang w:val="en-US"/>
        </w:rPr>
        <w:t>Details of the IE is TBD but expect to reuse some fields of the TSPEC element if applicable</w:t>
      </w:r>
    </w:p>
    <w:p w14:paraId="131989C1" w14:textId="77777777" w:rsidR="0087170C" w:rsidRDefault="0087170C" w:rsidP="005104CD">
      <w:pPr>
        <w:jc w:val="both"/>
        <w:rPr>
          <w:lang w:val="en-US"/>
        </w:rPr>
      </w:pPr>
    </w:p>
    <w:p w14:paraId="23539807" w14:textId="00CE58E6" w:rsidR="0087170C" w:rsidRDefault="0087170C" w:rsidP="005104CD">
      <w:pPr>
        <w:jc w:val="both"/>
        <w:rPr>
          <w:lang w:val="en-US"/>
        </w:rPr>
      </w:pPr>
      <w:r w:rsidRPr="0087170C">
        <w:rPr>
          <w:highlight w:val="red"/>
          <w:lang w:val="en-US"/>
        </w:rPr>
        <w:t>Y/N/A: 27/43/26</w:t>
      </w:r>
    </w:p>
    <w:p w14:paraId="47042B71" w14:textId="77777777" w:rsidR="00DE0E7B" w:rsidRDefault="00DE0E7B" w:rsidP="005104CD">
      <w:pPr>
        <w:jc w:val="both"/>
        <w:rPr>
          <w:lang w:val="en-US"/>
        </w:rPr>
      </w:pPr>
    </w:p>
    <w:p w14:paraId="7F72AE89" w14:textId="77777777" w:rsidR="00CA3CBF" w:rsidRDefault="0087170C" w:rsidP="005104CD">
      <w:pPr>
        <w:jc w:val="both"/>
        <w:rPr>
          <w:lang w:val="en-US"/>
        </w:rPr>
      </w:pPr>
      <w:r>
        <w:rPr>
          <w:lang w:val="en-US"/>
        </w:rPr>
        <w:t xml:space="preserve">Reference:  </w:t>
      </w:r>
    </w:p>
    <w:p w14:paraId="431AD7A3" w14:textId="6D9EB487" w:rsidR="0087170C" w:rsidRDefault="00CA3CBF" w:rsidP="005104CD">
      <w:pPr>
        <w:jc w:val="both"/>
        <w:rPr>
          <w:lang w:val="en-US"/>
        </w:rPr>
      </w:pPr>
      <w:r w:rsidRPr="00CA3CBF">
        <w:rPr>
          <w:lang w:val="en-US"/>
        </w:rPr>
        <w:t>11-20-1765-09-00be-minutes-for-tgbe-mac-ad-hoc-teleconferences-in-nov-2020-and-jan-2021</w:t>
      </w:r>
    </w:p>
    <w:p w14:paraId="72177697" w14:textId="5F24700F" w:rsidR="00A34F7F" w:rsidRDefault="00A34F7F" w:rsidP="00A34F7F">
      <w:pPr>
        <w:pStyle w:val="Heading2"/>
        <w:rPr>
          <w:u w:val="none"/>
          <w:lang w:val="en-US"/>
        </w:rPr>
      </w:pPr>
      <w:bookmarkStart w:id="3342" w:name="_Toc61430760"/>
      <w:r>
        <w:rPr>
          <w:u w:val="none"/>
          <w:lang w:val="en-US"/>
        </w:rPr>
        <w:t>December 14</w:t>
      </w:r>
      <w:r w:rsidRPr="00FB5BD0">
        <w:rPr>
          <w:u w:val="none"/>
          <w:lang w:val="en-US"/>
        </w:rPr>
        <w:t xml:space="preserve"> (</w:t>
      </w:r>
      <w:r>
        <w:rPr>
          <w:u w:val="none"/>
          <w:lang w:val="en-US"/>
        </w:rPr>
        <w:t>MAC</w:t>
      </w:r>
      <w:r w:rsidRPr="00FB5BD0">
        <w:rPr>
          <w:u w:val="none"/>
          <w:lang w:val="en-US"/>
        </w:rPr>
        <w:t xml:space="preserve">):  </w:t>
      </w:r>
      <w:r w:rsidR="00BA7413">
        <w:rPr>
          <w:u w:val="none"/>
          <w:lang w:val="en-US"/>
        </w:rPr>
        <w:t>5</w:t>
      </w:r>
      <w:r w:rsidRPr="00FB5BD0">
        <w:rPr>
          <w:u w:val="none"/>
          <w:lang w:val="en-US"/>
        </w:rPr>
        <w:t xml:space="preserve"> SP</w:t>
      </w:r>
      <w:r>
        <w:rPr>
          <w:u w:val="none"/>
          <w:lang w:val="en-US"/>
        </w:rPr>
        <w:t>s</w:t>
      </w:r>
      <w:bookmarkEnd w:id="3342"/>
    </w:p>
    <w:p w14:paraId="69B03F7A" w14:textId="77777777" w:rsidR="00A34F7F" w:rsidRDefault="00A34F7F" w:rsidP="005104CD">
      <w:pPr>
        <w:jc w:val="both"/>
        <w:rPr>
          <w:lang w:val="en-US"/>
        </w:rPr>
      </w:pPr>
    </w:p>
    <w:p w14:paraId="5596A999" w14:textId="27AF4992" w:rsidR="00F73509" w:rsidRPr="00F73509" w:rsidRDefault="00A34F7F" w:rsidP="005104CD">
      <w:pPr>
        <w:jc w:val="both"/>
        <w:rPr>
          <w:b/>
          <w:lang w:val="en-US"/>
        </w:rPr>
      </w:pPr>
      <w:r w:rsidRPr="00F73509">
        <w:rPr>
          <w:b/>
          <w:lang w:val="en-US"/>
        </w:rPr>
        <w:t>20/</w:t>
      </w:r>
      <w:r w:rsidR="00F73509" w:rsidRPr="00F73509">
        <w:rPr>
          <w:b/>
          <w:lang w:val="en-US"/>
        </w:rPr>
        <w:t>1062r5 (Error recovery for non-STR MLD, Yunbo Li, Huawei)</w:t>
      </w:r>
    </w:p>
    <w:p w14:paraId="1C814E8D" w14:textId="77777777" w:rsidR="00F73509" w:rsidRDefault="00F73509" w:rsidP="005104CD">
      <w:pPr>
        <w:jc w:val="both"/>
        <w:rPr>
          <w:lang w:val="en-US"/>
        </w:rPr>
      </w:pPr>
    </w:p>
    <w:p w14:paraId="233ECBDD" w14:textId="64506208" w:rsidR="00F73509" w:rsidRDefault="00F73509" w:rsidP="005104CD">
      <w:pPr>
        <w:jc w:val="both"/>
        <w:rPr>
          <w:lang w:val="en-US"/>
        </w:rPr>
      </w:pPr>
      <w:r>
        <w:rPr>
          <w:lang w:val="en-US"/>
        </w:rPr>
        <w:t>SP#</w:t>
      </w:r>
      <w:r w:rsidR="00417524">
        <w:rPr>
          <w:lang w:val="en-US"/>
        </w:rPr>
        <w:t>1</w:t>
      </w:r>
    </w:p>
    <w:p w14:paraId="5D164ED0" w14:textId="77777777" w:rsidR="00F73509" w:rsidRDefault="00F73509" w:rsidP="005104CD">
      <w:pPr>
        <w:jc w:val="both"/>
        <w:rPr>
          <w:lang w:val="en-US"/>
        </w:rPr>
      </w:pPr>
    </w:p>
    <w:p w14:paraId="4F404A40" w14:textId="62E62FBD" w:rsidR="00417524" w:rsidRPr="00417524" w:rsidRDefault="00417524" w:rsidP="00417524">
      <w:pPr>
        <w:jc w:val="both"/>
        <w:rPr>
          <w:lang w:val="en-US"/>
        </w:rPr>
      </w:pPr>
      <w:r w:rsidRPr="00417524">
        <w:rPr>
          <w:lang w:val="en-US"/>
        </w:rPr>
        <w:t>In R1, do you agree that after two PPDUs with end time alignment (and the PPDUs carrying the expected response frames are also with end time alignment) are transmitted by a NSTR MLD on link 1 and link2 respectively, STA 1 affiliated with this NSTR MLD may use an IFS greater than SIFS between the ending time of PPDU carrying the successful response frame and a following PPDU within a TXOP on link1 when PHY-RXSTART.indication is received but FCS is not correct for response frame on link 2?</w:t>
      </w:r>
    </w:p>
    <w:p w14:paraId="706D4D18" w14:textId="79E73A2B" w:rsidR="00417524" w:rsidRPr="00417524" w:rsidRDefault="00417524" w:rsidP="00BC3B64">
      <w:pPr>
        <w:pStyle w:val="ListParagraph"/>
        <w:numPr>
          <w:ilvl w:val="0"/>
          <w:numId w:val="264"/>
        </w:numPr>
        <w:jc w:val="both"/>
        <w:rPr>
          <w:lang w:val="en-US"/>
        </w:rPr>
      </w:pPr>
      <w:r w:rsidRPr="00417524">
        <w:rPr>
          <w:lang w:val="en-US"/>
        </w:rPr>
        <w:t>STA 1 shall transmit the following PPDU only if the ED CS mechanism indicates that the medium is idle;</w:t>
      </w:r>
    </w:p>
    <w:p w14:paraId="2C337560" w14:textId="73E475B3" w:rsidR="00417524" w:rsidRPr="00417524" w:rsidRDefault="00417524" w:rsidP="00BC3B64">
      <w:pPr>
        <w:pStyle w:val="ListParagraph"/>
        <w:numPr>
          <w:ilvl w:val="0"/>
          <w:numId w:val="264"/>
        </w:numPr>
        <w:jc w:val="both"/>
        <w:rPr>
          <w:lang w:val="en-US"/>
        </w:rPr>
      </w:pPr>
      <w:r w:rsidRPr="00417524">
        <w:rPr>
          <w:lang w:val="en-US"/>
        </w:rPr>
        <w:t>The concrete value for the IFS greater than SIFS is TBD, with an upper limit of PIFS;</w:t>
      </w:r>
    </w:p>
    <w:p w14:paraId="4B053A64" w14:textId="7B1E5B9F" w:rsidR="00F73509" w:rsidRPr="00417524" w:rsidRDefault="00417524" w:rsidP="00BC3B64">
      <w:pPr>
        <w:pStyle w:val="ListParagraph"/>
        <w:numPr>
          <w:ilvl w:val="0"/>
          <w:numId w:val="264"/>
        </w:numPr>
        <w:jc w:val="both"/>
        <w:rPr>
          <w:lang w:val="en-US"/>
        </w:rPr>
      </w:pPr>
      <w:r w:rsidRPr="00417524">
        <w:rPr>
          <w:lang w:val="en-US"/>
        </w:rPr>
        <w:t xml:space="preserve">The response frames are frames sent from STAs affiliated with the peer MLD in the TXOP in response to the frames carried in the previous PPDUs.  </w:t>
      </w:r>
    </w:p>
    <w:p w14:paraId="7ACDADA3" w14:textId="77777777" w:rsidR="00417524" w:rsidRDefault="00417524" w:rsidP="005104CD">
      <w:pPr>
        <w:jc w:val="both"/>
        <w:rPr>
          <w:lang w:val="en-US"/>
        </w:rPr>
      </w:pPr>
    </w:p>
    <w:p w14:paraId="60B4ECA4" w14:textId="7AC1CF0E" w:rsidR="00417524" w:rsidRDefault="00417524" w:rsidP="00417524">
      <w:pPr>
        <w:jc w:val="both"/>
        <w:rPr>
          <w:lang w:val="en-US"/>
        </w:rPr>
      </w:pPr>
      <w:r w:rsidRPr="003E42C7">
        <w:rPr>
          <w:highlight w:val="green"/>
          <w:lang w:val="en-US"/>
        </w:rPr>
        <w:t>Y/N/A: 42/3/</w:t>
      </w:r>
      <w:r w:rsidR="003E42C7" w:rsidRPr="003E42C7">
        <w:rPr>
          <w:highlight w:val="green"/>
          <w:lang w:val="en-US"/>
        </w:rPr>
        <w:t>29</w:t>
      </w:r>
    </w:p>
    <w:p w14:paraId="17E749A4" w14:textId="1EE6DC12" w:rsidR="00417524" w:rsidRPr="0099796C" w:rsidRDefault="00417524" w:rsidP="00417524">
      <w:pPr>
        <w:jc w:val="both"/>
        <w:rPr>
          <w:b/>
          <w:i/>
          <w:szCs w:val="22"/>
        </w:rPr>
      </w:pPr>
      <w:r w:rsidRPr="0099796C">
        <w:rPr>
          <w:b/>
          <w:szCs w:val="22"/>
        </w:rPr>
        <w:t>Straw poll #3</w:t>
      </w:r>
      <w:r>
        <w:rPr>
          <w:b/>
          <w:szCs w:val="22"/>
        </w:rPr>
        <w:t>46</w:t>
      </w:r>
      <w:r w:rsidRPr="0099796C">
        <w:rPr>
          <w:b/>
          <w:i/>
          <w:szCs w:val="22"/>
        </w:rPr>
        <w:t xml:space="preserve"> [#SP3</w:t>
      </w:r>
      <w:r>
        <w:rPr>
          <w:b/>
          <w:i/>
          <w:szCs w:val="22"/>
        </w:rPr>
        <w:t>46</w:t>
      </w:r>
      <w:r w:rsidRPr="0099796C">
        <w:rPr>
          <w:b/>
          <w:i/>
          <w:szCs w:val="22"/>
        </w:rPr>
        <w:t>]</w:t>
      </w:r>
    </w:p>
    <w:p w14:paraId="6BB25A28" w14:textId="77777777" w:rsidR="00293B07" w:rsidRDefault="00293B07" w:rsidP="005104CD">
      <w:pPr>
        <w:jc w:val="both"/>
      </w:pPr>
    </w:p>
    <w:p w14:paraId="37B363B9" w14:textId="77777777" w:rsidR="00FF4DD6" w:rsidRDefault="00FF4DD6">
      <w:pPr>
        <w:rPr>
          <w:b/>
        </w:rPr>
      </w:pPr>
      <w:r>
        <w:rPr>
          <w:b/>
        </w:rPr>
        <w:br w:type="page"/>
      </w:r>
    </w:p>
    <w:p w14:paraId="290C4D66" w14:textId="6141E321" w:rsidR="00417524" w:rsidRPr="00185051" w:rsidRDefault="00293B07" w:rsidP="005104CD">
      <w:pPr>
        <w:jc w:val="both"/>
        <w:rPr>
          <w:b/>
          <w:lang w:val="en-US"/>
        </w:rPr>
      </w:pPr>
      <w:r w:rsidRPr="00185051">
        <w:rPr>
          <w:b/>
        </w:rPr>
        <w:lastRenderedPageBreak/>
        <w:t>20/</w:t>
      </w:r>
      <w:r w:rsidR="005D6CCD" w:rsidRPr="00185051">
        <w:rPr>
          <w:b/>
        </w:rPr>
        <w:t>1140r6 (</w:t>
      </w:r>
      <w:r w:rsidR="00185051" w:rsidRPr="00185051">
        <w:rPr>
          <w:b/>
          <w:lang w:val="en-US"/>
        </w:rPr>
        <w:t>eCSA for multi link operation, Laurent Cariou, Intel)</w:t>
      </w:r>
    </w:p>
    <w:p w14:paraId="44F32263" w14:textId="77777777" w:rsidR="00185051" w:rsidRDefault="00185051" w:rsidP="005104CD">
      <w:pPr>
        <w:jc w:val="both"/>
        <w:rPr>
          <w:lang w:val="en-US"/>
        </w:rPr>
      </w:pPr>
    </w:p>
    <w:p w14:paraId="7321BD8B" w14:textId="6F125015" w:rsidR="00185051" w:rsidRDefault="00185051" w:rsidP="005104CD">
      <w:pPr>
        <w:jc w:val="both"/>
        <w:rPr>
          <w:lang w:val="en-US"/>
        </w:rPr>
      </w:pPr>
      <w:r>
        <w:rPr>
          <w:lang w:val="en-US"/>
        </w:rPr>
        <w:t>SP</w:t>
      </w:r>
      <w:r w:rsidR="00FF4DD6">
        <w:rPr>
          <w:lang w:val="en-US"/>
        </w:rPr>
        <w:t>#1bis</w:t>
      </w:r>
    </w:p>
    <w:p w14:paraId="3AC12DCD" w14:textId="77777777" w:rsidR="00185051" w:rsidRDefault="00185051" w:rsidP="005104CD">
      <w:pPr>
        <w:jc w:val="both"/>
      </w:pPr>
    </w:p>
    <w:p w14:paraId="07868F6E" w14:textId="77777777" w:rsidR="00FF4DD6" w:rsidRDefault="00FF4DD6" w:rsidP="00FF4DD6">
      <w:pPr>
        <w:jc w:val="both"/>
      </w:pPr>
      <w:r>
        <w:t xml:space="preserve">Do you support to add to the SFD for R1: </w:t>
      </w:r>
    </w:p>
    <w:p w14:paraId="57A15148" w14:textId="503934B8" w:rsidR="00FF4DD6" w:rsidRDefault="00FF4DD6" w:rsidP="00BC3B64">
      <w:pPr>
        <w:pStyle w:val="ListParagraph"/>
        <w:numPr>
          <w:ilvl w:val="0"/>
          <w:numId w:val="265"/>
        </w:numPr>
        <w:jc w:val="both"/>
      </w:pPr>
      <w:r>
        <w:t>If an AP (AP1) of an AP MLD includes a (extended) Channel Switch Announcement element and a Max Channel Switch Time element (if present) or includes a Quiet element and a Quiet Channel element (if present)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62B8096D" w14:textId="34B9D4DF" w:rsidR="00FF4DD6" w:rsidRDefault="00FF4DD6" w:rsidP="00BC3B64">
      <w:pPr>
        <w:pStyle w:val="ListParagraph"/>
        <w:numPr>
          <w:ilvl w:val="1"/>
          <w:numId w:val="265"/>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2C9719A9" w14:textId="51ECC356" w:rsidR="00FF4DD6" w:rsidRDefault="00FF4DD6" w:rsidP="00BC3B64">
      <w:pPr>
        <w:pStyle w:val="ListParagraph"/>
        <w:numPr>
          <w:ilvl w:val="1"/>
          <w:numId w:val="265"/>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7F410B9F" w14:textId="77777777" w:rsidR="00FF4DD6" w:rsidRDefault="00FF4DD6" w:rsidP="00FF4DD6">
      <w:pPr>
        <w:jc w:val="both"/>
      </w:pPr>
    </w:p>
    <w:p w14:paraId="53FDC3F2" w14:textId="575EE644" w:rsidR="00FF4DD6" w:rsidRDefault="003829FF" w:rsidP="00FF4DD6">
      <w:pPr>
        <w:jc w:val="both"/>
        <w:rPr>
          <w:lang w:val="en-US"/>
        </w:rPr>
      </w:pPr>
      <w:r>
        <w:rPr>
          <w:highlight w:val="green"/>
          <w:lang w:val="en-US"/>
        </w:rPr>
        <w:t>No objection</w:t>
      </w:r>
    </w:p>
    <w:p w14:paraId="4952FD4B" w14:textId="138F0126" w:rsidR="00FF4DD6" w:rsidRPr="0099796C" w:rsidRDefault="00FF4DD6" w:rsidP="00FF4DD6">
      <w:pPr>
        <w:jc w:val="both"/>
        <w:rPr>
          <w:b/>
          <w:i/>
          <w:szCs w:val="22"/>
        </w:rPr>
      </w:pPr>
      <w:r w:rsidRPr="0099796C">
        <w:rPr>
          <w:b/>
          <w:szCs w:val="22"/>
        </w:rPr>
        <w:t>Straw poll #3</w:t>
      </w:r>
      <w:r>
        <w:rPr>
          <w:b/>
          <w:szCs w:val="22"/>
        </w:rPr>
        <w:t>47</w:t>
      </w:r>
      <w:r w:rsidRPr="0099796C">
        <w:rPr>
          <w:b/>
          <w:i/>
          <w:szCs w:val="22"/>
        </w:rPr>
        <w:t xml:space="preserve"> [#SP3</w:t>
      </w:r>
      <w:r>
        <w:rPr>
          <w:b/>
          <w:i/>
          <w:szCs w:val="22"/>
        </w:rPr>
        <w:t>47</w:t>
      </w:r>
      <w:r w:rsidRPr="0099796C">
        <w:rPr>
          <w:b/>
          <w:i/>
          <w:szCs w:val="22"/>
        </w:rPr>
        <w:t>]</w:t>
      </w:r>
    </w:p>
    <w:p w14:paraId="0681AFA8" w14:textId="77777777" w:rsidR="00FF4DD6" w:rsidRDefault="00FF4DD6" w:rsidP="00FF4DD6">
      <w:pPr>
        <w:jc w:val="both"/>
      </w:pPr>
    </w:p>
    <w:p w14:paraId="10307EF0" w14:textId="77777777" w:rsidR="00FF4DD6" w:rsidRDefault="00FF4DD6" w:rsidP="00FF4DD6">
      <w:pPr>
        <w:jc w:val="both"/>
      </w:pPr>
    </w:p>
    <w:p w14:paraId="17B22DDA" w14:textId="03484963" w:rsidR="00FF4DD6" w:rsidRDefault="001A5BAB" w:rsidP="00FF4DD6">
      <w:pPr>
        <w:jc w:val="both"/>
      </w:pPr>
      <w:r>
        <w:t>SP#3</w:t>
      </w:r>
    </w:p>
    <w:p w14:paraId="354365EA" w14:textId="77777777" w:rsidR="00255E37" w:rsidRDefault="00255E37" w:rsidP="00255E37">
      <w:pPr>
        <w:jc w:val="both"/>
      </w:pPr>
    </w:p>
    <w:p w14:paraId="453AFE40" w14:textId="5F38A43B" w:rsidR="00255E37" w:rsidRDefault="00255E37" w:rsidP="00255E37">
      <w:pPr>
        <w:jc w:val="both"/>
      </w:pPr>
      <w:r>
        <w:t>Do you support to add to the SFD for R1:</w:t>
      </w:r>
    </w:p>
    <w:p w14:paraId="0338B166" w14:textId="7B74161B" w:rsidR="00255E37" w:rsidRDefault="00255E37" w:rsidP="00255E37">
      <w:pPr>
        <w:pStyle w:val="ListParagraph"/>
        <w:numPr>
          <w:ilvl w:val="0"/>
          <w:numId w:val="265"/>
        </w:numPr>
        <w:jc w:val="both"/>
      </w:pPr>
      <w:r>
        <w:t>If any STA (STA2) of a non-AP MLD receives a management frame with a field corresponding to an AP (AP1) of the AP MLD with which the non-AP MLD is associated, and if the non-AP MLD has an affiliated STA (STA1) that is associated with that AP (AP1), then that affiliated STA (STA1) shall follow the procedure (if any) corresponding to receiving such field from its associated AP (AP1), as if that element was received by the affiliated STA (STA1) from its associated AP (AP1).</w:t>
      </w:r>
    </w:p>
    <w:p w14:paraId="30FA48DB" w14:textId="260F4BC6" w:rsidR="00255E37" w:rsidRDefault="00255E37" w:rsidP="00255E37">
      <w:pPr>
        <w:pStyle w:val="ListParagraph"/>
        <w:numPr>
          <w:ilvl w:val="0"/>
          <w:numId w:val="265"/>
        </w:numPr>
        <w:jc w:val="both"/>
      </w:pPr>
      <w:r>
        <w:t>NOTE 1 – Management frames from AP2 that would carry such information include Beacon, Probe Response, (Re)Association Response frame.</w:t>
      </w:r>
    </w:p>
    <w:p w14:paraId="696B61B7" w14:textId="011CA77F" w:rsidR="001A5BAB" w:rsidRDefault="00255E37" w:rsidP="00255E37">
      <w:pPr>
        <w:pStyle w:val="ListParagraph"/>
        <w:numPr>
          <w:ilvl w:val="0"/>
          <w:numId w:val="265"/>
        </w:numPr>
        <w:jc w:val="both"/>
      </w:pPr>
      <w:r>
        <w:t>NOTE 2: The timing fields (when present) in such an element are applied with reference to AP1.</w:t>
      </w:r>
    </w:p>
    <w:p w14:paraId="591D23D1" w14:textId="77777777" w:rsidR="00255E37" w:rsidRDefault="00255E37" w:rsidP="00255E37">
      <w:pPr>
        <w:jc w:val="both"/>
      </w:pPr>
    </w:p>
    <w:p w14:paraId="25272F62" w14:textId="0ABFA2FF" w:rsidR="00255E37" w:rsidRDefault="00255E37" w:rsidP="00255E37">
      <w:pPr>
        <w:jc w:val="both"/>
        <w:rPr>
          <w:lang w:val="en-US"/>
        </w:rPr>
      </w:pPr>
      <w:r w:rsidRPr="0092592D">
        <w:rPr>
          <w:highlight w:val="green"/>
          <w:lang w:val="en-US"/>
        </w:rPr>
        <w:t xml:space="preserve">Y/N/A: </w:t>
      </w:r>
      <w:r w:rsidR="007C3E06" w:rsidRPr="0092592D">
        <w:rPr>
          <w:highlight w:val="green"/>
          <w:lang w:val="en-US"/>
        </w:rPr>
        <w:t>37/2/37</w:t>
      </w:r>
    </w:p>
    <w:p w14:paraId="6B518596" w14:textId="6EE0E81A" w:rsidR="00255E37" w:rsidRPr="0099796C" w:rsidRDefault="00255E37" w:rsidP="00255E37">
      <w:pPr>
        <w:jc w:val="both"/>
        <w:rPr>
          <w:b/>
          <w:i/>
          <w:szCs w:val="22"/>
        </w:rPr>
      </w:pPr>
      <w:r w:rsidRPr="0099796C">
        <w:rPr>
          <w:b/>
          <w:szCs w:val="22"/>
        </w:rPr>
        <w:t>Straw poll #3</w:t>
      </w:r>
      <w:r>
        <w:rPr>
          <w:b/>
          <w:szCs w:val="22"/>
        </w:rPr>
        <w:t>48</w:t>
      </w:r>
      <w:r w:rsidRPr="0099796C">
        <w:rPr>
          <w:b/>
          <w:i/>
          <w:szCs w:val="22"/>
        </w:rPr>
        <w:t xml:space="preserve"> [#SP3</w:t>
      </w:r>
      <w:r>
        <w:rPr>
          <w:b/>
          <w:i/>
          <w:szCs w:val="22"/>
        </w:rPr>
        <w:t>48</w:t>
      </w:r>
      <w:r w:rsidRPr="0099796C">
        <w:rPr>
          <w:b/>
          <w:i/>
          <w:szCs w:val="22"/>
        </w:rPr>
        <w:t>]</w:t>
      </w:r>
    </w:p>
    <w:p w14:paraId="55B23EE7" w14:textId="77777777" w:rsidR="00255E37" w:rsidRDefault="00255E37" w:rsidP="00255E37">
      <w:pPr>
        <w:jc w:val="both"/>
      </w:pPr>
    </w:p>
    <w:p w14:paraId="793DEBA7" w14:textId="77777777" w:rsidR="00255E37" w:rsidRDefault="00255E37" w:rsidP="00255E37">
      <w:pPr>
        <w:jc w:val="both"/>
      </w:pPr>
    </w:p>
    <w:p w14:paraId="5ED20042" w14:textId="6891A262" w:rsidR="00DC2A74" w:rsidRPr="00DC2A74" w:rsidRDefault="00DC2A74" w:rsidP="00255E37">
      <w:pPr>
        <w:jc w:val="both"/>
        <w:rPr>
          <w:b/>
        </w:rPr>
      </w:pPr>
      <w:r w:rsidRPr="00DC2A74">
        <w:rPr>
          <w:b/>
        </w:rPr>
        <w:t>20/0462r1 (11be BA Indication, Po-Kai Huang, Intel)</w:t>
      </w:r>
    </w:p>
    <w:p w14:paraId="6EC3CCB8" w14:textId="77777777" w:rsidR="00DC2A74" w:rsidRPr="00DC2A74" w:rsidRDefault="00DC2A74" w:rsidP="00255E37">
      <w:pPr>
        <w:jc w:val="both"/>
        <w:rPr>
          <w:b/>
        </w:rPr>
      </w:pPr>
    </w:p>
    <w:p w14:paraId="4A9C7E8A" w14:textId="07494787" w:rsidR="00DC2A74" w:rsidRDefault="00DC2A74" w:rsidP="00255E37">
      <w:pPr>
        <w:jc w:val="both"/>
      </w:pPr>
      <w:r>
        <w:t>SP</w:t>
      </w:r>
    </w:p>
    <w:p w14:paraId="44D34522" w14:textId="77777777" w:rsidR="006D2D16" w:rsidRDefault="006D2D16" w:rsidP="00255E37">
      <w:pPr>
        <w:jc w:val="both"/>
      </w:pPr>
    </w:p>
    <w:p w14:paraId="234CE31C" w14:textId="77777777" w:rsidR="006D2D16" w:rsidRDefault="006D2D16" w:rsidP="006D2D16">
      <w:pPr>
        <w:jc w:val="both"/>
      </w:pPr>
      <w:r>
        <w:t>Do you support to design a mechanism for the originator of a BlockAck negotiation of a TID to indicate to the recipient the range of reported received status of a solicited BA in R2?</w:t>
      </w:r>
    </w:p>
    <w:p w14:paraId="1C16CF8E" w14:textId="57B1814A" w:rsidR="006D2D16" w:rsidRDefault="006D2D16" w:rsidP="006D2D16">
      <w:pPr>
        <w:pStyle w:val="ListParagraph"/>
        <w:numPr>
          <w:ilvl w:val="0"/>
          <w:numId w:val="266"/>
        </w:numPr>
        <w:jc w:val="both"/>
      </w:pPr>
      <w:r>
        <w:t>if supported by the recipient, it is supported for all negotiated buffer sizes</w:t>
      </w:r>
    </w:p>
    <w:p w14:paraId="2AE7BFD7" w14:textId="77777777" w:rsidR="006D2D16" w:rsidRDefault="006D2D16" w:rsidP="006D2D16">
      <w:pPr>
        <w:jc w:val="both"/>
      </w:pPr>
    </w:p>
    <w:p w14:paraId="7F26559F" w14:textId="514D4DC2" w:rsidR="006D2D16" w:rsidRDefault="006D2D16" w:rsidP="006D2D16">
      <w:pPr>
        <w:jc w:val="both"/>
        <w:rPr>
          <w:lang w:val="en-US"/>
        </w:rPr>
      </w:pPr>
      <w:r w:rsidRPr="00F052FC">
        <w:rPr>
          <w:highlight w:val="green"/>
          <w:lang w:val="en-US"/>
        </w:rPr>
        <w:t xml:space="preserve">Y/N/A: </w:t>
      </w:r>
      <w:r w:rsidR="00F052FC" w:rsidRPr="00F052FC">
        <w:rPr>
          <w:highlight w:val="green"/>
          <w:lang w:val="en-US"/>
        </w:rPr>
        <w:t>26/6/38</w:t>
      </w:r>
    </w:p>
    <w:p w14:paraId="7CAFAD18" w14:textId="1018A0FA" w:rsidR="006D2D16" w:rsidRPr="0099796C" w:rsidRDefault="006D2D16" w:rsidP="006D2D16">
      <w:pPr>
        <w:jc w:val="both"/>
        <w:rPr>
          <w:b/>
          <w:i/>
          <w:szCs w:val="22"/>
        </w:rPr>
      </w:pPr>
      <w:r w:rsidRPr="0099796C">
        <w:rPr>
          <w:b/>
          <w:szCs w:val="22"/>
        </w:rPr>
        <w:t>Straw poll #3</w:t>
      </w:r>
      <w:r>
        <w:rPr>
          <w:b/>
          <w:szCs w:val="22"/>
        </w:rPr>
        <w:t>49</w:t>
      </w:r>
      <w:r w:rsidRPr="0099796C">
        <w:rPr>
          <w:b/>
          <w:i/>
          <w:szCs w:val="22"/>
        </w:rPr>
        <w:t xml:space="preserve"> [#SP3</w:t>
      </w:r>
      <w:r>
        <w:rPr>
          <w:b/>
          <w:i/>
          <w:szCs w:val="22"/>
        </w:rPr>
        <w:t>49</w:t>
      </w:r>
      <w:r w:rsidRPr="0099796C">
        <w:rPr>
          <w:b/>
          <w:i/>
          <w:szCs w:val="22"/>
        </w:rPr>
        <w:t>]</w:t>
      </w:r>
    </w:p>
    <w:p w14:paraId="356D7A73" w14:textId="77777777" w:rsidR="006D2D16" w:rsidRDefault="006D2D16" w:rsidP="006D2D16">
      <w:pPr>
        <w:jc w:val="both"/>
      </w:pPr>
    </w:p>
    <w:p w14:paraId="276C6462" w14:textId="078C6C5F" w:rsidR="006D2D16" w:rsidRPr="00BA7413" w:rsidRDefault="00113437" w:rsidP="006D2D16">
      <w:pPr>
        <w:jc w:val="both"/>
        <w:rPr>
          <w:b/>
        </w:rPr>
      </w:pPr>
      <w:r w:rsidRPr="00BA7413">
        <w:rPr>
          <w:b/>
        </w:rPr>
        <w:lastRenderedPageBreak/>
        <w:t>20/</w:t>
      </w:r>
      <w:r w:rsidR="00BA7413" w:rsidRPr="00BA7413">
        <w:rPr>
          <w:b/>
        </w:rPr>
        <w:t>1476r0 (Considerations on the Recovery Procedure in Synchronous ML Operation, Hanseul Hong, WILUS)</w:t>
      </w:r>
    </w:p>
    <w:p w14:paraId="26C5A660" w14:textId="77777777" w:rsidR="00BA7413" w:rsidRDefault="00BA7413" w:rsidP="006D2D16">
      <w:pPr>
        <w:jc w:val="both"/>
      </w:pPr>
    </w:p>
    <w:p w14:paraId="20B87DCD" w14:textId="37ED0F25" w:rsidR="00BA7413" w:rsidRDefault="00BA7413" w:rsidP="006D2D16">
      <w:pPr>
        <w:jc w:val="both"/>
      </w:pPr>
      <w:r>
        <w:t>SP</w:t>
      </w:r>
    </w:p>
    <w:p w14:paraId="2D302656" w14:textId="77777777" w:rsidR="00113437" w:rsidRDefault="00113437" w:rsidP="006D2D16">
      <w:pPr>
        <w:jc w:val="both"/>
      </w:pPr>
    </w:p>
    <w:p w14:paraId="6ABC6B08" w14:textId="26358BA8" w:rsidR="004A466C" w:rsidRDefault="004A466C" w:rsidP="004A466C">
      <w:pPr>
        <w:rPr>
          <w:b/>
          <w:bCs/>
          <w:color w:val="000000" w:themeColor="text1"/>
        </w:rPr>
      </w:pPr>
      <w:r>
        <w:rPr>
          <w:b/>
          <w:bCs/>
          <w:color w:val="000000" w:themeColor="text1"/>
        </w:rPr>
        <w:t>Do you agree to followings?</w:t>
      </w:r>
    </w:p>
    <w:p w14:paraId="42200885" w14:textId="77777777" w:rsidR="004A466C" w:rsidRPr="004A466C" w:rsidRDefault="004A466C" w:rsidP="004A466C">
      <w:pPr>
        <w:pStyle w:val="ListParagraph"/>
        <w:numPr>
          <w:ilvl w:val="0"/>
          <w:numId w:val="266"/>
        </w:numPr>
        <w:rPr>
          <w:color w:val="000000" w:themeColor="text1"/>
        </w:rPr>
      </w:pPr>
      <w:r w:rsidRPr="004A466C">
        <w:rPr>
          <w:color w:val="000000" w:themeColor="text1"/>
        </w:rPr>
        <w:t>TGbe shall define a mechanism of recovery procedure to keep established TXOP for transmission failure when the transmission time of PPDUs is aligned</w:t>
      </w:r>
    </w:p>
    <w:p w14:paraId="3FC6B98B" w14:textId="61F3BAF1" w:rsidR="004A466C" w:rsidRPr="004A466C" w:rsidRDefault="004A466C" w:rsidP="004A466C">
      <w:pPr>
        <w:pStyle w:val="ListParagraph"/>
        <w:numPr>
          <w:ilvl w:val="0"/>
          <w:numId w:val="266"/>
        </w:numPr>
        <w:rPr>
          <w:color w:val="000000" w:themeColor="text1"/>
        </w:rPr>
      </w:pPr>
      <w:r w:rsidRPr="004A466C">
        <w:rPr>
          <w:color w:val="000000" w:themeColor="text1"/>
        </w:rPr>
        <w:t>Note: The feature is in R1</w:t>
      </w:r>
    </w:p>
    <w:p w14:paraId="06FC5555" w14:textId="77777777" w:rsidR="00113437" w:rsidRDefault="00113437" w:rsidP="006D2D16">
      <w:pPr>
        <w:jc w:val="both"/>
      </w:pPr>
    </w:p>
    <w:p w14:paraId="2BF12D61" w14:textId="57DA5471" w:rsidR="004A466C" w:rsidRDefault="004A466C" w:rsidP="006D2D16">
      <w:pPr>
        <w:jc w:val="both"/>
      </w:pPr>
      <w:r w:rsidRPr="008E7942">
        <w:rPr>
          <w:highlight w:val="red"/>
        </w:rPr>
        <w:t xml:space="preserve">Y/N/A: </w:t>
      </w:r>
      <w:r w:rsidR="008C5640" w:rsidRPr="008E7942">
        <w:rPr>
          <w:highlight w:val="red"/>
        </w:rPr>
        <w:t>24/17/34</w:t>
      </w:r>
    </w:p>
    <w:p w14:paraId="414A1F61" w14:textId="77777777" w:rsidR="004A466C" w:rsidRDefault="004A466C" w:rsidP="006D2D16">
      <w:pPr>
        <w:jc w:val="both"/>
      </w:pPr>
    </w:p>
    <w:p w14:paraId="43BE9684" w14:textId="77777777" w:rsidR="00BB1732" w:rsidRDefault="008E7942" w:rsidP="006D2D16">
      <w:pPr>
        <w:jc w:val="both"/>
      </w:pPr>
      <w:r>
        <w:t xml:space="preserve">Reference: </w:t>
      </w:r>
      <w:r w:rsidR="000D7246">
        <w:t xml:space="preserve"> </w:t>
      </w:r>
    </w:p>
    <w:p w14:paraId="31C0C00C" w14:textId="01A1227E" w:rsidR="000D7246" w:rsidRDefault="00BB1732" w:rsidP="006D2D16">
      <w:pPr>
        <w:jc w:val="both"/>
      </w:pPr>
      <w:r w:rsidRPr="00BB1732">
        <w:t>11-20-1765-10-00be-minutes-for-tgbe-mac-ad-hoc-teleconferences-in-nov-2020-and-jan-2021</w:t>
      </w:r>
    </w:p>
    <w:p w14:paraId="66BD92C7" w14:textId="6FC33CEB" w:rsidR="00777801" w:rsidRDefault="00777801" w:rsidP="00777801">
      <w:pPr>
        <w:pStyle w:val="Heading2"/>
        <w:rPr>
          <w:u w:val="none"/>
          <w:lang w:val="en-US"/>
        </w:rPr>
      </w:pPr>
      <w:bookmarkStart w:id="3343" w:name="_Toc61430761"/>
      <w:r>
        <w:rPr>
          <w:u w:val="none"/>
          <w:lang w:val="en-US"/>
        </w:rPr>
        <w:t>December 14</w:t>
      </w:r>
      <w:r w:rsidRPr="00FB5BD0">
        <w:rPr>
          <w:u w:val="none"/>
          <w:lang w:val="en-US"/>
        </w:rPr>
        <w:t xml:space="preserve"> (</w:t>
      </w:r>
      <w:r>
        <w:rPr>
          <w:u w:val="none"/>
          <w:lang w:val="en-US"/>
        </w:rPr>
        <w:t>PHY</w:t>
      </w:r>
      <w:r w:rsidRPr="00FB5BD0">
        <w:rPr>
          <w:u w:val="none"/>
          <w:lang w:val="en-US"/>
        </w:rPr>
        <w:t xml:space="preserve">):  </w:t>
      </w:r>
      <w:r w:rsidR="00361DDC">
        <w:rPr>
          <w:u w:val="none"/>
          <w:lang w:val="en-US"/>
        </w:rPr>
        <w:t>8</w:t>
      </w:r>
      <w:r w:rsidRPr="00FB5BD0">
        <w:rPr>
          <w:u w:val="none"/>
          <w:lang w:val="en-US"/>
        </w:rPr>
        <w:t xml:space="preserve"> SP</w:t>
      </w:r>
      <w:r>
        <w:rPr>
          <w:u w:val="none"/>
          <w:lang w:val="en-US"/>
        </w:rPr>
        <w:t>s</w:t>
      </w:r>
      <w:bookmarkEnd w:id="3343"/>
    </w:p>
    <w:p w14:paraId="720F95BD" w14:textId="77777777" w:rsidR="000D7246" w:rsidRDefault="000D7246" w:rsidP="006D2D16">
      <w:pPr>
        <w:jc w:val="both"/>
      </w:pPr>
    </w:p>
    <w:p w14:paraId="41B10A65" w14:textId="293ACA1A" w:rsidR="00777801" w:rsidRPr="00BC3A99" w:rsidRDefault="00777801" w:rsidP="006D2D16">
      <w:pPr>
        <w:jc w:val="both"/>
        <w:rPr>
          <w:b/>
        </w:rPr>
      </w:pPr>
      <w:r w:rsidRPr="00BC3A99">
        <w:rPr>
          <w:b/>
        </w:rPr>
        <w:t>20/</w:t>
      </w:r>
      <w:r w:rsidR="001F79A1" w:rsidRPr="00BC3A99">
        <w:rPr>
          <w:b/>
        </w:rPr>
        <w:t>1703r3 (</w:t>
      </w:r>
      <w:r w:rsidR="00BC3A99" w:rsidRPr="00BC3A99">
        <w:rPr>
          <w:b/>
        </w:rPr>
        <w:t>Backward Compatible Trigger Frame RU Allocation Table, Steve Shellhammer, Qualcomm)</w:t>
      </w:r>
    </w:p>
    <w:p w14:paraId="5AD49A92" w14:textId="77777777" w:rsidR="00BC3A99" w:rsidRDefault="00BC3A99" w:rsidP="006D2D16">
      <w:pPr>
        <w:jc w:val="both"/>
      </w:pPr>
    </w:p>
    <w:p w14:paraId="7D867674" w14:textId="67F6C845" w:rsidR="00BC3A99" w:rsidRDefault="00BC3A99" w:rsidP="006D2D16">
      <w:pPr>
        <w:jc w:val="both"/>
      </w:pPr>
      <w:r>
        <w:t>SP#1</w:t>
      </w:r>
    </w:p>
    <w:p w14:paraId="3A8DAB70" w14:textId="77777777" w:rsidR="00BC3A99" w:rsidRDefault="00BC3A99" w:rsidP="006D2D16">
      <w:pPr>
        <w:jc w:val="both"/>
      </w:pPr>
    </w:p>
    <w:p w14:paraId="65E91B9D" w14:textId="77777777" w:rsidR="00361DDC" w:rsidRDefault="000F5281" w:rsidP="00361DDC">
      <w:pPr>
        <w:keepNext/>
        <w:tabs>
          <w:tab w:val="left" w:pos="7075"/>
        </w:tabs>
        <w:rPr>
          <w:bCs/>
        </w:rPr>
      </w:pPr>
      <w:r w:rsidRPr="00361DDC">
        <w:rPr>
          <w:bCs/>
        </w:rPr>
        <w:t>Do you agree that in the User Info Field of the Trigger Frame the following bits indicate the following?</w:t>
      </w:r>
    </w:p>
    <w:p w14:paraId="00390966" w14:textId="77777777" w:rsidR="00361DDC" w:rsidRPr="00361DDC" w:rsidRDefault="000F5281" w:rsidP="0059430A">
      <w:pPr>
        <w:pStyle w:val="ListParagraph"/>
        <w:keepNext/>
        <w:numPr>
          <w:ilvl w:val="0"/>
          <w:numId w:val="267"/>
        </w:numPr>
        <w:tabs>
          <w:tab w:val="left" w:pos="7075"/>
        </w:tabs>
        <w:rPr>
          <w:bCs/>
        </w:rPr>
      </w:pPr>
      <w:r w:rsidRPr="00361DDC">
        <w:rPr>
          <w:bCs/>
        </w:rPr>
        <w:t xml:space="preserve">B0 of the RU Allocation subfield indicates Primary/Secondary 80 MHz Channel for RU/MRU </w:t>
      </w:r>
      <m:oMath>
        <m:r>
          <w:rPr>
            <w:rFonts w:ascii="Cambria Math" w:hAnsi="Cambria Math"/>
          </w:rPr>
          <m:t>≤</m:t>
        </m:r>
      </m:oMath>
      <w:r w:rsidRPr="00361DDC">
        <w:rPr>
          <w:bCs/>
        </w:rPr>
        <w:t xml:space="preserve"> 80 MHz, for P160</w:t>
      </w:r>
    </w:p>
    <w:p w14:paraId="57C8E2DE" w14:textId="77777777" w:rsidR="00361DDC" w:rsidRPr="00361DDC" w:rsidRDefault="000F5281" w:rsidP="0059430A">
      <w:pPr>
        <w:pStyle w:val="ListParagraph"/>
        <w:keepNext/>
        <w:numPr>
          <w:ilvl w:val="1"/>
          <w:numId w:val="267"/>
        </w:numPr>
        <w:tabs>
          <w:tab w:val="left" w:pos="7075"/>
        </w:tabs>
        <w:rPr>
          <w:bCs/>
        </w:rPr>
      </w:pPr>
      <w:r w:rsidRPr="00361DDC">
        <w:rPr>
          <w:bCs/>
        </w:rPr>
        <w:t>Note: This is the same as in 11ax</w:t>
      </w:r>
    </w:p>
    <w:p w14:paraId="58C94876"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80 MHz, B0 is used to indicate a specific MRU and does not have a primary/secondary meaning</w:t>
      </w:r>
    </w:p>
    <w:p w14:paraId="2E62F44A" w14:textId="77777777" w:rsidR="00361DDC" w:rsidRPr="00361DDC" w:rsidRDefault="000F5281" w:rsidP="0059430A">
      <w:pPr>
        <w:pStyle w:val="ListParagraph"/>
        <w:keepNext/>
        <w:numPr>
          <w:ilvl w:val="0"/>
          <w:numId w:val="267"/>
        </w:numPr>
        <w:tabs>
          <w:tab w:val="left" w:pos="7075"/>
        </w:tabs>
        <w:rPr>
          <w:bCs/>
        </w:rPr>
      </w:pPr>
      <w:r w:rsidRPr="00361DDC">
        <w:rPr>
          <w:bCs/>
        </w:rPr>
        <w:t xml:space="preserve">PS160 (B39) indicates Primary/Secondary 160 MHz for RU/MRU </w:t>
      </w:r>
      <m:oMath>
        <m:r>
          <w:rPr>
            <w:rFonts w:ascii="Cambria Math" w:hAnsi="Cambria Math"/>
          </w:rPr>
          <m:t>≤</m:t>
        </m:r>
      </m:oMath>
      <w:r w:rsidRPr="00361DDC">
        <w:rPr>
          <w:bCs/>
        </w:rPr>
        <w:t xml:space="preserve"> 160 MHz</w:t>
      </w:r>
    </w:p>
    <w:p w14:paraId="4E54E572"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160 MHz, PS160 is used to indicate a specific MRU and does not have a primary/secondary meaning</w:t>
      </w:r>
    </w:p>
    <w:p w14:paraId="6BBF4D71" w14:textId="29F3360F" w:rsidR="000F5281" w:rsidRPr="00361DDC" w:rsidRDefault="000F5281" w:rsidP="0059430A">
      <w:pPr>
        <w:pStyle w:val="ListParagraph"/>
        <w:keepNext/>
        <w:numPr>
          <w:ilvl w:val="0"/>
          <w:numId w:val="267"/>
        </w:numPr>
        <w:tabs>
          <w:tab w:val="left" w:pos="7075"/>
        </w:tabs>
        <w:rPr>
          <w:bCs/>
        </w:rPr>
      </w:pPr>
      <w:r w:rsidRPr="00361DDC">
        <w:rPr>
          <w:bCs/>
        </w:rPr>
        <w:t>For S160 the definition of B0 is TBD, for RU/MRU &lt;=80MHz</w:t>
      </w:r>
    </w:p>
    <w:p w14:paraId="4CF86D40" w14:textId="77777777" w:rsidR="000F5281" w:rsidRDefault="000F5281" w:rsidP="006D2D16">
      <w:pPr>
        <w:jc w:val="both"/>
      </w:pPr>
    </w:p>
    <w:p w14:paraId="6FAD53D6" w14:textId="67880E1D" w:rsidR="00361DDC" w:rsidRDefault="00361DDC" w:rsidP="00361DDC">
      <w:pPr>
        <w:jc w:val="both"/>
        <w:rPr>
          <w:lang w:val="en-US"/>
        </w:rPr>
      </w:pPr>
      <w:r w:rsidRPr="000F11EE">
        <w:rPr>
          <w:highlight w:val="green"/>
          <w:lang w:val="en-US"/>
        </w:rPr>
        <w:t>Y/N/A: 37/0/14</w:t>
      </w:r>
    </w:p>
    <w:p w14:paraId="67763BA4" w14:textId="3CB8A204" w:rsidR="00361DDC" w:rsidRPr="0099796C" w:rsidRDefault="00361DDC" w:rsidP="00361DDC">
      <w:pPr>
        <w:jc w:val="both"/>
        <w:rPr>
          <w:b/>
          <w:i/>
          <w:szCs w:val="22"/>
        </w:rPr>
      </w:pPr>
      <w:r w:rsidRPr="0099796C">
        <w:rPr>
          <w:b/>
          <w:szCs w:val="22"/>
        </w:rPr>
        <w:t>Straw poll #3</w:t>
      </w:r>
      <w:r>
        <w:rPr>
          <w:b/>
          <w:szCs w:val="22"/>
        </w:rPr>
        <w:t>50</w:t>
      </w:r>
      <w:r w:rsidRPr="0099796C">
        <w:rPr>
          <w:b/>
          <w:i/>
          <w:szCs w:val="22"/>
        </w:rPr>
        <w:t xml:space="preserve"> [#SP3</w:t>
      </w:r>
      <w:r>
        <w:rPr>
          <w:b/>
          <w:i/>
          <w:szCs w:val="22"/>
        </w:rPr>
        <w:t>50</w:t>
      </w:r>
      <w:r w:rsidRPr="0099796C">
        <w:rPr>
          <w:b/>
          <w:i/>
          <w:szCs w:val="22"/>
        </w:rPr>
        <w:t>]</w:t>
      </w:r>
    </w:p>
    <w:p w14:paraId="5FBC5E8C" w14:textId="77777777" w:rsidR="00777801" w:rsidRDefault="00777801" w:rsidP="006D2D16">
      <w:pPr>
        <w:jc w:val="both"/>
      </w:pPr>
    </w:p>
    <w:p w14:paraId="256A5564" w14:textId="77777777" w:rsidR="00334A7D" w:rsidRDefault="00334A7D">
      <w:r>
        <w:br w:type="page"/>
      </w:r>
    </w:p>
    <w:p w14:paraId="0CB3A319" w14:textId="011F3614" w:rsidR="00421150" w:rsidRDefault="00334A7D" w:rsidP="006D2D16">
      <w:pPr>
        <w:jc w:val="both"/>
      </w:pPr>
      <w:r>
        <w:lastRenderedPageBreak/>
        <w:t>SP#2</w:t>
      </w:r>
    </w:p>
    <w:p w14:paraId="5C4D454B" w14:textId="77777777" w:rsidR="00334A7D" w:rsidRDefault="00334A7D" w:rsidP="006D2D16">
      <w:pPr>
        <w:jc w:val="both"/>
      </w:pPr>
    </w:p>
    <w:p w14:paraId="669260FC" w14:textId="7B8E4170" w:rsidR="00334A7D" w:rsidRDefault="00334A7D" w:rsidP="006D2D16">
      <w:pPr>
        <w:jc w:val="both"/>
      </w:pPr>
      <w:r w:rsidRPr="00334A7D">
        <w:t>Do you agree to include the following entries in the Trigger Frame RU Allocation Table?</w:t>
      </w:r>
    </w:p>
    <w:p w14:paraId="190F954D" w14:textId="0CE49E28" w:rsidR="00334A7D" w:rsidRPr="00F01087" w:rsidRDefault="00F01087" w:rsidP="006D2D16">
      <w:pPr>
        <w:jc w:val="both"/>
      </w:pPr>
      <w:r>
        <w:rPr>
          <w:noProof/>
          <w:lang w:val="en-US" w:eastAsia="zh-CN"/>
        </w:rPr>
        <w:drawing>
          <wp:inline distT="0" distB="0" distL="0" distR="0" wp14:anchorId="44576CB6" wp14:editId="69B20231">
            <wp:extent cx="6217285" cy="2723303"/>
            <wp:effectExtent l="0" t="0" r="0"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223464" cy="2726009"/>
                    </a:xfrm>
                    <a:prstGeom prst="rect">
                      <a:avLst/>
                    </a:prstGeom>
                    <a:noFill/>
                  </pic:spPr>
                </pic:pic>
              </a:graphicData>
            </a:graphic>
          </wp:inline>
        </w:drawing>
      </w:r>
    </w:p>
    <w:p w14:paraId="30296DA6" w14:textId="77777777" w:rsidR="00334A7D" w:rsidRDefault="00334A7D" w:rsidP="006D2D16">
      <w:pPr>
        <w:jc w:val="both"/>
      </w:pPr>
    </w:p>
    <w:p w14:paraId="021E224E" w14:textId="38A724A3" w:rsidR="00447015" w:rsidRPr="009F5E2D" w:rsidRDefault="00334A7D" w:rsidP="00447015">
      <w:pPr>
        <w:keepNext/>
        <w:tabs>
          <w:tab w:val="left" w:pos="7075"/>
        </w:tabs>
        <w:rPr>
          <w:b/>
          <w:bCs/>
          <w:color w:val="000000" w:themeColor="text1"/>
        </w:rPr>
      </w:pPr>
      <w:r w:rsidRPr="00447015">
        <w:rPr>
          <w:highlight w:val="red"/>
        </w:rPr>
        <w:t>Y/N/A: 37/14/12</w:t>
      </w:r>
    </w:p>
    <w:p w14:paraId="3674A47D" w14:textId="65CEDFF0" w:rsidR="00334A7D" w:rsidRDefault="00334A7D" w:rsidP="006D2D16">
      <w:pPr>
        <w:jc w:val="both"/>
      </w:pPr>
    </w:p>
    <w:p w14:paraId="5F1C658D" w14:textId="77777777" w:rsidR="00447015" w:rsidRDefault="00447015" w:rsidP="006D2D16">
      <w:pPr>
        <w:jc w:val="both"/>
      </w:pPr>
    </w:p>
    <w:p w14:paraId="49F8AFED" w14:textId="1E078CD0" w:rsidR="00447015" w:rsidRDefault="00DB2904" w:rsidP="006D2D16">
      <w:pPr>
        <w:jc w:val="both"/>
      </w:pPr>
      <w:r>
        <w:t>SP#3</w:t>
      </w:r>
    </w:p>
    <w:p w14:paraId="2BCACC2C" w14:textId="77777777" w:rsidR="00DB2904" w:rsidRDefault="00DB2904" w:rsidP="006D2D16">
      <w:pPr>
        <w:jc w:val="both"/>
      </w:pPr>
    </w:p>
    <w:p w14:paraId="40F3A17A" w14:textId="08530A44" w:rsidR="00DB2904" w:rsidRDefault="00AA5F1F" w:rsidP="006D2D16">
      <w:pPr>
        <w:jc w:val="both"/>
      </w:pPr>
      <w:r w:rsidRPr="00AA5F1F">
        <w:t>Do you agree to include the following entries in the Trigger Frame RU Allocation Table?</w:t>
      </w:r>
    </w:p>
    <w:p w14:paraId="46715553" w14:textId="11A9F390" w:rsidR="00AA5F1F" w:rsidRDefault="00777E37" w:rsidP="006D2D16">
      <w:pPr>
        <w:jc w:val="both"/>
      </w:pPr>
      <w:r>
        <w:rPr>
          <w:noProof/>
          <w:lang w:val="en-US" w:eastAsia="zh-CN"/>
        </w:rPr>
        <w:drawing>
          <wp:inline distT="0" distB="0" distL="0" distR="0" wp14:anchorId="72811B9E" wp14:editId="19F9136E">
            <wp:extent cx="4735830" cy="1919455"/>
            <wp:effectExtent l="0" t="0" r="7620" b="508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7999D371" w14:textId="77777777" w:rsidR="00A238A9" w:rsidRPr="005D1047" w:rsidRDefault="00A238A9" w:rsidP="0059430A">
      <w:pPr>
        <w:pStyle w:val="ListParagraph"/>
        <w:keepNext/>
        <w:numPr>
          <w:ilvl w:val="0"/>
          <w:numId w:val="268"/>
        </w:numPr>
        <w:tabs>
          <w:tab w:val="left" w:pos="7075"/>
        </w:tabs>
      </w:pPr>
      <w:r w:rsidRPr="005D1047">
        <w:t>B0 and B7-B1 indicate MRU within 160 MHz</w:t>
      </w:r>
    </w:p>
    <w:p w14:paraId="1D51991A" w14:textId="77777777" w:rsidR="00A238A9" w:rsidRPr="005D1047" w:rsidRDefault="00A238A9" w:rsidP="0059430A">
      <w:pPr>
        <w:pStyle w:val="ListParagraph"/>
        <w:keepNext/>
        <w:numPr>
          <w:ilvl w:val="0"/>
          <w:numId w:val="268"/>
        </w:numPr>
        <w:tabs>
          <w:tab w:val="left" w:pos="7075"/>
        </w:tabs>
      </w:pPr>
      <w:r w:rsidRPr="005D1047">
        <w:t>PS160 indicates which 160 MHz</w:t>
      </w:r>
    </w:p>
    <w:p w14:paraId="5C3ADEDD" w14:textId="77777777" w:rsidR="00AA5F1F" w:rsidRDefault="00AA5F1F" w:rsidP="006D2D16">
      <w:pPr>
        <w:jc w:val="both"/>
      </w:pPr>
    </w:p>
    <w:p w14:paraId="75377C21" w14:textId="7DB20108" w:rsidR="00A238A9" w:rsidRDefault="00A238A9" w:rsidP="00A238A9">
      <w:pPr>
        <w:jc w:val="both"/>
        <w:rPr>
          <w:lang w:val="en-US"/>
        </w:rPr>
      </w:pPr>
      <w:r w:rsidRPr="000F11EE">
        <w:rPr>
          <w:highlight w:val="green"/>
          <w:lang w:val="en-US"/>
        </w:rPr>
        <w:t>Y/N/A: 37/</w:t>
      </w:r>
      <w:r>
        <w:rPr>
          <w:highlight w:val="green"/>
          <w:lang w:val="en-US"/>
        </w:rPr>
        <w:t>11</w:t>
      </w:r>
      <w:r w:rsidRPr="000F11EE">
        <w:rPr>
          <w:highlight w:val="green"/>
          <w:lang w:val="en-US"/>
        </w:rPr>
        <w:t>/1</w:t>
      </w:r>
      <w:r>
        <w:rPr>
          <w:highlight w:val="green"/>
          <w:lang w:val="en-US"/>
        </w:rPr>
        <w:t>0</w:t>
      </w:r>
    </w:p>
    <w:p w14:paraId="6CA1F7E5" w14:textId="58A96DE3" w:rsidR="00A238A9" w:rsidRPr="0099796C" w:rsidRDefault="00A238A9" w:rsidP="00A238A9">
      <w:pPr>
        <w:jc w:val="both"/>
        <w:rPr>
          <w:b/>
          <w:i/>
          <w:szCs w:val="22"/>
        </w:rPr>
      </w:pPr>
      <w:r w:rsidRPr="0099796C">
        <w:rPr>
          <w:b/>
          <w:szCs w:val="22"/>
        </w:rPr>
        <w:t>Straw poll #3</w:t>
      </w:r>
      <w:r>
        <w:rPr>
          <w:b/>
          <w:szCs w:val="22"/>
        </w:rPr>
        <w:t>51</w:t>
      </w:r>
      <w:r w:rsidRPr="0099796C">
        <w:rPr>
          <w:b/>
          <w:i/>
          <w:szCs w:val="22"/>
        </w:rPr>
        <w:t xml:space="preserve"> [#SP3</w:t>
      </w:r>
      <w:r>
        <w:rPr>
          <w:b/>
          <w:i/>
          <w:szCs w:val="22"/>
        </w:rPr>
        <w:t>51</w:t>
      </w:r>
      <w:r w:rsidRPr="0099796C">
        <w:rPr>
          <w:b/>
          <w:i/>
          <w:szCs w:val="22"/>
        </w:rPr>
        <w:t>]</w:t>
      </w:r>
    </w:p>
    <w:p w14:paraId="556860B7" w14:textId="77777777" w:rsidR="00A238A9" w:rsidRDefault="00A238A9" w:rsidP="006D2D16">
      <w:pPr>
        <w:jc w:val="both"/>
      </w:pPr>
    </w:p>
    <w:p w14:paraId="26056CF2" w14:textId="0D70C931" w:rsidR="006B6014" w:rsidRDefault="006B6014">
      <w:r>
        <w:br w:type="page"/>
      </w:r>
    </w:p>
    <w:p w14:paraId="3AE31526" w14:textId="42A60DD4" w:rsidR="00AA5F1F" w:rsidRDefault="006B6014" w:rsidP="006D2D16">
      <w:pPr>
        <w:jc w:val="both"/>
      </w:pPr>
      <w:r>
        <w:lastRenderedPageBreak/>
        <w:t>SP#4</w:t>
      </w:r>
    </w:p>
    <w:p w14:paraId="3022D083" w14:textId="77777777" w:rsidR="006B6014" w:rsidRDefault="006B6014" w:rsidP="006D2D16">
      <w:pPr>
        <w:jc w:val="both"/>
      </w:pPr>
    </w:p>
    <w:p w14:paraId="155DDB23" w14:textId="74D8A947" w:rsidR="006B6014" w:rsidRDefault="00DC6215" w:rsidP="006D2D16">
      <w:pPr>
        <w:jc w:val="both"/>
      </w:pPr>
      <w:r w:rsidRPr="00DC6215">
        <w:t>Do you agree to include the following entries in the Trigger Frame RU Allocation Table?</w:t>
      </w:r>
    </w:p>
    <w:p w14:paraId="281C78CB" w14:textId="38A874A2" w:rsidR="003C57B6" w:rsidRPr="00D370C1" w:rsidRDefault="00D370C1" w:rsidP="003C57B6">
      <w:pPr>
        <w:jc w:val="both"/>
      </w:pPr>
      <w:r>
        <w:rPr>
          <w:noProof/>
          <w:lang w:val="en-US" w:eastAsia="zh-CN"/>
        </w:rPr>
        <w:drawing>
          <wp:inline distT="0" distB="0" distL="0" distR="0" wp14:anchorId="728FD2B5" wp14:editId="1BF5E0C1">
            <wp:extent cx="3625305" cy="293751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75ABFB00" w14:textId="77777777" w:rsidR="003C57B6" w:rsidRPr="003C57B6" w:rsidRDefault="003C57B6" w:rsidP="0059430A">
      <w:pPr>
        <w:pStyle w:val="ListParagraph"/>
        <w:numPr>
          <w:ilvl w:val="0"/>
          <w:numId w:val="269"/>
        </w:numPr>
        <w:jc w:val="both"/>
        <w:rPr>
          <w:lang w:val="en-US"/>
        </w:rPr>
      </w:pPr>
      <w:r w:rsidRPr="003C57B6">
        <w:rPr>
          <w:lang w:val="en-US"/>
        </w:rPr>
        <w:t>B0 and B7-B1 indicate MRU within 160 MHz</w:t>
      </w:r>
    </w:p>
    <w:p w14:paraId="01CE6BA8" w14:textId="61C91B32" w:rsidR="003C57B6" w:rsidRPr="003C57B6" w:rsidRDefault="003C57B6" w:rsidP="0059430A">
      <w:pPr>
        <w:pStyle w:val="ListParagraph"/>
        <w:numPr>
          <w:ilvl w:val="0"/>
          <w:numId w:val="269"/>
        </w:numPr>
        <w:jc w:val="both"/>
      </w:pPr>
      <w:r w:rsidRPr="003C57B6">
        <w:rPr>
          <w:lang w:val="en-US"/>
        </w:rPr>
        <w:t>PS160 indicates which 160 MHz</w:t>
      </w:r>
    </w:p>
    <w:p w14:paraId="2B1F9DA8" w14:textId="77777777" w:rsidR="00DC6215" w:rsidRDefault="00DC6215" w:rsidP="006D2D16">
      <w:pPr>
        <w:jc w:val="both"/>
      </w:pPr>
    </w:p>
    <w:p w14:paraId="6B40FC3E" w14:textId="6756C8AA" w:rsidR="003C57B6" w:rsidRDefault="003C57B6" w:rsidP="003C57B6">
      <w:pPr>
        <w:jc w:val="both"/>
        <w:rPr>
          <w:lang w:val="en-US"/>
        </w:rPr>
      </w:pPr>
      <w:r w:rsidRPr="000F11EE">
        <w:rPr>
          <w:highlight w:val="green"/>
          <w:lang w:val="en-US"/>
        </w:rPr>
        <w:t xml:space="preserve">Y/N/A: </w:t>
      </w:r>
      <w:r w:rsidR="00C529AB">
        <w:rPr>
          <w:highlight w:val="green"/>
          <w:lang w:val="en-US"/>
        </w:rPr>
        <w:t>38</w:t>
      </w:r>
      <w:r w:rsidRPr="000F11EE">
        <w:rPr>
          <w:highlight w:val="green"/>
          <w:lang w:val="en-US"/>
        </w:rPr>
        <w:t>/</w:t>
      </w:r>
      <w:r>
        <w:rPr>
          <w:highlight w:val="green"/>
          <w:lang w:val="en-US"/>
        </w:rPr>
        <w:t>1</w:t>
      </w:r>
      <w:r w:rsidR="00C529AB">
        <w:rPr>
          <w:highlight w:val="green"/>
          <w:lang w:val="en-US"/>
        </w:rPr>
        <w:t>0</w:t>
      </w:r>
      <w:r w:rsidRPr="000F11EE">
        <w:rPr>
          <w:highlight w:val="green"/>
          <w:lang w:val="en-US"/>
        </w:rPr>
        <w:t>/</w:t>
      </w:r>
      <w:r w:rsidR="00C529AB">
        <w:rPr>
          <w:highlight w:val="green"/>
          <w:lang w:val="en-US"/>
        </w:rPr>
        <w:t>9</w:t>
      </w:r>
    </w:p>
    <w:p w14:paraId="3719D3BB" w14:textId="06771DD5" w:rsidR="003C57B6" w:rsidRPr="0099796C" w:rsidRDefault="003C57B6" w:rsidP="003C57B6">
      <w:pPr>
        <w:jc w:val="both"/>
        <w:rPr>
          <w:b/>
          <w:i/>
          <w:szCs w:val="22"/>
        </w:rPr>
      </w:pPr>
      <w:r w:rsidRPr="0099796C">
        <w:rPr>
          <w:b/>
          <w:szCs w:val="22"/>
        </w:rPr>
        <w:t>Straw poll #3</w:t>
      </w:r>
      <w:r>
        <w:rPr>
          <w:b/>
          <w:szCs w:val="22"/>
        </w:rPr>
        <w:t>52</w:t>
      </w:r>
      <w:r w:rsidRPr="0099796C">
        <w:rPr>
          <w:b/>
          <w:i/>
          <w:szCs w:val="22"/>
        </w:rPr>
        <w:t xml:space="preserve"> [#SP3</w:t>
      </w:r>
      <w:r>
        <w:rPr>
          <w:b/>
          <w:i/>
          <w:szCs w:val="22"/>
        </w:rPr>
        <w:t>52</w:t>
      </w:r>
      <w:r w:rsidRPr="0099796C">
        <w:rPr>
          <w:b/>
          <w:i/>
          <w:szCs w:val="22"/>
        </w:rPr>
        <w:t>]</w:t>
      </w:r>
    </w:p>
    <w:p w14:paraId="6E9DCDCB" w14:textId="77777777" w:rsidR="00DC6215" w:rsidRDefault="00DC6215" w:rsidP="006D2D16">
      <w:pPr>
        <w:jc w:val="both"/>
      </w:pPr>
    </w:p>
    <w:p w14:paraId="0D6E3A1C" w14:textId="77777777" w:rsidR="00DC6215" w:rsidRDefault="00DC6215" w:rsidP="006D2D16">
      <w:pPr>
        <w:jc w:val="both"/>
      </w:pPr>
    </w:p>
    <w:p w14:paraId="1969BABB" w14:textId="367A47F8" w:rsidR="00FD0E6E" w:rsidRDefault="00FD0E6E" w:rsidP="006D2D16">
      <w:pPr>
        <w:jc w:val="both"/>
      </w:pPr>
      <w:r>
        <w:t>SP#5</w:t>
      </w:r>
    </w:p>
    <w:p w14:paraId="46E41158" w14:textId="77777777" w:rsidR="00FD0E6E" w:rsidRDefault="00FD0E6E" w:rsidP="006D2D16">
      <w:pPr>
        <w:jc w:val="both"/>
      </w:pPr>
    </w:p>
    <w:p w14:paraId="39367450" w14:textId="2037295D" w:rsidR="00FD0E6E" w:rsidRDefault="0090049B" w:rsidP="006D2D16">
      <w:pPr>
        <w:jc w:val="both"/>
      </w:pPr>
      <w:r w:rsidRPr="0090049B">
        <w:t>Do you agree to include the following entries in the Trigger Frame RU Allocation Table?</w:t>
      </w:r>
    </w:p>
    <w:p w14:paraId="3BFABDB8" w14:textId="52667BAB" w:rsidR="0090049B" w:rsidRDefault="00405086" w:rsidP="006D2D16">
      <w:pPr>
        <w:jc w:val="both"/>
      </w:pPr>
      <w:r>
        <w:rPr>
          <w:noProof/>
          <w:lang w:val="en-US" w:eastAsia="zh-CN"/>
        </w:rPr>
        <w:drawing>
          <wp:inline distT="0" distB="0" distL="0" distR="0" wp14:anchorId="141D82B6" wp14:editId="4F5BB009">
            <wp:extent cx="4229100" cy="2977647"/>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43C197B1" w14:textId="79F28EE6" w:rsidR="0090049B" w:rsidRDefault="006416F1" w:rsidP="006D2D16">
      <w:pPr>
        <w:jc w:val="both"/>
      </w:pPr>
      <w:r w:rsidRPr="00D65D73">
        <w:rPr>
          <w:highlight w:val="red"/>
        </w:rPr>
        <w:t xml:space="preserve">Y/N/A: </w:t>
      </w:r>
      <w:r w:rsidR="00D65D73" w:rsidRPr="00D65D73">
        <w:rPr>
          <w:highlight w:val="red"/>
        </w:rPr>
        <w:t>37/13/12</w:t>
      </w:r>
    </w:p>
    <w:p w14:paraId="613F8629" w14:textId="77777777" w:rsidR="00405086" w:rsidRDefault="00405086">
      <w:r>
        <w:br w:type="page"/>
      </w:r>
    </w:p>
    <w:p w14:paraId="1D22D6A4" w14:textId="7B1EA226" w:rsidR="00AA5F1F" w:rsidRDefault="009B2D97" w:rsidP="006D2D16">
      <w:pPr>
        <w:jc w:val="both"/>
      </w:pPr>
      <w:r>
        <w:lastRenderedPageBreak/>
        <w:t>SP#6</w:t>
      </w:r>
    </w:p>
    <w:p w14:paraId="47A041E0" w14:textId="77777777" w:rsidR="009B2D97" w:rsidRDefault="009B2D97" w:rsidP="006D2D16">
      <w:pPr>
        <w:jc w:val="both"/>
      </w:pPr>
    </w:p>
    <w:p w14:paraId="62F5BCE0" w14:textId="46D1465C" w:rsidR="009B2D97" w:rsidRDefault="004F2C61" w:rsidP="006D2D16">
      <w:pPr>
        <w:jc w:val="both"/>
      </w:pPr>
      <w:r w:rsidRPr="004F2C61">
        <w:t>Do you agree to include the following entries in the Trigger Frame RU Allocation Table?</w:t>
      </w:r>
    </w:p>
    <w:p w14:paraId="460CD909" w14:textId="635024B9" w:rsidR="00AA5F1F" w:rsidRDefault="00F54F16" w:rsidP="006D2D16">
      <w:pPr>
        <w:jc w:val="both"/>
      </w:pPr>
      <w:r>
        <w:rPr>
          <w:noProof/>
          <w:lang w:val="en-US" w:eastAsia="zh-CN"/>
        </w:rPr>
        <w:drawing>
          <wp:inline distT="0" distB="0" distL="0" distR="0" wp14:anchorId="7889E14E" wp14:editId="772A02B7">
            <wp:extent cx="5395595" cy="1785468"/>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8EA17C" w14:textId="77777777" w:rsidR="004F2C61" w:rsidRDefault="004F2C61" w:rsidP="006D2D16">
      <w:pPr>
        <w:jc w:val="both"/>
      </w:pPr>
    </w:p>
    <w:p w14:paraId="58361083" w14:textId="0548AD66" w:rsidR="004F2C61" w:rsidRDefault="004F2C61" w:rsidP="004F2C61">
      <w:pPr>
        <w:jc w:val="both"/>
      </w:pPr>
      <w:r w:rsidRPr="00D65D73">
        <w:rPr>
          <w:highlight w:val="red"/>
        </w:rPr>
        <w:t xml:space="preserve">Y/N/A: </w:t>
      </w:r>
      <w:r>
        <w:rPr>
          <w:highlight w:val="red"/>
        </w:rPr>
        <w:t>4</w:t>
      </w:r>
      <w:r w:rsidRPr="00D65D73">
        <w:rPr>
          <w:highlight w:val="red"/>
        </w:rPr>
        <w:t>7/1</w:t>
      </w:r>
      <w:r>
        <w:rPr>
          <w:highlight w:val="red"/>
        </w:rPr>
        <w:t>7</w:t>
      </w:r>
      <w:r w:rsidRPr="00D65D73">
        <w:rPr>
          <w:highlight w:val="red"/>
        </w:rPr>
        <w:t>/1</w:t>
      </w:r>
      <w:r>
        <w:rPr>
          <w:highlight w:val="red"/>
        </w:rPr>
        <w:t>0</w:t>
      </w:r>
    </w:p>
    <w:p w14:paraId="5FDEAC76" w14:textId="77777777" w:rsidR="004F2C61" w:rsidRDefault="004F2C61" w:rsidP="006D2D16">
      <w:pPr>
        <w:jc w:val="both"/>
      </w:pPr>
    </w:p>
    <w:p w14:paraId="69C1B6A7" w14:textId="77777777" w:rsidR="004F2C61" w:rsidRDefault="004F2C61" w:rsidP="006D2D16">
      <w:pPr>
        <w:jc w:val="both"/>
      </w:pPr>
    </w:p>
    <w:p w14:paraId="5FE1407F" w14:textId="25F9DB14" w:rsidR="004F2C61" w:rsidRDefault="004F2C61" w:rsidP="006D2D16">
      <w:pPr>
        <w:jc w:val="both"/>
      </w:pPr>
      <w:r>
        <w:t>SP#7</w:t>
      </w:r>
    </w:p>
    <w:p w14:paraId="1B26438B" w14:textId="77777777" w:rsidR="004F2C61" w:rsidRDefault="004F2C61" w:rsidP="006D2D16">
      <w:pPr>
        <w:jc w:val="both"/>
      </w:pPr>
    </w:p>
    <w:p w14:paraId="3B7C5667" w14:textId="1AC831D2" w:rsidR="004F2C61" w:rsidRDefault="00525E77" w:rsidP="006D2D16">
      <w:pPr>
        <w:jc w:val="both"/>
      </w:pPr>
      <w:r w:rsidRPr="00525E77">
        <w:t>Do you agree to include the following entries in the Trigger Frame RU Allocation Table?</w:t>
      </w:r>
    </w:p>
    <w:p w14:paraId="6F472DDE" w14:textId="72D4A698" w:rsidR="00525E77" w:rsidRDefault="00B26AC0" w:rsidP="006D2D16">
      <w:pPr>
        <w:jc w:val="both"/>
      </w:pPr>
      <w:r>
        <w:rPr>
          <w:noProof/>
          <w:lang w:val="en-US" w:eastAsia="zh-CN"/>
        </w:rPr>
        <w:drawing>
          <wp:inline distT="0" distB="0" distL="0" distR="0" wp14:anchorId="3DA0C4C8" wp14:editId="34EC1990">
            <wp:extent cx="5381625" cy="3298739"/>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05A4081C" w14:textId="51F0D42C" w:rsidR="003543EC" w:rsidRDefault="003543EC" w:rsidP="003543EC">
      <w:pPr>
        <w:jc w:val="both"/>
      </w:pPr>
      <w:r w:rsidRPr="003543EC">
        <w:rPr>
          <w:highlight w:val="red"/>
        </w:rPr>
        <w:t>Y/N/A: 42/19/9</w:t>
      </w:r>
    </w:p>
    <w:p w14:paraId="0B5620F8" w14:textId="77777777" w:rsidR="00AA5F1F" w:rsidRDefault="00AA5F1F" w:rsidP="006D2D16">
      <w:pPr>
        <w:jc w:val="both"/>
      </w:pPr>
    </w:p>
    <w:p w14:paraId="505C63D0" w14:textId="77777777" w:rsidR="00207594" w:rsidRDefault="00207594">
      <w:pPr>
        <w:rPr>
          <w:b/>
        </w:rPr>
      </w:pPr>
      <w:r>
        <w:rPr>
          <w:b/>
        </w:rPr>
        <w:br w:type="page"/>
      </w:r>
    </w:p>
    <w:p w14:paraId="5AE733CA" w14:textId="6055A308" w:rsidR="00C5218F" w:rsidRPr="00BC3A99" w:rsidRDefault="00C5218F" w:rsidP="00C5218F">
      <w:pPr>
        <w:jc w:val="both"/>
        <w:rPr>
          <w:b/>
        </w:rPr>
      </w:pPr>
      <w:r w:rsidRPr="00BC3A99">
        <w:rPr>
          <w:b/>
        </w:rPr>
        <w:lastRenderedPageBreak/>
        <w:t>20/1703r</w:t>
      </w:r>
      <w:r>
        <w:rPr>
          <w:b/>
        </w:rPr>
        <w:t>4</w:t>
      </w:r>
      <w:r w:rsidRPr="00BC3A99">
        <w:rPr>
          <w:b/>
        </w:rPr>
        <w:t xml:space="preserve"> (Backward Compatible Trigger Frame RU Allocation Table, Steve Shellhammer, Qualcomm)</w:t>
      </w:r>
    </w:p>
    <w:p w14:paraId="6F7B3304" w14:textId="1BB070E1" w:rsidR="00AF7C61" w:rsidRDefault="00AF7C61" w:rsidP="00C5218F">
      <w:pPr>
        <w:jc w:val="both"/>
      </w:pPr>
    </w:p>
    <w:p w14:paraId="322E87D1" w14:textId="7AC876DB" w:rsidR="00C5218F" w:rsidRDefault="00C5218F" w:rsidP="00C5218F">
      <w:pPr>
        <w:jc w:val="both"/>
      </w:pPr>
      <w:r>
        <w:t>SP#8</w:t>
      </w:r>
    </w:p>
    <w:p w14:paraId="2E728797" w14:textId="77777777" w:rsidR="00C5218F" w:rsidRDefault="00C5218F" w:rsidP="00C5218F">
      <w:pPr>
        <w:jc w:val="both"/>
      </w:pPr>
    </w:p>
    <w:p w14:paraId="2AB05FD4" w14:textId="199B6748" w:rsidR="00C5218F" w:rsidRDefault="0092490C" w:rsidP="00C5218F">
      <w:pPr>
        <w:jc w:val="both"/>
      </w:pPr>
      <w:r w:rsidRPr="0092490C">
        <w:t>Do you support the Trigger Frame RU Allocation Table design embedded in Slide 15 of document IEEE 802.11-20/1703r4?</w:t>
      </w:r>
    </w:p>
    <w:p w14:paraId="77807E92" w14:textId="77777777" w:rsidR="0092490C" w:rsidRDefault="0092490C" w:rsidP="00C5218F">
      <w:pPr>
        <w:jc w:val="both"/>
      </w:pPr>
    </w:p>
    <w:p w14:paraId="193BADA4" w14:textId="6548BE8C" w:rsidR="0092490C" w:rsidRDefault="0092490C" w:rsidP="00C5218F">
      <w:pPr>
        <w:jc w:val="both"/>
      </w:pPr>
      <w:r w:rsidRPr="00207594">
        <w:rPr>
          <w:highlight w:val="red"/>
        </w:rPr>
        <w:t xml:space="preserve">Y/N/A: </w:t>
      </w:r>
      <w:r w:rsidR="00207594" w:rsidRPr="00207594">
        <w:rPr>
          <w:highlight w:val="red"/>
        </w:rPr>
        <w:t>36/25/8</w:t>
      </w:r>
    </w:p>
    <w:p w14:paraId="28093D4A" w14:textId="77777777" w:rsidR="00207594" w:rsidRDefault="00207594" w:rsidP="00C5218F">
      <w:pPr>
        <w:jc w:val="both"/>
      </w:pPr>
    </w:p>
    <w:p w14:paraId="7B83CA96" w14:textId="5D362C9D" w:rsidR="00207594" w:rsidRDefault="00207594" w:rsidP="00C5218F">
      <w:pPr>
        <w:jc w:val="both"/>
      </w:pPr>
      <w:r>
        <w:t xml:space="preserve">Reference: </w:t>
      </w:r>
      <w:r w:rsidR="00802130">
        <w:t xml:space="preserve"> </w:t>
      </w:r>
      <w:r w:rsidR="001159C9" w:rsidRPr="001159C9">
        <w:t>11-20-1767-06-00be-minutes-for-tgbe-phy-ad-hoc-cc-nov-2020-to-jan-2021</w:t>
      </w:r>
    </w:p>
    <w:p w14:paraId="19D567EC" w14:textId="4C112DBF" w:rsidR="0013422D" w:rsidRDefault="0013422D" w:rsidP="0013422D">
      <w:pPr>
        <w:pStyle w:val="Heading2"/>
        <w:rPr>
          <w:u w:val="none"/>
          <w:lang w:val="en-US"/>
        </w:rPr>
      </w:pPr>
      <w:bookmarkStart w:id="3344" w:name="_Toc61430762"/>
      <w:r>
        <w:rPr>
          <w:u w:val="none"/>
          <w:lang w:val="en-US"/>
        </w:rPr>
        <w:t>December 16</w:t>
      </w:r>
      <w:r w:rsidRPr="00FB5BD0">
        <w:rPr>
          <w:u w:val="none"/>
          <w:lang w:val="en-US"/>
        </w:rPr>
        <w:t xml:space="preserve"> (</w:t>
      </w:r>
      <w:r>
        <w:rPr>
          <w:u w:val="none"/>
          <w:lang w:val="en-US"/>
        </w:rPr>
        <w:t>Joint</w:t>
      </w:r>
      <w:r w:rsidRPr="00FB5BD0">
        <w:rPr>
          <w:u w:val="none"/>
          <w:lang w:val="en-US"/>
        </w:rPr>
        <w:t xml:space="preserve">):  </w:t>
      </w:r>
      <w:r>
        <w:rPr>
          <w:u w:val="none"/>
          <w:lang w:val="en-US"/>
        </w:rPr>
        <w:t>0</w:t>
      </w:r>
      <w:r w:rsidRPr="00FB5BD0">
        <w:rPr>
          <w:u w:val="none"/>
          <w:lang w:val="en-US"/>
        </w:rPr>
        <w:t xml:space="preserve"> SP</w:t>
      </w:r>
      <w:bookmarkEnd w:id="3344"/>
    </w:p>
    <w:p w14:paraId="6D06AEBA" w14:textId="77777777" w:rsidR="0013422D" w:rsidRDefault="0013422D" w:rsidP="0013422D">
      <w:pPr>
        <w:jc w:val="both"/>
        <w:rPr>
          <w:lang w:val="en-US"/>
        </w:rPr>
      </w:pPr>
    </w:p>
    <w:p w14:paraId="350C69CC" w14:textId="77777777" w:rsidR="0013422D" w:rsidRPr="004A2466" w:rsidRDefault="0013422D" w:rsidP="0013422D">
      <w:pPr>
        <w:jc w:val="both"/>
        <w:rPr>
          <w:lang w:val="en-US"/>
        </w:rPr>
      </w:pPr>
      <w:r w:rsidRPr="004A2466">
        <w:rPr>
          <w:lang w:val="en-US"/>
        </w:rPr>
        <w:t>No straw polls were conducted.</w:t>
      </w:r>
    </w:p>
    <w:p w14:paraId="3843753A" w14:textId="77777777" w:rsidR="0013422D" w:rsidRPr="004A2466" w:rsidRDefault="0013422D" w:rsidP="0013422D">
      <w:pPr>
        <w:jc w:val="both"/>
        <w:rPr>
          <w:lang w:val="en-US"/>
        </w:rPr>
      </w:pPr>
    </w:p>
    <w:p w14:paraId="46040324" w14:textId="200B2585" w:rsidR="0013422D" w:rsidRPr="0013422D" w:rsidRDefault="0013422D" w:rsidP="00C5218F">
      <w:pPr>
        <w:jc w:val="both"/>
        <w:rPr>
          <w:lang w:val="en-US"/>
        </w:rPr>
      </w:pPr>
      <w:r w:rsidRPr="004A2466">
        <w:rPr>
          <w:lang w:val="en-US"/>
        </w:rPr>
        <w:t xml:space="preserve">Reference:  </w:t>
      </w:r>
      <w:r w:rsidRPr="00C56940">
        <w:rPr>
          <w:lang w:val="en-US"/>
        </w:rPr>
        <w:t>11-20-1786-05-00be-nov-jan-tgbe-teleconference-minutes</w:t>
      </w:r>
    </w:p>
    <w:p w14:paraId="7A4EB12D" w14:textId="21D42D8D" w:rsidR="00AB7943" w:rsidRDefault="00AB7943" w:rsidP="00AB7943">
      <w:pPr>
        <w:pStyle w:val="Heading2"/>
        <w:rPr>
          <w:u w:val="none"/>
          <w:lang w:val="en-US"/>
        </w:rPr>
      </w:pPr>
      <w:bookmarkStart w:id="3345" w:name="_Toc61430763"/>
      <w:r>
        <w:rPr>
          <w:u w:val="none"/>
          <w:lang w:val="en-US"/>
        </w:rPr>
        <w:t>December 17</w:t>
      </w:r>
      <w:r w:rsidRPr="00FB5BD0">
        <w:rPr>
          <w:u w:val="none"/>
          <w:lang w:val="en-US"/>
        </w:rPr>
        <w:t xml:space="preserve"> (</w:t>
      </w:r>
      <w:r>
        <w:rPr>
          <w:u w:val="none"/>
          <w:lang w:val="en-US"/>
        </w:rPr>
        <w:t>MAC</w:t>
      </w:r>
      <w:r w:rsidRPr="00FB5BD0">
        <w:rPr>
          <w:u w:val="none"/>
          <w:lang w:val="en-US"/>
        </w:rPr>
        <w:t xml:space="preserve">):  </w:t>
      </w:r>
      <w:r>
        <w:rPr>
          <w:u w:val="none"/>
          <w:lang w:val="en-US"/>
        </w:rPr>
        <w:t>4</w:t>
      </w:r>
      <w:r w:rsidRPr="00FB5BD0">
        <w:rPr>
          <w:u w:val="none"/>
          <w:lang w:val="en-US"/>
        </w:rPr>
        <w:t xml:space="preserve"> SP</w:t>
      </w:r>
      <w:r>
        <w:rPr>
          <w:u w:val="none"/>
          <w:lang w:val="en-US"/>
        </w:rPr>
        <w:t>s</w:t>
      </w:r>
      <w:bookmarkEnd w:id="3345"/>
    </w:p>
    <w:p w14:paraId="2AC05E00" w14:textId="77777777" w:rsidR="00AB7943" w:rsidRDefault="00AB7943" w:rsidP="00C5218F">
      <w:pPr>
        <w:jc w:val="both"/>
      </w:pPr>
    </w:p>
    <w:p w14:paraId="63E430A8" w14:textId="6E3D5FD3" w:rsidR="00AB7943" w:rsidRPr="00190E04" w:rsidRDefault="00AB7943" w:rsidP="00C5218F">
      <w:pPr>
        <w:jc w:val="both"/>
        <w:rPr>
          <w:b/>
        </w:rPr>
      </w:pPr>
      <w:r w:rsidRPr="00190E04">
        <w:rPr>
          <w:b/>
        </w:rPr>
        <w:t>20/0387r</w:t>
      </w:r>
      <w:r w:rsidR="00190E04" w:rsidRPr="00190E04">
        <w:rPr>
          <w:b/>
        </w:rPr>
        <w:t>4 (Multi-link setup follow up II, Po-Kai Huang, Intel)</w:t>
      </w:r>
    </w:p>
    <w:p w14:paraId="7CBCB374" w14:textId="77777777" w:rsidR="00190E04" w:rsidRDefault="00190E04" w:rsidP="00C5218F">
      <w:pPr>
        <w:jc w:val="both"/>
      </w:pPr>
    </w:p>
    <w:p w14:paraId="11554993" w14:textId="27702EFD" w:rsidR="00190E04" w:rsidRDefault="00190E04" w:rsidP="00C5218F">
      <w:pPr>
        <w:jc w:val="both"/>
      </w:pPr>
      <w:r>
        <w:t>SP#1</w:t>
      </w:r>
    </w:p>
    <w:p w14:paraId="0089B287" w14:textId="77777777" w:rsidR="00887C51" w:rsidRDefault="00887C51" w:rsidP="00F02D8A">
      <w:pPr>
        <w:jc w:val="both"/>
      </w:pPr>
    </w:p>
    <w:p w14:paraId="132B870E" w14:textId="77777777" w:rsidR="00887C51" w:rsidRDefault="00F02D8A" w:rsidP="00F02D8A">
      <w:pPr>
        <w:jc w:val="both"/>
      </w:pPr>
      <w:r>
        <w:t>Do you support to revise the following defi</w:t>
      </w:r>
      <w:r w:rsidR="00887C51">
        <w:t>nition in 11be D0.2 as follows:</w:t>
      </w:r>
    </w:p>
    <w:p w14:paraId="0ADD3F1A" w14:textId="58EC9E53" w:rsidR="00190E04" w:rsidRDefault="00F02D8A" w:rsidP="0059430A">
      <w:pPr>
        <w:pStyle w:val="ListParagraph"/>
        <w:numPr>
          <w:ilvl w:val="0"/>
          <w:numId w:val="270"/>
        </w:numPr>
        <w:jc w:val="both"/>
      </w:pPr>
      <w:r>
        <w:t>multi-link device (MLD): A device that is a logical entity and has one o</w:t>
      </w:r>
      <w:r w:rsidR="00887C51">
        <w:t xml:space="preserve">r more affiliated station (STA) </w:t>
      </w:r>
      <w:r>
        <w:t>and has a single medium access control (MAC) service access point (SAP) to logical link control (LLC),</w:t>
      </w:r>
      <w:r w:rsidR="00887C51">
        <w:t xml:space="preserve"> </w:t>
      </w:r>
      <w:r>
        <w:t>which includes one MAC data service.</w:t>
      </w:r>
    </w:p>
    <w:p w14:paraId="6A652C6A" w14:textId="77777777" w:rsidR="00F02D8A" w:rsidRDefault="00F02D8A" w:rsidP="00C5218F">
      <w:pPr>
        <w:jc w:val="both"/>
      </w:pPr>
    </w:p>
    <w:p w14:paraId="0882C3A0" w14:textId="2EB85A83" w:rsidR="00887C51" w:rsidRDefault="00887C51" w:rsidP="00C5218F">
      <w:pPr>
        <w:jc w:val="both"/>
      </w:pPr>
      <w:r w:rsidRPr="008E3061">
        <w:rPr>
          <w:highlight w:val="red"/>
        </w:rPr>
        <w:t>Y/N/A: 42/52/</w:t>
      </w:r>
      <w:r w:rsidR="00573A8C" w:rsidRPr="008E3061">
        <w:rPr>
          <w:highlight w:val="red"/>
        </w:rPr>
        <w:t>30</w:t>
      </w:r>
    </w:p>
    <w:p w14:paraId="7E5F727E" w14:textId="77777777" w:rsidR="00573A8C" w:rsidRDefault="00573A8C" w:rsidP="00C5218F">
      <w:pPr>
        <w:jc w:val="both"/>
      </w:pPr>
    </w:p>
    <w:p w14:paraId="388F82EB" w14:textId="77777777" w:rsidR="00573A8C" w:rsidRDefault="00573A8C" w:rsidP="00C5218F">
      <w:pPr>
        <w:jc w:val="both"/>
      </w:pPr>
    </w:p>
    <w:p w14:paraId="6E9DA5D9" w14:textId="491F0306" w:rsidR="00641FFE" w:rsidRPr="00924798" w:rsidRDefault="00573A8C" w:rsidP="00C5218F">
      <w:pPr>
        <w:jc w:val="both"/>
        <w:rPr>
          <w:b/>
        </w:rPr>
      </w:pPr>
      <w:r w:rsidRPr="00924798">
        <w:rPr>
          <w:b/>
        </w:rPr>
        <w:t>20/</w:t>
      </w:r>
      <w:r w:rsidR="00641FFE" w:rsidRPr="00924798">
        <w:rPr>
          <w:b/>
        </w:rPr>
        <w:t>0902r4 (</w:t>
      </w:r>
      <w:r w:rsidR="00924798" w:rsidRPr="00924798">
        <w:rPr>
          <w:b/>
        </w:rPr>
        <w:t>Group addressed frames delivery for MLO follow up, Ming Gan, Huawei)</w:t>
      </w:r>
    </w:p>
    <w:p w14:paraId="1C60D02D" w14:textId="77777777" w:rsidR="00924798" w:rsidRDefault="00924798" w:rsidP="00C5218F">
      <w:pPr>
        <w:jc w:val="both"/>
      </w:pPr>
    </w:p>
    <w:p w14:paraId="0AB570F2" w14:textId="77777777" w:rsidR="0013422D" w:rsidRDefault="00924798" w:rsidP="0013422D">
      <w:pPr>
        <w:jc w:val="both"/>
      </w:pPr>
      <w:r>
        <w:t>SP</w:t>
      </w:r>
      <w:r w:rsidR="0013422D">
        <w:t>#1</w:t>
      </w:r>
    </w:p>
    <w:p w14:paraId="2F32EB73" w14:textId="77777777" w:rsidR="0013422D" w:rsidRDefault="0013422D" w:rsidP="0013422D">
      <w:pPr>
        <w:jc w:val="both"/>
      </w:pPr>
    </w:p>
    <w:p w14:paraId="4BCD73F1" w14:textId="77777777" w:rsidR="0013422D" w:rsidRDefault="0013422D" w:rsidP="0013422D">
      <w:pPr>
        <w:jc w:val="both"/>
      </w:pPr>
      <w:r>
        <w:t xml:space="preserve">Do you support that in R1, an AP affiliated with an AP MLD shall indicate if each AP in the same AP MLD has buffered group addressed frames by using the existing TIM element? </w:t>
      </w:r>
    </w:p>
    <w:p w14:paraId="36EEB2C5" w14:textId="77777777" w:rsidR="0013422D" w:rsidRDefault="0013422D" w:rsidP="0059430A">
      <w:pPr>
        <w:pStyle w:val="ListParagraph"/>
        <w:numPr>
          <w:ilvl w:val="0"/>
          <w:numId w:val="270"/>
        </w:numPr>
        <w:jc w:val="both"/>
      </w:pPr>
      <w:r>
        <w:t xml:space="preserve">If the AP is not part of multiple BSSID set or if the AP is part of a multiple BSSID set and is a transmitted BSSID, then the indication is in DTIM Beacon sent by the AP and is based on the latest information about the other APs that it has when the AP schedules the DTIM beacon </w:t>
      </w:r>
    </w:p>
    <w:p w14:paraId="123FB3A7" w14:textId="7E4CEE47" w:rsidR="0013422D" w:rsidRDefault="0013422D" w:rsidP="0059430A">
      <w:pPr>
        <w:pStyle w:val="ListParagraph"/>
        <w:numPr>
          <w:ilvl w:val="0"/>
          <w:numId w:val="270"/>
        </w:numPr>
        <w:jc w:val="both"/>
      </w:pPr>
      <w:r>
        <w:t>if the AP is a non-transmitted BSSID in a multiple BSSID set, then the indication is in DTIM Beacon corresponding to that non-transmitted BSSID sent by the transmitted BSSID of the same multiple BSSID set as the AP and is based on the latest information about the other APs that the transmitted BSSID has when it schedules the DTIM beacon</w:t>
      </w:r>
    </w:p>
    <w:p w14:paraId="5E8187C6" w14:textId="77777777" w:rsidR="00641FFE" w:rsidRDefault="00641FFE" w:rsidP="00C5218F">
      <w:pPr>
        <w:jc w:val="both"/>
      </w:pPr>
    </w:p>
    <w:p w14:paraId="7841CC90" w14:textId="2F0E6A4B" w:rsidR="00332063" w:rsidRDefault="00332063" w:rsidP="00332063">
      <w:pPr>
        <w:jc w:val="both"/>
        <w:rPr>
          <w:lang w:val="en-US"/>
        </w:rPr>
      </w:pPr>
      <w:r w:rsidRPr="002F449F">
        <w:rPr>
          <w:highlight w:val="green"/>
          <w:lang w:val="en-US"/>
        </w:rPr>
        <w:t xml:space="preserve">Y/N/A: </w:t>
      </w:r>
      <w:r w:rsidR="00821AC3" w:rsidRPr="002F449F">
        <w:rPr>
          <w:highlight w:val="green"/>
          <w:lang w:val="en-US"/>
        </w:rPr>
        <w:t>66/12/46</w:t>
      </w:r>
    </w:p>
    <w:p w14:paraId="0F51B3E4" w14:textId="7185BA17" w:rsidR="00332063" w:rsidRPr="0099796C" w:rsidRDefault="00332063" w:rsidP="00332063">
      <w:pPr>
        <w:jc w:val="both"/>
        <w:rPr>
          <w:b/>
          <w:i/>
          <w:szCs w:val="22"/>
        </w:rPr>
      </w:pPr>
      <w:r w:rsidRPr="0099796C">
        <w:rPr>
          <w:b/>
          <w:szCs w:val="22"/>
        </w:rPr>
        <w:t>Straw poll #3</w:t>
      </w:r>
      <w:r>
        <w:rPr>
          <w:b/>
          <w:szCs w:val="22"/>
        </w:rPr>
        <w:t>53</w:t>
      </w:r>
      <w:r w:rsidRPr="0099796C">
        <w:rPr>
          <w:b/>
          <w:i/>
          <w:szCs w:val="22"/>
        </w:rPr>
        <w:t xml:space="preserve"> [#SP3</w:t>
      </w:r>
      <w:r>
        <w:rPr>
          <w:b/>
          <w:i/>
          <w:szCs w:val="22"/>
        </w:rPr>
        <w:t>53</w:t>
      </w:r>
      <w:r w:rsidRPr="0099796C">
        <w:rPr>
          <w:b/>
          <w:i/>
          <w:szCs w:val="22"/>
        </w:rPr>
        <w:t>]</w:t>
      </w:r>
    </w:p>
    <w:p w14:paraId="7DCA2063" w14:textId="77777777" w:rsidR="00887C51" w:rsidRDefault="00887C51" w:rsidP="00C5218F">
      <w:pPr>
        <w:jc w:val="both"/>
      </w:pPr>
    </w:p>
    <w:p w14:paraId="425CCCA2" w14:textId="2DDE204C" w:rsidR="0069177D" w:rsidRDefault="0069177D">
      <w:r>
        <w:br w:type="page"/>
      </w:r>
    </w:p>
    <w:p w14:paraId="3D89DBA7" w14:textId="5D404F31" w:rsidR="00332063" w:rsidRPr="00382FFC" w:rsidRDefault="00E169E4" w:rsidP="00C5218F">
      <w:pPr>
        <w:jc w:val="both"/>
        <w:rPr>
          <w:b/>
        </w:rPr>
      </w:pPr>
      <w:r w:rsidRPr="00382FFC">
        <w:rPr>
          <w:b/>
        </w:rPr>
        <w:lastRenderedPageBreak/>
        <w:t>20/1312r8 (</w:t>
      </w:r>
      <w:r w:rsidR="00382FFC" w:rsidRPr="00382FFC">
        <w:rPr>
          <w:b/>
        </w:rPr>
        <w:t>Triggered SU PPDU for 11beR1, Dibakar Das, Intel)</w:t>
      </w:r>
    </w:p>
    <w:p w14:paraId="1ABCEF98" w14:textId="77777777" w:rsidR="00382FFC" w:rsidRDefault="00382FFC" w:rsidP="00C5218F">
      <w:pPr>
        <w:jc w:val="both"/>
      </w:pPr>
    </w:p>
    <w:p w14:paraId="64E72E65" w14:textId="7A2A5F8C" w:rsidR="00382FFC" w:rsidRDefault="00382FFC" w:rsidP="00C5218F">
      <w:pPr>
        <w:jc w:val="both"/>
      </w:pPr>
      <w:r>
        <w:t>SP</w:t>
      </w:r>
    </w:p>
    <w:p w14:paraId="1AE066C3" w14:textId="77777777" w:rsidR="00F02D8A" w:rsidRDefault="00F02D8A" w:rsidP="00C5218F">
      <w:pPr>
        <w:jc w:val="both"/>
      </w:pPr>
    </w:p>
    <w:p w14:paraId="71A94A18" w14:textId="77777777" w:rsidR="00FD3063" w:rsidRDefault="00FD3063" w:rsidP="00FD3063">
      <w:pPr>
        <w:jc w:val="both"/>
      </w:pPr>
      <w:r>
        <w:t xml:space="preserve">Do you support the inclusion of the following in the SFD for 802.11be R1: </w:t>
      </w:r>
    </w:p>
    <w:p w14:paraId="196D7794" w14:textId="77777777" w:rsidR="00FD3063" w:rsidRDefault="00FD3063" w:rsidP="0059430A">
      <w:pPr>
        <w:pStyle w:val="ListParagraph"/>
        <w:numPr>
          <w:ilvl w:val="0"/>
          <w:numId w:val="271"/>
        </w:numPr>
        <w:jc w:val="both"/>
      </w:pPr>
      <w:r>
        <w:t>802.11be shall define a mechanism for an AP to transmit a modified MU-RTS Trigger frame that allocates time within a TXOP for transmitting one or more non-TB PPDUs</w:t>
      </w:r>
    </w:p>
    <w:p w14:paraId="1FD13A1B" w14:textId="77777777" w:rsidR="00FD3063" w:rsidRDefault="00FD3063" w:rsidP="0059430A">
      <w:pPr>
        <w:pStyle w:val="ListParagraph"/>
        <w:numPr>
          <w:ilvl w:val="0"/>
          <w:numId w:val="271"/>
        </w:numPr>
        <w:jc w:val="both"/>
      </w:pPr>
      <w:r>
        <w:t xml:space="preserve">The time allocation starts after the end of transmission of the MU-RTS frame. </w:t>
      </w:r>
    </w:p>
    <w:p w14:paraId="6274C921" w14:textId="77777777" w:rsidR="00FD3063" w:rsidRDefault="00FD3063" w:rsidP="0059430A">
      <w:pPr>
        <w:pStyle w:val="ListParagraph"/>
        <w:numPr>
          <w:ilvl w:val="0"/>
          <w:numId w:val="271"/>
        </w:numPr>
        <w:jc w:val="both"/>
      </w:pPr>
      <w:r>
        <w:t xml:space="preserve">It is TBD whether the AP can optionally not solicit CTS.  </w:t>
      </w:r>
    </w:p>
    <w:p w14:paraId="45388145" w14:textId="3554EB47" w:rsidR="00FD3063" w:rsidRDefault="00FD3063" w:rsidP="0059430A">
      <w:pPr>
        <w:pStyle w:val="ListParagraph"/>
        <w:numPr>
          <w:ilvl w:val="0"/>
          <w:numId w:val="271"/>
        </w:numPr>
        <w:jc w:val="both"/>
      </w:pPr>
      <w:r>
        <w:t xml:space="preserve">This is optional mechanism for non-AP and AP STAs.  </w:t>
      </w:r>
    </w:p>
    <w:p w14:paraId="23C3FE3F" w14:textId="77777777" w:rsidR="00FD3063" w:rsidRDefault="00FD3063" w:rsidP="00FD3063">
      <w:pPr>
        <w:jc w:val="both"/>
      </w:pPr>
      <w:r>
        <w:t>Note: The non-TB PPDUs may be transmitted by the non-AP STA to AP or to a peer of a peer-to-peer link.</w:t>
      </w:r>
    </w:p>
    <w:p w14:paraId="385D9460" w14:textId="77777777" w:rsidR="00382FFC" w:rsidRDefault="00382FFC" w:rsidP="00C5218F">
      <w:pPr>
        <w:jc w:val="both"/>
      </w:pPr>
    </w:p>
    <w:p w14:paraId="42E5A8FB" w14:textId="3125029D" w:rsidR="00BF68B5" w:rsidRDefault="00BF68B5" w:rsidP="00BF68B5">
      <w:pPr>
        <w:jc w:val="both"/>
        <w:rPr>
          <w:lang w:val="en-US"/>
        </w:rPr>
      </w:pPr>
      <w:r w:rsidRPr="00520094">
        <w:rPr>
          <w:highlight w:val="green"/>
          <w:lang w:val="en-US"/>
        </w:rPr>
        <w:t xml:space="preserve">Y/N/A: </w:t>
      </w:r>
      <w:r w:rsidR="00520094" w:rsidRPr="00520094">
        <w:rPr>
          <w:highlight w:val="green"/>
          <w:lang w:val="en-US"/>
        </w:rPr>
        <w:t>88/11/30</w:t>
      </w:r>
    </w:p>
    <w:p w14:paraId="7F90761A" w14:textId="5033FF49" w:rsidR="00BF68B5" w:rsidRPr="0099796C" w:rsidRDefault="00BF68B5" w:rsidP="00BF68B5">
      <w:pPr>
        <w:jc w:val="both"/>
        <w:rPr>
          <w:b/>
          <w:i/>
          <w:szCs w:val="22"/>
        </w:rPr>
      </w:pPr>
      <w:r w:rsidRPr="0099796C">
        <w:rPr>
          <w:b/>
          <w:szCs w:val="22"/>
        </w:rPr>
        <w:t>Straw poll #3</w:t>
      </w:r>
      <w:r>
        <w:rPr>
          <w:b/>
          <w:szCs w:val="22"/>
        </w:rPr>
        <w:t>54</w:t>
      </w:r>
      <w:r w:rsidRPr="0099796C">
        <w:rPr>
          <w:b/>
          <w:i/>
          <w:szCs w:val="22"/>
        </w:rPr>
        <w:t xml:space="preserve"> [#SP3</w:t>
      </w:r>
      <w:r>
        <w:rPr>
          <w:b/>
          <w:i/>
          <w:szCs w:val="22"/>
        </w:rPr>
        <w:t>54</w:t>
      </w:r>
      <w:r w:rsidRPr="0099796C">
        <w:rPr>
          <w:b/>
          <w:i/>
          <w:szCs w:val="22"/>
        </w:rPr>
        <w:t>]</w:t>
      </w:r>
    </w:p>
    <w:p w14:paraId="3A88CBD1" w14:textId="77777777" w:rsidR="00BF68B5" w:rsidRDefault="00BF68B5" w:rsidP="00C5218F">
      <w:pPr>
        <w:jc w:val="both"/>
      </w:pPr>
    </w:p>
    <w:p w14:paraId="6D9E5BDD" w14:textId="77777777" w:rsidR="00BF68B5" w:rsidRDefault="00BF68B5" w:rsidP="00C5218F">
      <w:pPr>
        <w:jc w:val="both"/>
      </w:pPr>
    </w:p>
    <w:p w14:paraId="5AC9FC16" w14:textId="7A4F17ED" w:rsidR="00C30800" w:rsidRPr="004B7863" w:rsidRDefault="00C30800" w:rsidP="00C5218F">
      <w:pPr>
        <w:jc w:val="both"/>
        <w:rPr>
          <w:b/>
        </w:rPr>
      </w:pPr>
      <w:r w:rsidRPr="004B7863">
        <w:rPr>
          <w:b/>
        </w:rPr>
        <w:t>20/</w:t>
      </w:r>
      <w:r w:rsidR="00281B60" w:rsidRPr="004B7863">
        <w:rPr>
          <w:b/>
        </w:rPr>
        <w:t>1009r7 (</w:t>
      </w:r>
      <w:r w:rsidR="004B7863" w:rsidRPr="004B7863">
        <w:rPr>
          <w:b/>
        </w:rPr>
        <w:t>Multi-link hidden terminal-followup, Dibakar Das, Intel)</w:t>
      </w:r>
    </w:p>
    <w:p w14:paraId="302C8694" w14:textId="77777777" w:rsidR="004B7863" w:rsidRPr="004B7863" w:rsidRDefault="004B7863" w:rsidP="00C5218F">
      <w:pPr>
        <w:jc w:val="both"/>
      </w:pPr>
    </w:p>
    <w:p w14:paraId="19FDAD62" w14:textId="71172167" w:rsidR="004B7863" w:rsidRPr="004B7863" w:rsidRDefault="004B7863" w:rsidP="00C5218F">
      <w:pPr>
        <w:jc w:val="both"/>
      </w:pPr>
      <w:r w:rsidRPr="004B7863">
        <w:t>SP</w:t>
      </w:r>
    </w:p>
    <w:p w14:paraId="3636D85C" w14:textId="77777777" w:rsidR="004B7863" w:rsidRDefault="004B7863" w:rsidP="00C5218F">
      <w:pPr>
        <w:jc w:val="both"/>
        <w:rPr>
          <w:b/>
        </w:rPr>
      </w:pPr>
    </w:p>
    <w:p w14:paraId="6FE7FECB" w14:textId="77777777" w:rsidR="000A72C9" w:rsidRDefault="004B7863" w:rsidP="004B7863">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w:t>
      </w:r>
      <w:r w:rsidR="000A72C9">
        <w:t xml:space="preserve"> transmission at the same time:</w:t>
      </w:r>
    </w:p>
    <w:p w14:paraId="2230A83E" w14:textId="77777777" w:rsidR="000A72C9" w:rsidRDefault="004B7863" w:rsidP="0059430A">
      <w:pPr>
        <w:pStyle w:val="ListParagraph"/>
        <w:numPr>
          <w:ilvl w:val="0"/>
          <w:numId w:val="272"/>
        </w:numPr>
        <w:jc w:val="both"/>
      </w:pPr>
      <w:r>
        <w:t>the MediumSyncDelay timer expires after a duration value that is either assigned by AP or a default value in spec or if at least either o</w:t>
      </w:r>
      <w:r w:rsidR="000A72C9">
        <w:t>f the following events happens:</w:t>
      </w:r>
    </w:p>
    <w:p w14:paraId="0D99301F" w14:textId="77777777" w:rsidR="000A72C9" w:rsidRDefault="004B7863" w:rsidP="0059430A">
      <w:pPr>
        <w:pStyle w:val="ListParagraph"/>
        <w:numPr>
          <w:ilvl w:val="1"/>
          <w:numId w:val="272"/>
        </w:numPr>
        <w:jc w:val="both"/>
      </w:pPr>
      <w:r>
        <w:t xml:space="preserve">any </w:t>
      </w:r>
      <w:r w:rsidR="000A72C9">
        <w:t>received PPDU with a valid MPDU</w:t>
      </w:r>
    </w:p>
    <w:p w14:paraId="4CA46150" w14:textId="77777777" w:rsidR="000A72C9" w:rsidRDefault="004B7863" w:rsidP="0059430A">
      <w:pPr>
        <w:pStyle w:val="ListParagraph"/>
        <w:numPr>
          <w:ilvl w:val="1"/>
          <w:numId w:val="272"/>
        </w:numPr>
        <w:jc w:val="both"/>
      </w:pPr>
      <w:r>
        <w:t xml:space="preserve">a received </w:t>
      </w:r>
      <w:r w:rsidR="000A72C9">
        <w:t>PPDU with a valid TxOP_duration</w:t>
      </w:r>
    </w:p>
    <w:p w14:paraId="142C124F" w14:textId="77777777" w:rsidR="000A72C9" w:rsidRDefault="000A72C9" w:rsidP="00442AA7">
      <w:pPr>
        <w:ind w:left="720" w:hanging="360"/>
        <w:jc w:val="both"/>
      </w:pPr>
      <w:r>
        <w:t>whichever happens first</w:t>
      </w:r>
    </w:p>
    <w:p w14:paraId="56E1D1BF" w14:textId="77777777" w:rsidR="000A72C9" w:rsidRDefault="004B7863" w:rsidP="0059430A">
      <w:pPr>
        <w:pStyle w:val="ListParagraph"/>
        <w:numPr>
          <w:ilvl w:val="0"/>
          <w:numId w:val="272"/>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0A72C9">
        <w:t>CA but a TBD ED threshold value</w:t>
      </w:r>
    </w:p>
    <w:p w14:paraId="2B3F5D67" w14:textId="77777777" w:rsidR="000A72C9" w:rsidRDefault="004B7863" w:rsidP="0059430A">
      <w:pPr>
        <w:pStyle w:val="ListParagraph"/>
        <w:numPr>
          <w:ilvl w:val="1"/>
          <w:numId w:val="272"/>
        </w:numPr>
        <w:jc w:val="both"/>
      </w:pPr>
      <w:r>
        <w:t>The TBD ED threshold value has a default value specified in the spec (e.g., -62dBm) but can also be assigned by the AP MLD within a limited range su</w:t>
      </w:r>
      <w:r w:rsidR="000A72C9">
        <w:t>ch as between -82dBm and -62dBm</w:t>
      </w:r>
    </w:p>
    <w:p w14:paraId="342F6198" w14:textId="77777777" w:rsidR="000A72C9" w:rsidRDefault="004B7863" w:rsidP="0059430A">
      <w:pPr>
        <w:pStyle w:val="ListParagraph"/>
        <w:numPr>
          <w:ilvl w:val="1"/>
          <w:numId w:val="272"/>
        </w:numPr>
        <w:jc w:val="both"/>
      </w:pPr>
      <w:r>
        <w:t>If the channel was busy immediately after the blind period, additional TBD rules to use RTS may a</w:t>
      </w:r>
      <w:r w:rsidR="000A72C9">
        <w:t>pply.</w:t>
      </w:r>
    </w:p>
    <w:p w14:paraId="34082D9B" w14:textId="5439F4F3" w:rsidR="004B7863" w:rsidRDefault="00442AA7" w:rsidP="0059430A">
      <w:pPr>
        <w:pStyle w:val="ListParagraph"/>
        <w:numPr>
          <w:ilvl w:val="0"/>
          <w:numId w:val="272"/>
        </w:numPr>
        <w:jc w:val="both"/>
      </w:pPr>
      <w:r>
        <w:t xml:space="preserve">If </w:t>
      </w:r>
      <w:r w:rsidR="004B7863">
        <w:t>the PPDU transmitted by STA 1 carries a signal (Signaling is TBD) which indicates that STA 2  intends to send UL frame after transmission from STA-1 then another AP (AP 2) of the same AP MLD should send a Trigger frame to STA-2 soliciting UL PPDU or a modified MU-RTS trigger that allocates time for STA-2 if the channel is idle, MediumSyncDelay timer is not 0 and if the AP2 does not have frame exchange already scheduled with another STA</w:t>
      </w:r>
    </w:p>
    <w:p w14:paraId="7388E7FB" w14:textId="77777777" w:rsidR="000A72C9" w:rsidRDefault="000A72C9" w:rsidP="004B7863">
      <w:pPr>
        <w:jc w:val="both"/>
      </w:pPr>
      <w:r>
        <w:t>Note:</w:t>
      </w:r>
    </w:p>
    <w:p w14:paraId="042A560F" w14:textId="77777777" w:rsidR="00442AA7" w:rsidRDefault="004B7863" w:rsidP="0059430A">
      <w:pPr>
        <w:pStyle w:val="ListParagraph"/>
        <w:numPr>
          <w:ilvl w:val="0"/>
          <w:numId w:val="273"/>
        </w:numPr>
        <w:jc w:val="both"/>
      </w:pPr>
      <w:r>
        <w:t>If either the intra-BSS NAV or the inter-BSS NAV is non-zero in STA-2 at the end of transmission of STA-1, STA-2 does not transmit any PPDU usi</w:t>
      </w:r>
      <w:r w:rsidR="000A72C9">
        <w:t xml:space="preserve">ng EDCA until the NAV expires. </w:t>
      </w:r>
    </w:p>
    <w:p w14:paraId="15098C9C" w14:textId="67342EE6" w:rsidR="004B7863" w:rsidRDefault="004B7863" w:rsidP="0059430A">
      <w:pPr>
        <w:pStyle w:val="ListParagraph"/>
        <w:numPr>
          <w:ilvl w:val="0"/>
          <w:numId w:val="273"/>
        </w:numPr>
        <w:jc w:val="both"/>
      </w:pPr>
      <w:r>
        <w:t>If either the intra-BSS NAV or the inter-BSS NAV is non-zero in STA-2 at the end of transmission of STA-1, there could be further TBD conditions and requirements to expire the MediumSyncDelay timer.</w:t>
      </w:r>
    </w:p>
    <w:p w14:paraId="2A63FB77" w14:textId="77777777" w:rsidR="004B7863" w:rsidRDefault="004B7863" w:rsidP="004B7863">
      <w:pPr>
        <w:jc w:val="both"/>
      </w:pPr>
    </w:p>
    <w:p w14:paraId="58B2BFF2" w14:textId="0642334A" w:rsidR="004B7863" w:rsidRDefault="00442AA7" w:rsidP="004B7863">
      <w:pPr>
        <w:jc w:val="both"/>
      </w:pPr>
      <w:r w:rsidRPr="00442AA7">
        <w:rPr>
          <w:highlight w:val="red"/>
        </w:rPr>
        <w:t>Y/N/A: 45/23/41</w:t>
      </w:r>
    </w:p>
    <w:p w14:paraId="6BE355C9" w14:textId="77777777" w:rsidR="00AC7966" w:rsidRDefault="00442AA7" w:rsidP="004B7863">
      <w:pPr>
        <w:jc w:val="both"/>
      </w:pPr>
      <w:r>
        <w:t xml:space="preserve">Reference:  </w:t>
      </w:r>
    </w:p>
    <w:p w14:paraId="715911AF" w14:textId="02C0DDB0" w:rsidR="004C50C7" w:rsidRDefault="00AC7966" w:rsidP="004B7863">
      <w:pPr>
        <w:jc w:val="both"/>
      </w:pPr>
      <w:r w:rsidRPr="00AC7966">
        <w:t>11-20-1765-11-00be-minutes-for-tgbe-mac-ad-hoc-teleconferences-in-nov-2020-and-jan-2021</w:t>
      </w:r>
    </w:p>
    <w:p w14:paraId="2445487A" w14:textId="6221F4A2" w:rsidR="004C50C7" w:rsidRDefault="004C50C7" w:rsidP="004C50C7">
      <w:pPr>
        <w:pStyle w:val="Heading2"/>
        <w:rPr>
          <w:u w:val="none"/>
          <w:lang w:val="en-US"/>
        </w:rPr>
      </w:pPr>
      <w:bookmarkStart w:id="3346" w:name="_Toc61430764"/>
      <w:r>
        <w:rPr>
          <w:u w:val="none"/>
          <w:lang w:val="en-US"/>
        </w:rPr>
        <w:lastRenderedPageBreak/>
        <w:t>January 4</w:t>
      </w:r>
      <w:r w:rsidRPr="00FB5BD0">
        <w:rPr>
          <w:u w:val="none"/>
          <w:lang w:val="en-US"/>
        </w:rPr>
        <w:t xml:space="preserve"> (</w:t>
      </w:r>
      <w:r>
        <w:rPr>
          <w:u w:val="none"/>
          <w:lang w:val="en-US"/>
        </w:rPr>
        <w:t>PHY</w:t>
      </w:r>
      <w:r w:rsidRPr="00FB5BD0">
        <w:rPr>
          <w:u w:val="none"/>
          <w:lang w:val="en-US"/>
        </w:rPr>
        <w:t xml:space="preserve">):  </w:t>
      </w:r>
      <w:r w:rsidR="00C05A26">
        <w:rPr>
          <w:u w:val="none"/>
          <w:lang w:val="en-US"/>
        </w:rPr>
        <w:t>11</w:t>
      </w:r>
      <w:r w:rsidR="00B3144E">
        <w:rPr>
          <w:u w:val="none"/>
          <w:lang w:val="en-US"/>
        </w:rPr>
        <w:t xml:space="preserve"> </w:t>
      </w:r>
      <w:r w:rsidRPr="00FB5BD0">
        <w:rPr>
          <w:u w:val="none"/>
          <w:lang w:val="en-US"/>
        </w:rPr>
        <w:t>SP</w:t>
      </w:r>
      <w:r>
        <w:rPr>
          <w:u w:val="none"/>
          <w:lang w:val="en-US"/>
        </w:rPr>
        <w:t>s</w:t>
      </w:r>
      <w:bookmarkEnd w:id="3346"/>
    </w:p>
    <w:p w14:paraId="6568DBB0" w14:textId="77777777" w:rsidR="00442AA7" w:rsidRDefault="00442AA7" w:rsidP="004B7863">
      <w:pPr>
        <w:jc w:val="both"/>
      </w:pPr>
    </w:p>
    <w:p w14:paraId="7B986C51" w14:textId="77777777" w:rsidR="003D6D5E" w:rsidRPr="00BC3A99" w:rsidRDefault="003D6D5E" w:rsidP="003D6D5E">
      <w:pPr>
        <w:jc w:val="both"/>
        <w:rPr>
          <w:b/>
        </w:rPr>
      </w:pPr>
      <w:r w:rsidRPr="00BC3A99">
        <w:rPr>
          <w:b/>
        </w:rPr>
        <w:t>20/1703r</w:t>
      </w:r>
      <w:r>
        <w:rPr>
          <w:b/>
        </w:rPr>
        <w:t>4</w:t>
      </w:r>
      <w:r w:rsidRPr="00BC3A99">
        <w:rPr>
          <w:b/>
        </w:rPr>
        <w:t xml:space="preserve"> (Backward Compatible Trigger Frame RU Allocation Table, Steve Shellhammer, Qualcomm)</w:t>
      </w:r>
    </w:p>
    <w:p w14:paraId="14E75C2A" w14:textId="77777777" w:rsidR="003D6D5E" w:rsidRDefault="003D6D5E" w:rsidP="004B7863">
      <w:pPr>
        <w:jc w:val="both"/>
      </w:pPr>
    </w:p>
    <w:p w14:paraId="30FEDC93" w14:textId="366569DA" w:rsidR="003D6D5E" w:rsidRDefault="00A93E89" w:rsidP="004B7863">
      <w:pPr>
        <w:jc w:val="both"/>
      </w:pPr>
      <w:r>
        <w:t>SP#2</w:t>
      </w:r>
    </w:p>
    <w:p w14:paraId="0749D462" w14:textId="77777777" w:rsidR="00A93E89" w:rsidRDefault="00A93E89" w:rsidP="004B7863">
      <w:pPr>
        <w:jc w:val="both"/>
      </w:pPr>
    </w:p>
    <w:p w14:paraId="1CA2B179" w14:textId="77777777" w:rsidR="00A93E89" w:rsidRDefault="00A93E89" w:rsidP="00A93E89">
      <w:pPr>
        <w:jc w:val="both"/>
      </w:pPr>
      <w:r w:rsidRPr="00334A7D">
        <w:t>Do you agree to include the following entries in the Trigger Frame RU Allocation Table?</w:t>
      </w:r>
    </w:p>
    <w:p w14:paraId="279F9592" w14:textId="77777777" w:rsidR="00912ED6" w:rsidRDefault="00912ED6" w:rsidP="00A93E89">
      <w:pPr>
        <w:jc w:val="both"/>
      </w:pPr>
    </w:p>
    <w:tbl>
      <w:tblPr>
        <w:tblStyle w:val="TableGrid"/>
        <w:tblW w:w="8212" w:type="dxa"/>
        <w:tblLook w:val="04A0" w:firstRow="1" w:lastRow="0" w:firstColumn="1" w:lastColumn="0" w:noHBand="0" w:noVBand="1"/>
      </w:tblPr>
      <w:tblGrid>
        <w:gridCol w:w="2812"/>
        <w:gridCol w:w="2160"/>
        <w:gridCol w:w="3240"/>
      </w:tblGrid>
      <w:tr w:rsidR="00F94151" w:rsidRPr="00912ED6" w14:paraId="499E6A87" w14:textId="77777777" w:rsidTr="00A92FD4">
        <w:tc>
          <w:tcPr>
            <w:tcW w:w="2812" w:type="dxa"/>
          </w:tcPr>
          <w:p w14:paraId="5618045E" w14:textId="77777777" w:rsidR="00F94151" w:rsidRPr="00912ED6" w:rsidRDefault="00F94151" w:rsidP="00A92FD4">
            <w:pPr>
              <w:jc w:val="center"/>
              <w:rPr>
                <w:b/>
              </w:rPr>
            </w:pPr>
            <w:r w:rsidRPr="00912ED6">
              <w:rPr>
                <w:b/>
              </w:rPr>
              <w:t>B7-B1 of</w:t>
            </w:r>
          </w:p>
          <w:p w14:paraId="726C7CC9" w14:textId="77777777" w:rsidR="00F94151" w:rsidRPr="00912ED6" w:rsidRDefault="00F94151" w:rsidP="00A92FD4">
            <w:pPr>
              <w:jc w:val="center"/>
              <w:rPr>
                <w:b/>
              </w:rPr>
            </w:pPr>
            <w:r w:rsidRPr="00912ED6">
              <w:rPr>
                <w:b/>
              </w:rPr>
              <w:t>the RU Allocation Subfield</w:t>
            </w:r>
          </w:p>
        </w:tc>
        <w:tc>
          <w:tcPr>
            <w:tcW w:w="2160" w:type="dxa"/>
          </w:tcPr>
          <w:p w14:paraId="46FC27C6" w14:textId="77777777" w:rsidR="00F94151" w:rsidRPr="00912ED6" w:rsidRDefault="00F94151" w:rsidP="00A92FD4">
            <w:pPr>
              <w:jc w:val="center"/>
              <w:rPr>
                <w:b/>
              </w:rPr>
            </w:pPr>
            <w:r w:rsidRPr="00912ED6">
              <w:rPr>
                <w:b/>
              </w:rPr>
              <w:t>MRU</w:t>
            </w:r>
          </w:p>
        </w:tc>
        <w:tc>
          <w:tcPr>
            <w:tcW w:w="3240" w:type="dxa"/>
          </w:tcPr>
          <w:p w14:paraId="528EC167" w14:textId="77777777" w:rsidR="00F94151" w:rsidRPr="00912ED6" w:rsidRDefault="00F94151" w:rsidP="00A92FD4">
            <w:pPr>
              <w:jc w:val="center"/>
              <w:rPr>
                <w:b/>
              </w:rPr>
            </w:pPr>
            <w:r w:rsidRPr="00912ED6">
              <w:rPr>
                <w:b/>
              </w:rPr>
              <w:t>MRU Index</w:t>
            </w:r>
          </w:p>
        </w:tc>
      </w:tr>
      <w:tr w:rsidR="00F94151" w:rsidRPr="00912ED6" w14:paraId="08DA4C9E" w14:textId="77777777" w:rsidTr="00A92FD4">
        <w:tc>
          <w:tcPr>
            <w:tcW w:w="2812" w:type="dxa"/>
          </w:tcPr>
          <w:p w14:paraId="5D699C46" w14:textId="77777777" w:rsidR="00F94151" w:rsidRPr="00912ED6" w:rsidRDefault="00F94151" w:rsidP="00A92FD4">
            <w:pPr>
              <w:jc w:val="center"/>
            </w:pPr>
            <w:r w:rsidRPr="00912ED6">
              <w:t>69</w:t>
            </w:r>
          </w:p>
        </w:tc>
        <w:tc>
          <w:tcPr>
            <w:tcW w:w="2160" w:type="dxa"/>
          </w:tcPr>
          <w:p w14:paraId="379D2476" w14:textId="77777777" w:rsidR="00F94151" w:rsidRPr="00912ED6" w:rsidRDefault="00F94151" w:rsidP="00A92FD4">
            <w:pPr>
              <w:jc w:val="center"/>
            </w:pPr>
            <w:r w:rsidRPr="00912ED6">
              <w:t>RU996x4</w:t>
            </w:r>
          </w:p>
        </w:tc>
        <w:tc>
          <w:tcPr>
            <w:tcW w:w="3240" w:type="dxa"/>
          </w:tcPr>
          <w:p w14:paraId="228CA673" w14:textId="77777777" w:rsidR="00F94151" w:rsidRPr="00912ED6" w:rsidRDefault="00F94151" w:rsidP="00A92FD4">
            <w:pPr>
              <w:jc w:val="center"/>
            </w:pPr>
            <w:r w:rsidRPr="00912ED6">
              <w:t>RU1</w:t>
            </w:r>
          </w:p>
        </w:tc>
      </w:tr>
      <w:tr w:rsidR="00F94151" w:rsidRPr="00912ED6" w14:paraId="5891EE68" w14:textId="77777777" w:rsidTr="00A92FD4">
        <w:tc>
          <w:tcPr>
            <w:tcW w:w="2812" w:type="dxa"/>
          </w:tcPr>
          <w:p w14:paraId="39B9FDC6" w14:textId="77777777" w:rsidR="00F94151" w:rsidRPr="00912ED6" w:rsidRDefault="00F94151" w:rsidP="00A92FD4">
            <w:pPr>
              <w:jc w:val="center"/>
            </w:pPr>
            <w:r w:rsidRPr="00912ED6">
              <w:t>70-75</w:t>
            </w:r>
          </w:p>
        </w:tc>
        <w:tc>
          <w:tcPr>
            <w:tcW w:w="2160" w:type="dxa"/>
          </w:tcPr>
          <w:p w14:paraId="2F496D7F" w14:textId="77777777" w:rsidR="00F94151" w:rsidRPr="00912ED6" w:rsidRDefault="00F94151" w:rsidP="00A92FD4">
            <w:pPr>
              <w:jc w:val="center"/>
            </w:pPr>
            <w:r w:rsidRPr="00912ED6">
              <w:t>MRU26+52</w:t>
            </w:r>
          </w:p>
        </w:tc>
        <w:tc>
          <w:tcPr>
            <w:tcW w:w="3240" w:type="dxa"/>
          </w:tcPr>
          <w:p w14:paraId="2EFA6F70" w14:textId="77777777" w:rsidR="00F94151" w:rsidRPr="00912ED6" w:rsidRDefault="00F94151" w:rsidP="00A92FD4">
            <w:pPr>
              <w:jc w:val="center"/>
            </w:pPr>
            <w:r w:rsidRPr="00912ED6">
              <w:t>MRU1 to MRU6, respectively</w:t>
            </w:r>
          </w:p>
        </w:tc>
      </w:tr>
      <w:tr w:rsidR="00F94151" w:rsidRPr="00912ED6" w14:paraId="4FFCE699" w14:textId="77777777" w:rsidTr="00A92FD4">
        <w:tc>
          <w:tcPr>
            <w:tcW w:w="2812" w:type="dxa"/>
          </w:tcPr>
          <w:p w14:paraId="7173FA00" w14:textId="77777777" w:rsidR="00F94151" w:rsidRPr="00912ED6" w:rsidRDefault="00F94151" w:rsidP="00A92FD4">
            <w:pPr>
              <w:jc w:val="center"/>
            </w:pPr>
            <w:r w:rsidRPr="00912ED6">
              <w:t>76</w:t>
            </w:r>
          </w:p>
        </w:tc>
        <w:tc>
          <w:tcPr>
            <w:tcW w:w="2160" w:type="dxa"/>
          </w:tcPr>
          <w:p w14:paraId="094AB343" w14:textId="77777777" w:rsidR="00F94151" w:rsidRPr="00912ED6" w:rsidRDefault="00F94151" w:rsidP="00A92FD4">
            <w:pPr>
              <w:jc w:val="center"/>
            </w:pPr>
            <w:r w:rsidRPr="00912ED6">
              <w:t>Reserved</w:t>
            </w:r>
          </w:p>
        </w:tc>
        <w:tc>
          <w:tcPr>
            <w:tcW w:w="3240" w:type="dxa"/>
          </w:tcPr>
          <w:p w14:paraId="11CBBC21" w14:textId="77777777" w:rsidR="00F94151" w:rsidRPr="00912ED6" w:rsidRDefault="00F94151" w:rsidP="00A92FD4">
            <w:pPr>
              <w:jc w:val="center"/>
            </w:pPr>
          </w:p>
        </w:tc>
      </w:tr>
      <w:tr w:rsidR="00F94151" w:rsidRPr="00912ED6" w14:paraId="0442555A" w14:textId="77777777" w:rsidTr="00A92FD4">
        <w:tc>
          <w:tcPr>
            <w:tcW w:w="2812" w:type="dxa"/>
          </w:tcPr>
          <w:p w14:paraId="342766A8" w14:textId="77777777" w:rsidR="00F94151" w:rsidRPr="00912ED6" w:rsidRDefault="00F94151" w:rsidP="00A92FD4">
            <w:pPr>
              <w:jc w:val="center"/>
            </w:pPr>
            <w:r w:rsidRPr="00912ED6">
              <w:t>77-80</w:t>
            </w:r>
          </w:p>
        </w:tc>
        <w:tc>
          <w:tcPr>
            <w:tcW w:w="2160" w:type="dxa"/>
          </w:tcPr>
          <w:p w14:paraId="669A0429" w14:textId="77777777" w:rsidR="00F94151" w:rsidRPr="00912ED6" w:rsidRDefault="00F94151" w:rsidP="00A92FD4">
            <w:pPr>
              <w:jc w:val="center"/>
            </w:pPr>
            <w:r w:rsidRPr="00912ED6">
              <w:t>MRU26+52</w:t>
            </w:r>
          </w:p>
        </w:tc>
        <w:tc>
          <w:tcPr>
            <w:tcW w:w="3240" w:type="dxa"/>
          </w:tcPr>
          <w:p w14:paraId="3D9E7D86" w14:textId="77777777" w:rsidR="00F94151" w:rsidRPr="00912ED6" w:rsidRDefault="00F94151" w:rsidP="00A92FD4">
            <w:pPr>
              <w:jc w:val="center"/>
            </w:pPr>
            <w:r w:rsidRPr="00912ED6">
              <w:t>MRU8 to MRU11, respectively</w:t>
            </w:r>
          </w:p>
        </w:tc>
      </w:tr>
      <w:tr w:rsidR="00F94151" w:rsidRPr="00912ED6" w14:paraId="369BDF94" w14:textId="77777777" w:rsidTr="00A92FD4">
        <w:tc>
          <w:tcPr>
            <w:tcW w:w="2812" w:type="dxa"/>
          </w:tcPr>
          <w:p w14:paraId="7FD0FEBC" w14:textId="77777777" w:rsidR="00F94151" w:rsidRPr="00912ED6" w:rsidRDefault="00F94151" w:rsidP="00A92FD4">
            <w:pPr>
              <w:jc w:val="center"/>
            </w:pPr>
            <w:r w:rsidRPr="00912ED6">
              <w:t>81</w:t>
            </w:r>
          </w:p>
        </w:tc>
        <w:tc>
          <w:tcPr>
            <w:tcW w:w="2160" w:type="dxa"/>
          </w:tcPr>
          <w:p w14:paraId="0FC97679" w14:textId="77777777" w:rsidR="00F94151" w:rsidRPr="00912ED6" w:rsidRDefault="00F94151" w:rsidP="00A92FD4">
            <w:pPr>
              <w:jc w:val="center"/>
            </w:pPr>
            <w:r w:rsidRPr="00912ED6">
              <w:t>Reserved</w:t>
            </w:r>
          </w:p>
        </w:tc>
        <w:tc>
          <w:tcPr>
            <w:tcW w:w="3240" w:type="dxa"/>
          </w:tcPr>
          <w:p w14:paraId="3ED2C351" w14:textId="77777777" w:rsidR="00F94151" w:rsidRPr="00912ED6" w:rsidRDefault="00F94151" w:rsidP="00A92FD4">
            <w:pPr>
              <w:jc w:val="center"/>
            </w:pPr>
          </w:p>
        </w:tc>
      </w:tr>
      <w:tr w:rsidR="00F94151" w:rsidRPr="00912ED6" w14:paraId="5B52FEEF" w14:textId="77777777" w:rsidTr="00A92FD4">
        <w:tc>
          <w:tcPr>
            <w:tcW w:w="2812" w:type="dxa"/>
          </w:tcPr>
          <w:p w14:paraId="14DD12DA" w14:textId="77777777" w:rsidR="00F94151" w:rsidRPr="00912ED6" w:rsidRDefault="00F94151" w:rsidP="00A92FD4">
            <w:pPr>
              <w:jc w:val="center"/>
            </w:pPr>
            <w:r w:rsidRPr="00912ED6">
              <w:t>82-86</w:t>
            </w:r>
          </w:p>
        </w:tc>
        <w:tc>
          <w:tcPr>
            <w:tcW w:w="2160" w:type="dxa"/>
          </w:tcPr>
          <w:p w14:paraId="0028DFC2" w14:textId="77777777" w:rsidR="00F94151" w:rsidRPr="00912ED6" w:rsidRDefault="00F94151" w:rsidP="00A92FD4">
            <w:pPr>
              <w:jc w:val="center"/>
            </w:pPr>
            <w:r w:rsidRPr="00912ED6">
              <w:t>MRU26+106</w:t>
            </w:r>
          </w:p>
        </w:tc>
        <w:tc>
          <w:tcPr>
            <w:tcW w:w="3240" w:type="dxa"/>
          </w:tcPr>
          <w:p w14:paraId="3B1CCF8C" w14:textId="77777777" w:rsidR="00F94151" w:rsidRPr="00912ED6" w:rsidRDefault="00F94151" w:rsidP="00A92FD4">
            <w:pPr>
              <w:jc w:val="center"/>
            </w:pPr>
            <w:r w:rsidRPr="00912ED6">
              <w:t>MRU1 to MRU5, respectively</w:t>
            </w:r>
          </w:p>
        </w:tc>
      </w:tr>
      <w:tr w:rsidR="00F94151" w:rsidRPr="00912ED6" w14:paraId="20D05598" w14:textId="77777777" w:rsidTr="00A92FD4">
        <w:tc>
          <w:tcPr>
            <w:tcW w:w="2812" w:type="dxa"/>
          </w:tcPr>
          <w:p w14:paraId="1A0AED38" w14:textId="77777777" w:rsidR="00F94151" w:rsidRPr="00912ED6" w:rsidRDefault="00F94151" w:rsidP="00A92FD4">
            <w:pPr>
              <w:jc w:val="center"/>
            </w:pPr>
            <w:r w:rsidRPr="00912ED6">
              <w:t>87-88</w:t>
            </w:r>
          </w:p>
        </w:tc>
        <w:tc>
          <w:tcPr>
            <w:tcW w:w="2160" w:type="dxa"/>
          </w:tcPr>
          <w:p w14:paraId="303B4161" w14:textId="77777777" w:rsidR="00F94151" w:rsidRPr="00912ED6" w:rsidRDefault="00F94151" w:rsidP="00A92FD4">
            <w:pPr>
              <w:jc w:val="center"/>
            </w:pPr>
            <w:r w:rsidRPr="00912ED6">
              <w:t>Reserved</w:t>
            </w:r>
          </w:p>
        </w:tc>
        <w:tc>
          <w:tcPr>
            <w:tcW w:w="3240" w:type="dxa"/>
          </w:tcPr>
          <w:p w14:paraId="6C47FD61" w14:textId="77777777" w:rsidR="00F94151" w:rsidRPr="00912ED6" w:rsidRDefault="00F94151" w:rsidP="00A92FD4">
            <w:pPr>
              <w:jc w:val="center"/>
            </w:pPr>
          </w:p>
        </w:tc>
      </w:tr>
      <w:tr w:rsidR="00F94151" w:rsidRPr="00912ED6" w14:paraId="75E7AF08" w14:textId="77777777" w:rsidTr="00A92FD4">
        <w:tc>
          <w:tcPr>
            <w:tcW w:w="2812" w:type="dxa"/>
          </w:tcPr>
          <w:p w14:paraId="73707CA9" w14:textId="77777777" w:rsidR="00F94151" w:rsidRPr="00912ED6" w:rsidRDefault="00F94151" w:rsidP="00A92FD4">
            <w:pPr>
              <w:jc w:val="center"/>
            </w:pPr>
            <w:r w:rsidRPr="00912ED6">
              <w:t>89</w:t>
            </w:r>
          </w:p>
        </w:tc>
        <w:tc>
          <w:tcPr>
            <w:tcW w:w="2160" w:type="dxa"/>
          </w:tcPr>
          <w:p w14:paraId="3D6B546F" w14:textId="77777777" w:rsidR="00F94151" w:rsidRPr="00912ED6" w:rsidRDefault="00F94151" w:rsidP="00A92FD4">
            <w:pPr>
              <w:jc w:val="center"/>
            </w:pPr>
            <w:r w:rsidRPr="00912ED6">
              <w:t>MRU26+106</w:t>
            </w:r>
          </w:p>
        </w:tc>
        <w:tc>
          <w:tcPr>
            <w:tcW w:w="3240" w:type="dxa"/>
          </w:tcPr>
          <w:p w14:paraId="5992F5AC" w14:textId="77777777" w:rsidR="00F94151" w:rsidRPr="00912ED6" w:rsidRDefault="00F94151" w:rsidP="00A92FD4">
            <w:pPr>
              <w:jc w:val="center"/>
            </w:pPr>
            <w:r w:rsidRPr="00912ED6">
              <w:t>MRU8</w:t>
            </w:r>
          </w:p>
        </w:tc>
      </w:tr>
      <w:tr w:rsidR="00F94151" w:rsidRPr="00912ED6" w14:paraId="5B77C6E0" w14:textId="77777777" w:rsidTr="00A92FD4">
        <w:tc>
          <w:tcPr>
            <w:tcW w:w="2812" w:type="dxa"/>
          </w:tcPr>
          <w:p w14:paraId="5432C728" w14:textId="77777777" w:rsidR="00F94151" w:rsidRPr="00912ED6" w:rsidRDefault="00F94151" w:rsidP="00A92FD4">
            <w:pPr>
              <w:jc w:val="center"/>
            </w:pPr>
            <w:r w:rsidRPr="00912ED6">
              <w:t>90-93</w:t>
            </w:r>
          </w:p>
        </w:tc>
        <w:tc>
          <w:tcPr>
            <w:tcW w:w="2160" w:type="dxa"/>
          </w:tcPr>
          <w:p w14:paraId="3B0F301C" w14:textId="77777777" w:rsidR="00F94151" w:rsidRPr="00912ED6" w:rsidRDefault="00F94151" w:rsidP="00A92FD4">
            <w:pPr>
              <w:jc w:val="center"/>
            </w:pPr>
            <w:r w:rsidRPr="00912ED6">
              <w:t>MRU484+242</w:t>
            </w:r>
          </w:p>
        </w:tc>
        <w:tc>
          <w:tcPr>
            <w:tcW w:w="3240" w:type="dxa"/>
          </w:tcPr>
          <w:p w14:paraId="50B56F33" w14:textId="77777777" w:rsidR="00F94151" w:rsidRPr="00912ED6" w:rsidRDefault="00F94151" w:rsidP="00A92FD4">
            <w:pPr>
              <w:jc w:val="center"/>
            </w:pPr>
            <w:r w:rsidRPr="00912ED6">
              <w:t>MRU1 to MRU4, respectively</w:t>
            </w:r>
          </w:p>
        </w:tc>
      </w:tr>
    </w:tbl>
    <w:p w14:paraId="3010F13B" w14:textId="77777777" w:rsidR="00A93E89" w:rsidRDefault="00A93E89" w:rsidP="00A93E89">
      <w:pPr>
        <w:jc w:val="both"/>
      </w:pPr>
    </w:p>
    <w:p w14:paraId="01C60D1D" w14:textId="111FCDF2" w:rsidR="00A93E89" w:rsidRDefault="00A93E89" w:rsidP="00A93E89">
      <w:pPr>
        <w:jc w:val="both"/>
        <w:rPr>
          <w:lang w:val="en-US"/>
        </w:rPr>
      </w:pPr>
      <w:r w:rsidRPr="00A93E89">
        <w:rPr>
          <w:highlight w:val="green"/>
          <w:lang w:val="en-US"/>
        </w:rPr>
        <w:t>Y/N/A: 44/0/8</w:t>
      </w:r>
    </w:p>
    <w:p w14:paraId="25F1C59D" w14:textId="32CDFAD8" w:rsidR="00A93E89" w:rsidRPr="0099796C" w:rsidRDefault="00A93E89" w:rsidP="00A93E89">
      <w:pPr>
        <w:jc w:val="both"/>
        <w:rPr>
          <w:b/>
          <w:i/>
          <w:szCs w:val="22"/>
        </w:rPr>
      </w:pPr>
      <w:r w:rsidRPr="0099796C">
        <w:rPr>
          <w:b/>
          <w:szCs w:val="22"/>
        </w:rPr>
        <w:t>Straw poll #3</w:t>
      </w:r>
      <w:r>
        <w:rPr>
          <w:b/>
          <w:szCs w:val="22"/>
        </w:rPr>
        <w:t>55</w:t>
      </w:r>
      <w:r w:rsidRPr="0099796C">
        <w:rPr>
          <w:b/>
          <w:i/>
          <w:szCs w:val="22"/>
        </w:rPr>
        <w:t xml:space="preserve"> [#SP3</w:t>
      </w:r>
      <w:r>
        <w:rPr>
          <w:b/>
          <w:i/>
          <w:szCs w:val="22"/>
        </w:rPr>
        <w:t>55</w:t>
      </w:r>
      <w:r w:rsidRPr="0099796C">
        <w:rPr>
          <w:b/>
          <w:i/>
          <w:szCs w:val="22"/>
        </w:rPr>
        <w:t>]</w:t>
      </w:r>
    </w:p>
    <w:p w14:paraId="2D7C7F10" w14:textId="77777777" w:rsidR="00A93E89" w:rsidRDefault="00A93E89" w:rsidP="004B7863">
      <w:pPr>
        <w:jc w:val="both"/>
      </w:pPr>
    </w:p>
    <w:p w14:paraId="53533B76" w14:textId="77777777" w:rsidR="000A3BF8" w:rsidRDefault="000A3BF8" w:rsidP="004B7863">
      <w:pPr>
        <w:jc w:val="both"/>
      </w:pPr>
    </w:p>
    <w:p w14:paraId="5936C6A6" w14:textId="3944ABF8" w:rsidR="000A3BF8" w:rsidRDefault="000A3BF8" w:rsidP="004B7863">
      <w:pPr>
        <w:jc w:val="both"/>
      </w:pPr>
      <w:r>
        <w:t>SP#</w:t>
      </w:r>
      <w:r w:rsidR="00EB1457">
        <w:t>5</w:t>
      </w:r>
    </w:p>
    <w:p w14:paraId="11ADB78D" w14:textId="77777777" w:rsidR="000A3BF8" w:rsidRDefault="000A3BF8" w:rsidP="004B7863">
      <w:pPr>
        <w:jc w:val="both"/>
      </w:pPr>
    </w:p>
    <w:p w14:paraId="73FFD08F" w14:textId="77777777" w:rsidR="00EB1457" w:rsidRDefault="00EB1457" w:rsidP="00EB1457">
      <w:pPr>
        <w:jc w:val="both"/>
      </w:pPr>
      <w:r w:rsidRPr="0090049B">
        <w:t>Do you agree to include the following entries in the Trigger Frame RU Allocation Table?</w:t>
      </w:r>
    </w:p>
    <w:p w14:paraId="37F0F576" w14:textId="77777777" w:rsidR="00EB1457" w:rsidRDefault="00EB1457" w:rsidP="00EB1457">
      <w:pPr>
        <w:jc w:val="both"/>
      </w:pPr>
      <w:r>
        <w:rPr>
          <w:noProof/>
          <w:lang w:val="en-US" w:eastAsia="zh-CN"/>
        </w:rPr>
        <w:drawing>
          <wp:inline distT="0" distB="0" distL="0" distR="0" wp14:anchorId="32057EEB" wp14:editId="17E2C90D">
            <wp:extent cx="4229100" cy="2977647"/>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5F37CC22" w14:textId="2EA45086" w:rsidR="006407FC" w:rsidRDefault="006407FC" w:rsidP="006407FC">
      <w:pPr>
        <w:jc w:val="both"/>
        <w:rPr>
          <w:lang w:val="en-US"/>
        </w:rPr>
      </w:pPr>
      <w:r w:rsidRPr="00A93E89">
        <w:rPr>
          <w:highlight w:val="green"/>
          <w:lang w:val="en-US"/>
        </w:rPr>
        <w:t xml:space="preserve">Y/N/A: </w:t>
      </w:r>
      <w:r>
        <w:rPr>
          <w:highlight w:val="green"/>
          <w:lang w:val="en-US"/>
        </w:rPr>
        <w:t>37</w:t>
      </w:r>
      <w:r w:rsidRPr="00A93E89">
        <w:rPr>
          <w:highlight w:val="green"/>
          <w:lang w:val="en-US"/>
        </w:rPr>
        <w:t>/0/</w:t>
      </w:r>
      <w:r>
        <w:rPr>
          <w:highlight w:val="green"/>
          <w:lang w:val="en-US"/>
        </w:rPr>
        <w:t>10</w:t>
      </w:r>
    </w:p>
    <w:p w14:paraId="7A9F1E72" w14:textId="3981F483" w:rsidR="006407FC" w:rsidRPr="0099796C" w:rsidRDefault="006407FC" w:rsidP="006407FC">
      <w:pPr>
        <w:jc w:val="both"/>
        <w:rPr>
          <w:b/>
          <w:i/>
          <w:szCs w:val="22"/>
        </w:rPr>
      </w:pPr>
      <w:r w:rsidRPr="0099796C">
        <w:rPr>
          <w:b/>
          <w:szCs w:val="22"/>
        </w:rPr>
        <w:t>Straw poll #3</w:t>
      </w:r>
      <w:r>
        <w:rPr>
          <w:b/>
          <w:szCs w:val="22"/>
        </w:rPr>
        <w:t>56</w:t>
      </w:r>
      <w:r w:rsidRPr="0099796C">
        <w:rPr>
          <w:b/>
          <w:i/>
          <w:szCs w:val="22"/>
        </w:rPr>
        <w:t xml:space="preserve"> [#SP3</w:t>
      </w:r>
      <w:r>
        <w:rPr>
          <w:b/>
          <w:i/>
          <w:szCs w:val="22"/>
        </w:rPr>
        <w:t>56</w:t>
      </w:r>
      <w:r w:rsidRPr="0099796C">
        <w:rPr>
          <w:b/>
          <w:i/>
          <w:szCs w:val="22"/>
        </w:rPr>
        <w:t>]</w:t>
      </w:r>
    </w:p>
    <w:p w14:paraId="53039013" w14:textId="77777777" w:rsidR="00912ED6" w:rsidRDefault="00912ED6"/>
    <w:p w14:paraId="0BC991D4" w14:textId="77777777" w:rsidR="00912ED6" w:rsidRDefault="00912ED6">
      <w:r>
        <w:br w:type="page"/>
      </w:r>
    </w:p>
    <w:p w14:paraId="5D3FDBD4" w14:textId="79BABBF5" w:rsidR="000920BD" w:rsidRDefault="000920BD" w:rsidP="000920BD">
      <w:pPr>
        <w:jc w:val="both"/>
      </w:pPr>
      <w:r>
        <w:lastRenderedPageBreak/>
        <w:t>SP#6</w:t>
      </w:r>
    </w:p>
    <w:p w14:paraId="75E1357F" w14:textId="77777777" w:rsidR="000920BD" w:rsidRDefault="000920BD" w:rsidP="000920BD">
      <w:pPr>
        <w:jc w:val="both"/>
      </w:pPr>
    </w:p>
    <w:p w14:paraId="5BCE2F0A" w14:textId="77777777" w:rsidR="000920BD" w:rsidRDefault="000920BD" w:rsidP="000920BD">
      <w:pPr>
        <w:jc w:val="both"/>
      </w:pPr>
      <w:r w:rsidRPr="004F2C61">
        <w:t>Do you agree to include the following entries in the Trigger Frame RU Allocation Table?</w:t>
      </w:r>
    </w:p>
    <w:p w14:paraId="0FEF6DAD" w14:textId="77777777" w:rsidR="000920BD" w:rsidRDefault="000920BD" w:rsidP="000920BD">
      <w:pPr>
        <w:jc w:val="both"/>
      </w:pPr>
      <w:r>
        <w:rPr>
          <w:noProof/>
          <w:lang w:val="en-US" w:eastAsia="zh-CN"/>
        </w:rPr>
        <w:drawing>
          <wp:inline distT="0" distB="0" distL="0" distR="0" wp14:anchorId="6F4F2D8F" wp14:editId="4B93AB21">
            <wp:extent cx="5395595" cy="1785468"/>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49C303" w14:textId="1D161906" w:rsidR="000920BD" w:rsidRDefault="000920BD" w:rsidP="000920BD">
      <w:pPr>
        <w:jc w:val="both"/>
        <w:rPr>
          <w:lang w:val="en-US"/>
        </w:rPr>
      </w:pPr>
      <w:r w:rsidRPr="000920BD">
        <w:rPr>
          <w:highlight w:val="green"/>
          <w:lang w:val="en-US"/>
        </w:rPr>
        <w:t>Y/N/A: 44/0/7</w:t>
      </w:r>
    </w:p>
    <w:p w14:paraId="25CB1D56" w14:textId="2D5CEE17" w:rsidR="000920BD" w:rsidRPr="0099796C" w:rsidRDefault="000920BD" w:rsidP="000920BD">
      <w:pPr>
        <w:jc w:val="both"/>
        <w:rPr>
          <w:b/>
          <w:i/>
          <w:szCs w:val="22"/>
        </w:rPr>
      </w:pPr>
      <w:r w:rsidRPr="0099796C">
        <w:rPr>
          <w:b/>
          <w:szCs w:val="22"/>
        </w:rPr>
        <w:t>Straw poll #3</w:t>
      </w:r>
      <w:r>
        <w:rPr>
          <w:b/>
          <w:szCs w:val="22"/>
        </w:rPr>
        <w:t>57</w:t>
      </w:r>
      <w:r w:rsidRPr="0099796C">
        <w:rPr>
          <w:b/>
          <w:i/>
          <w:szCs w:val="22"/>
        </w:rPr>
        <w:t xml:space="preserve"> [#SP3</w:t>
      </w:r>
      <w:r>
        <w:rPr>
          <w:b/>
          <w:i/>
          <w:szCs w:val="22"/>
        </w:rPr>
        <w:t>57</w:t>
      </w:r>
      <w:r w:rsidRPr="0099796C">
        <w:rPr>
          <w:b/>
          <w:i/>
          <w:szCs w:val="22"/>
        </w:rPr>
        <w:t>]</w:t>
      </w:r>
    </w:p>
    <w:p w14:paraId="139C0C5F" w14:textId="2576E51A" w:rsidR="00EB1457" w:rsidRDefault="00EB1457" w:rsidP="000920BD">
      <w:pPr>
        <w:jc w:val="both"/>
      </w:pPr>
    </w:p>
    <w:p w14:paraId="3C937D69" w14:textId="77777777" w:rsidR="006762C2" w:rsidRDefault="006762C2" w:rsidP="000920BD">
      <w:pPr>
        <w:jc w:val="both"/>
      </w:pPr>
    </w:p>
    <w:p w14:paraId="52BC9A71" w14:textId="562894A5" w:rsidR="006762C2" w:rsidRDefault="006762C2" w:rsidP="000920BD">
      <w:pPr>
        <w:jc w:val="both"/>
      </w:pPr>
      <w:r>
        <w:t>SP</w:t>
      </w:r>
      <w:r w:rsidR="00B3144E">
        <w:t>#7</w:t>
      </w:r>
    </w:p>
    <w:p w14:paraId="62F2D7AE" w14:textId="77777777" w:rsidR="00B3144E" w:rsidRDefault="00B3144E" w:rsidP="000920BD">
      <w:pPr>
        <w:jc w:val="both"/>
      </w:pPr>
    </w:p>
    <w:p w14:paraId="033831A1" w14:textId="77777777" w:rsidR="00B3144E" w:rsidRDefault="00B3144E" w:rsidP="00B3144E">
      <w:pPr>
        <w:jc w:val="both"/>
      </w:pPr>
      <w:r w:rsidRPr="00525E77">
        <w:t>Do you agree to include the following entries in the Trigger Frame RU Allocation Table?</w:t>
      </w:r>
    </w:p>
    <w:p w14:paraId="1DD4A829" w14:textId="77777777" w:rsidR="00B3144E" w:rsidRDefault="00B3144E" w:rsidP="00B3144E">
      <w:pPr>
        <w:jc w:val="both"/>
      </w:pPr>
      <w:r>
        <w:rPr>
          <w:noProof/>
          <w:lang w:val="en-US" w:eastAsia="zh-CN"/>
        </w:rPr>
        <w:drawing>
          <wp:inline distT="0" distB="0" distL="0" distR="0" wp14:anchorId="0243E8FE" wp14:editId="024E1651">
            <wp:extent cx="5381625" cy="3298739"/>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1D84CE51" w14:textId="2285B897" w:rsidR="00B3144E" w:rsidRDefault="00B3144E" w:rsidP="00B3144E">
      <w:pPr>
        <w:jc w:val="both"/>
        <w:rPr>
          <w:lang w:val="en-US"/>
        </w:rPr>
      </w:pPr>
      <w:r w:rsidRPr="000920BD">
        <w:rPr>
          <w:highlight w:val="green"/>
          <w:lang w:val="en-US"/>
        </w:rPr>
        <w:t>Y/N/A: 4</w:t>
      </w:r>
      <w:r>
        <w:rPr>
          <w:highlight w:val="green"/>
          <w:lang w:val="en-US"/>
        </w:rPr>
        <w:t>7</w:t>
      </w:r>
      <w:r w:rsidRPr="000920BD">
        <w:rPr>
          <w:highlight w:val="green"/>
          <w:lang w:val="en-US"/>
        </w:rPr>
        <w:t>/0/</w:t>
      </w:r>
      <w:r>
        <w:rPr>
          <w:highlight w:val="green"/>
          <w:lang w:val="en-US"/>
        </w:rPr>
        <w:t>6</w:t>
      </w:r>
    </w:p>
    <w:p w14:paraId="0AEBC3E8" w14:textId="6D85B3D3" w:rsidR="00B3144E" w:rsidRPr="0099796C" w:rsidRDefault="00B3144E" w:rsidP="00B3144E">
      <w:pPr>
        <w:jc w:val="both"/>
        <w:rPr>
          <w:b/>
          <w:i/>
          <w:szCs w:val="22"/>
        </w:rPr>
      </w:pPr>
      <w:r w:rsidRPr="0099796C">
        <w:rPr>
          <w:b/>
          <w:szCs w:val="22"/>
        </w:rPr>
        <w:t>Straw poll #3</w:t>
      </w:r>
      <w:r>
        <w:rPr>
          <w:b/>
          <w:szCs w:val="22"/>
        </w:rPr>
        <w:t>58</w:t>
      </w:r>
      <w:r w:rsidRPr="0099796C">
        <w:rPr>
          <w:b/>
          <w:i/>
          <w:szCs w:val="22"/>
        </w:rPr>
        <w:t xml:space="preserve"> [#SP3</w:t>
      </w:r>
      <w:r>
        <w:rPr>
          <w:b/>
          <w:i/>
          <w:szCs w:val="22"/>
        </w:rPr>
        <w:t>58</w:t>
      </w:r>
      <w:r w:rsidRPr="0099796C">
        <w:rPr>
          <w:b/>
          <w:i/>
          <w:szCs w:val="22"/>
        </w:rPr>
        <w:t>]</w:t>
      </w:r>
    </w:p>
    <w:p w14:paraId="77D0B05E" w14:textId="77777777" w:rsidR="00B3144E" w:rsidRDefault="00B3144E" w:rsidP="000920BD">
      <w:pPr>
        <w:jc w:val="both"/>
      </w:pPr>
    </w:p>
    <w:p w14:paraId="3A5DFD1D" w14:textId="4FF939C6" w:rsidR="007F6699" w:rsidRDefault="007F6699">
      <w:r>
        <w:br w:type="page"/>
      </w:r>
    </w:p>
    <w:p w14:paraId="3BA9DB26" w14:textId="0FA4866D" w:rsidR="00C74057" w:rsidRPr="00C74057" w:rsidRDefault="00C74057" w:rsidP="000920BD">
      <w:pPr>
        <w:jc w:val="both"/>
        <w:rPr>
          <w:b/>
        </w:rPr>
      </w:pPr>
      <w:r w:rsidRPr="00BC3A99">
        <w:rPr>
          <w:b/>
        </w:rPr>
        <w:lastRenderedPageBreak/>
        <w:t>20/1703r</w:t>
      </w:r>
      <w:r w:rsidR="00990247">
        <w:rPr>
          <w:b/>
        </w:rPr>
        <w:t>5</w:t>
      </w:r>
      <w:r w:rsidRPr="00BC3A99">
        <w:rPr>
          <w:b/>
        </w:rPr>
        <w:t xml:space="preserve"> (Backward Compatible Trigger Frame RU Allocation Table, Steve Shellhammer, Qualcomm)</w:t>
      </w:r>
    </w:p>
    <w:p w14:paraId="4FDE2DC2" w14:textId="77777777" w:rsidR="00C74057" w:rsidRDefault="00C74057" w:rsidP="000920BD">
      <w:pPr>
        <w:jc w:val="both"/>
      </w:pPr>
    </w:p>
    <w:p w14:paraId="272A4E7A" w14:textId="69E00244" w:rsidR="00B3144E" w:rsidRDefault="007F6699" w:rsidP="000920BD">
      <w:pPr>
        <w:jc w:val="both"/>
      </w:pPr>
      <w:r>
        <w:t>SP#8</w:t>
      </w:r>
    </w:p>
    <w:p w14:paraId="0076D542" w14:textId="77777777" w:rsidR="007F6699" w:rsidRDefault="007F6699" w:rsidP="000920BD">
      <w:pPr>
        <w:jc w:val="both"/>
      </w:pPr>
    </w:p>
    <w:p w14:paraId="52D68A35" w14:textId="386E02F3" w:rsidR="00990247" w:rsidRDefault="00990247" w:rsidP="000920BD">
      <w:pPr>
        <w:jc w:val="both"/>
      </w:pPr>
      <w:r w:rsidRPr="00990247">
        <w:t xml:space="preserve">Do you support the Trigger Frame RU Allocation Table design embedded in Slide 15 of document IEEE </w:t>
      </w:r>
      <w:r w:rsidR="001467DF">
        <w:t>802.11-20/1703r5 with the text “(160MHz P/S)” and “(80MHz P/S)”</w:t>
      </w:r>
      <w:r w:rsidRPr="00990247">
        <w:t xml:space="preserve"> removed from the first two columns?</w:t>
      </w:r>
    </w:p>
    <w:p w14:paraId="4B088CA4" w14:textId="77777777" w:rsidR="007F6699" w:rsidRDefault="007F6699" w:rsidP="000920BD">
      <w:pPr>
        <w:jc w:val="both"/>
      </w:pPr>
    </w:p>
    <w:p w14:paraId="2142F0FA" w14:textId="474910F0" w:rsidR="004A698D" w:rsidRDefault="004A698D" w:rsidP="004A698D">
      <w:pPr>
        <w:jc w:val="both"/>
        <w:rPr>
          <w:lang w:val="en-US"/>
        </w:rPr>
      </w:pPr>
      <w:r w:rsidRPr="000920BD">
        <w:rPr>
          <w:highlight w:val="green"/>
          <w:lang w:val="en-US"/>
        </w:rPr>
        <w:t>Y/N/A: 4</w:t>
      </w:r>
      <w:r>
        <w:rPr>
          <w:highlight w:val="green"/>
          <w:lang w:val="en-US"/>
        </w:rPr>
        <w:t>2</w:t>
      </w:r>
      <w:r w:rsidRPr="000920BD">
        <w:rPr>
          <w:highlight w:val="green"/>
          <w:lang w:val="en-US"/>
        </w:rPr>
        <w:t>/0/</w:t>
      </w:r>
      <w:r>
        <w:rPr>
          <w:highlight w:val="green"/>
          <w:lang w:val="en-US"/>
        </w:rPr>
        <w:t>6</w:t>
      </w:r>
    </w:p>
    <w:p w14:paraId="20237C77" w14:textId="4B5D1BB8" w:rsidR="004A698D" w:rsidRPr="0099796C" w:rsidRDefault="004A698D" w:rsidP="004A698D">
      <w:pPr>
        <w:jc w:val="both"/>
        <w:rPr>
          <w:b/>
          <w:i/>
          <w:szCs w:val="22"/>
        </w:rPr>
      </w:pPr>
      <w:r w:rsidRPr="0099796C">
        <w:rPr>
          <w:b/>
          <w:szCs w:val="22"/>
        </w:rPr>
        <w:t>Straw poll #3</w:t>
      </w:r>
      <w:r>
        <w:rPr>
          <w:b/>
          <w:szCs w:val="22"/>
        </w:rPr>
        <w:t>59</w:t>
      </w:r>
      <w:r w:rsidRPr="0099796C">
        <w:rPr>
          <w:b/>
          <w:i/>
          <w:szCs w:val="22"/>
        </w:rPr>
        <w:t xml:space="preserve"> [#SP3</w:t>
      </w:r>
      <w:r>
        <w:rPr>
          <w:b/>
          <w:i/>
          <w:szCs w:val="22"/>
        </w:rPr>
        <w:t>59</w:t>
      </w:r>
      <w:r w:rsidRPr="0099796C">
        <w:rPr>
          <w:b/>
          <w:i/>
          <w:szCs w:val="22"/>
        </w:rPr>
        <w:t>]</w:t>
      </w:r>
    </w:p>
    <w:p w14:paraId="61CD53F9" w14:textId="77777777" w:rsidR="004A698D" w:rsidRDefault="004A698D" w:rsidP="000920BD">
      <w:pPr>
        <w:jc w:val="both"/>
      </w:pPr>
    </w:p>
    <w:p w14:paraId="348CF5C2" w14:textId="77777777" w:rsidR="005B26B9" w:rsidRDefault="005B26B9" w:rsidP="000920BD">
      <w:pPr>
        <w:jc w:val="both"/>
      </w:pPr>
    </w:p>
    <w:p w14:paraId="1EF29DDC" w14:textId="77777777" w:rsidR="008D0C30" w:rsidRDefault="005B26B9" w:rsidP="008D0C30">
      <w:pPr>
        <w:jc w:val="both"/>
      </w:pPr>
      <w:r>
        <w:t>SP#9</w:t>
      </w:r>
    </w:p>
    <w:p w14:paraId="4E061814" w14:textId="77777777" w:rsidR="008D0C30" w:rsidRDefault="008D0C30" w:rsidP="008D0C30">
      <w:pPr>
        <w:jc w:val="both"/>
      </w:pPr>
    </w:p>
    <w:p w14:paraId="3C34C4AC" w14:textId="77777777" w:rsidR="008D0C30" w:rsidRDefault="008D0C30" w:rsidP="008D0C30">
      <w:pPr>
        <w:jc w:val="both"/>
      </w:pPr>
      <w:r>
        <w:t>Do you support the following meaning of the B0 bit in the S160?</w:t>
      </w:r>
    </w:p>
    <w:p w14:paraId="279F52C3" w14:textId="77777777" w:rsidR="008D0C30" w:rsidRDefault="008D0C30" w:rsidP="008D0C30">
      <w:pPr>
        <w:pStyle w:val="ListParagraph"/>
        <w:numPr>
          <w:ilvl w:val="0"/>
          <w:numId w:val="276"/>
        </w:numPr>
        <w:jc w:val="both"/>
      </w:pPr>
      <w:r>
        <w:t>B0 == 0 → Lower 80 MHz</w:t>
      </w:r>
    </w:p>
    <w:p w14:paraId="5530F169" w14:textId="2636C467" w:rsidR="00A11AAE" w:rsidRDefault="008D0C30" w:rsidP="008D0C30">
      <w:pPr>
        <w:pStyle w:val="ListParagraph"/>
        <w:numPr>
          <w:ilvl w:val="0"/>
          <w:numId w:val="276"/>
        </w:numPr>
        <w:jc w:val="both"/>
      </w:pPr>
      <w:r>
        <w:t>B0 == 1 → Upper 80 MHz</w:t>
      </w:r>
    </w:p>
    <w:p w14:paraId="3F17E733" w14:textId="77777777" w:rsidR="008D0C30" w:rsidRDefault="008D0C30" w:rsidP="008D0C30">
      <w:pPr>
        <w:jc w:val="both"/>
      </w:pPr>
    </w:p>
    <w:p w14:paraId="75231465" w14:textId="47600C9E" w:rsidR="008D0C30" w:rsidRDefault="008D0C30" w:rsidP="008D0C30">
      <w:pPr>
        <w:jc w:val="both"/>
        <w:rPr>
          <w:lang w:val="en-US"/>
        </w:rPr>
      </w:pPr>
      <w:r w:rsidRPr="000920BD">
        <w:rPr>
          <w:highlight w:val="green"/>
          <w:lang w:val="en-US"/>
        </w:rPr>
        <w:t xml:space="preserve">Y/N/A: </w:t>
      </w:r>
      <w:r>
        <w:rPr>
          <w:highlight w:val="green"/>
          <w:lang w:val="en-US"/>
        </w:rPr>
        <w:t>39</w:t>
      </w:r>
      <w:r w:rsidRPr="000920BD">
        <w:rPr>
          <w:highlight w:val="green"/>
          <w:lang w:val="en-US"/>
        </w:rPr>
        <w:t>/</w:t>
      </w:r>
      <w:r>
        <w:rPr>
          <w:highlight w:val="green"/>
          <w:lang w:val="en-US"/>
        </w:rPr>
        <w:t>1/10</w:t>
      </w:r>
    </w:p>
    <w:p w14:paraId="5DD26817" w14:textId="42D3D210" w:rsidR="008D0C30" w:rsidRPr="0099796C" w:rsidRDefault="008D0C30" w:rsidP="008D0C30">
      <w:pPr>
        <w:jc w:val="both"/>
        <w:rPr>
          <w:b/>
          <w:i/>
          <w:szCs w:val="22"/>
        </w:rPr>
      </w:pPr>
      <w:r w:rsidRPr="0099796C">
        <w:rPr>
          <w:b/>
          <w:szCs w:val="22"/>
        </w:rPr>
        <w:t>Straw poll #3</w:t>
      </w:r>
      <w:r>
        <w:rPr>
          <w:b/>
          <w:szCs w:val="22"/>
        </w:rPr>
        <w:t>60</w:t>
      </w:r>
      <w:r w:rsidRPr="0099796C">
        <w:rPr>
          <w:b/>
          <w:i/>
          <w:szCs w:val="22"/>
        </w:rPr>
        <w:t xml:space="preserve"> [#SP3</w:t>
      </w:r>
      <w:r>
        <w:rPr>
          <w:b/>
          <w:i/>
          <w:szCs w:val="22"/>
        </w:rPr>
        <w:t>60</w:t>
      </w:r>
      <w:r w:rsidRPr="0099796C">
        <w:rPr>
          <w:b/>
          <w:i/>
          <w:szCs w:val="22"/>
        </w:rPr>
        <w:t>]</w:t>
      </w:r>
    </w:p>
    <w:p w14:paraId="35A9875C" w14:textId="77777777" w:rsidR="008D0C30" w:rsidRDefault="008D0C30" w:rsidP="008D0C30">
      <w:pPr>
        <w:jc w:val="both"/>
      </w:pPr>
    </w:p>
    <w:p w14:paraId="78653146" w14:textId="77777777" w:rsidR="008D0C30" w:rsidRDefault="008D0C30" w:rsidP="008D0C30">
      <w:pPr>
        <w:jc w:val="both"/>
      </w:pPr>
    </w:p>
    <w:p w14:paraId="4B302689" w14:textId="75DDB4BA" w:rsidR="00640EEF" w:rsidRDefault="00640EEF" w:rsidP="008D0C30">
      <w:pPr>
        <w:jc w:val="both"/>
      </w:pPr>
      <w:r>
        <w:t>SP#10</w:t>
      </w:r>
    </w:p>
    <w:p w14:paraId="48AB7CC0" w14:textId="77777777" w:rsidR="00640EEF" w:rsidRDefault="00640EEF" w:rsidP="008D0C30">
      <w:pPr>
        <w:jc w:val="both"/>
      </w:pPr>
    </w:p>
    <w:p w14:paraId="195DC8FF" w14:textId="73888295" w:rsidR="00640EEF" w:rsidRDefault="001467DF" w:rsidP="008D0C30">
      <w:pPr>
        <w:jc w:val="both"/>
      </w:pPr>
      <w:r w:rsidRPr="001467DF">
        <w:t xml:space="preserve">Do you support the following formula and tables for the parameter </w:t>
      </w:r>
      <w:r w:rsidRPr="001467DF">
        <w:rPr>
          <w:rFonts w:ascii="Cambria Math" w:hAnsi="Cambria Math" w:cs="Cambria Math"/>
        </w:rPr>
        <w:t>𝑁</w:t>
      </w:r>
      <w:r w:rsidRPr="001467DF">
        <w:t xml:space="preserve"> in the Trigger Frame RU Allocation Table?</w:t>
      </w:r>
    </w:p>
    <w:p w14:paraId="56C7E817" w14:textId="77777777" w:rsidR="001467DF" w:rsidRPr="001467DF" w:rsidRDefault="001467DF" w:rsidP="001467DF">
      <w:pPr>
        <w:pStyle w:val="ListParagraph"/>
        <w:numPr>
          <w:ilvl w:val="0"/>
          <w:numId w:val="277"/>
        </w:numPr>
        <w:jc w:val="both"/>
      </w:pPr>
      <w:r w:rsidRPr="001467DF">
        <w:t>N=2×X1+X0</w:t>
      </w:r>
    </w:p>
    <w:p w14:paraId="7F67DDC1" w14:textId="4E1F8FA0" w:rsidR="001467DF" w:rsidRDefault="001467DF" w:rsidP="001467DF">
      <w:pPr>
        <w:pStyle w:val="ListParagraph"/>
        <w:numPr>
          <w:ilvl w:val="0"/>
          <w:numId w:val="277"/>
        </w:numPr>
        <w:jc w:val="both"/>
      </w:pPr>
      <w:r w:rsidRPr="001467DF">
        <w:t>For UL BW ≤ 80MHz → PS160, B0, X0 and X1 are 0</w:t>
      </w:r>
    </w:p>
    <w:p w14:paraId="14A0E6F9" w14:textId="536FAC38" w:rsidR="00A92FD4" w:rsidRPr="001467DF" w:rsidRDefault="00A92FD4" w:rsidP="001467DF">
      <w:pPr>
        <w:numPr>
          <w:ilvl w:val="0"/>
          <w:numId w:val="277"/>
        </w:numPr>
        <w:jc w:val="both"/>
        <w:rPr>
          <w:lang w:val="en-US"/>
        </w:rPr>
      </w:pPr>
      <w:r w:rsidRPr="001467DF">
        <w:rPr>
          <w:bCs/>
          <w:lang w:val="en-US"/>
        </w:rPr>
        <w:t xml:space="preserve">For UL BW = 160MHz </w:t>
      </w:r>
      <m:oMath>
        <m:r>
          <w:rPr>
            <w:rFonts w:ascii="Cambria Math" w:hAnsi="Cambria Math"/>
            <w:lang w:val="en-US"/>
          </w:rPr>
          <m:t>→</m:t>
        </m:r>
      </m:oMath>
      <w:r w:rsidRPr="001467DF">
        <w:rPr>
          <w:bCs/>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1467DF" w14:paraId="585A7FB6" w14:textId="77777777" w:rsidTr="001467DF">
        <w:tc>
          <w:tcPr>
            <w:tcW w:w="2515" w:type="dxa"/>
          </w:tcPr>
          <w:p w14:paraId="6E2D9398" w14:textId="0971A1B4" w:rsidR="001467DF" w:rsidRDefault="001467DF" w:rsidP="001467DF">
            <w:pPr>
              <w:jc w:val="center"/>
              <w:rPr>
                <w:lang w:val="en-US"/>
              </w:rPr>
            </w:pPr>
            <w:r w:rsidRPr="001467DF">
              <w:rPr>
                <w:b/>
                <w:bCs/>
                <w:lang w:val="en-US"/>
              </w:rPr>
              <w:t>160MHz channelization</w:t>
            </w:r>
          </w:p>
        </w:tc>
        <w:tc>
          <w:tcPr>
            <w:tcW w:w="2610" w:type="dxa"/>
          </w:tcPr>
          <w:p w14:paraId="65841026" w14:textId="081A6FDA" w:rsidR="001467DF" w:rsidRDefault="001467DF" w:rsidP="001467DF">
            <w:pPr>
              <w:jc w:val="center"/>
              <w:rPr>
                <w:lang w:val="en-US"/>
              </w:rPr>
            </w:pPr>
            <w:r w:rsidRPr="001467DF">
              <w:rPr>
                <w:b/>
                <w:bCs/>
                <w:lang w:val="en-US"/>
              </w:rPr>
              <w:t>Primary 80MHz (B0 = 0)</w:t>
            </w:r>
          </w:p>
        </w:tc>
        <w:tc>
          <w:tcPr>
            <w:tcW w:w="2880" w:type="dxa"/>
          </w:tcPr>
          <w:p w14:paraId="166C6B3B" w14:textId="6A7BE683" w:rsidR="001467DF" w:rsidRDefault="001467DF" w:rsidP="001467DF">
            <w:pPr>
              <w:jc w:val="center"/>
              <w:rPr>
                <w:lang w:val="en-US"/>
              </w:rPr>
            </w:pPr>
            <w:r w:rsidRPr="001467DF">
              <w:rPr>
                <w:b/>
                <w:bCs/>
                <w:lang w:val="en-US"/>
              </w:rPr>
              <w:t>Secondary 80MHz (B0 = 1)</w:t>
            </w:r>
          </w:p>
        </w:tc>
      </w:tr>
      <w:tr w:rsidR="001467DF" w14:paraId="3536554D" w14:textId="77777777" w:rsidTr="001467DF">
        <w:tc>
          <w:tcPr>
            <w:tcW w:w="2515" w:type="dxa"/>
          </w:tcPr>
          <w:p w14:paraId="22E25BAF" w14:textId="1D2C5F36" w:rsidR="001467DF" w:rsidRDefault="001467DF" w:rsidP="001467DF">
            <w:pPr>
              <w:jc w:val="center"/>
              <w:rPr>
                <w:lang w:val="en-US"/>
              </w:rPr>
            </w:pPr>
            <w:r w:rsidRPr="001467DF">
              <w:rPr>
                <w:b/>
                <w:bCs/>
                <w:lang w:val="en-US"/>
              </w:rPr>
              <w:t>[P80 S80]</w:t>
            </w:r>
          </w:p>
        </w:tc>
        <w:tc>
          <w:tcPr>
            <w:tcW w:w="2610" w:type="dxa"/>
          </w:tcPr>
          <w:p w14:paraId="60E417FF" w14:textId="0C7A90E6" w:rsidR="001467DF" w:rsidRDefault="001467DF" w:rsidP="001467DF">
            <w:pPr>
              <w:jc w:val="center"/>
              <w:rPr>
                <w:lang w:val="en-US"/>
              </w:rPr>
            </w:pPr>
            <w:r w:rsidRPr="001467DF">
              <w:rPr>
                <w:lang w:val="en-US"/>
              </w:rPr>
              <w:t>X0 = 0</w:t>
            </w:r>
          </w:p>
        </w:tc>
        <w:tc>
          <w:tcPr>
            <w:tcW w:w="2880" w:type="dxa"/>
          </w:tcPr>
          <w:p w14:paraId="29798028" w14:textId="0D9BFB7B" w:rsidR="001467DF" w:rsidRDefault="001467DF" w:rsidP="001467DF">
            <w:pPr>
              <w:jc w:val="center"/>
              <w:rPr>
                <w:lang w:val="en-US"/>
              </w:rPr>
            </w:pPr>
            <w:r w:rsidRPr="001467DF">
              <w:rPr>
                <w:lang w:val="en-US"/>
              </w:rPr>
              <w:t>X0 = 1</w:t>
            </w:r>
          </w:p>
        </w:tc>
      </w:tr>
      <w:tr w:rsidR="001467DF" w14:paraId="02DE3A98" w14:textId="77777777" w:rsidTr="001467DF">
        <w:tc>
          <w:tcPr>
            <w:tcW w:w="2515" w:type="dxa"/>
          </w:tcPr>
          <w:p w14:paraId="00732B7D" w14:textId="3A040694" w:rsidR="001467DF" w:rsidRDefault="001467DF" w:rsidP="001467DF">
            <w:pPr>
              <w:jc w:val="center"/>
              <w:rPr>
                <w:lang w:val="en-US"/>
              </w:rPr>
            </w:pPr>
            <w:r w:rsidRPr="001467DF">
              <w:rPr>
                <w:b/>
                <w:bCs/>
                <w:lang w:val="en-US"/>
              </w:rPr>
              <w:t>[S80 P80]</w:t>
            </w:r>
          </w:p>
        </w:tc>
        <w:tc>
          <w:tcPr>
            <w:tcW w:w="2610" w:type="dxa"/>
          </w:tcPr>
          <w:p w14:paraId="5D581CF2" w14:textId="1A0A5A38" w:rsidR="001467DF" w:rsidRDefault="001467DF" w:rsidP="001467DF">
            <w:pPr>
              <w:jc w:val="center"/>
              <w:rPr>
                <w:lang w:val="en-US"/>
              </w:rPr>
            </w:pPr>
            <w:r w:rsidRPr="001467DF">
              <w:rPr>
                <w:lang w:val="en-US"/>
              </w:rPr>
              <w:t>X0 = 1</w:t>
            </w:r>
          </w:p>
        </w:tc>
        <w:tc>
          <w:tcPr>
            <w:tcW w:w="2880" w:type="dxa"/>
          </w:tcPr>
          <w:p w14:paraId="185B5525" w14:textId="11808096" w:rsidR="001467DF" w:rsidRDefault="001467DF" w:rsidP="001467DF">
            <w:pPr>
              <w:jc w:val="center"/>
              <w:rPr>
                <w:lang w:val="en-US"/>
              </w:rPr>
            </w:pPr>
            <w:r w:rsidRPr="001467DF">
              <w:rPr>
                <w:lang w:val="en-US"/>
              </w:rPr>
              <w:t>X0 = 0</w:t>
            </w:r>
          </w:p>
        </w:tc>
      </w:tr>
    </w:tbl>
    <w:p w14:paraId="12C2E5F5" w14:textId="7201AAEC" w:rsidR="001467DF" w:rsidRDefault="001467DF" w:rsidP="001467DF">
      <w:pPr>
        <w:numPr>
          <w:ilvl w:val="0"/>
          <w:numId w:val="277"/>
        </w:numPr>
        <w:jc w:val="both"/>
        <w:rPr>
          <w:lang w:val="en-US"/>
        </w:rPr>
      </w:pPr>
      <w:r w:rsidRPr="001467DF">
        <w:rPr>
          <w:lang w:val="en-US"/>
        </w:rPr>
        <w:t xml:space="preserve">For UL BW = 320 MHz </w:t>
      </w:r>
      <m:oMath>
        <m:r>
          <w:rPr>
            <w:rFonts w:ascii="Cambria Math" w:hAnsi="Cambria Math"/>
            <w:lang w:val="en-US"/>
          </w:rPr>
          <m:t>→</m:t>
        </m:r>
      </m:oMath>
      <w:r w:rsidRPr="001467DF">
        <w:rPr>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1467DF" w14:paraId="5477EA65" w14:textId="77777777" w:rsidTr="001467DF">
        <w:tc>
          <w:tcPr>
            <w:tcW w:w="1647" w:type="dxa"/>
            <w:vMerge w:val="restart"/>
          </w:tcPr>
          <w:p w14:paraId="598BFEFD" w14:textId="31916F38" w:rsidR="001467DF" w:rsidRDefault="001467DF" w:rsidP="001467DF">
            <w:pPr>
              <w:jc w:val="center"/>
              <w:rPr>
                <w:lang w:val="en-US"/>
              </w:rPr>
            </w:pPr>
            <w:r w:rsidRPr="001467DF">
              <w:rPr>
                <w:b/>
                <w:bCs/>
                <w:lang w:val="en-US"/>
              </w:rPr>
              <w:t>320MHz Channelization</w:t>
            </w:r>
          </w:p>
        </w:tc>
        <w:tc>
          <w:tcPr>
            <w:tcW w:w="3568" w:type="dxa"/>
            <w:gridSpan w:val="2"/>
          </w:tcPr>
          <w:p w14:paraId="32055086" w14:textId="76F6653E" w:rsidR="001467DF" w:rsidRDefault="001467DF" w:rsidP="001467DF">
            <w:pPr>
              <w:jc w:val="center"/>
              <w:rPr>
                <w:lang w:val="en-US"/>
              </w:rPr>
            </w:pPr>
            <w:r w:rsidRPr="001467DF">
              <w:rPr>
                <w:b/>
                <w:bCs/>
                <w:lang w:val="en-US"/>
              </w:rPr>
              <w:t>Primary 160MHz (PS160 = 0)</w:t>
            </w:r>
          </w:p>
        </w:tc>
        <w:tc>
          <w:tcPr>
            <w:tcW w:w="3415" w:type="dxa"/>
            <w:gridSpan w:val="2"/>
          </w:tcPr>
          <w:p w14:paraId="3C423F01" w14:textId="4135C652" w:rsidR="001467DF" w:rsidRDefault="001467DF" w:rsidP="001467DF">
            <w:pPr>
              <w:jc w:val="center"/>
              <w:rPr>
                <w:lang w:val="en-US"/>
              </w:rPr>
            </w:pPr>
            <w:r w:rsidRPr="001467DF">
              <w:rPr>
                <w:b/>
                <w:bCs/>
                <w:lang w:val="en-US"/>
              </w:rPr>
              <w:t>Secondary 160MHz (PS160 = 1)</w:t>
            </w:r>
          </w:p>
        </w:tc>
      </w:tr>
      <w:tr w:rsidR="001467DF" w14:paraId="75EE8726" w14:textId="77777777" w:rsidTr="001467DF">
        <w:tc>
          <w:tcPr>
            <w:tcW w:w="1647" w:type="dxa"/>
            <w:vMerge/>
          </w:tcPr>
          <w:p w14:paraId="17680726" w14:textId="77777777" w:rsidR="001467DF" w:rsidRDefault="001467DF" w:rsidP="001467DF">
            <w:pPr>
              <w:jc w:val="center"/>
              <w:rPr>
                <w:lang w:val="en-US"/>
              </w:rPr>
            </w:pPr>
          </w:p>
        </w:tc>
        <w:tc>
          <w:tcPr>
            <w:tcW w:w="1678" w:type="dxa"/>
          </w:tcPr>
          <w:p w14:paraId="65467D7A" w14:textId="77777777" w:rsidR="001467DF" w:rsidRPr="001467DF" w:rsidRDefault="001467DF" w:rsidP="001467DF">
            <w:pPr>
              <w:jc w:val="center"/>
              <w:rPr>
                <w:lang w:val="en-US"/>
              </w:rPr>
            </w:pPr>
            <w:r w:rsidRPr="001467DF">
              <w:rPr>
                <w:lang w:val="en-US"/>
              </w:rPr>
              <w:t>Primary 80MHz</w:t>
            </w:r>
          </w:p>
          <w:p w14:paraId="0CE70A36" w14:textId="5C4892E0" w:rsidR="001467DF" w:rsidRDefault="001467DF" w:rsidP="001467DF">
            <w:pPr>
              <w:jc w:val="center"/>
              <w:rPr>
                <w:lang w:val="en-US"/>
              </w:rPr>
            </w:pPr>
            <w:r w:rsidRPr="001467DF">
              <w:rPr>
                <w:lang w:val="en-US"/>
              </w:rPr>
              <w:t>(B0 = 0)</w:t>
            </w:r>
          </w:p>
        </w:tc>
        <w:tc>
          <w:tcPr>
            <w:tcW w:w="1890" w:type="dxa"/>
          </w:tcPr>
          <w:p w14:paraId="27A3D1DA" w14:textId="77777777" w:rsidR="001467DF" w:rsidRPr="001467DF" w:rsidRDefault="001467DF" w:rsidP="001467DF">
            <w:pPr>
              <w:jc w:val="center"/>
              <w:rPr>
                <w:lang w:val="en-US"/>
              </w:rPr>
            </w:pPr>
            <w:r w:rsidRPr="001467DF">
              <w:rPr>
                <w:lang w:val="en-US"/>
              </w:rPr>
              <w:t>Secondary 80MHz</w:t>
            </w:r>
          </w:p>
          <w:p w14:paraId="167F5F16" w14:textId="52B65663" w:rsidR="001467DF" w:rsidRDefault="001467DF" w:rsidP="001467DF">
            <w:pPr>
              <w:jc w:val="center"/>
              <w:rPr>
                <w:lang w:val="en-US"/>
              </w:rPr>
            </w:pPr>
            <w:r w:rsidRPr="001467DF">
              <w:rPr>
                <w:lang w:val="en-US"/>
              </w:rPr>
              <w:t>(B0 = 1)</w:t>
            </w:r>
          </w:p>
        </w:tc>
        <w:tc>
          <w:tcPr>
            <w:tcW w:w="1689" w:type="dxa"/>
          </w:tcPr>
          <w:p w14:paraId="42F5BDF1" w14:textId="77777777" w:rsidR="001467DF" w:rsidRPr="001467DF" w:rsidRDefault="001467DF" w:rsidP="001467DF">
            <w:pPr>
              <w:jc w:val="center"/>
              <w:rPr>
                <w:lang w:val="en-US"/>
              </w:rPr>
            </w:pPr>
            <w:r w:rsidRPr="001467DF">
              <w:rPr>
                <w:lang w:val="en-US"/>
              </w:rPr>
              <w:t>Lower 80MHz</w:t>
            </w:r>
          </w:p>
          <w:p w14:paraId="2F6F7B93" w14:textId="688490A7" w:rsidR="001467DF" w:rsidRDefault="001467DF" w:rsidP="001467DF">
            <w:pPr>
              <w:jc w:val="center"/>
              <w:rPr>
                <w:lang w:val="en-US"/>
              </w:rPr>
            </w:pPr>
            <w:r w:rsidRPr="001467DF">
              <w:rPr>
                <w:lang w:val="en-US"/>
              </w:rPr>
              <w:t>(B0 = 0)</w:t>
            </w:r>
          </w:p>
        </w:tc>
        <w:tc>
          <w:tcPr>
            <w:tcW w:w="1726" w:type="dxa"/>
          </w:tcPr>
          <w:p w14:paraId="7FB2D0FF" w14:textId="77777777" w:rsidR="001467DF" w:rsidRPr="001467DF" w:rsidRDefault="001467DF" w:rsidP="001467DF">
            <w:pPr>
              <w:jc w:val="center"/>
              <w:rPr>
                <w:lang w:val="en-US"/>
              </w:rPr>
            </w:pPr>
            <w:r w:rsidRPr="001467DF">
              <w:rPr>
                <w:lang w:val="en-US"/>
              </w:rPr>
              <w:t>Higher 80MHz</w:t>
            </w:r>
          </w:p>
          <w:p w14:paraId="62E49329" w14:textId="0A08BEFA" w:rsidR="001467DF" w:rsidRDefault="001467DF" w:rsidP="001467DF">
            <w:pPr>
              <w:jc w:val="center"/>
              <w:rPr>
                <w:lang w:val="en-US"/>
              </w:rPr>
            </w:pPr>
            <w:r w:rsidRPr="001467DF">
              <w:rPr>
                <w:lang w:val="en-US"/>
              </w:rPr>
              <w:t>(B0 = 1)</w:t>
            </w:r>
          </w:p>
        </w:tc>
      </w:tr>
      <w:tr w:rsidR="001467DF" w14:paraId="7B967C7D" w14:textId="77777777" w:rsidTr="001467DF">
        <w:tc>
          <w:tcPr>
            <w:tcW w:w="1647" w:type="dxa"/>
          </w:tcPr>
          <w:p w14:paraId="5AC3B54A" w14:textId="772B9F4E" w:rsidR="001467DF" w:rsidRDefault="001467DF" w:rsidP="001467DF">
            <w:pPr>
              <w:jc w:val="center"/>
              <w:rPr>
                <w:lang w:val="en-US"/>
              </w:rPr>
            </w:pPr>
            <w:r w:rsidRPr="001467DF">
              <w:rPr>
                <w:b/>
                <w:bCs/>
                <w:lang w:val="en-US"/>
              </w:rPr>
              <w:t>[P80 S80 S160]</w:t>
            </w:r>
          </w:p>
        </w:tc>
        <w:tc>
          <w:tcPr>
            <w:tcW w:w="1678" w:type="dxa"/>
          </w:tcPr>
          <w:p w14:paraId="210EB4B9" w14:textId="135D9872" w:rsidR="001467DF" w:rsidRDefault="001467DF" w:rsidP="001467DF">
            <w:pPr>
              <w:jc w:val="center"/>
              <w:rPr>
                <w:lang w:val="en-US"/>
              </w:rPr>
            </w:pPr>
            <w:r w:rsidRPr="001467DF">
              <w:rPr>
                <w:lang w:val="en-US"/>
              </w:rPr>
              <w:t>[X1 X0] = [0 0]</w:t>
            </w:r>
          </w:p>
        </w:tc>
        <w:tc>
          <w:tcPr>
            <w:tcW w:w="1890" w:type="dxa"/>
          </w:tcPr>
          <w:p w14:paraId="4C37D2B5" w14:textId="0711AE15" w:rsidR="001467DF" w:rsidRDefault="001467DF" w:rsidP="001467DF">
            <w:pPr>
              <w:jc w:val="center"/>
              <w:rPr>
                <w:lang w:val="en-US"/>
              </w:rPr>
            </w:pPr>
            <w:r w:rsidRPr="001467DF">
              <w:rPr>
                <w:lang w:val="en-US"/>
              </w:rPr>
              <w:t>[X1 X0] = [0 1]</w:t>
            </w:r>
          </w:p>
        </w:tc>
        <w:tc>
          <w:tcPr>
            <w:tcW w:w="1689" w:type="dxa"/>
          </w:tcPr>
          <w:p w14:paraId="149B37C2" w14:textId="47B82539" w:rsidR="001467DF" w:rsidRDefault="001467DF" w:rsidP="001467DF">
            <w:pPr>
              <w:jc w:val="center"/>
              <w:rPr>
                <w:lang w:val="en-US"/>
              </w:rPr>
            </w:pPr>
            <w:r w:rsidRPr="001467DF">
              <w:rPr>
                <w:lang w:val="en-US"/>
              </w:rPr>
              <w:t>[X1 X0] = [1 0]</w:t>
            </w:r>
          </w:p>
        </w:tc>
        <w:tc>
          <w:tcPr>
            <w:tcW w:w="1726" w:type="dxa"/>
          </w:tcPr>
          <w:p w14:paraId="21B6C454" w14:textId="0B74C07E" w:rsidR="001467DF" w:rsidRDefault="001467DF" w:rsidP="001467DF">
            <w:pPr>
              <w:jc w:val="center"/>
              <w:rPr>
                <w:lang w:val="en-US"/>
              </w:rPr>
            </w:pPr>
            <w:r w:rsidRPr="001467DF">
              <w:rPr>
                <w:lang w:val="en-US"/>
              </w:rPr>
              <w:t>[X1 X0] = [1 1]</w:t>
            </w:r>
          </w:p>
        </w:tc>
      </w:tr>
      <w:tr w:rsidR="001467DF" w14:paraId="507C61B3" w14:textId="77777777" w:rsidTr="001467DF">
        <w:tc>
          <w:tcPr>
            <w:tcW w:w="1647" w:type="dxa"/>
          </w:tcPr>
          <w:p w14:paraId="5732CD88" w14:textId="0CF6DA90" w:rsidR="001467DF" w:rsidRDefault="001467DF" w:rsidP="001467DF">
            <w:pPr>
              <w:jc w:val="center"/>
              <w:rPr>
                <w:lang w:val="en-US"/>
              </w:rPr>
            </w:pPr>
            <w:r w:rsidRPr="001467DF">
              <w:rPr>
                <w:b/>
                <w:bCs/>
                <w:lang w:val="en-US"/>
              </w:rPr>
              <w:t>[S80 P80 S160]</w:t>
            </w:r>
          </w:p>
        </w:tc>
        <w:tc>
          <w:tcPr>
            <w:tcW w:w="1678" w:type="dxa"/>
          </w:tcPr>
          <w:p w14:paraId="5303B9A4" w14:textId="13F69F8C" w:rsidR="001467DF" w:rsidRDefault="001467DF" w:rsidP="001467DF">
            <w:pPr>
              <w:jc w:val="center"/>
              <w:rPr>
                <w:lang w:val="en-US"/>
              </w:rPr>
            </w:pPr>
            <w:r w:rsidRPr="001467DF">
              <w:rPr>
                <w:lang w:val="en-US"/>
              </w:rPr>
              <w:t>[X1 X0] = [0 1]</w:t>
            </w:r>
          </w:p>
        </w:tc>
        <w:tc>
          <w:tcPr>
            <w:tcW w:w="1890" w:type="dxa"/>
          </w:tcPr>
          <w:p w14:paraId="50F59D3F" w14:textId="1A4EC44F" w:rsidR="001467DF" w:rsidRDefault="001467DF" w:rsidP="001467DF">
            <w:pPr>
              <w:jc w:val="center"/>
              <w:rPr>
                <w:lang w:val="en-US"/>
              </w:rPr>
            </w:pPr>
            <w:r w:rsidRPr="001467DF">
              <w:rPr>
                <w:lang w:val="en-US"/>
              </w:rPr>
              <w:t>[X1 X0] = [0 0]</w:t>
            </w:r>
          </w:p>
        </w:tc>
        <w:tc>
          <w:tcPr>
            <w:tcW w:w="1689" w:type="dxa"/>
          </w:tcPr>
          <w:p w14:paraId="799E5D77" w14:textId="1EC51D15" w:rsidR="001467DF" w:rsidRDefault="001467DF" w:rsidP="001467DF">
            <w:pPr>
              <w:jc w:val="center"/>
              <w:rPr>
                <w:lang w:val="en-US"/>
              </w:rPr>
            </w:pPr>
            <w:r w:rsidRPr="001467DF">
              <w:rPr>
                <w:lang w:val="en-US"/>
              </w:rPr>
              <w:t>[X1 X0] = [1 0]</w:t>
            </w:r>
          </w:p>
        </w:tc>
        <w:tc>
          <w:tcPr>
            <w:tcW w:w="1726" w:type="dxa"/>
          </w:tcPr>
          <w:p w14:paraId="4B74876E" w14:textId="40876725" w:rsidR="001467DF" w:rsidRDefault="001467DF" w:rsidP="001467DF">
            <w:pPr>
              <w:jc w:val="center"/>
              <w:rPr>
                <w:lang w:val="en-US"/>
              </w:rPr>
            </w:pPr>
            <w:r w:rsidRPr="001467DF">
              <w:rPr>
                <w:lang w:val="en-US"/>
              </w:rPr>
              <w:t>[X1 X0] = [1 1]</w:t>
            </w:r>
          </w:p>
        </w:tc>
      </w:tr>
      <w:tr w:rsidR="001467DF" w14:paraId="02190E1F" w14:textId="77777777" w:rsidTr="001467DF">
        <w:tc>
          <w:tcPr>
            <w:tcW w:w="1647" w:type="dxa"/>
          </w:tcPr>
          <w:p w14:paraId="4EBCE898" w14:textId="3EAFAD1D" w:rsidR="001467DF" w:rsidRDefault="001467DF" w:rsidP="001467DF">
            <w:pPr>
              <w:jc w:val="center"/>
              <w:rPr>
                <w:lang w:val="en-US"/>
              </w:rPr>
            </w:pPr>
            <w:r w:rsidRPr="001467DF">
              <w:rPr>
                <w:b/>
                <w:bCs/>
                <w:lang w:val="en-US"/>
              </w:rPr>
              <w:t>[S160 P80 S80]</w:t>
            </w:r>
          </w:p>
        </w:tc>
        <w:tc>
          <w:tcPr>
            <w:tcW w:w="1678" w:type="dxa"/>
          </w:tcPr>
          <w:p w14:paraId="4033DD85" w14:textId="2079BD62" w:rsidR="001467DF" w:rsidRDefault="001467DF" w:rsidP="001467DF">
            <w:pPr>
              <w:jc w:val="center"/>
              <w:rPr>
                <w:lang w:val="en-US"/>
              </w:rPr>
            </w:pPr>
            <w:r w:rsidRPr="001467DF">
              <w:rPr>
                <w:lang w:val="en-US"/>
              </w:rPr>
              <w:t>[X1 X0] = [1 0]</w:t>
            </w:r>
          </w:p>
        </w:tc>
        <w:tc>
          <w:tcPr>
            <w:tcW w:w="1890" w:type="dxa"/>
          </w:tcPr>
          <w:p w14:paraId="20C60A0A" w14:textId="7B2D3F00" w:rsidR="001467DF" w:rsidRDefault="001467DF" w:rsidP="001467DF">
            <w:pPr>
              <w:jc w:val="center"/>
              <w:rPr>
                <w:lang w:val="en-US"/>
              </w:rPr>
            </w:pPr>
            <w:r w:rsidRPr="001467DF">
              <w:rPr>
                <w:lang w:val="en-US"/>
              </w:rPr>
              <w:t>[X1 X0] = [1 1]</w:t>
            </w:r>
          </w:p>
        </w:tc>
        <w:tc>
          <w:tcPr>
            <w:tcW w:w="1689" w:type="dxa"/>
          </w:tcPr>
          <w:p w14:paraId="687BE97D" w14:textId="7860EFB8" w:rsidR="001467DF" w:rsidRDefault="001467DF" w:rsidP="001467DF">
            <w:pPr>
              <w:jc w:val="center"/>
              <w:rPr>
                <w:lang w:val="en-US"/>
              </w:rPr>
            </w:pPr>
            <w:r w:rsidRPr="001467DF">
              <w:rPr>
                <w:lang w:val="en-US"/>
              </w:rPr>
              <w:t>[X1 X0] = [0 0]</w:t>
            </w:r>
          </w:p>
        </w:tc>
        <w:tc>
          <w:tcPr>
            <w:tcW w:w="1726" w:type="dxa"/>
          </w:tcPr>
          <w:p w14:paraId="74B941AA" w14:textId="5466761F" w:rsidR="001467DF" w:rsidRDefault="001467DF" w:rsidP="001467DF">
            <w:pPr>
              <w:jc w:val="center"/>
              <w:rPr>
                <w:lang w:val="en-US"/>
              </w:rPr>
            </w:pPr>
            <w:r w:rsidRPr="001467DF">
              <w:rPr>
                <w:lang w:val="en-US"/>
              </w:rPr>
              <w:t>[X1 X0] = [0 1]</w:t>
            </w:r>
          </w:p>
        </w:tc>
      </w:tr>
      <w:tr w:rsidR="001467DF" w14:paraId="3A160533" w14:textId="77777777" w:rsidTr="001467DF">
        <w:tc>
          <w:tcPr>
            <w:tcW w:w="1647" w:type="dxa"/>
          </w:tcPr>
          <w:p w14:paraId="163F7C61" w14:textId="4F842248" w:rsidR="001467DF" w:rsidRDefault="001467DF" w:rsidP="001467DF">
            <w:pPr>
              <w:jc w:val="center"/>
              <w:rPr>
                <w:lang w:val="en-US"/>
              </w:rPr>
            </w:pPr>
            <w:r w:rsidRPr="001467DF">
              <w:rPr>
                <w:b/>
                <w:bCs/>
                <w:lang w:val="en-US"/>
              </w:rPr>
              <w:t>[S160 S80 P80]</w:t>
            </w:r>
          </w:p>
        </w:tc>
        <w:tc>
          <w:tcPr>
            <w:tcW w:w="1678" w:type="dxa"/>
          </w:tcPr>
          <w:p w14:paraId="1C9342CD" w14:textId="2A9600E8" w:rsidR="001467DF" w:rsidRDefault="001467DF" w:rsidP="001467DF">
            <w:pPr>
              <w:jc w:val="center"/>
              <w:rPr>
                <w:lang w:val="en-US"/>
              </w:rPr>
            </w:pPr>
            <w:r w:rsidRPr="001467DF">
              <w:rPr>
                <w:lang w:val="en-US"/>
              </w:rPr>
              <w:t>[X1 X0] = [1 1]</w:t>
            </w:r>
          </w:p>
        </w:tc>
        <w:tc>
          <w:tcPr>
            <w:tcW w:w="1890" w:type="dxa"/>
          </w:tcPr>
          <w:p w14:paraId="5876675F" w14:textId="326F0C4E" w:rsidR="001467DF" w:rsidRDefault="001467DF" w:rsidP="001467DF">
            <w:pPr>
              <w:jc w:val="center"/>
              <w:rPr>
                <w:lang w:val="en-US"/>
              </w:rPr>
            </w:pPr>
            <w:r w:rsidRPr="001467DF">
              <w:rPr>
                <w:lang w:val="en-US"/>
              </w:rPr>
              <w:t>[X1 X0] = [1 0]</w:t>
            </w:r>
          </w:p>
        </w:tc>
        <w:tc>
          <w:tcPr>
            <w:tcW w:w="1689" w:type="dxa"/>
          </w:tcPr>
          <w:p w14:paraId="51688A7E" w14:textId="1AC44487" w:rsidR="001467DF" w:rsidRDefault="001467DF" w:rsidP="001467DF">
            <w:pPr>
              <w:jc w:val="center"/>
              <w:rPr>
                <w:lang w:val="en-US"/>
              </w:rPr>
            </w:pPr>
            <w:r w:rsidRPr="001467DF">
              <w:rPr>
                <w:lang w:val="en-US"/>
              </w:rPr>
              <w:t>[X1 X0] = [0 0]</w:t>
            </w:r>
          </w:p>
        </w:tc>
        <w:tc>
          <w:tcPr>
            <w:tcW w:w="1726" w:type="dxa"/>
          </w:tcPr>
          <w:p w14:paraId="3295DB97" w14:textId="44607227" w:rsidR="001467DF" w:rsidRDefault="001467DF" w:rsidP="001467DF">
            <w:pPr>
              <w:jc w:val="center"/>
              <w:rPr>
                <w:lang w:val="en-US"/>
              </w:rPr>
            </w:pPr>
            <w:r w:rsidRPr="001467DF">
              <w:rPr>
                <w:lang w:val="en-US"/>
              </w:rPr>
              <w:t>[X1 X0] = [0 1]</w:t>
            </w:r>
          </w:p>
        </w:tc>
      </w:tr>
    </w:tbl>
    <w:p w14:paraId="782E4B72" w14:textId="77777777" w:rsidR="001467DF" w:rsidRPr="001467DF" w:rsidRDefault="001467DF" w:rsidP="001467DF">
      <w:pPr>
        <w:ind w:left="720"/>
        <w:jc w:val="both"/>
        <w:rPr>
          <w:lang w:val="en-US"/>
        </w:rPr>
      </w:pPr>
    </w:p>
    <w:p w14:paraId="420011FB" w14:textId="479A5965" w:rsidR="00C2601F" w:rsidRDefault="00C2601F" w:rsidP="00C2601F">
      <w:pPr>
        <w:jc w:val="both"/>
        <w:rPr>
          <w:lang w:val="en-US"/>
        </w:rPr>
      </w:pPr>
      <w:r w:rsidRPr="000920BD">
        <w:rPr>
          <w:highlight w:val="green"/>
          <w:lang w:val="en-US"/>
        </w:rPr>
        <w:t xml:space="preserve">Y/N/A: </w:t>
      </w:r>
      <w:r>
        <w:rPr>
          <w:highlight w:val="green"/>
          <w:lang w:val="en-US"/>
        </w:rPr>
        <w:t>3</w:t>
      </w:r>
      <w:r w:rsidR="00B96CE5">
        <w:rPr>
          <w:highlight w:val="green"/>
          <w:lang w:val="en-US"/>
        </w:rPr>
        <w:t>2</w:t>
      </w:r>
      <w:r w:rsidRPr="000920BD">
        <w:rPr>
          <w:highlight w:val="green"/>
          <w:lang w:val="en-US"/>
        </w:rPr>
        <w:t>/</w:t>
      </w:r>
      <w:r w:rsidR="00B96CE5">
        <w:rPr>
          <w:highlight w:val="green"/>
          <w:lang w:val="en-US"/>
        </w:rPr>
        <w:t>2</w:t>
      </w:r>
      <w:r>
        <w:rPr>
          <w:highlight w:val="green"/>
          <w:lang w:val="en-US"/>
        </w:rPr>
        <w:t>/1</w:t>
      </w:r>
      <w:r w:rsidR="00B96CE5">
        <w:rPr>
          <w:highlight w:val="green"/>
          <w:lang w:val="en-US"/>
        </w:rPr>
        <w:t>1</w:t>
      </w:r>
    </w:p>
    <w:p w14:paraId="17BEA539" w14:textId="6E31C30E" w:rsidR="00C2601F" w:rsidRPr="0099796C" w:rsidRDefault="00C2601F" w:rsidP="00C2601F">
      <w:pPr>
        <w:jc w:val="both"/>
        <w:rPr>
          <w:b/>
          <w:i/>
          <w:szCs w:val="22"/>
        </w:rPr>
      </w:pPr>
      <w:r w:rsidRPr="0099796C">
        <w:rPr>
          <w:b/>
          <w:szCs w:val="22"/>
        </w:rPr>
        <w:t>Straw poll #3</w:t>
      </w:r>
      <w:r>
        <w:rPr>
          <w:b/>
          <w:szCs w:val="22"/>
        </w:rPr>
        <w:t>61</w:t>
      </w:r>
      <w:r w:rsidRPr="0099796C">
        <w:rPr>
          <w:b/>
          <w:i/>
          <w:szCs w:val="22"/>
        </w:rPr>
        <w:t xml:space="preserve"> [#SP3</w:t>
      </w:r>
      <w:r>
        <w:rPr>
          <w:b/>
          <w:i/>
          <w:szCs w:val="22"/>
        </w:rPr>
        <w:t>61</w:t>
      </w:r>
      <w:r w:rsidRPr="0099796C">
        <w:rPr>
          <w:b/>
          <w:i/>
          <w:szCs w:val="22"/>
        </w:rPr>
        <w:t>]</w:t>
      </w:r>
    </w:p>
    <w:p w14:paraId="06E66E39" w14:textId="77777777" w:rsidR="001467DF" w:rsidRDefault="001467DF" w:rsidP="008D0C30">
      <w:pPr>
        <w:jc w:val="both"/>
      </w:pPr>
    </w:p>
    <w:p w14:paraId="530EDE3A" w14:textId="77777777" w:rsidR="0055347F" w:rsidRDefault="0055347F">
      <w:r>
        <w:br w:type="page"/>
      </w:r>
    </w:p>
    <w:p w14:paraId="1B2F4CD5" w14:textId="191B9AD0" w:rsidR="00662494" w:rsidRPr="0055347F" w:rsidRDefault="0055347F" w:rsidP="008D0C30">
      <w:pPr>
        <w:jc w:val="both"/>
        <w:rPr>
          <w:b/>
        </w:rPr>
      </w:pPr>
      <w:r w:rsidRPr="0055347F">
        <w:rPr>
          <w:b/>
        </w:rPr>
        <w:lastRenderedPageBreak/>
        <w:t>20/1954r3 (11be Spectral Flatness Requirements, Lin Yang, Qualcomm)</w:t>
      </w:r>
    </w:p>
    <w:p w14:paraId="4668C38B" w14:textId="77777777" w:rsidR="0055347F" w:rsidRDefault="0055347F" w:rsidP="008D0C30">
      <w:pPr>
        <w:jc w:val="both"/>
      </w:pPr>
    </w:p>
    <w:p w14:paraId="09EC8602" w14:textId="77777777" w:rsidR="00432649" w:rsidRDefault="00432649" w:rsidP="0055347F">
      <w:pPr>
        <w:jc w:val="both"/>
      </w:pPr>
      <w:r>
        <w:t>SP#1</w:t>
      </w:r>
    </w:p>
    <w:p w14:paraId="3D4AD065" w14:textId="77777777" w:rsidR="00432649" w:rsidRDefault="00432649" w:rsidP="0055347F">
      <w:pPr>
        <w:jc w:val="both"/>
      </w:pPr>
    </w:p>
    <w:p w14:paraId="7BDD7D9D" w14:textId="51DDB253" w:rsidR="0055347F" w:rsidRDefault="0055347F" w:rsidP="0055347F">
      <w:pPr>
        <w:jc w:val="both"/>
      </w:pPr>
      <w:r>
        <w:t>Do you support the following for 11be spectral flatness maximum deviation requirement?</w:t>
      </w:r>
    </w:p>
    <w:p w14:paraId="7B28F255" w14:textId="0BE4EFA3" w:rsidR="0055347F" w:rsidRDefault="0055347F" w:rsidP="0055347F">
      <w:pPr>
        <w:pStyle w:val="ListParagraph"/>
        <w:numPr>
          <w:ilvl w:val="0"/>
          <w:numId w:val="277"/>
        </w:numPr>
        <w:jc w:val="both"/>
      </w:pPr>
      <w:r>
        <w:t>For non-puncturing case, same as 11ax</w:t>
      </w:r>
    </w:p>
    <w:p w14:paraId="6CE5A249" w14:textId="29E501B8" w:rsidR="0055347F" w:rsidRDefault="0055347F" w:rsidP="0055347F">
      <w:pPr>
        <w:pStyle w:val="ListParagraph"/>
        <w:numPr>
          <w:ilvl w:val="1"/>
          <w:numId w:val="277"/>
        </w:numPr>
        <w:jc w:val="both"/>
      </w:pPr>
      <w:r>
        <w:t>+4/-4dB for inner tones, +4/-6dB for edge tones</w:t>
      </w:r>
    </w:p>
    <w:p w14:paraId="408FAAA7" w14:textId="5B89B7AF" w:rsidR="0055347F" w:rsidRDefault="0055347F" w:rsidP="0055347F">
      <w:pPr>
        <w:pStyle w:val="ListParagraph"/>
        <w:numPr>
          <w:ilvl w:val="1"/>
          <w:numId w:val="277"/>
        </w:numPr>
        <w:jc w:val="both"/>
      </w:pPr>
      <w:r>
        <w:t xml:space="preserve">Inner tone set for 320MHz TBD. </w:t>
      </w:r>
    </w:p>
    <w:p w14:paraId="53B8AC3B" w14:textId="660785CD" w:rsidR="0055347F" w:rsidRDefault="0055347F" w:rsidP="0055347F">
      <w:pPr>
        <w:pStyle w:val="ListParagraph"/>
        <w:numPr>
          <w:ilvl w:val="0"/>
          <w:numId w:val="277"/>
        </w:numPr>
        <w:jc w:val="both"/>
      </w:pPr>
      <w:r>
        <w:t>For puncturing case, +4/-6dB for all populated tones</w:t>
      </w:r>
    </w:p>
    <w:p w14:paraId="07B33C4C" w14:textId="77777777" w:rsidR="0055347F" w:rsidRDefault="0055347F" w:rsidP="0055347F">
      <w:pPr>
        <w:jc w:val="both"/>
      </w:pPr>
    </w:p>
    <w:p w14:paraId="6AFCFAD7" w14:textId="6391C772" w:rsidR="0055347F" w:rsidRDefault="0055347F" w:rsidP="0055347F">
      <w:pPr>
        <w:jc w:val="both"/>
        <w:rPr>
          <w:lang w:val="en-US"/>
        </w:rPr>
      </w:pPr>
      <w:r w:rsidRPr="00432649">
        <w:rPr>
          <w:highlight w:val="green"/>
          <w:lang w:val="en-US"/>
        </w:rPr>
        <w:t xml:space="preserve">Y/N/A: </w:t>
      </w:r>
      <w:r w:rsidR="00432649" w:rsidRPr="00432649">
        <w:rPr>
          <w:highlight w:val="green"/>
          <w:lang w:val="en-US"/>
        </w:rPr>
        <w:t>22/0/18</w:t>
      </w:r>
    </w:p>
    <w:p w14:paraId="062FFF26" w14:textId="3F13D199" w:rsidR="0055347F" w:rsidRPr="0099796C" w:rsidRDefault="0055347F" w:rsidP="0055347F">
      <w:pPr>
        <w:jc w:val="both"/>
        <w:rPr>
          <w:b/>
          <w:i/>
          <w:szCs w:val="22"/>
        </w:rPr>
      </w:pPr>
      <w:r w:rsidRPr="0099796C">
        <w:rPr>
          <w:b/>
          <w:szCs w:val="22"/>
        </w:rPr>
        <w:t>Straw poll #3</w:t>
      </w:r>
      <w:r>
        <w:rPr>
          <w:b/>
          <w:szCs w:val="22"/>
        </w:rPr>
        <w:t>62</w:t>
      </w:r>
      <w:r w:rsidRPr="0099796C">
        <w:rPr>
          <w:b/>
          <w:i/>
          <w:szCs w:val="22"/>
        </w:rPr>
        <w:t xml:space="preserve"> [#SP3</w:t>
      </w:r>
      <w:r>
        <w:rPr>
          <w:b/>
          <w:i/>
          <w:szCs w:val="22"/>
        </w:rPr>
        <w:t>62</w:t>
      </w:r>
      <w:r w:rsidRPr="0099796C">
        <w:rPr>
          <w:b/>
          <w:i/>
          <w:szCs w:val="22"/>
        </w:rPr>
        <w:t>]</w:t>
      </w:r>
    </w:p>
    <w:p w14:paraId="37923169" w14:textId="77777777" w:rsidR="0055347F" w:rsidRDefault="0055347F" w:rsidP="0055347F">
      <w:pPr>
        <w:jc w:val="both"/>
      </w:pPr>
    </w:p>
    <w:p w14:paraId="3D6F1236" w14:textId="77777777" w:rsidR="00432649" w:rsidRDefault="00432649" w:rsidP="0055347F">
      <w:pPr>
        <w:jc w:val="both"/>
      </w:pPr>
    </w:p>
    <w:p w14:paraId="1B635E15" w14:textId="406D9D68" w:rsidR="00A92FD4" w:rsidRPr="0055347F" w:rsidRDefault="00A92FD4" w:rsidP="00A92FD4">
      <w:pPr>
        <w:jc w:val="both"/>
        <w:rPr>
          <w:b/>
        </w:rPr>
      </w:pPr>
      <w:r w:rsidRPr="0055347F">
        <w:rPr>
          <w:b/>
        </w:rPr>
        <w:t>20/1954r</w:t>
      </w:r>
      <w:r>
        <w:rPr>
          <w:b/>
        </w:rPr>
        <w:t>4</w:t>
      </w:r>
      <w:r w:rsidRPr="0055347F">
        <w:rPr>
          <w:b/>
        </w:rPr>
        <w:t xml:space="preserve"> (11be Spectral Flatness Requirements, Lin Yang, Qualcomm)</w:t>
      </w:r>
    </w:p>
    <w:p w14:paraId="71621E26" w14:textId="77777777" w:rsidR="00A92FD4" w:rsidRDefault="00A92FD4" w:rsidP="0055347F">
      <w:pPr>
        <w:jc w:val="both"/>
      </w:pPr>
    </w:p>
    <w:p w14:paraId="173F89E6" w14:textId="115DC712" w:rsidR="00432649" w:rsidRDefault="00432649" w:rsidP="0055347F">
      <w:pPr>
        <w:jc w:val="both"/>
      </w:pPr>
      <w:r>
        <w:t>SP#2</w:t>
      </w:r>
    </w:p>
    <w:p w14:paraId="68A80892" w14:textId="77777777" w:rsidR="00432649" w:rsidRDefault="00432649" w:rsidP="0055347F">
      <w:pPr>
        <w:jc w:val="both"/>
      </w:pPr>
    </w:p>
    <w:p w14:paraId="5363A18B" w14:textId="77777777" w:rsidR="00A419F9" w:rsidRPr="00A419F9" w:rsidRDefault="00A419F9" w:rsidP="00A419F9">
      <w:pPr>
        <w:jc w:val="both"/>
      </w:pPr>
      <w:r w:rsidRPr="00A419F9">
        <w:t>Do you support the 11be spectral flatness requirements for EHT modes as defined in the following table?</w:t>
      </w:r>
    </w:p>
    <w:p w14:paraId="2387371E" w14:textId="365D1DAC" w:rsidR="00432649" w:rsidRDefault="00A419F9" w:rsidP="001663B1">
      <w:pPr>
        <w:pStyle w:val="ListParagraph"/>
        <w:numPr>
          <w:ilvl w:val="0"/>
          <w:numId w:val="278"/>
        </w:numPr>
        <w:jc w:val="both"/>
      </w:pPr>
      <w:r w:rsidRPr="00A419F9">
        <w:t>Red text portion is TBD</w:t>
      </w:r>
    </w:p>
    <w:p w14:paraId="3C68A22C" w14:textId="77777777" w:rsidR="002408C3" w:rsidRDefault="002408C3" w:rsidP="002408C3">
      <w:pPr>
        <w:pStyle w:val="ListParagraph"/>
        <w:jc w:val="both"/>
      </w:pPr>
    </w:p>
    <w:p w14:paraId="53666CCD" w14:textId="3767BE80" w:rsidR="002408C3" w:rsidRDefault="002408C3" w:rsidP="00CB6A28">
      <w:pPr>
        <w:pStyle w:val="ListParagraph"/>
        <w:jc w:val="center"/>
      </w:pPr>
      <w: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315A7C" w:rsidRPr="00A419F9" w14:paraId="615ADC72" w14:textId="77777777" w:rsidTr="00CB6A28">
        <w:trPr>
          <w:trHeight w:val="378"/>
          <w:jc w:val="center"/>
        </w:trPr>
        <w:tc>
          <w:tcPr>
            <w:tcW w:w="1530" w:type="dxa"/>
            <w:shd w:val="clear" w:color="auto" w:fill="auto"/>
            <w:tcMar>
              <w:top w:w="160" w:type="dxa"/>
              <w:left w:w="120" w:type="dxa"/>
              <w:bottom w:w="100" w:type="dxa"/>
              <w:right w:w="120" w:type="dxa"/>
            </w:tcMar>
            <w:vAlign w:val="center"/>
            <w:hideMark/>
          </w:tcPr>
          <w:p w14:paraId="1A37EC80"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6E78B4F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27C3C9C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1D2124AD"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1B88AF9B"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65C58DF8"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66E459EE"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(punctured cases)</w:t>
            </w:r>
          </w:p>
        </w:tc>
      </w:tr>
      <w:tr w:rsidR="00315A7C" w:rsidRPr="00A419F9" w14:paraId="73FB6732"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75C7EB3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119762B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77B3CAB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4773E6E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446F116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N/A</w:t>
            </w:r>
          </w:p>
        </w:tc>
      </w:tr>
      <w:tr w:rsidR="00315A7C" w:rsidRPr="00A419F9" w14:paraId="3B172D04" w14:textId="77777777" w:rsidTr="00CB6A28">
        <w:trPr>
          <w:trHeight w:val="306"/>
          <w:jc w:val="center"/>
        </w:trPr>
        <w:tc>
          <w:tcPr>
            <w:tcW w:w="1530" w:type="dxa"/>
            <w:vMerge/>
            <w:vAlign w:val="center"/>
            <w:hideMark/>
          </w:tcPr>
          <w:p w14:paraId="0EB2CDA5" w14:textId="77777777" w:rsidR="00A419F9" w:rsidRPr="00A419F9" w:rsidRDefault="00A419F9" w:rsidP="00315A7C">
            <w:pPr>
              <w:jc w:val="center"/>
              <w:rPr>
                <w:sz w:val="15"/>
                <w:szCs w:val="15"/>
                <w:lang w:val="en-US" w:eastAsia="zh-CN"/>
              </w:rPr>
            </w:pPr>
          </w:p>
        </w:tc>
        <w:tc>
          <w:tcPr>
            <w:tcW w:w="1620" w:type="dxa"/>
            <w:vMerge/>
            <w:vAlign w:val="center"/>
            <w:hideMark/>
          </w:tcPr>
          <w:p w14:paraId="7C87FCBE"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7F8020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5071B9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35DEB01E" w14:textId="77777777" w:rsidR="00A419F9" w:rsidRPr="00A419F9" w:rsidRDefault="00A419F9" w:rsidP="00315A7C">
            <w:pPr>
              <w:jc w:val="center"/>
              <w:rPr>
                <w:sz w:val="15"/>
                <w:szCs w:val="15"/>
                <w:lang w:val="en-US" w:eastAsia="zh-CN"/>
              </w:rPr>
            </w:pPr>
          </w:p>
        </w:tc>
      </w:tr>
      <w:tr w:rsidR="00315A7C" w:rsidRPr="00A419F9" w14:paraId="148D956F"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0326BC3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000E26B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39F0644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56438C7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ign w:val="center"/>
            <w:hideMark/>
          </w:tcPr>
          <w:p w14:paraId="7870A597" w14:textId="77777777" w:rsidR="00A419F9" w:rsidRPr="00A419F9" w:rsidRDefault="00A419F9" w:rsidP="00315A7C">
            <w:pPr>
              <w:jc w:val="center"/>
              <w:rPr>
                <w:sz w:val="15"/>
                <w:szCs w:val="15"/>
                <w:lang w:val="en-US" w:eastAsia="zh-CN"/>
              </w:rPr>
            </w:pPr>
          </w:p>
        </w:tc>
      </w:tr>
      <w:tr w:rsidR="00315A7C" w:rsidRPr="00A419F9" w14:paraId="2CC359AA" w14:textId="77777777" w:rsidTr="00CB6A28">
        <w:trPr>
          <w:trHeight w:val="306"/>
          <w:jc w:val="center"/>
        </w:trPr>
        <w:tc>
          <w:tcPr>
            <w:tcW w:w="1530" w:type="dxa"/>
            <w:vMerge/>
            <w:vAlign w:val="center"/>
            <w:hideMark/>
          </w:tcPr>
          <w:p w14:paraId="16AA754E" w14:textId="77777777" w:rsidR="00A419F9" w:rsidRPr="00A419F9" w:rsidRDefault="00A419F9" w:rsidP="00315A7C">
            <w:pPr>
              <w:jc w:val="center"/>
              <w:rPr>
                <w:sz w:val="15"/>
                <w:szCs w:val="15"/>
                <w:lang w:val="en-US" w:eastAsia="zh-CN"/>
              </w:rPr>
            </w:pPr>
          </w:p>
        </w:tc>
        <w:tc>
          <w:tcPr>
            <w:tcW w:w="1620" w:type="dxa"/>
            <w:vMerge/>
            <w:vAlign w:val="center"/>
            <w:hideMark/>
          </w:tcPr>
          <w:p w14:paraId="2462EABC"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1D3E70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3952718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2ADAF3AF" w14:textId="77777777" w:rsidR="00A419F9" w:rsidRPr="00A419F9" w:rsidRDefault="00A419F9" w:rsidP="00315A7C">
            <w:pPr>
              <w:jc w:val="center"/>
              <w:rPr>
                <w:sz w:val="15"/>
                <w:szCs w:val="15"/>
                <w:lang w:val="en-US" w:eastAsia="zh-CN"/>
              </w:rPr>
            </w:pPr>
          </w:p>
        </w:tc>
      </w:tr>
      <w:tr w:rsidR="00315A7C" w:rsidRPr="00A419F9" w14:paraId="432C4EFC"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5D53A779"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6D4CA93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103AD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75295BB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EAFA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5DD5C49C" w14:textId="77777777" w:rsidTr="00CB6A28">
        <w:trPr>
          <w:trHeight w:val="306"/>
          <w:jc w:val="center"/>
        </w:trPr>
        <w:tc>
          <w:tcPr>
            <w:tcW w:w="1530" w:type="dxa"/>
            <w:vMerge/>
            <w:vAlign w:val="center"/>
            <w:hideMark/>
          </w:tcPr>
          <w:p w14:paraId="15DEED05" w14:textId="77777777" w:rsidR="00A419F9" w:rsidRPr="00A419F9" w:rsidRDefault="00A419F9" w:rsidP="00315A7C">
            <w:pPr>
              <w:jc w:val="center"/>
              <w:rPr>
                <w:sz w:val="15"/>
                <w:szCs w:val="15"/>
                <w:lang w:val="en-US" w:eastAsia="zh-CN"/>
              </w:rPr>
            </w:pPr>
          </w:p>
        </w:tc>
        <w:tc>
          <w:tcPr>
            <w:tcW w:w="1620" w:type="dxa"/>
            <w:vMerge/>
            <w:vAlign w:val="center"/>
            <w:hideMark/>
          </w:tcPr>
          <w:p w14:paraId="243799A2"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40D93E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17EFB3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61BE552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201F39E6" w14:textId="77777777" w:rsidTr="00CB6A28">
        <w:trPr>
          <w:trHeight w:val="479"/>
          <w:jc w:val="center"/>
        </w:trPr>
        <w:tc>
          <w:tcPr>
            <w:tcW w:w="1530" w:type="dxa"/>
            <w:vMerge w:val="restart"/>
            <w:shd w:val="clear" w:color="auto" w:fill="auto"/>
            <w:tcMar>
              <w:top w:w="120" w:type="dxa"/>
              <w:left w:w="120" w:type="dxa"/>
              <w:bottom w:w="60" w:type="dxa"/>
              <w:right w:w="120" w:type="dxa"/>
            </w:tcMar>
            <w:vAlign w:val="center"/>
            <w:hideMark/>
          </w:tcPr>
          <w:p w14:paraId="6CE46FC8"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12A14711"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 xml:space="preserve">–696 </w:t>
            </w:r>
            <w:r w:rsidRPr="00A419F9">
              <w:rPr>
                <w:rFonts w:eastAsia="SimSun"/>
                <w:color w:val="000000"/>
                <w:kern w:val="24"/>
                <w:sz w:val="15"/>
                <w:szCs w:val="15"/>
                <w:lang w:val="en-US" w:eastAsia="zh-CN"/>
              </w:rPr>
              <w:t xml:space="preserve">to –515, –509 </w:t>
            </w:r>
            <w:r w:rsidRPr="00A419F9">
              <w:rPr>
                <w:rFonts w:eastAsia="SimSun"/>
                <w:color w:val="000000" w:themeColor="text1"/>
                <w:kern w:val="24"/>
                <w:sz w:val="15"/>
                <w:szCs w:val="15"/>
                <w:lang w:val="en-US" w:eastAsia="zh-CN"/>
              </w:rPr>
              <w:t xml:space="preserve">to -12, +12 </w:t>
            </w:r>
            <w:r w:rsidRPr="00A419F9">
              <w:rPr>
                <w:rFonts w:eastAsia="SimSun"/>
                <w:color w:val="000000"/>
                <w:kern w:val="24"/>
                <w:sz w:val="15"/>
                <w:szCs w:val="15"/>
                <w:lang w:val="en-US" w:eastAsia="zh-CN"/>
              </w:rPr>
              <w:t xml:space="preserve">to +509, and +515 to </w:t>
            </w:r>
            <w:r w:rsidRPr="00A419F9">
              <w:rPr>
                <w:rFonts w:eastAsia="SimSun"/>
                <w:color w:val="000000" w:themeColor="text1"/>
                <w:kern w:val="24"/>
                <w:sz w:val="15"/>
                <w:szCs w:val="15"/>
                <w:lang w:val="en-US" w:eastAsia="zh-CN"/>
              </w:rPr>
              <w:t>+696</w:t>
            </w:r>
          </w:p>
        </w:tc>
        <w:tc>
          <w:tcPr>
            <w:tcW w:w="2160" w:type="dxa"/>
            <w:shd w:val="clear" w:color="auto" w:fill="auto"/>
            <w:tcMar>
              <w:top w:w="120" w:type="dxa"/>
              <w:left w:w="120" w:type="dxa"/>
              <w:bottom w:w="60" w:type="dxa"/>
              <w:right w:w="120" w:type="dxa"/>
            </w:tcMar>
            <w:vAlign w:val="center"/>
            <w:hideMark/>
          </w:tcPr>
          <w:p w14:paraId="503010F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–696 to –515, –</w:t>
            </w:r>
            <w:r w:rsidRPr="00A419F9">
              <w:rPr>
                <w:rFonts w:eastAsia="SimSun"/>
                <w:color w:val="000000" w:themeColor="text1"/>
                <w:kern w:val="24"/>
                <w:sz w:val="15"/>
                <w:szCs w:val="15"/>
                <w:lang w:val="en-US" w:eastAsia="zh-CN"/>
              </w:rPr>
              <w:t xml:space="preserve">509 to -12, +12 </w:t>
            </w:r>
            <w:r w:rsidRPr="00A419F9">
              <w:rPr>
                <w:rFonts w:eastAsia="SimSun"/>
                <w:color w:val="000000"/>
                <w:kern w:val="24"/>
                <w:sz w:val="15"/>
                <w:szCs w:val="15"/>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F06EF7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281DF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4172C83A" w14:textId="77777777" w:rsidTr="00CB6A28">
        <w:trPr>
          <w:trHeight w:val="479"/>
          <w:jc w:val="center"/>
        </w:trPr>
        <w:tc>
          <w:tcPr>
            <w:tcW w:w="1530" w:type="dxa"/>
            <w:vMerge/>
            <w:vAlign w:val="center"/>
            <w:hideMark/>
          </w:tcPr>
          <w:p w14:paraId="68FCDD08" w14:textId="77777777" w:rsidR="00A419F9" w:rsidRPr="00A419F9" w:rsidRDefault="00A419F9" w:rsidP="00315A7C">
            <w:pPr>
              <w:jc w:val="center"/>
              <w:rPr>
                <w:sz w:val="15"/>
                <w:szCs w:val="15"/>
                <w:lang w:val="en-US" w:eastAsia="zh-CN"/>
              </w:rPr>
            </w:pPr>
          </w:p>
        </w:tc>
        <w:tc>
          <w:tcPr>
            <w:tcW w:w="1620" w:type="dxa"/>
            <w:vMerge/>
            <w:vAlign w:val="center"/>
            <w:hideMark/>
          </w:tcPr>
          <w:p w14:paraId="47B869C0"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8BDCF8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74CF53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50C8C67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02401211" w14:textId="77777777" w:rsidTr="00CB6A28">
        <w:trPr>
          <w:trHeight w:val="418"/>
          <w:jc w:val="center"/>
        </w:trPr>
        <w:tc>
          <w:tcPr>
            <w:tcW w:w="1530" w:type="dxa"/>
            <w:vMerge w:val="restart"/>
            <w:shd w:val="clear" w:color="auto" w:fill="auto"/>
            <w:tcMar>
              <w:top w:w="72" w:type="dxa"/>
              <w:left w:w="72" w:type="dxa"/>
              <w:bottom w:w="36" w:type="dxa"/>
              <w:right w:w="72" w:type="dxa"/>
            </w:tcMar>
            <w:vAlign w:val="center"/>
            <w:hideMark/>
          </w:tcPr>
          <w:p w14:paraId="6B7842B8"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7FA46B06"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 xml:space="preserve">-1400 to -1036, -1012 to -515, </w:t>
            </w:r>
            <w:r w:rsidRPr="00A419F9">
              <w:rPr>
                <w:rFonts w:eastAsia="DengXian"/>
                <w:color w:val="FF0000"/>
                <w:kern w:val="24"/>
                <w:sz w:val="15"/>
                <w:szCs w:val="15"/>
                <w:lang w:val="en-US" w:eastAsia="zh-CN"/>
              </w:rPr>
              <w:t>-509 to -12, +12</w:t>
            </w:r>
            <w:r w:rsidRPr="00A419F9">
              <w:rPr>
                <w:rFonts w:eastAsia="DengXian"/>
                <w:color w:val="000000" w:themeColor="text1"/>
                <w:kern w:val="24"/>
                <w:sz w:val="15"/>
                <w:szCs w:val="15"/>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34B6EB74" w14:textId="77777777" w:rsidR="003730E0" w:rsidRDefault="00A419F9" w:rsidP="00315A7C">
            <w:pPr>
              <w:spacing w:line="200" w:lineRule="exact"/>
              <w:jc w:val="center"/>
              <w:rPr>
                <w:rFonts w:eastAsia="DengXian"/>
                <w:color w:val="000000"/>
                <w:kern w:val="24"/>
                <w:sz w:val="15"/>
                <w:szCs w:val="15"/>
                <w:lang w:val="en-US" w:eastAsia="zh-CN"/>
              </w:rPr>
            </w:pPr>
            <w:r w:rsidRPr="00A419F9">
              <w:rPr>
                <w:rFonts w:eastAsia="DengXian"/>
                <w:color w:val="000000"/>
                <w:kern w:val="24"/>
                <w:sz w:val="15"/>
                <w:szCs w:val="15"/>
                <w:lang w:val="en-US" w:eastAsia="zh-CN"/>
              </w:rPr>
              <w:t xml:space="preserve">-1400 to -1036, -1012 to -515, </w:t>
            </w:r>
          </w:p>
          <w:p w14:paraId="61AAD1D2" w14:textId="6873833A" w:rsidR="00A419F9" w:rsidRPr="00A419F9" w:rsidRDefault="00A419F9" w:rsidP="00315A7C">
            <w:pPr>
              <w:spacing w:line="200" w:lineRule="exact"/>
              <w:jc w:val="center"/>
              <w:rPr>
                <w:sz w:val="15"/>
                <w:szCs w:val="15"/>
                <w:lang w:val="en-US" w:eastAsia="zh-CN"/>
              </w:rPr>
            </w:pPr>
            <w:r w:rsidRPr="00A419F9">
              <w:rPr>
                <w:rFonts w:eastAsia="DengXian"/>
                <w:color w:val="FF0000"/>
                <w:kern w:val="24"/>
                <w:sz w:val="15"/>
                <w:szCs w:val="15"/>
                <w:lang w:val="en-US" w:eastAsia="zh-CN"/>
              </w:rPr>
              <w:t>-509 to -12, +12 to +509</w:t>
            </w:r>
            <w:r w:rsidRPr="00A419F9">
              <w:rPr>
                <w:rFonts w:eastAsia="DengXian"/>
                <w:color w:val="000000"/>
                <w:kern w:val="24"/>
                <w:sz w:val="15"/>
                <w:szCs w:val="15"/>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1403CE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86C6A8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67D0907E" w14:textId="77777777" w:rsidTr="00CB6A28">
        <w:trPr>
          <w:trHeight w:val="418"/>
          <w:jc w:val="center"/>
        </w:trPr>
        <w:tc>
          <w:tcPr>
            <w:tcW w:w="1530" w:type="dxa"/>
            <w:vMerge/>
            <w:vAlign w:val="center"/>
            <w:hideMark/>
          </w:tcPr>
          <w:p w14:paraId="6F01D929" w14:textId="77777777" w:rsidR="00A419F9" w:rsidRPr="00A419F9" w:rsidRDefault="00A419F9" w:rsidP="00315A7C">
            <w:pPr>
              <w:jc w:val="center"/>
              <w:rPr>
                <w:sz w:val="15"/>
                <w:szCs w:val="15"/>
                <w:lang w:val="en-US" w:eastAsia="zh-CN"/>
              </w:rPr>
            </w:pPr>
          </w:p>
        </w:tc>
        <w:tc>
          <w:tcPr>
            <w:tcW w:w="1620" w:type="dxa"/>
            <w:vMerge/>
            <w:vAlign w:val="center"/>
            <w:hideMark/>
          </w:tcPr>
          <w:p w14:paraId="34F4E293" w14:textId="77777777" w:rsidR="00A419F9" w:rsidRPr="00A419F9" w:rsidRDefault="00A419F9" w:rsidP="00315A7C">
            <w:pPr>
              <w:jc w:val="center"/>
              <w:rPr>
                <w:sz w:val="15"/>
                <w:szCs w:val="15"/>
                <w:lang w:val="en-US" w:eastAsia="zh-CN"/>
              </w:rPr>
            </w:pPr>
          </w:p>
        </w:tc>
        <w:tc>
          <w:tcPr>
            <w:tcW w:w="2160" w:type="dxa"/>
            <w:shd w:val="clear" w:color="auto" w:fill="auto"/>
            <w:tcMar>
              <w:top w:w="72" w:type="dxa"/>
              <w:left w:w="72" w:type="dxa"/>
              <w:bottom w:w="36" w:type="dxa"/>
              <w:right w:w="72" w:type="dxa"/>
            </w:tcMar>
            <w:vAlign w:val="center"/>
            <w:hideMark/>
          </w:tcPr>
          <w:p w14:paraId="31A4E25E"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1D8CF622"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43CB42D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bl>
    <w:p w14:paraId="5EF53A16" w14:textId="77777777" w:rsidR="0055347F" w:rsidRPr="00315A7C" w:rsidRDefault="0055347F" w:rsidP="0055347F">
      <w:pPr>
        <w:jc w:val="both"/>
        <w:rPr>
          <w:sz w:val="15"/>
          <w:szCs w:val="15"/>
        </w:rPr>
      </w:pPr>
    </w:p>
    <w:p w14:paraId="0AEFD02D" w14:textId="77777777" w:rsidR="00A419F9" w:rsidRPr="00315A7C" w:rsidRDefault="00A419F9" w:rsidP="0055347F">
      <w:pPr>
        <w:jc w:val="both"/>
        <w:rPr>
          <w:sz w:val="15"/>
          <w:szCs w:val="15"/>
        </w:rPr>
      </w:pPr>
    </w:p>
    <w:p w14:paraId="5011EEF2" w14:textId="23A10C37" w:rsidR="00CB6A28" w:rsidRDefault="00CB6A28" w:rsidP="00CB6A28">
      <w:pPr>
        <w:jc w:val="both"/>
        <w:rPr>
          <w:lang w:val="en-US"/>
        </w:rPr>
      </w:pPr>
      <w:r w:rsidRPr="0069462F">
        <w:rPr>
          <w:highlight w:val="green"/>
          <w:lang w:val="en-US"/>
        </w:rPr>
        <w:t xml:space="preserve">Y/N/A: </w:t>
      </w:r>
      <w:r w:rsidR="0069462F" w:rsidRPr="0069462F">
        <w:rPr>
          <w:highlight w:val="green"/>
          <w:lang w:val="en-US"/>
        </w:rPr>
        <w:t>17/0/19</w:t>
      </w:r>
    </w:p>
    <w:p w14:paraId="5B08A2D0" w14:textId="2265C6C4" w:rsidR="00CB6A28" w:rsidRPr="0099796C" w:rsidRDefault="00CB6A28" w:rsidP="00CB6A28">
      <w:pPr>
        <w:jc w:val="both"/>
        <w:rPr>
          <w:b/>
          <w:i/>
          <w:szCs w:val="22"/>
        </w:rPr>
      </w:pPr>
      <w:r w:rsidRPr="0099796C">
        <w:rPr>
          <w:b/>
          <w:szCs w:val="22"/>
        </w:rPr>
        <w:t>Straw poll #3</w:t>
      </w:r>
      <w:r>
        <w:rPr>
          <w:b/>
          <w:szCs w:val="22"/>
        </w:rPr>
        <w:t>63</w:t>
      </w:r>
      <w:r w:rsidRPr="0099796C">
        <w:rPr>
          <w:b/>
          <w:i/>
          <w:szCs w:val="22"/>
        </w:rPr>
        <w:t xml:space="preserve"> [#SP3</w:t>
      </w:r>
      <w:r>
        <w:rPr>
          <w:b/>
          <w:i/>
          <w:szCs w:val="22"/>
        </w:rPr>
        <w:t>63</w:t>
      </w:r>
      <w:r w:rsidRPr="0099796C">
        <w:rPr>
          <w:b/>
          <w:i/>
          <w:szCs w:val="22"/>
        </w:rPr>
        <w:t>]</w:t>
      </w:r>
    </w:p>
    <w:p w14:paraId="70A1D25A" w14:textId="2AE7427A" w:rsidR="00A955FC" w:rsidRDefault="00A955FC">
      <w:r>
        <w:br w:type="page"/>
      </w:r>
    </w:p>
    <w:p w14:paraId="04EE11C0" w14:textId="612B76A7" w:rsidR="00A419F9" w:rsidRDefault="00A955FC" w:rsidP="0055347F">
      <w:pPr>
        <w:jc w:val="both"/>
      </w:pPr>
      <w:r>
        <w:lastRenderedPageBreak/>
        <w:t>SP#3</w:t>
      </w:r>
    </w:p>
    <w:p w14:paraId="497D2619" w14:textId="77777777" w:rsidR="00A955FC" w:rsidRDefault="00A955FC" w:rsidP="0055347F">
      <w:pPr>
        <w:jc w:val="both"/>
      </w:pPr>
    </w:p>
    <w:p w14:paraId="3D8C68CA" w14:textId="2306AEF4" w:rsidR="00A955FC" w:rsidRDefault="003E0B82" w:rsidP="0055347F">
      <w:pPr>
        <w:jc w:val="both"/>
      </w:pPr>
      <w:r w:rsidRPr="003E0B82">
        <w:t>Do you support the non-HT DUP spectral flatness requirements as defined in the following table?</w:t>
      </w:r>
    </w:p>
    <w:p w14:paraId="62900049" w14:textId="77777777" w:rsidR="00674A63" w:rsidRDefault="00674A63" w:rsidP="0055347F">
      <w:pPr>
        <w:jc w:val="both"/>
      </w:pPr>
    </w:p>
    <w:p w14:paraId="1026A17A" w14:textId="7DE997FD" w:rsidR="003E0B82" w:rsidRDefault="00674A63" w:rsidP="00674A63">
      <w:pPr>
        <w:jc w:val="center"/>
      </w:pPr>
      <w:r>
        <w:t>Maximum transmit spectral flatness derivation</w:t>
      </w:r>
    </w:p>
    <w:tbl>
      <w:tblPr>
        <w:tblW w:w="9360" w:type="dxa"/>
        <w:tblInd w:w="-15" w:type="dxa"/>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3E0B82" w:rsidRPr="003E0B82" w14:paraId="4BFB3CA2" w14:textId="77777777" w:rsidTr="00674A63">
        <w:trPr>
          <w:trHeight w:val="384"/>
        </w:trPr>
        <w:tc>
          <w:tcPr>
            <w:tcW w:w="876" w:type="dxa"/>
            <w:vMerge w:val="restart"/>
            <w:tcBorders>
              <w:top w:val="single" w:sz="12" w:space="0" w:color="000000"/>
              <w:left w:val="single" w:sz="12" w:space="0" w:color="000000"/>
              <w:bottom w:val="single" w:sz="12" w:space="0" w:color="000000"/>
              <w:right w:val="single" w:sz="8" w:space="0" w:color="000000"/>
            </w:tcBorders>
            <w:shd w:val="clear" w:color="auto" w:fill="auto"/>
            <w:tcMar>
              <w:top w:w="160" w:type="dxa"/>
              <w:left w:w="120" w:type="dxa"/>
              <w:bottom w:w="100" w:type="dxa"/>
              <w:right w:w="120" w:type="dxa"/>
            </w:tcMar>
            <w:vAlign w:val="center"/>
            <w:hideMark/>
          </w:tcPr>
          <w:p w14:paraId="2023494E" w14:textId="77777777" w:rsidR="003E0B82" w:rsidRPr="003E0B82" w:rsidRDefault="003E0B82" w:rsidP="003E0B82">
            <w:pPr>
              <w:rPr>
                <w:sz w:val="15"/>
                <w:szCs w:val="15"/>
                <w:lang w:val="en-US" w:eastAsia="zh-CN"/>
              </w:rPr>
            </w:pPr>
            <w:r w:rsidRPr="003E0B82">
              <w:rPr>
                <w:rFonts w:eastAsia="SimSun"/>
                <w:b/>
                <w:bCs/>
                <w:color w:val="000000"/>
                <w:kern w:val="24"/>
                <w:sz w:val="15"/>
                <w:szCs w:val="15"/>
                <w:lang w:val="en-US" w:eastAsia="zh-CN"/>
              </w:rPr>
              <w:t>Non-HT duplicate</w:t>
            </w:r>
          </w:p>
        </w:tc>
        <w:tc>
          <w:tcPr>
            <w:tcW w:w="116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4C00331"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Bandwidth of transmission (MHz)</w:t>
            </w:r>
          </w:p>
        </w:tc>
        <w:tc>
          <w:tcPr>
            <w:tcW w:w="1471"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554717B6"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Averaging subcarrier indices (inclusive)</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236581B4"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Tested subcarrier indices (inclusive)</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82D8F0A"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(Full BW)</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6D53265"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(Punctured)</w:t>
            </w:r>
          </w:p>
        </w:tc>
      </w:tr>
      <w:tr w:rsidR="003E0B82" w:rsidRPr="003E0B82" w14:paraId="77478D96" w14:textId="77777777" w:rsidTr="00674A63">
        <w:trPr>
          <w:trHeight w:val="259"/>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051FAEE"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4143B66"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40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737A812"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D37B7F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D9981A1"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vMerge w:val="restart"/>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50EE3D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val="en-US" w:eastAsia="zh-CN"/>
              </w:rPr>
              <w:t>N/A</w:t>
            </w:r>
          </w:p>
        </w:tc>
      </w:tr>
      <w:tr w:rsidR="003E0B82" w:rsidRPr="003E0B82" w14:paraId="1EDCF87E"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F0FB592"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68B5621A"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8164E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08A326"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-58 to -43 and +43 to +58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267A93E"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vMerge/>
            <w:tcBorders>
              <w:top w:val="single" w:sz="12" w:space="0" w:color="000000"/>
              <w:left w:val="single" w:sz="8" w:space="0" w:color="000000"/>
              <w:bottom w:val="single" w:sz="12" w:space="0" w:color="000000"/>
              <w:right w:val="single" w:sz="12" w:space="0" w:color="000000"/>
            </w:tcBorders>
            <w:vAlign w:val="center"/>
            <w:hideMark/>
          </w:tcPr>
          <w:p w14:paraId="3DD49175" w14:textId="77777777" w:rsidR="003E0B82" w:rsidRPr="003E0B82" w:rsidRDefault="003E0B82" w:rsidP="003E0B82">
            <w:pPr>
              <w:rPr>
                <w:sz w:val="15"/>
                <w:szCs w:val="15"/>
                <w:lang w:val="en-US" w:eastAsia="zh-CN"/>
              </w:rPr>
            </w:pPr>
          </w:p>
        </w:tc>
      </w:tr>
      <w:tr w:rsidR="003E0B82" w:rsidRPr="003E0B82" w14:paraId="4CAE65DC" w14:textId="77777777" w:rsidTr="00674A63">
        <w:trPr>
          <w:trHeight w:val="384"/>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E35BC16"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E7D6852"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80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C17BA7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559A60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B42132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40E5D879"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0297FD72"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98682D6"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18562463"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3BBE98DF"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9FB719D"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-122 to -97, -95 to -85 and +85 to 95, +97 to +122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E425C44"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2DA7A71"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31FDE5C8"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BE2C154"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51F6EDC"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160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1ECD96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-172 to -161, -159 to -134, -122 to -97, -95 to -70, -58 to -44, +44 to +58, +70 to +95, +97 to +122, +134 to +159, +161 to +172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CF87BE4"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-172 to -161, -159 to -134, -122 to -97, </w:t>
            </w:r>
          </w:p>
          <w:p w14:paraId="765BD71E" w14:textId="43B5B4CB"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-70, -58 to -44, +44 to +58, +70 to +95, +97 to +122, +134 to +159, +161 to +172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C58904A"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2CA43123"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3CCBAB2"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7464E9DE"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5E6CDD09"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6897FC"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E596D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-250 to -225, -223 to -198, -186 to -173, </w:t>
            </w:r>
          </w:p>
          <w:p w14:paraId="749B5FBB" w14:textId="7ED9117E"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-43 to -33, -31 to -6, +6 to +31, +33 to +43, +173 to +186, +198  to +223, +225 to +250</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7B48A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42613A7"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E21777F" w14:textId="77777777" w:rsidTr="00674A63">
        <w:trPr>
          <w:trHeight w:val="765"/>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0230E03"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20" w:type="dxa"/>
              <w:left w:w="120" w:type="dxa"/>
              <w:bottom w:w="60" w:type="dxa"/>
              <w:right w:w="120" w:type="dxa"/>
            </w:tcMar>
            <w:vAlign w:val="center"/>
            <w:hideMark/>
          </w:tcPr>
          <w:p w14:paraId="6BDD70A3" w14:textId="77777777" w:rsidR="003E0B82" w:rsidRPr="003E0B82" w:rsidRDefault="003E0B82" w:rsidP="003E0B82">
            <w:pPr>
              <w:spacing w:line="200" w:lineRule="exact"/>
              <w:jc w:val="center"/>
              <w:rPr>
                <w:sz w:val="15"/>
                <w:szCs w:val="15"/>
                <w:lang w:val="en-US" w:eastAsia="zh-CN"/>
              </w:rPr>
            </w:pPr>
            <w:r w:rsidRPr="003E0B82">
              <w:rPr>
                <w:rFonts w:eastAsia="SimSun"/>
                <w:color w:val="000000" w:themeColor="text1"/>
                <w:kern w:val="24"/>
                <w:sz w:val="15"/>
                <w:szCs w:val="15"/>
                <w:lang w:val="en-US" w:eastAsia="zh-CN"/>
              </w:rPr>
              <w:t>320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9371E7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88108F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-348 to -326, -314 to -300, -212 to -198, </w:t>
            </w:r>
          </w:p>
          <w:p w14:paraId="43BFA9C8"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-186 to  -161, -159 to -134, -122 to -97, </w:t>
            </w:r>
          </w:p>
          <w:p w14:paraId="4298A1CF" w14:textId="2AE1302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4844F3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2E0336C"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7A7FFA04" w14:textId="77777777" w:rsidTr="00674A63">
        <w:trPr>
          <w:trHeight w:val="1338"/>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24F224FF"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788206A7"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2F46217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C01217C"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-506 to -481, -479 to -454, -442 to -417, </w:t>
            </w:r>
          </w:p>
          <w:p w14:paraId="307EA22E" w14:textId="726E594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-415 to -390, </w:t>
            </w:r>
          </w:p>
          <w:p w14:paraId="4D54445F"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-378 to -353, -351 to -349, -299 to -289,</w:t>
            </w:r>
          </w:p>
          <w:p w14:paraId="05209149" w14:textId="34CFBC7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 -287 to -262,  </w:t>
            </w:r>
          </w:p>
          <w:p w14:paraId="4D72577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-250 to -225, -223 to -213, -83 to -70, -58  to -33, -31 to -6, +6 to +31, +33 to+58, +70 to +83, +213 to +223, +225 to +250, +262 to +287, +289 to +299, +349 to +351, +353 to +378, +390 to +415, +417 to +442, +454 to +479, +481 to +506</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6914D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7F4AFAAF"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bl>
    <w:p w14:paraId="624CBD43" w14:textId="77777777" w:rsidR="003E0B82" w:rsidRDefault="003E0B82" w:rsidP="0055347F">
      <w:pPr>
        <w:jc w:val="both"/>
      </w:pPr>
    </w:p>
    <w:p w14:paraId="5219B814" w14:textId="28B21394" w:rsidR="007D4DBB" w:rsidRDefault="007D4DBB" w:rsidP="007D4DBB">
      <w:pPr>
        <w:jc w:val="both"/>
        <w:rPr>
          <w:lang w:val="en-US"/>
        </w:rPr>
      </w:pPr>
      <w:r w:rsidRPr="0069462F">
        <w:rPr>
          <w:highlight w:val="green"/>
          <w:lang w:val="en-US"/>
        </w:rPr>
        <w:t xml:space="preserve">Y/N/A: </w:t>
      </w:r>
      <w:r>
        <w:rPr>
          <w:highlight w:val="green"/>
          <w:lang w:val="en-US"/>
        </w:rPr>
        <w:t>20</w:t>
      </w:r>
      <w:r w:rsidRPr="0069462F">
        <w:rPr>
          <w:highlight w:val="green"/>
          <w:lang w:val="en-US"/>
        </w:rPr>
        <w:t>/0/1</w:t>
      </w:r>
      <w:r>
        <w:rPr>
          <w:highlight w:val="green"/>
          <w:lang w:val="en-US"/>
        </w:rPr>
        <w:t>6</w:t>
      </w:r>
    </w:p>
    <w:p w14:paraId="3FB7A8F0" w14:textId="4AB430FB" w:rsidR="007D4DBB" w:rsidRPr="0099796C" w:rsidRDefault="007D4DBB" w:rsidP="007D4DBB">
      <w:pPr>
        <w:jc w:val="both"/>
        <w:rPr>
          <w:b/>
          <w:i/>
          <w:szCs w:val="22"/>
        </w:rPr>
      </w:pPr>
      <w:r w:rsidRPr="0099796C">
        <w:rPr>
          <w:b/>
          <w:szCs w:val="22"/>
        </w:rPr>
        <w:t>Straw poll #3</w:t>
      </w:r>
      <w:r>
        <w:rPr>
          <w:b/>
          <w:szCs w:val="22"/>
        </w:rPr>
        <w:t>64</w:t>
      </w:r>
      <w:r w:rsidRPr="0099796C">
        <w:rPr>
          <w:b/>
          <w:i/>
          <w:szCs w:val="22"/>
        </w:rPr>
        <w:t xml:space="preserve"> [#SP3</w:t>
      </w:r>
      <w:r>
        <w:rPr>
          <w:b/>
          <w:i/>
          <w:szCs w:val="22"/>
        </w:rPr>
        <w:t>64</w:t>
      </w:r>
      <w:r w:rsidRPr="0099796C">
        <w:rPr>
          <w:b/>
          <w:i/>
          <w:szCs w:val="22"/>
        </w:rPr>
        <w:t>]</w:t>
      </w:r>
    </w:p>
    <w:p w14:paraId="0684FF10" w14:textId="77777777" w:rsidR="003E0B82" w:rsidRDefault="003E0B82" w:rsidP="0055347F">
      <w:pPr>
        <w:jc w:val="both"/>
      </w:pPr>
    </w:p>
    <w:p w14:paraId="63016FD4" w14:textId="77777777" w:rsidR="007D4DBB" w:rsidRDefault="007D4DBB" w:rsidP="0055347F">
      <w:pPr>
        <w:jc w:val="both"/>
      </w:pPr>
    </w:p>
    <w:p w14:paraId="372237BC" w14:textId="58C24CBE" w:rsidR="00507FF8" w:rsidRPr="00FD6D36" w:rsidRDefault="00507FF8" w:rsidP="0055347F">
      <w:pPr>
        <w:jc w:val="both"/>
        <w:rPr>
          <w:b/>
        </w:rPr>
      </w:pPr>
      <w:r w:rsidRPr="00FD6D36">
        <w:rPr>
          <w:b/>
        </w:rPr>
        <w:t>20/</w:t>
      </w:r>
      <w:r w:rsidR="00FD6D36" w:rsidRPr="00FD6D36">
        <w:rPr>
          <w:b/>
        </w:rPr>
        <w:t>1984r1 (Preamble Puncture Bitmap Indication for 20 and 40 MHz OFDMA Transmission, Ross Yu, Huawei)</w:t>
      </w:r>
    </w:p>
    <w:p w14:paraId="109FAD26" w14:textId="77777777" w:rsidR="00FD6D36" w:rsidRDefault="00FD6D36" w:rsidP="0055347F">
      <w:pPr>
        <w:jc w:val="both"/>
      </w:pPr>
    </w:p>
    <w:p w14:paraId="1DB8E4FB" w14:textId="4BA088C8" w:rsidR="00FD6D36" w:rsidRDefault="00FD6D36" w:rsidP="0055347F">
      <w:pPr>
        <w:jc w:val="both"/>
      </w:pPr>
      <w:r>
        <w:t>SP</w:t>
      </w:r>
      <w:r w:rsidR="00754925">
        <w:t>#1</w:t>
      </w:r>
    </w:p>
    <w:p w14:paraId="397ECC24" w14:textId="77777777" w:rsidR="007D4DBB" w:rsidRDefault="007D4DBB" w:rsidP="0055347F">
      <w:pPr>
        <w:jc w:val="both"/>
      </w:pPr>
    </w:p>
    <w:p w14:paraId="670C0B61" w14:textId="7C93C220" w:rsidR="00FD6D36" w:rsidRDefault="00FD6D36" w:rsidP="00FD6D36">
      <w:pPr>
        <w:jc w:val="both"/>
      </w:pPr>
      <w:r>
        <w:t>Do you agree to add the following text in the TGbe SFD:</w:t>
      </w:r>
    </w:p>
    <w:p w14:paraId="541D64C6" w14:textId="72FE3000" w:rsidR="00FD6D36" w:rsidRDefault="00FD6D36" w:rsidP="00FD6D36">
      <w:pPr>
        <w:pStyle w:val="ListParagraph"/>
        <w:numPr>
          <w:ilvl w:val="0"/>
          <w:numId w:val="277"/>
        </w:numPr>
        <w:jc w:val="both"/>
      </w:pPr>
      <w:r>
        <w:t>The puncture bitmap indication for an 20/40 MHz OFDMA transmission is 1111.</w:t>
      </w:r>
    </w:p>
    <w:p w14:paraId="06AFE649" w14:textId="5FC498A4" w:rsidR="00FD6D36" w:rsidRDefault="00FD6D36" w:rsidP="00FD6D36">
      <w:pPr>
        <w:pStyle w:val="ListParagraph"/>
        <w:numPr>
          <w:ilvl w:val="1"/>
          <w:numId w:val="277"/>
        </w:numPr>
        <w:jc w:val="both"/>
      </w:pPr>
      <w:r>
        <w:t>All the other values of the puncture bitmap indication shall be Validate.</w:t>
      </w:r>
    </w:p>
    <w:p w14:paraId="3331231E" w14:textId="77777777" w:rsidR="00FD6D36" w:rsidRDefault="00FD6D36" w:rsidP="0055347F">
      <w:pPr>
        <w:jc w:val="both"/>
      </w:pPr>
    </w:p>
    <w:p w14:paraId="4842DC7D" w14:textId="5B73A026" w:rsidR="00F32F02" w:rsidRDefault="00F32F02" w:rsidP="00F32F02">
      <w:pPr>
        <w:jc w:val="both"/>
        <w:rPr>
          <w:lang w:val="en-US"/>
        </w:rPr>
      </w:pPr>
      <w:r w:rsidRPr="0069462F">
        <w:rPr>
          <w:highlight w:val="green"/>
          <w:lang w:val="en-US"/>
        </w:rPr>
        <w:t xml:space="preserve">Y/N/A: </w:t>
      </w:r>
      <w:r>
        <w:rPr>
          <w:highlight w:val="green"/>
          <w:lang w:val="en-US"/>
        </w:rPr>
        <w:t>38</w:t>
      </w:r>
      <w:r w:rsidRPr="0069462F">
        <w:rPr>
          <w:highlight w:val="green"/>
          <w:lang w:val="en-US"/>
        </w:rPr>
        <w:t>/0/</w:t>
      </w:r>
      <w:r>
        <w:rPr>
          <w:highlight w:val="green"/>
          <w:lang w:val="en-US"/>
        </w:rPr>
        <w:t>5</w:t>
      </w:r>
    </w:p>
    <w:p w14:paraId="481194E2" w14:textId="52143A4E" w:rsidR="00F32F02" w:rsidRPr="0099796C" w:rsidRDefault="00F32F02" w:rsidP="00F32F02">
      <w:pPr>
        <w:jc w:val="both"/>
        <w:rPr>
          <w:b/>
          <w:i/>
          <w:szCs w:val="22"/>
        </w:rPr>
      </w:pPr>
      <w:r w:rsidRPr="0099796C">
        <w:rPr>
          <w:b/>
          <w:szCs w:val="22"/>
        </w:rPr>
        <w:t>Straw poll #3</w:t>
      </w:r>
      <w:r>
        <w:rPr>
          <w:b/>
          <w:szCs w:val="22"/>
        </w:rPr>
        <w:t>65</w:t>
      </w:r>
      <w:r w:rsidRPr="0099796C">
        <w:rPr>
          <w:b/>
          <w:i/>
          <w:szCs w:val="22"/>
        </w:rPr>
        <w:t xml:space="preserve"> [#SP3</w:t>
      </w:r>
      <w:r>
        <w:rPr>
          <w:b/>
          <w:i/>
          <w:szCs w:val="22"/>
        </w:rPr>
        <w:t>65</w:t>
      </w:r>
      <w:r w:rsidRPr="0099796C">
        <w:rPr>
          <w:b/>
          <w:i/>
          <w:szCs w:val="22"/>
        </w:rPr>
        <w:t>]</w:t>
      </w:r>
    </w:p>
    <w:p w14:paraId="73500372" w14:textId="77777777" w:rsidR="00FD6D36" w:rsidRDefault="00FD6D36" w:rsidP="0055347F">
      <w:pPr>
        <w:jc w:val="both"/>
      </w:pPr>
    </w:p>
    <w:p w14:paraId="14F22224" w14:textId="6052D97C" w:rsidR="009A4099" w:rsidRDefault="009A4099" w:rsidP="0055347F">
      <w:pPr>
        <w:jc w:val="both"/>
      </w:pPr>
      <w:r>
        <w:t>Reference:</w:t>
      </w:r>
    </w:p>
    <w:p w14:paraId="1857187B" w14:textId="024DDCEB" w:rsidR="009A4099" w:rsidRDefault="009A4099" w:rsidP="0055347F">
      <w:pPr>
        <w:jc w:val="both"/>
      </w:pPr>
      <w:r w:rsidRPr="009A4099">
        <w:t>11-20-1767-07-00be-minutes-for-tgbe-phy-ad-hoc-cc-nov-2020-to-jan-2021.docx</w:t>
      </w:r>
    </w:p>
    <w:p w14:paraId="648E92FB" w14:textId="77777777" w:rsidR="009A4099" w:rsidRDefault="009A4099" w:rsidP="0055347F">
      <w:pPr>
        <w:jc w:val="both"/>
      </w:pPr>
    </w:p>
    <w:p w14:paraId="4BF5C9E7" w14:textId="0A9BEE75" w:rsidR="009A4099" w:rsidRDefault="009A4099">
      <w:r>
        <w:br w:type="page"/>
      </w:r>
    </w:p>
    <w:p w14:paraId="1B17B01C" w14:textId="22717C92" w:rsidR="00FD6D36" w:rsidRDefault="009A4099" w:rsidP="009A4099">
      <w:pPr>
        <w:pStyle w:val="Heading2"/>
        <w:rPr>
          <w:u w:val="none"/>
          <w:lang w:val="en-US"/>
        </w:rPr>
      </w:pPr>
      <w:bookmarkStart w:id="3347" w:name="_Toc61430765"/>
      <w:r>
        <w:rPr>
          <w:u w:val="none"/>
          <w:lang w:val="en-US"/>
        </w:rPr>
        <w:lastRenderedPageBreak/>
        <w:t>January 4</w:t>
      </w:r>
      <w:r w:rsidRPr="00FB5BD0">
        <w:rPr>
          <w:u w:val="none"/>
          <w:lang w:val="en-US"/>
        </w:rPr>
        <w:t xml:space="preserve"> (</w:t>
      </w:r>
      <w:r>
        <w:rPr>
          <w:u w:val="none"/>
          <w:lang w:val="en-US"/>
        </w:rPr>
        <w:t>MAC</w:t>
      </w:r>
      <w:r w:rsidRPr="00FB5BD0">
        <w:rPr>
          <w:u w:val="none"/>
          <w:lang w:val="en-US"/>
        </w:rPr>
        <w:t xml:space="preserve">):  </w:t>
      </w:r>
      <w:r w:rsidR="00497930">
        <w:rPr>
          <w:u w:val="none"/>
          <w:lang w:val="en-US"/>
        </w:rPr>
        <w:t>3</w:t>
      </w:r>
      <w:r>
        <w:rPr>
          <w:u w:val="none"/>
          <w:lang w:val="en-US"/>
        </w:rPr>
        <w:t xml:space="preserve"> </w:t>
      </w:r>
      <w:r w:rsidRPr="00FB5BD0">
        <w:rPr>
          <w:u w:val="none"/>
          <w:lang w:val="en-US"/>
        </w:rPr>
        <w:t>SP</w:t>
      </w:r>
      <w:r>
        <w:rPr>
          <w:u w:val="none"/>
          <w:lang w:val="en-US"/>
        </w:rPr>
        <w:t>s</w:t>
      </w:r>
      <w:bookmarkEnd w:id="3347"/>
    </w:p>
    <w:p w14:paraId="12330801" w14:textId="77777777" w:rsidR="009A4099" w:rsidRDefault="009A4099" w:rsidP="009A4099">
      <w:pPr>
        <w:rPr>
          <w:lang w:val="en-US"/>
        </w:rPr>
      </w:pPr>
    </w:p>
    <w:p w14:paraId="21989A4E" w14:textId="35084135" w:rsidR="009A4099" w:rsidRPr="00341797" w:rsidRDefault="00AE157C" w:rsidP="00341797">
      <w:pPr>
        <w:jc w:val="both"/>
        <w:rPr>
          <w:b/>
          <w:lang w:val="en-US"/>
        </w:rPr>
      </w:pPr>
      <w:r w:rsidRPr="00341797">
        <w:rPr>
          <w:b/>
          <w:lang w:val="en-US"/>
        </w:rPr>
        <w:t>20/0992r8 (MLO optional mandatory, Laurent Cariou, Intel)</w:t>
      </w:r>
    </w:p>
    <w:p w14:paraId="4B87D521" w14:textId="77777777" w:rsidR="00AE157C" w:rsidRDefault="00AE157C" w:rsidP="00341797">
      <w:pPr>
        <w:jc w:val="both"/>
        <w:rPr>
          <w:lang w:val="en-US"/>
        </w:rPr>
      </w:pPr>
    </w:p>
    <w:p w14:paraId="18B0104C" w14:textId="5A21FFF5" w:rsidR="00497930" w:rsidRDefault="00497930" w:rsidP="00341797">
      <w:pPr>
        <w:jc w:val="both"/>
        <w:rPr>
          <w:lang w:val="en-US"/>
        </w:rPr>
      </w:pPr>
      <w:r>
        <w:rPr>
          <w:lang w:val="en-US"/>
        </w:rPr>
        <w:t>SP#8</w:t>
      </w:r>
    </w:p>
    <w:p w14:paraId="09CB5FAC" w14:textId="77777777" w:rsidR="00497930" w:rsidRDefault="00497930" w:rsidP="00341797">
      <w:pPr>
        <w:jc w:val="both"/>
        <w:rPr>
          <w:lang w:val="en-US"/>
        </w:rPr>
      </w:pPr>
    </w:p>
    <w:p w14:paraId="344490E6" w14:textId="7EC0DCD6" w:rsidR="00341797" w:rsidRPr="00341797" w:rsidRDefault="00341797" w:rsidP="00341797">
      <w:pPr>
        <w:jc w:val="both"/>
        <w:rPr>
          <w:lang w:val="en-US"/>
        </w:rPr>
      </w:pPr>
      <w:r w:rsidRPr="00341797">
        <w:rPr>
          <w:lang w:val="en-US"/>
        </w:rPr>
        <w:t>Do you agree to add the following to the 11be SFD?</w:t>
      </w:r>
    </w:p>
    <w:p w14:paraId="45779867" w14:textId="384404BD" w:rsidR="00341797" w:rsidRPr="00341797" w:rsidRDefault="00341797" w:rsidP="00341797">
      <w:pPr>
        <w:pStyle w:val="ListParagraph"/>
        <w:numPr>
          <w:ilvl w:val="0"/>
          <w:numId w:val="277"/>
        </w:numPr>
        <w:jc w:val="both"/>
        <w:rPr>
          <w:lang w:val="en-US"/>
        </w:rPr>
      </w:pPr>
      <w:r w:rsidRPr="00341797">
        <w:rPr>
          <w:lang w:val="en-US"/>
        </w:rPr>
        <w:t>A multi-radio non-AP MLD that is operating on a pair of links on which it is STR capable shall be capable of operating with channel aggregation on that pair of links</w:t>
      </w:r>
    </w:p>
    <w:p w14:paraId="181E80E3" w14:textId="5011E25E" w:rsidR="00341797" w:rsidRPr="00341797" w:rsidRDefault="00341797" w:rsidP="00341797">
      <w:pPr>
        <w:pStyle w:val="ListParagraph"/>
        <w:numPr>
          <w:ilvl w:val="0"/>
          <w:numId w:val="277"/>
        </w:numPr>
        <w:jc w:val="both"/>
        <w:rPr>
          <w:lang w:val="en-US"/>
        </w:rPr>
      </w:pPr>
      <w:r w:rsidRPr="00341797">
        <w:rPr>
          <w:lang w:val="en-US"/>
        </w:rPr>
        <w:t>A regular AP MLD (that corresponds to an AP MLD that is not a soft-AP MLD) shall be an STR AP MLD</w:t>
      </w:r>
    </w:p>
    <w:p w14:paraId="581901E1" w14:textId="64311796" w:rsidR="00AE157C" w:rsidRPr="00341797" w:rsidRDefault="00341797" w:rsidP="00341797">
      <w:pPr>
        <w:pStyle w:val="ListParagraph"/>
        <w:numPr>
          <w:ilvl w:val="0"/>
          <w:numId w:val="277"/>
        </w:numPr>
        <w:jc w:val="both"/>
        <w:rPr>
          <w:lang w:val="en-US"/>
        </w:rPr>
      </w:pPr>
      <w:r w:rsidRPr="00341797">
        <w:rPr>
          <w:lang w:val="en-US"/>
        </w:rPr>
        <w:t>Note: channel aggregation is used here to mean the simultaneous transmission and reception of PPDUs overlapping in time on different links</w:t>
      </w:r>
    </w:p>
    <w:p w14:paraId="6B1E6EA2" w14:textId="77777777" w:rsidR="009A4099" w:rsidRDefault="009A4099" w:rsidP="00341797">
      <w:pPr>
        <w:jc w:val="both"/>
        <w:rPr>
          <w:lang w:val="en-US"/>
        </w:rPr>
      </w:pPr>
    </w:p>
    <w:p w14:paraId="4EC3915A" w14:textId="083A60F9" w:rsidR="00341797" w:rsidRDefault="00341797" w:rsidP="00341797">
      <w:pPr>
        <w:jc w:val="both"/>
        <w:rPr>
          <w:lang w:val="en-US"/>
        </w:rPr>
      </w:pPr>
      <w:r w:rsidRPr="0069462F">
        <w:rPr>
          <w:highlight w:val="green"/>
          <w:lang w:val="en-US"/>
        </w:rPr>
        <w:t xml:space="preserve">Y/N/A: </w:t>
      </w:r>
      <w:r>
        <w:rPr>
          <w:highlight w:val="green"/>
          <w:lang w:val="en-US"/>
        </w:rPr>
        <w:t>48</w:t>
      </w:r>
      <w:r w:rsidRPr="0069462F">
        <w:rPr>
          <w:highlight w:val="green"/>
          <w:lang w:val="en-US"/>
        </w:rPr>
        <w:t>/</w:t>
      </w:r>
      <w:r>
        <w:rPr>
          <w:highlight w:val="green"/>
          <w:lang w:val="en-US"/>
        </w:rPr>
        <w:t>9</w:t>
      </w:r>
      <w:r w:rsidRPr="0069462F">
        <w:rPr>
          <w:highlight w:val="green"/>
          <w:lang w:val="en-US"/>
        </w:rPr>
        <w:t>/</w:t>
      </w:r>
      <w:r>
        <w:rPr>
          <w:highlight w:val="green"/>
          <w:lang w:val="en-US"/>
        </w:rPr>
        <w:t>24</w:t>
      </w:r>
    </w:p>
    <w:p w14:paraId="3FABFF44" w14:textId="11BD0FF3" w:rsidR="00341797" w:rsidRPr="0099796C" w:rsidRDefault="00341797" w:rsidP="00341797">
      <w:pPr>
        <w:jc w:val="both"/>
        <w:rPr>
          <w:b/>
          <w:i/>
          <w:szCs w:val="22"/>
        </w:rPr>
      </w:pPr>
      <w:r w:rsidRPr="0099796C">
        <w:rPr>
          <w:b/>
          <w:szCs w:val="22"/>
        </w:rPr>
        <w:t>Straw poll #3</w:t>
      </w:r>
      <w:r>
        <w:rPr>
          <w:b/>
          <w:szCs w:val="22"/>
        </w:rPr>
        <w:t>66</w:t>
      </w:r>
      <w:r w:rsidRPr="0099796C">
        <w:rPr>
          <w:b/>
          <w:i/>
          <w:szCs w:val="22"/>
        </w:rPr>
        <w:t xml:space="preserve"> [#SP3</w:t>
      </w:r>
      <w:r>
        <w:rPr>
          <w:b/>
          <w:i/>
          <w:szCs w:val="22"/>
        </w:rPr>
        <w:t>66</w:t>
      </w:r>
      <w:r w:rsidRPr="0099796C">
        <w:rPr>
          <w:b/>
          <w:i/>
          <w:szCs w:val="22"/>
        </w:rPr>
        <w:t>]</w:t>
      </w:r>
    </w:p>
    <w:p w14:paraId="20DD53A9" w14:textId="77777777" w:rsidR="00341797" w:rsidRPr="00341797" w:rsidRDefault="00341797" w:rsidP="009A4099"/>
    <w:p w14:paraId="128AA47A" w14:textId="77777777" w:rsidR="00341797" w:rsidRDefault="00341797" w:rsidP="009A4099">
      <w:pPr>
        <w:rPr>
          <w:lang w:val="en-US"/>
        </w:rPr>
      </w:pPr>
    </w:p>
    <w:p w14:paraId="743B326B" w14:textId="1EF32B4A" w:rsidR="00497930" w:rsidRPr="00497930" w:rsidRDefault="00497930" w:rsidP="009A4099">
      <w:pPr>
        <w:rPr>
          <w:b/>
          <w:lang w:val="en-US"/>
        </w:rPr>
      </w:pPr>
      <w:r w:rsidRPr="00497930">
        <w:rPr>
          <w:b/>
          <w:lang w:val="en-US"/>
        </w:rPr>
        <w:t>20/0903r8 (Multi-link Group Addressed Data Frame Delivery Follow up, Po-Kai Huang, Intel)</w:t>
      </w:r>
    </w:p>
    <w:p w14:paraId="05AED377" w14:textId="77777777" w:rsidR="00497930" w:rsidRDefault="00497930" w:rsidP="009A4099">
      <w:pPr>
        <w:rPr>
          <w:lang w:val="en-US"/>
        </w:rPr>
      </w:pPr>
    </w:p>
    <w:p w14:paraId="64507A2E" w14:textId="3889C750" w:rsidR="00497930" w:rsidRDefault="00497930" w:rsidP="009A4099">
      <w:pPr>
        <w:rPr>
          <w:lang w:val="en-US"/>
        </w:rPr>
      </w:pPr>
      <w:r>
        <w:rPr>
          <w:lang w:val="en-US"/>
        </w:rPr>
        <w:t>SP#2</w:t>
      </w:r>
    </w:p>
    <w:p w14:paraId="6ECB248E" w14:textId="77777777" w:rsidR="009A4099" w:rsidRDefault="009A4099" w:rsidP="009A4099">
      <w:pPr>
        <w:rPr>
          <w:lang w:val="en-US"/>
        </w:rPr>
      </w:pPr>
    </w:p>
    <w:p w14:paraId="25DDA7D5" w14:textId="2D3C2E2F" w:rsidR="00497930" w:rsidRDefault="00497930" w:rsidP="00497930">
      <w:pPr>
        <w:jc w:val="both"/>
        <w:rPr>
          <w:lang w:val="en-US"/>
        </w:rPr>
      </w:pPr>
      <w:r w:rsidRPr="00497930">
        <w:rPr>
          <w:lang w:val="en-US"/>
        </w:rPr>
        <w:t>Do you support that in R1, if a non-AP MLD intends to receive group-addressed frames and intends to switch the selected link to receive group addressed data frame, the non-AP MLD should switch right after seeing the corresponding AP of the current selected link indicates there is no buffered group addressed BUs for the corresponding AP to avoid missing reception of group addressed data frame?</w:t>
      </w:r>
    </w:p>
    <w:p w14:paraId="225648BE" w14:textId="77777777" w:rsidR="00497930" w:rsidRDefault="00497930" w:rsidP="009A4099">
      <w:pPr>
        <w:rPr>
          <w:lang w:val="en-US"/>
        </w:rPr>
      </w:pPr>
    </w:p>
    <w:p w14:paraId="0C9F9548" w14:textId="709756B6" w:rsidR="00497930" w:rsidRDefault="00497930" w:rsidP="009A4099">
      <w:pPr>
        <w:rPr>
          <w:lang w:val="en-US"/>
        </w:rPr>
      </w:pPr>
      <w:r w:rsidRPr="00497930">
        <w:rPr>
          <w:highlight w:val="red"/>
          <w:lang w:val="en-US"/>
        </w:rPr>
        <w:t>Y/N/A: 34/15/33</w:t>
      </w:r>
    </w:p>
    <w:p w14:paraId="3C930E46" w14:textId="77777777" w:rsidR="00497930" w:rsidRDefault="00497930" w:rsidP="009A4099">
      <w:pPr>
        <w:rPr>
          <w:lang w:val="en-US"/>
        </w:rPr>
      </w:pPr>
    </w:p>
    <w:p w14:paraId="0E2D377E" w14:textId="77777777" w:rsidR="00497930" w:rsidRDefault="00497930" w:rsidP="009A4099">
      <w:pPr>
        <w:rPr>
          <w:lang w:val="en-US"/>
        </w:rPr>
      </w:pPr>
    </w:p>
    <w:p w14:paraId="3D458BAD" w14:textId="61F71757" w:rsidR="00497930" w:rsidRPr="00497930" w:rsidRDefault="00497930" w:rsidP="009A4099">
      <w:pPr>
        <w:rPr>
          <w:b/>
          <w:lang w:val="en-US"/>
        </w:rPr>
      </w:pPr>
      <w:r w:rsidRPr="00497930">
        <w:rPr>
          <w:b/>
          <w:lang w:val="en-US"/>
        </w:rPr>
        <w:t>20/0689r3 (Single STA Trigger, Young Hoon Kwon, NXP)</w:t>
      </w:r>
    </w:p>
    <w:p w14:paraId="5D01925F" w14:textId="77777777" w:rsidR="00497930" w:rsidRDefault="00497930" w:rsidP="009A4099">
      <w:pPr>
        <w:rPr>
          <w:lang w:val="en-US"/>
        </w:rPr>
      </w:pPr>
    </w:p>
    <w:p w14:paraId="1EA9BA2E" w14:textId="5AC1F878" w:rsidR="00497930" w:rsidRDefault="00497930" w:rsidP="009A4099">
      <w:pPr>
        <w:rPr>
          <w:lang w:val="en-US"/>
        </w:rPr>
      </w:pPr>
      <w:r>
        <w:rPr>
          <w:lang w:val="en-US"/>
        </w:rPr>
        <w:t>SP#1</w:t>
      </w:r>
    </w:p>
    <w:p w14:paraId="328CB329" w14:textId="77777777" w:rsidR="00497930" w:rsidRDefault="00497930" w:rsidP="009A4099">
      <w:pPr>
        <w:rPr>
          <w:lang w:val="en-US"/>
        </w:rPr>
      </w:pPr>
    </w:p>
    <w:p w14:paraId="6AFA7255" w14:textId="328E557F" w:rsidR="00497930" w:rsidRPr="00497930" w:rsidRDefault="00497930" w:rsidP="00497930">
      <w:pPr>
        <w:rPr>
          <w:lang w:val="en-US"/>
        </w:rPr>
      </w:pPr>
      <w:r w:rsidRPr="00497930">
        <w:rPr>
          <w:lang w:val="en-US"/>
        </w:rPr>
        <w:t>Do you support in R1 of TGbe SFD that</w:t>
      </w:r>
    </w:p>
    <w:p w14:paraId="250122E3" w14:textId="72203EDC" w:rsidR="00497930" w:rsidRPr="00497930" w:rsidRDefault="00497930" w:rsidP="001663B1">
      <w:pPr>
        <w:pStyle w:val="ListParagraph"/>
        <w:numPr>
          <w:ilvl w:val="0"/>
          <w:numId w:val="279"/>
        </w:numPr>
        <w:jc w:val="both"/>
        <w:rPr>
          <w:lang w:val="en-US"/>
        </w:rPr>
      </w:pPr>
      <w:r w:rsidRPr="00497930">
        <w:rPr>
          <w:lang w:val="en-US"/>
        </w:rPr>
        <w:t>A non-AP STA can include an indication in a PPDU that solicits an AP to transmit a control response frame in an SU PPDU whose duration is indicated by a new A-ctrl subfield. The new A-ctrl subfield will be specifically designed to include that duration for the control response.</w:t>
      </w:r>
    </w:p>
    <w:p w14:paraId="37A4299E" w14:textId="440E4FE2" w:rsidR="00497930" w:rsidRPr="00497930" w:rsidRDefault="00497930" w:rsidP="001663B1">
      <w:pPr>
        <w:pStyle w:val="ListParagraph"/>
        <w:numPr>
          <w:ilvl w:val="0"/>
          <w:numId w:val="279"/>
        </w:numPr>
        <w:jc w:val="both"/>
        <w:rPr>
          <w:lang w:val="en-US"/>
        </w:rPr>
      </w:pPr>
      <w:r w:rsidRPr="00497930">
        <w:rPr>
          <w:lang w:val="en-US"/>
        </w:rPr>
        <w:t>The SU PPDU can be carried in at least HE/EHT PPDU to meet the indicated duration.</w:t>
      </w:r>
    </w:p>
    <w:p w14:paraId="5F474BC8" w14:textId="44DB3D26" w:rsidR="00497930" w:rsidRPr="00497930" w:rsidRDefault="00497930" w:rsidP="001663B1">
      <w:pPr>
        <w:pStyle w:val="ListParagraph"/>
        <w:numPr>
          <w:ilvl w:val="0"/>
          <w:numId w:val="279"/>
        </w:numPr>
        <w:jc w:val="both"/>
        <w:rPr>
          <w:lang w:val="en-US"/>
        </w:rPr>
      </w:pPr>
      <w:r w:rsidRPr="00497930">
        <w:rPr>
          <w:lang w:val="en-US"/>
        </w:rPr>
        <w:t>Note: Allowing other PPDU type is TBD</w:t>
      </w:r>
    </w:p>
    <w:p w14:paraId="6E0F5255" w14:textId="77777777" w:rsidR="00497930" w:rsidRDefault="00497930" w:rsidP="009A4099">
      <w:pPr>
        <w:rPr>
          <w:lang w:val="en-US"/>
        </w:rPr>
      </w:pPr>
    </w:p>
    <w:p w14:paraId="1C55EE5F" w14:textId="1C7FD743" w:rsidR="00497930" w:rsidRDefault="00497930" w:rsidP="009A4099">
      <w:pPr>
        <w:rPr>
          <w:lang w:val="en-US"/>
        </w:rPr>
      </w:pPr>
      <w:r w:rsidRPr="00497930">
        <w:rPr>
          <w:highlight w:val="red"/>
          <w:lang w:val="en-US"/>
        </w:rPr>
        <w:t>Y/N/A: 29/16/2</w:t>
      </w:r>
      <w:r w:rsidR="00450F54">
        <w:rPr>
          <w:highlight w:val="red"/>
          <w:lang w:val="en-US"/>
        </w:rPr>
        <w:t>6</w:t>
      </w:r>
    </w:p>
    <w:p w14:paraId="603CFBCD" w14:textId="77777777" w:rsidR="00497930" w:rsidRDefault="00497930" w:rsidP="009A4099">
      <w:pPr>
        <w:rPr>
          <w:lang w:val="en-US"/>
        </w:rPr>
      </w:pPr>
    </w:p>
    <w:p w14:paraId="46AB8604" w14:textId="77777777" w:rsidR="00D450CD" w:rsidRDefault="00497930" w:rsidP="009A4099">
      <w:pPr>
        <w:rPr>
          <w:lang w:val="en-US"/>
        </w:rPr>
      </w:pPr>
      <w:r>
        <w:rPr>
          <w:lang w:val="en-US"/>
        </w:rPr>
        <w:t xml:space="preserve">Reference:  </w:t>
      </w:r>
    </w:p>
    <w:p w14:paraId="152044CD" w14:textId="50A92E9B" w:rsidR="00497930" w:rsidRDefault="00D450CD" w:rsidP="009A4099">
      <w:pPr>
        <w:rPr>
          <w:lang w:val="en-US"/>
        </w:rPr>
      </w:pPr>
      <w:r w:rsidRPr="00D450CD">
        <w:rPr>
          <w:lang w:val="en-US"/>
        </w:rPr>
        <w:t>11-20-1765-12-00be-minutes-for-tgbe-mac-ad-hoc-teleconferences-in-nov-2020-and-jan-2021</w:t>
      </w:r>
      <w:r w:rsidR="0078130E">
        <w:rPr>
          <w:lang w:val="en-US"/>
        </w:rPr>
        <w:br w:type="page"/>
      </w:r>
    </w:p>
    <w:p w14:paraId="5B9A8C1C" w14:textId="1D160869" w:rsidR="0078130E" w:rsidRDefault="0078130E" w:rsidP="0078130E">
      <w:pPr>
        <w:pStyle w:val="Heading2"/>
        <w:rPr>
          <w:u w:val="none"/>
          <w:lang w:val="en-US"/>
        </w:rPr>
      </w:pPr>
      <w:bookmarkStart w:id="3348" w:name="_Toc61430766"/>
      <w:r>
        <w:rPr>
          <w:u w:val="none"/>
          <w:lang w:val="en-US"/>
        </w:rPr>
        <w:lastRenderedPageBreak/>
        <w:t xml:space="preserve">January 6 </w:t>
      </w:r>
      <w:r w:rsidRPr="00FB5BD0">
        <w:rPr>
          <w:u w:val="none"/>
          <w:lang w:val="en-US"/>
        </w:rPr>
        <w:t>(</w:t>
      </w:r>
      <w:r>
        <w:rPr>
          <w:u w:val="none"/>
          <w:lang w:val="en-US"/>
        </w:rPr>
        <w:t>Joint</w:t>
      </w:r>
      <w:r w:rsidRPr="00FB5BD0">
        <w:rPr>
          <w:u w:val="none"/>
          <w:lang w:val="en-US"/>
        </w:rPr>
        <w:t xml:space="preserve">):  </w:t>
      </w:r>
      <w:r w:rsidR="00156D27">
        <w:rPr>
          <w:u w:val="none"/>
          <w:lang w:val="en-US"/>
        </w:rPr>
        <w:t>4</w:t>
      </w:r>
      <w:r>
        <w:rPr>
          <w:u w:val="none"/>
          <w:lang w:val="en-US"/>
        </w:rPr>
        <w:t xml:space="preserve"> </w:t>
      </w:r>
      <w:r w:rsidRPr="00FB5BD0">
        <w:rPr>
          <w:u w:val="none"/>
          <w:lang w:val="en-US"/>
        </w:rPr>
        <w:t>SP</w:t>
      </w:r>
      <w:r>
        <w:rPr>
          <w:u w:val="none"/>
          <w:lang w:val="en-US"/>
        </w:rPr>
        <w:t>s</w:t>
      </w:r>
      <w:bookmarkEnd w:id="3348"/>
    </w:p>
    <w:p w14:paraId="1E705F04" w14:textId="77777777" w:rsidR="00497930" w:rsidRDefault="00497930" w:rsidP="009A4099">
      <w:pPr>
        <w:rPr>
          <w:lang w:val="en-US"/>
        </w:rPr>
      </w:pPr>
    </w:p>
    <w:p w14:paraId="6DB739A8" w14:textId="4EB1C9EB" w:rsidR="00156D27" w:rsidRPr="00943F60" w:rsidRDefault="00156D27" w:rsidP="009A4099">
      <w:pPr>
        <w:rPr>
          <w:b/>
          <w:lang w:val="en-US"/>
        </w:rPr>
      </w:pPr>
      <w:r w:rsidRPr="00943F60">
        <w:rPr>
          <w:b/>
          <w:lang w:val="en-US"/>
        </w:rPr>
        <w:t>20/1747r2 (EHT NDPA Partial BW Info Design, Rui Cao, NXP)</w:t>
      </w:r>
    </w:p>
    <w:p w14:paraId="49409C1C" w14:textId="77777777" w:rsidR="00156D27" w:rsidRDefault="00156D27" w:rsidP="009A4099">
      <w:pPr>
        <w:rPr>
          <w:lang w:val="en-US"/>
        </w:rPr>
      </w:pPr>
    </w:p>
    <w:p w14:paraId="366FA346" w14:textId="2787036C" w:rsidR="00156D27" w:rsidRDefault="00156D27" w:rsidP="009A4099">
      <w:pPr>
        <w:rPr>
          <w:lang w:val="en-US"/>
        </w:rPr>
      </w:pPr>
      <w:r>
        <w:rPr>
          <w:lang w:val="en-US"/>
        </w:rPr>
        <w:t>SP</w:t>
      </w:r>
    </w:p>
    <w:p w14:paraId="166F2E17" w14:textId="77777777" w:rsidR="00943F60" w:rsidRDefault="00943F60" w:rsidP="009A4099">
      <w:pPr>
        <w:rPr>
          <w:lang w:val="en-US"/>
        </w:rPr>
      </w:pPr>
    </w:p>
    <w:p w14:paraId="434EA182" w14:textId="3E9963A3" w:rsidR="00943F60" w:rsidRDefault="00943F60" w:rsidP="009A4099">
      <w:pPr>
        <w:rPr>
          <w:lang w:val="en-US"/>
        </w:rPr>
      </w:pPr>
      <w:r w:rsidRPr="00943F60">
        <w:rPr>
          <w:lang w:val="en-US"/>
        </w:rPr>
        <w:t>Do you agree to use 9-bit to signal NDPA partial BW info field as below?</w:t>
      </w:r>
    </w:p>
    <w:p w14:paraId="516A730D" w14:textId="1BE5D5BE" w:rsidR="00943F60" w:rsidRDefault="00943F60" w:rsidP="00943F60">
      <w:pPr>
        <w:ind w:firstLine="720"/>
        <w:rPr>
          <w:lang w:val="en-US"/>
        </w:rPr>
      </w:pPr>
      <w:r>
        <w:rPr>
          <w:noProof/>
          <w:lang w:val="en-US" w:eastAsia="zh-CN"/>
        </w:rPr>
        <w:drawing>
          <wp:inline distT="0" distB="0" distL="0" distR="0" wp14:anchorId="70F36833" wp14:editId="6CC864D5">
            <wp:extent cx="2603500" cy="610222"/>
            <wp:effectExtent l="0" t="0" r="635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6DAB4B11" w14:textId="77777777" w:rsidR="00943F60" w:rsidRDefault="00943F60" w:rsidP="00943F60">
      <w:pPr>
        <w:rPr>
          <w:lang w:val="en-US"/>
        </w:rPr>
      </w:pPr>
    </w:p>
    <w:p w14:paraId="3F3A5D14" w14:textId="77777777" w:rsidR="00943F60" w:rsidRPr="00943F60" w:rsidRDefault="00943F60" w:rsidP="001663B1">
      <w:pPr>
        <w:pStyle w:val="ListParagraph"/>
        <w:numPr>
          <w:ilvl w:val="0"/>
          <w:numId w:val="280"/>
        </w:numPr>
        <w:rPr>
          <w:lang w:val="en-US"/>
        </w:rPr>
      </w:pPr>
      <w:r w:rsidRPr="00943F60">
        <w:rPr>
          <w:lang w:val="en-US"/>
        </w:rPr>
        <w:t>1 bit indicates bitmap resolution: 20MHz or 40MHz</w:t>
      </w:r>
    </w:p>
    <w:p w14:paraId="3D119538" w14:textId="77777777" w:rsidR="00943F60" w:rsidRPr="00943F60" w:rsidRDefault="00943F60" w:rsidP="001663B1">
      <w:pPr>
        <w:pStyle w:val="ListParagraph"/>
        <w:numPr>
          <w:ilvl w:val="1"/>
          <w:numId w:val="280"/>
        </w:numPr>
        <w:rPr>
          <w:lang w:val="en-US"/>
        </w:rPr>
      </w:pPr>
      <w:r w:rsidRPr="00943F60">
        <w:rPr>
          <w:lang w:val="en-US"/>
        </w:rPr>
        <w:t>Set to 0 for 20MHz for NDP BW&lt;320MHz.</w:t>
      </w:r>
    </w:p>
    <w:p w14:paraId="66964DB9" w14:textId="77777777" w:rsidR="00943F60" w:rsidRPr="00943F60" w:rsidRDefault="00943F60" w:rsidP="001663B1">
      <w:pPr>
        <w:pStyle w:val="ListParagraph"/>
        <w:numPr>
          <w:ilvl w:val="1"/>
          <w:numId w:val="280"/>
        </w:numPr>
        <w:rPr>
          <w:lang w:val="en-US"/>
        </w:rPr>
      </w:pPr>
      <w:r w:rsidRPr="00943F60">
        <w:rPr>
          <w:lang w:val="en-US"/>
        </w:rPr>
        <w:t>Set to 1 for 40MHz for NDP BW=320MHz.</w:t>
      </w:r>
    </w:p>
    <w:p w14:paraId="490A308A" w14:textId="2F309DE1" w:rsidR="00943F60" w:rsidRPr="00943F60" w:rsidRDefault="00943F60" w:rsidP="001663B1">
      <w:pPr>
        <w:pStyle w:val="ListParagraph"/>
        <w:numPr>
          <w:ilvl w:val="0"/>
          <w:numId w:val="280"/>
        </w:numPr>
        <w:rPr>
          <w:lang w:val="en-US"/>
        </w:rPr>
      </w:pPr>
      <w:r w:rsidRPr="00943F60">
        <w:rPr>
          <w:lang w:val="en-US"/>
        </w:rPr>
        <w:t>8-bit bitmap to indicate the request for each resolution size</w:t>
      </w:r>
    </w:p>
    <w:p w14:paraId="0235EEBD" w14:textId="77777777" w:rsidR="00943F60" w:rsidRDefault="00943F60" w:rsidP="009A4099">
      <w:pPr>
        <w:rPr>
          <w:lang w:val="en-US"/>
        </w:rPr>
      </w:pPr>
    </w:p>
    <w:p w14:paraId="1D914A12" w14:textId="79067724" w:rsidR="00943F60" w:rsidRDefault="00943F60" w:rsidP="00943F60">
      <w:pPr>
        <w:jc w:val="both"/>
        <w:rPr>
          <w:lang w:val="en-US"/>
        </w:rPr>
      </w:pPr>
      <w:r w:rsidRPr="00943F60">
        <w:rPr>
          <w:highlight w:val="green"/>
          <w:lang w:val="en-US"/>
        </w:rPr>
        <w:t>Y/N/A: 68/17/42/77</w:t>
      </w:r>
    </w:p>
    <w:p w14:paraId="69D34FF4" w14:textId="50E56CA6" w:rsidR="00943F60" w:rsidRPr="0099796C" w:rsidRDefault="00943F60" w:rsidP="00943F60">
      <w:pPr>
        <w:jc w:val="both"/>
        <w:rPr>
          <w:b/>
          <w:i/>
          <w:szCs w:val="22"/>
        </w:rPr>
      </w:pPr>
      <w:r w:rsidRPr="0099796C">
        <w:rPr>
          <w:b/>
          <w:szCs w:val="22"/>
        </w:rPr>
        <w:t>Straw poll #3</w:t>
      </w:r>
      <w:r>
        <w:rPr>
          <w:b/>
          <w:szCs w:val="22"/>
        </w:rPr>
        <w:t>67</w:t>
      </w:r>
      <w:r w:rsidRPr="0099796C">
        <w:rPr>
          <w:b/>
          <w:i/>
          <w:szCs w:val="22"/>
        </w:rPr>
        <w:t xml:space="preserve"> [#SP3</w:t>
      </w:r>
      <w:r>
        <w:rPr>
          <w:b/>
          <w:i/>
          <w:szCs w:val="22"/>
        </w:rPr>
        <w:t>67</w:t>
      </w:r>
      <w:r w:rsidRPr="0099796C">
        <w:rPr>
          <w:b/>
          <w:i/>
          <w:szCs w:val="22"/>
        </w:rPr>
        <w:t>]</w:t>
      </w:r>
    </w:p>
    <w:p w14:paraId="3A810701" w14:textId="77777777" w:rsidR="00943F60" w:rsidRPr="00943F60" w:rsidRDefault="00943F60" w:rsidP="009A4099"/>
    <w:p w14:paraId="606B37DC" w14:textId="77777777" w:rsidR="00943F60" w:rsidRDefault="00943F60" w:rsidP="009A4099">
      <w:pPr>
        <w:rPr>
          <w:lang w:val="en-US"/>
        </w:rPr>
      </w:pPr>
    </w:p>
    <w:p w14:paraId="70D8FA91" w14:textId="03484616" w:rsidR="00943F60" w:rsidRPr="003D1D8A" w:rsidRDefault="00943F60" w:rsidP="009A4099">
      <w:pPr>
        <w:rPr>
          <w:b/>
          <w:lang w:val="en-US"/>
        </w:rPr>
      </w:pPr>
      <w:r w:rsidRPr="003D1D8A">
        <w:rPr>
          <w:b/>
          <w:lang w:val="en-US"/>
        </w:rPr>
        <w:t>20/</w:t>
      </w:r>
      <w:r w:rsidR="003D1D8A" w:rsidRPr="003D1D8A">
        <w:rPr>
          <w:b/>
          <w:lang w:val="en-US"/>
        </w:rPr>
        <w:t>1429r4 (Enhanced Trigger Frame for EHT Support, Steve Shellhammer, Qualcomm)</w:t>
      </w:r>
    </w:p>
    <w:p w14:paraId="19E50D9F" w14:textId="77777777" w:rsidR="003D1D8A" w:rsidRDefault="003D1D8A" w:rsidP="009A4099">
      <w:pPr>
        <w:rPr>
          <w:lang w:val="en-US"/>
        </w:rPr>
      </w:pPr>
    </w:p>
    <w:p w14:paraId="5114D2E6" w14:textId="3D8DA1D6" w:rsidR="003D1D8A" w:rsidRDefault="003D1D8A" w:rsidP="009A4099">
      <w:pPr>
        <w:rPr>
          <w:lang w:val="en-US"/>
        </w:rPr>
      </w:pPr>
      <w:r>
        <w:rPr>
          <w:lang w:val="en-US"/>
        </w:rPr>
        <w:t>SP#1</w:t>
      </w:r>
    </w:p>
    <w:p w14:paraId="44AA77DE" w14:textId="77777777" w:rsidR="003D1D8A" w:rsidRDefault="003D1D8A" w:rsidP="003D1D8A">
      <w:pPr>
        <w:rPr>
          <w:lang w:val="en-US"/>
        </w:rPr>
      </w:pPr>
    </w:p>
    <w:p w14:paraId="334492C9" w14:textId="77777777" w:rsidR="003D1D8A" w:rsidRDefault="003D1D8A" w:rsidP="003D1D8A">
      <w:pPr>
        <w:jc w:val="both"/>
        <w:rPr>
          <w:lang w:val="en-US"/>
        </w:rPr>
      </w:pPr>
      <w:r w:rsidRPr="003D1D8A">
        <w:rPr>
          <w:lang w:val="en-US"/>
        </w:rPr>
        <w:t>Do you agree that in a Trigger Frame that solicits an EHT TB PPDU, a Special User Info Field is placed immediately after the Common Info Field and the Special User Info Field carries the following non-derived subfiel</w:t>
      </w:r>
      <w:r>
        <w:rPr>
          <w:lang w:val="en-US"/>
        </w:rPr>
        <w:t>ds of the U-SIG in the TB PPDU,</w:t>
      </w:r>
    </w:p>
    <w:p w14:paraId="14874674" w14:textId="77777777" w:rsidR="003D1D8A" w:rsidRPr="003D1D8A" w:rsidRDefault="003D1D8A" w:rsidP="001663B1">
      <w:pPr>
        <w:pStyle w:val="ListParagraph"/>
        <w:numPr>
          <w:ilvl w:val="0"/>
          <w:numId w:val="281"/>
        </w:numPr>
        <w:rPr>
          <w:lang w:val="en-US"/>
        </w:rPr>
      </w:pPr>
      <w:r w:rsidRPr="003D1D8A">
        <w:rPr>
          <w:lang w:val="en-US"/>
        </w:rPr>
        <w:t>PHY Version ID (3 bits)</w:t>
      </w:r>
    </w:p>
    <w:p w14:paraId="64882477" w14:textId="3F7E951C" w:rsidR="003D1D8A" w:rsidRPr="003D1D8A" w:rsidRDefault="003D1D8A" w:rsidP="001663B1">
      <w:pPr>
        <w:pStyle w:val="ListParagraph"/>
        <w:numPr>
          <w:ilvl w:val="0"/>
          <w:numId w:val="281"/>
        </w:numPr>
        <w:rPr>
          <w:lang w:val="en-US"/>
        </w:rPr>
      </w:pPr>
      <w:r w:rsidRPr="003D1D8A">
        <w:rPr>
          <w:lang w:val="en-US"/>
        </w:rPr>
        <w:t>PPDU Bandwi</w:t>
      </w:r>
      <w:r w:rsidR="001F1B71">
        <w:rPr>
          <w:lang w:val="en-US"/>
        </w:rPr>
        <w:t xml:space="preserve">dth Extension Field (2 bits) </w:t>
      </w:r>
    </w:p>
    <w:p w14:paraId="0B5C1059" w14:textId="77777777" w:rsidR="003D1D8A" w:rsidRPr="003D1D8A" w:rsidRDefault="003D1D8A" w:rsidP="001663B1">
      <w:pPr>
        <w:pStyle w:val="ListParagraph"/>
        <w:numPr>
          <w:ilvl w:val="0"/>
          <w:numId w:val="281"/>
        </w:numPr>
        <w:rPr>
          <w:lang w:val="en-US"/>
        </w:rPr>
      </w:pPr>
      <w:r w:rsidRPr="003D1D8A">
        <w:rPr>
          <w:lang w:val="en-US"/>
        </w:rPr>
        <w:t>Spatial Reuse 1 (4 bits)</w:t>
      </w:r>
    </w:p>
    <w:p w14:paraId="25B2399D" w14:textId="77777777" w:rsidR="003D1D8A" w:rsidRPr="003D1D8A" w:rsidRDefault="003D1D8A" w:rsidP="001663B1">
      <w:pPr>
        <w:pStyle w:val="ListParagraph"/>
        <w:numPr>
          <w:ilvl w:val="0"/>
          <w:numId w:val="281"/>
        </w:numPr>
        <w:rPr>
          <w:lang w:val="en-US"/>
        </w:rPr>
      </w:pPr>
      <w:r w:rsidRPr="003D1D8A">
        <w:rPr>
          <w:lang w:val="en-US"/>
        </w:rPr>
        <w:t>Spatial Reuse 2 (4 bits)</w:t>
      </w:r>
    </w:p>
    <w:p w14:paraId="15B18CC1" w14:textId="77777777" w:rsidR="003D1D8A" w:rsidRPr="003D1D8A" w:rsidRDefault="003D1D8A" w:rsidP="001663B1">
      <w:pPr>
        <w:pStyle w:val="ListParagraph"/>
        <w:numPr>
          <w:ilvl w:val="0"/>
          <w:numId w:val="281"/>
        </w:numPr>
        <w:rPr>
          <w:lang w:val="en-US"/>
        </w:rPr>
      </w:pPr>
      <w:r w:rsidRPr="003D1D8A">
        <w:rPr>
          <w:lang w:val="en-US"/>
        </w:rPr>
        <w:t>U-SIG Reserved Bits (12 bits)</w:t>
      </w:r>
    </w:p>
    <w:p w14:paraId="42050D99" w14:textId="57718301" w:rsidR="003D1D8A" w:rsidRDefault="003D1D8A" w:rsidP="003D1D8A">
      <w:pPr>
        <w:rPr>
          <w:lang w:val="en-US"/>
        </w:rPr>
      </w:pPr>
      <w:r w:rsidRPr="003D1D8A">
        <w:rPr>
          <w:lang w:val="en-US"/>
        </w:rPr>
        <w:t>The length of the Special User Info Field is the same length as the length of the other User Info Fields in the Trigger Frame</w:t>
      </w:r>
    </w:p>
    <w:p w14:paraId="73B56DD8" w14:textId="77777777" w:rsidR="00943F60" w:rsidRDefault="00943F60" w:rsidP="009A4099">
      <w:pPr>
        <w:rPr>
          <w:lang w:val="en-US"/>
        </w:rPr>
      </w:pPr>
    </w:p>
    <w:p w14:paraId="64EC7F23" w14:textId="65B3114D" w:rsidR="003D1D8A" w:rsidRDefault="003D1D8A" w:rsidP="003D1D8A">
      <w:pPr>
        <w:jc w:val="both"/>
        <w:rPr>
          <w:lang w:val="en-US"/>
        </w:rPr>
      </w:pPr>
      <w:r w:rsidRPr="003D1D8A">
        <w:rPr>
          <w:highlight w:val="green"/>
          <w:lang w:val="en-US"/>
        </w:rPr>
        <w:t>Y/N/A: 88/22/27/61</w:t>
      </w:r>
    </w:p>
    <w:p w14:paraId="5FD65960" w14:textId="3B96522B" w:rsidR="003D1D8A" w:rsidRPr="0099796C" w:rsidRDefault="003D1D8A" w:rsidP="003D1D8A">
      <w:pPr>
        <w:jc w:val="both"/>
        <w:rPr>
          <w:b/>
          <w:i/>
          <w:szCs w:val="22"/>
        </w:rPr>
      </w:pPr>
      <w:r w:rsidRPr="0099796C">
        <w:rPr>
          <w:b/>
          <w:szCs w:val="22"/>
        </w:rPr>
        <w:t>Straw poll #3</w:t>
      </w:r>
      <w:r>
        <w:rPr>
          <w:b/>
          <w:szCs w:val="22"/>
        </w:rPr>
        <w:t>68</w:t>
      </w:r>
      <w:r w:rsidRPr="0099796C">
        <w:rPr>
          <w:b/>
          <w:i/>
          <w:szCs w:val="22"/>
        </w:rPr>
        <w:t xml:space="preserve"> [#SP3</w:t>
      </w:r>
      <w:r>
        <w:rPr>
          <w:b/>
          <w:i/>
          <w:szCs w:val="22"/>
        </w:rPr>
        <w:t>68</w:t>
      </w:r>
      <w:r w:rsidRPr="0099796C">
        <w:rPr>
          <w:b/>
          <w:i/>
          <w:szCs w:val="22"/>
        </w:rPr>
        <w:t>]</w:t>
      </w:r>
    </w:p>
    <w:p w14:paraId="4308C905" w14:textId="77777777" w:rsidR="003D1D8A" w:rsidRDefault="003D1D8A" w:rsidP="009A4099"/>
    <w:p w14:paraId="183BA950" w14:textId="77777777" w:rsidR="00B43C0E" w:rsidRDefault="00B43C0E" w:rsidP="009A4099"/>
    <w:p w14:paraId="019B4A74" w14:textId="054EA103" w:rsidR="00B43C0E" w:rsidRDefault="00B43C0E" w:rsidP="009A4099">
      <w:r>
        <w:t>SP#2</w:t>
      </w:r>
    </w:p>
    <w:p w14:paraId="7B9103E0" w14:textId="77777777" w:rsidR="00B43C0E" w:rsidRDefault="00B43C0E" w:rsidP="009A4099"/>
    <w:p w14:paraId="0ADFD835" w14:textId="77777777" w:rsidR="004D6425" w:rsidRDefault="004D6425" w:rsidP="004D6425">
      <w:r>
        <w:t>Do you agree that,</w:t>
      </w:r>
    </w:p>
    <w:p w14:paraId="41B228B5" w14:textId="77777777" w:rsidR="004D6425" w:rsidRDefault="004D6425" w:rsidP="001663B1">
      <w:pPr>
        <w:pStyle w:val="ListParagraph"/>
        <w:numPr>
          <w:ilvl w:val="0"/>
          <w:numId w:val="282"/>
        </w:numPr>
      </w:pPr>
      <w:r>
        <w:t>If the Special User Info Field is not present in the Trigger Frame, then the User Info Field is the HE format and the EHT STA transmits an HE TB PPDU</w:t>
      </w:r>
    </w:p>
    <w:p w14:paraId="1FFA74EA" w14:textId="6AD06C50" w:rsidR="00B43C0E" w:rsidRDefault="004D6425" w:rsidP="001663B1">
      <w:pPr>
        <w:pStyle w:val="ListParagraph"/>
        <w:numPr>
          <w:ilvl w:val="0"/>
          <w:numId w:val="282"/>
        </w:numPr>
      </w:pPr>
      <w:r>
        <w:t>In R1, if the Special User Info Field is present in the Trigger Frame, the User Info Field is the EHT Format and the EHT STA transmits an EHT TB PPDU</w:t>
      </w:r>
    </w:p>
    <w:p w14:paraId="57459943" w14:textId="77777777" w:rsidR="004D6425" w:rsidRDefault="004D6425" w:rsidP="004D6425"/>
    <w:p w14:paraId="160D9ED3" w14:textId="21B45984" w:rsidR="004D6425" w:rsidRDefault="003829FF" w:rsidP="004D6425">
      <w:pPr>
        <w:jc w:val="both"/>
        <w:rPr>
          <w:lang w:val="en-US"/>
        </w:rPr>
      </w:pPr>
      <w:r>
        <w:rPr>
          <w:highlight w:val="green"/>
          <w:lang w:val="en-US"/>
        </w:rPr>
        <w:t>No objection</w:t>
      </w:r>
    </w:p>
    <w:p w14:paraId="2392AEFD" w14:textId="6526A004" w:rsidR="004D6425" w:rsidRPr="0099796C" w:rsidRDefault="004D6425" w:rsidP="004D6425">
      <w:pPr>
        <w:jc w:val="both"/>
        <w:rPr>
          <w:b/>
          <w:i/>
          <w:szCs w:val="22"/>
        </w:rPr>
      </w:pPr>
      <w:r w:rsidRPr="0099796C">
        <w:rPr>
          <w:b/>
          <w:szCs w:val="22"/>
        </w:rPr>
        <w:t>Straw poll #3</w:t>
      </w:r>
      <w:r>
        <w:rPr>
          <w:b/>
          <w:szCs w:val="22"/>
        </w:rPr>
        <w:t>69</w:t>
      </w:r>
      <w:r w:rsidRPr="0099796C">
        <w:rPr>
          <w:b/>
          <w:i/>
          <w:szCs w:val="22"/>
        </w:rPr>
        <w:t xml:space="preserve"> [#SP3</w:t>
      </w:r>
      <w:r>
        <w:rPr>
          <w:b/>
          <w:i/>
          <w:szCs w:val="22"/>
        </w:rPr>
        <w:t>69</w:t>
      </w:r>
      <w:r w:rsidRPr="0099796C">
        <w:rPr>
          <w:b/>
          <w:i/>
          <w:szCs w:val="22"/>
        </w:rPr>
        <w:t>]</w:t>
      </w:r>
    </w:p>
    <w:p w14:paraId="4D4FEB70" w14:textId="77777777" w:rsidR="004D6425" w:rsidRDefault="004D6425" w:rsidP="004D6425"/>
    <w:p w14:paraId="5F3B4883" w14:textId="39869514" w:rsidR="004D6425" w:rsidRDefault="004D6425">
      <w:r>
        <w:br w:type="page"/>
      </w:r>
    </w:p>
    <w:p w14:paraId="7B11F502" w14:textId="5D050F4C" w:rsidR="004D6425" w:rsidRDefault="004D6425" w:rsidP="004D6425">
      <w:r>
        <w:lastRenderedPageBreak/>
        <w:t>SP#3</w:t>
      </w:r>
    </w:p>
    <w:p w14:paraId="05D8E372" w14:textId="77777777" w:rsidR="00D93E64" w:rsidRDefault="00D93E64" w:rsidP="00D93E64"/>
    <w:p w14:paraId="7EBEC0DE" w14:textId="77777777" w:rsidR="00D93E64" w:rsidRDefault="00D93E64" w:rsidP="00D93E64">
      <w:r>
        <w:t>Do you agree to identify the Special User Info Field (that carries the non-derived subfields of the U-SIG) by using the value 2007 in the AID12 subfield?</w:t>
      </w:r>
    </w:p>
    <w:p w14:paraId="26DB2CAD" w14:textId="76FA0440" w:rsidR="004D6425" w:rsidRDefault="00D93E64" w:rsidP="001663B1">
      <w:pPr>
        <w:pStyle w:val="ListParagraph"/>
        <w:numPr>
          <w:ilvl w:val="0"/>
          <w:numId w:val="283"/>
        </w:numPr>
      </w:pPr>
      <w:r>
        <w:t>An EHT AP shall not use the value 2007 as an association identifier (AID) for any STA</w:t>
      </w:r>
    </w:p>
    <w:p w14:paraId="65D173F2" w14:textId="77777777" w:rsidR="00D93E64" w:rsidRDefault="00D93E64" w:rsidP="00D93E64"/>
    <w:p w14:paraId="347C601F" w14:textId="2BB87B87" w:rsidR="00D93E64" w:rsidRDefault="00D93E64" w:rsidP="00D93E64">
      <w:pPr>
        <w:jc w:val="both"/>
        <w:rPr>
          <w:lang w:val="en-US"/>
        </w:rPr>
      </w:pPr>
      <w:r w:rsidRPr="00742E57">
        <w:rPr>
          <w:highlight w:val="green"/>
          <w:lang w:val="en-US"/>
        </w:rPr>
        <w:t xml:space="preserve">Y/N/A: </w:t>
      </w:r>
      <w:r w:rsidR="00742E57" w:rsidRPr="00742E57">
        <w:rPr>
          <w:highlight w:val="green"/>
          <w:lang w:val="en-US"/>
        </w:rPr>
        <w:t>74/14/38/69</w:t>
      </w:r>
    </w:p>
    <w:p w14:paraId="228048C6" w14:textId="13AD2842" w:rsidR="00D93E64" w:rsidRPr="0099796C" w:rsidRDefault="00D93E64" w:rsidP="00D93E64">
      <w:pPr>
        <w:jc w:val="both"/>
        <w:rPr>
          <w:b/>
          <w:i/>
          <w:szCs w:val="22"/>
        </w:rPr>
      </w:pPr>
      <w:r w:rsidRPr="0099796C">
        <w:rPr>
          <w:b/>
          <w:szCs w:val="22"/>
        </w:rPr>
        <w:t>Straw poll #3</w:t>
      </w:r>
      <w:r>
        <w:rPr>
          <w:b/>
          <w:szCs w:val="22"/>
        </w:rPr>
        <w:t>70</w:t>
      </w:r>
      <w:r w:rsidRPr="0099796C">
        <w:rPr>
          <w:b/>
          <w:i/>
          <w:szCs w:val="22"/>
        </w:rPr>
        <w:t xml:space="preserve"> [#SP3</w:t>
      </w:r>
      <w:r>
        <w:rPr>
          <w:b/>
          <w:i/>
          <w:szCs w:val="22"/>
        </w:rPr>
        <w:t>70</w:t>
      </w:r>
      <w:r w:rsidRPr="0099796C">
        <w:rPr>
          <w:b/>
          <w:i/>
          <w:szCs w:val="22"/>
        </w:rPr>
        <w:t>]</w:t>
      </w:r>
    </w:p>
    <w:p w14:paraId="1EA1FD14" w14:textId="77777777" w:rsidR="00D93E64" w:rsidRDefault="00D93E64" w:rsidP="00D93E64"/>
    <w:p w14:paraId="26A4A802" w14:textId="3AE68C8A" w:rsidR="004A42F1" w:rsidRDefault="004A42F1" w:rsidP="00D93E64">
      <w:r>
        <w:t xml:space="preserve">Reference:  </w:t>
      </w:r>
      <w:r w:rsidR="008802E2" w:rsidRPr="008802E2">
        <w:t>11-20-1786-07-00be-nov-jan-tgbe-teleconference-minutes</w:t>
      </w:r>
    </w:p>
    <w:p w14:paraId="370F14F2" w14:textId="30036E89" w:rsidR="006C027D" w:rsidRDefault="006C027D" w:rsidP="006C027D">
      <w:pPr>
        <w:pStyle w:val="Heading2"/>
        <w:rPr>
          <w:u w:val="none"/>
          <w:lang w:val="en-US"/>
        </w:rPr>
      </w:pPr>
      <w:bookmarkStart w:id="3349" w:name="_Toc61430767"/>
      <w:r>
        <w:rPr>
          <w:u w:val="none"/>
          <w:lang w:val="en-US"/>
        </w:rPr>
        <w:t xml:space="preserve">January 7 </w:t>
      </w:r>
      <w:r w:rsidRPr="00FB5BD0">
        <w:rPr>
          <w:u w:val="none"/>
          <w:lang w:val="en-US"/>
        </w:rPr>
        <w:t>(</w:t>
      </w:r>
      <w:r>
        <w:rPr>
          <w:u w:val="none"/>
          <w:lang w:val="en-US"/>
        </w:rPr>
        <w:t>MAC</w:t>
      </w:r>
      <w:r w:rsidRPr="00FB5BD0">
        <w:rPr>
          <w:u w:val="none"/>
          <w:lang w:val="en-US"/>
        </w:rPr>
        <w:t xml:space="preserve">):  </w:t>
      </w:r>
      <w:r>
        <w:rPr>
          <w:u w:val="none"/>
          <w:lang w:val="en-US"/>
        </w:rPr>
        <w:t xml:space="preserve">4 </w:t>
      </w:r>
      <w:r w:rsidRPr="00FB5BD0">
        <w:rPr>
          <w:u w:val="none"/>
          <w:lang w:val="en-US"/>
        </w:rPr>
        <w:t>SP</w:t>
      </w:r>
      <w:r>
        <w:rPr>
          <w:u w:val="none"/>
          <w:lang w:val="en-US"/>
        </w:rPr>
        <w:t>s</w:t>
      </w:r>
      <w:bookmarkEnd w:id="3349"/>
    </w:p>
    <w:p w14:paraId="0772A4C6" w14:textId="77777777" w:rsidR="006C027D" w:rsidRDefault="006C027D" w:rsidP="00D93E64"/>
    <w:p w14:paraId="0EB4463B" w14:textId="50C504A5" w:rsidR="006C027D" w:rsidRPr="006C027D" w:rsidRDefault="006C027D" w:rsidP="00D93E64">
      <w:pPr>
        <w:rPr>
          <w:b/>
        </w:rPr>
      </w:pPr>
      <w:r w:rsidRPr="006C027D">
        <w:rPr>
          <w:b/>
        </w:rPr>
        <w:t>20/1046r12 (Prioritized EDCA channel access - slot management, Chunyu Hu, Facebook)</w:t>
      </w:r>
    </w:p>
    <w:p w14:paraId="0086DC7B" w14:textId="77777777" w:rsidR="006C027D" w:rsidRDefault="006C027D" w:rsidP="00D93E64"/>
    <w:p w14:paraId="70EEEADD" w14:textId="2292BEF7" w:rsidR="006C027D" w:rsidRDefault="006C027D" w:rsidP="00D93E64">
      <w:r>
        <w:t>SP#2</w:t>
      </w:r>
    </w:p>
    <w:p w14:paraId="657708A0" w14:textId="77777777" w:rsidR="006C027D" w:rsidRDefault="006C027D" w:rsidP="00D93E64"/>
    <w:p w14:paraId="17007820" w14:textId="77777777" w:rsidR="006C027D" w:rsidRDefault="006C027D" w:rsidP="006C027D">
      <w:r>
        <w:t xml:space="preserve">Do you agree to add to the TGbe SFD (in R1) </w:t>
      </w:r>
    </w:p>
    <w:p w14:paraId="4210BB36" w14:textId="77777777" w:rsidR="006C027D" w:rsidRDefault="006C027D" w:rsidP="006C027D">
      <w:pPr>
        <w:pStyle w:val="ListParagraph"/>
        <w:numPr>
          <w:ilvl w:val="0"/>
          <w:numId w:val="283"/>
        </w:numPr>
      </w:pPr>
      <w:r>
        <w:t>a mode where EHT STAs use TWT setup procedure as baseline to set up an restricted SP agreement, known as restricted TWT?</w:t>
      </w:r>
    </w:p>
    <w:p w14:paraId="50AB5752" w14:textId="16EACC27" w:rsidR="006C027D" w:rsidRDefault="006C027D" w:rsidP="006C027D">
      <w:pPr>
        <w:pStyle w:val="ListParagraph"/>
        <w:numPr>
          <w:ilvl w:val="0"/>
          <w:numId w:val="283"/>
        </w:numPr>
      </w:pPr>
      <w:r>
        <w:t>The name “restricted TWT” is TBD.</w:t>
      </w:r>
    </w:p>
    <w:p w14:paraId="16E4C433" w14:textId="77777777" w:rsidR="006C027D" w:rsidRDefault="006C027D" w:rsidP="00D93E64"/>
    <w:p w14:paraId="05FB8153" w14:textId="4C32D55B" w:rsidR="006C027D" w:rsidRDefault="003829FF" w:rsidP="006C027D">
      <w:pPr>
        <w:jc w:val="both"/>
        <w:rPr>
          <w:lang w:val="en-US"/>
        </w:rPr>
      </w:pPr>
      <w:r>
        <w:rPr>
          <w:highlight w:val="green"/>
          <w:lang w:val="en-US"/>
        </w:rPr>
        <w:t>No objection</w:t>
      </w:r>
    </w:p>
    <w:p w14:paraId="1C9CF132" w14:textId="4F96E0A4" w:rsidR="006C027D" w:rsidRPr="0099796C" w:rsidRDefault="006C027D" w:rsidP="006C027D">
      <w:pPr>
        <w:jc w:val="both"/>
        <w:rPr>
          <w:b/>
          <w:i/>
          <w:szCs w:val="22"/>
        </w:rPr>
      </w:pPr>
      <w:r w:rsidRPr="0099796C">
        <w:rPr>
          <w:b/>
          <w:szCs w:val="22"/>
        </w:rPr>
        <w:t>Straw poll #3</w:t>
      </w:r>
      <w:r>
        <w:rPr>
          <w:b/>
          <w:szCs w:val="22"/>
        </w:rPr>
        <w:t>71</w:t>
      </w:r>
      <w:r w:rsidRPr="0099796C">
        <w:rPr>
          <w:b/>
          <w:i/>
          <w:szCs w:val="22"/>
        </w:rPr>
        <w:t xml:space="preserve"> [#SP3</w:t>
      </w:r>
      <w:r>
        <w:rPr>
          <w:b/>
          <w:i/>
          <w:szCs w:val="22"/>
        </w:rPr>
        <w:t>71</w:t>
      </w:r>
      <w:r w:rsidRPr="0099796C">
        <w:rPr>
          <w:b/>
          <w:i/>
          <w:szCs w:val="22"/>
        </w:rPr>
        <w:t>]</w:t>
      </w:r>
    </w:p>
    <w:p w14:paraId="23EA6C28" w14:textId="77777777" w:rsidR="006C027D" w:rsidRDefault="006C027D" w:rsidP="00D93E64"/>
    <w:p w14:paraId="018056B6" w14:textId="77777777" w:rsidR="006C027D" w:rsidRDefault="006C027D" w:rsidP="00D93E64"/>
    <w:p w14:paraId="43E07E16" w14:textId="39904ED0" w:rsidR="00483716" w:rsidRDefault="00483716" w:rsidP="00D93E64">
      <w:r>
        <w:t>SP#3</w:t>
      </w:r>
    </w:p>
    <w:p w14:paraId="26056F6C" w14:textId="77777777" w:rsidR="00483716" w:rsidRDefault="00483716" w:rsidP="00D93E64"/>
    <w:p w14:paraId="7DEAC3BE" w14:textId="77777777" w:rsidR="003C03D2" w:rsidRDefault="003C03D2" w:rsidP="003C03D2">
      <w:pPr>
        <w:rPr>
          <w:color w:val="000000" w:themeColor="text1"/>
        </w:rPr>
      </w:pPr>
      <w:r w:rsidRPr="003C03D2">
        <w:rPr>
          <w:bCs/>
          <w:color w:val="000000" w:themeColor="text1"/>
        </w:rPr>
        <w:t>Do you agree to add to the TGbe SFD (in R1):</w:t>
      </w:r>
    </w:p>
    <w:p w14:paraId="20B90EAD" w14:textId="32645612" w:rsidR="003C03D2" w:rsidRPr="003C03D2" w:rsidRDefault="003C03D2" w:rsidP="003C03D2">
      <w:pPr>
        <w:pStyle w:val="ListParagraph"/>
        <w:numPr>
          <w:ilvl w:val="0"/>
          <w:numId w:val="285"/>
        </w:numPr>
        <w:rPr>
          <w:color w:val="000000" w:themeColor="text1"/>
        </w:rPr>
      </w:pPr>
      <w:r w:rsidRPr="003C03D2">
        <w:rPr>
          <w:color w:val="000000" w:themeColor="text1"/>
        </w:rPr>
        <w:t>Restricted TWT schedule may be announced by the AP for peer-to-peer communication.</w:t>
      </w:r>
    </w:p>
    <w:p w14:paraId="04D7C407" w14:textId="77777777" w:rsidR="00483716" w:rsidRDefault="00483716" w:rsidP="00D93E64"/>
    <w:p w14:paraId="1E7230C2" w14:textId="17270E1C" w:rsidR="006C027D" w:rsidRDefault="001628B0" w:rsidP="00D93E64">
      <w:r>
        <w:rPr>
          <w:highlight w:val="red"/>
        </w:rPr>
        <w:t>Y/N/A: 32/3</w:t>
      </w:r>
      <w:r w:rsidR="003C03D2" w:rsidRPr="003C03D2">
        <w:rPr>
          <w:highlight w:val="red"/>
        </w:rPr>
        <w:t>6/39</w:t>
      </w:r>
    </w:p>
    <w:p w14:paraId="576FA3D9" w14:textId="77777777" w:rsidR="003C03D2" w:rsidRDefault="003C03D2" w:rsidP="00D93E64"/>
    <w:p w14:paraId="021C2C6E" w14:textId="77777777" w:rsidR="003C03D2" w:rsidRDefault="003C03D2" w:rsidP="00D93E64"/>
    <w:p w14:paraId="50F4D088" w14:textId="535FB43F" w:rsidR="003C03D2" w:rsidRPr="002B4C19" w:rsidRDefault="003C03D2" w:rsidP="00D93E64">
      <w:pPr>
        <w:rPr>
          <w:b/>
        </w:rPr>
      </w:pPr>
      <w:r w:rsidRPr="002B4C19">
        <w:rPr>
          <w:b/>
        </w:rPr>
        <w:t>20/0702r3 (</w:t>
      </w:r>
      <w:r w:rsidR="002B4C19" w:rsidRPr="002B4C19">
        <w:rPr>
          <w:b/>
        </w:rPr>
        <w:t>Fragmentation in MLO, Abhishek Patil, Qualcomm)</w:t>
      </w:r>
    </w:p>
    <w:p w14:paraId="765C70C9" w14:textId="77777777" w:rsidR="002B4C19" w:rsidRDefault="002B4C19" w:rsidP="00D93E64"/>
    <w:p w14:paraId="2E6774CB" w14:textId="1967BE57" w:rsidR="002B4C19" w:rsidRDefault="002B4C19" w:rsidP="00D93E64">
      <w:r>
        <w:t>SP#1</w:t>
      </w:r>
    </w:p>
    <w:p w14:paraId="56C33226" w14:textId="77777777" w:rsidR="002B4C19" w:rsidRDefault="002B4C19" w:rsidP="00D93E64"/>
    <w:p w14:paraId="14FC59BF" w14:textId="45EC1EC7" w:rsidR="002B4C19" w:rsidRDefault="00862DD4" w:rsidP="00D93E64">
      <w:r w:rsidRPr="00862DD4">
        <w:t>Do you support that the 802.11be amendment shall disallow static fragmentation in MLO?</w:t>
      </w:r>
    </w:p>
    <w:p w14:paraId="1442F0B6" w14:textId="77777777" w:rsidR="003C03D2" w:rsidRDefault="003C03D2" w:rsidP="00D93E64"/>
    <w:p w14:paraId="40B344BB" w14:textId="702E4A55" w:rsidR="00862DD4" w:rsidRDefault="00862DD4" w:rsidP="00D93E64">
      <w:r w:rsidRPr="00862DD4">
        <w:rPr>
          <w:highlight w:val="green"/>
        </w:rPr>
        <w:t>Y/N/A: 51/8/47</w:t>
      </w:r>
    </w:p>
    <w:p w14:paraId="478CD8FA" w14:textId="7CE8B947" w:rsidR="00862DD4" w:rsidRPr="0099796C" w:rsidRDefault="00862DD4" w:rsidP="00862DD4">
      <w:pPr>
        <w:jc w:val="both"/>
        <w:rPr>
          <w:b/>
          <w:i/>
          <w:szCs w:val="22"/>
        </w:rPr>
      </w:pPr>
      <w:r w:rsidRPr="0099796C">
        <w:rPr>
          <w:b/>
          <w:szCs w:val="22"/>
        </w:rPr>
        <w:t>Straw poll #3</w:t>
      </w:r>
      <w:r>
        <w:rPr>
          <w:b/>
          <w:szCs w:val="22"/>
        </w:rPr>
        <w:t>72</w:t>
      </w:r>
      <w:r w:rsidRPr="0099796C">
        <w:rPr>
          <w:b/>
          <w:i/>
          <w:szCs w:val="22"/>
        </w:rPr>
        <w:t xml:space="preserve"> [#SP3</w:t>
      </w:r>
      <w:r>
        <w:rPr>
          <w:b/>
          <w:i/>
          <w:szCs w:val="22"/>
        </w:rPr>
        <w:t>72</w:t>
      </w:r>
      <w:r w:rsidRPr="0099796C">
        <w:rPr>
          <w:b/>
          <w:i/>
          <w:szCs w:val="22"/>
        </w:rPr>
        <w:t>]</w:t>
      </w:r>
    </w:p>
    <w:p w14:paraId="7CDE1DE8" w14:textId="77777777" w:rsidR="00862DD4" w:rsidRDefault="00862DD4" w:rsidP="00D93E64"/>
    <w:p w14:paraId="3E0BA88C" w14:textId="77777777" w:rsidR="006149CD" w:rsidRDefault="006149CD" w:rsidP="00D93E64"/>
    <w:p w14:paraId="7199CAFE" w14:textId="392FE236" w:rsidR="003C03D2" w:rsidRDefault="006149CD" w:rsidP="00D93E64">
      <w:r>
        <w:t>SP#2</w:t>
      </w:r>
    </w:p>
    <w:p w14:paraId="6B2D0544" w14:textId="77777777" w:rsidR="006149CD" w:rsidRDefault="006149CD" w:rsidP="00D93E64"/>
    <w:p w14:paraId="1E8C17D6" w14:textId="762CEE7B" w:rsidR="006149CD" w:rsidRDefault="006149CD" w:rsidP="00D93E64">
      <w:r w:rsidRPr="006149CD">
        <w:t>Do you support that dynamic fragmentation between two MLDs is not supported in R1?</w:t>
      </w:r>
    </w:p>
    <w:p w14:paraId="0936638F" w14:textId="77777777" w:rsidR="006149CD" w:rsidRDefault="006149CD" w:rsidP="00D93E64"/>
    <w:p w14:paraId="24DDB1FC" w14:textId="5DDEC688" w:rsidR="006149CD" w:rsidRDefault="006149CD" w:rsidP="00D93E64">
      <w:r w:rsidRPr="006149CD">
        <w:rPr>
          <w:highlight w:val="red"/>
        </w:rPr>
        <w:t>Y/N/A: 44/17/43</w:t>
      </w:r>
    </w:p>
    <w:p w14:paraId="46733888" w14:textId="77777777" w:rsidR="006149CD" w:rsidRDefault="006149CD" w:rsidP="00D93E64"/>
    <w:p w14:paraId="1C73F327" w14:textId="77777777" w:rsidR="00EC3AAD" w:rsidRDefault="006149CD" w:rsidP="006149CD">
      <w:r>
        <w:t xml:space="preserve">Reference:  </w:t>
      </w:r>
    </w:p>
    <w:p w14:paraId="10CB9ECE" w14:textId="4565D8D2" w:rsidR="009519FC" w:rsidRDefault="00EC3AAD" w:rsidP="006149CD">
      <w:r w:rsidRPr="00EC3AAD">
        <w:t>11-20-1765-13-00be-minutes-for-tgbe-mac-ad-hoc-teleconferences-in-nov-2020-and-jan-2021</w:t>
      </w:r>
    </w:p>
    <w:p w14:paraId="6F3BC34F" w14:textId="77777777" w:rsidR="009519FC" w:rsidRDefault="009519FC">
      <w:r>
        <w:br w:type="page"/>
      </w:r>
    </w:p>
    <w:p w14:paraId="324A1EC8" w14:textId="4D60E04B" w:rsidR="009519FC" w:rsidRDefault="009519FC" w:rsidP="009519FC">
      <w:pPr>
        <w:pStyle w:val="Heading2"/>
        <w:rPr>
          <w:u w:val="none"/>
          <w:lang w:val="en-US"/>
        </w:rPr>
      </w:pPr>
      <w:bookmarkStart w:id="3350" w:name="_Toc61430768"/>
      <w:r>
        <w:rPr>
          <w:u w:val="none"/>
          <w:lang w:val="en-US"/>
        </w:rPr>
        <w:lastRenderedPageBreak/>
        <w:t xml:space="preserve">January 11 </w:t>
      </w:r>
      <w:r w:rsidRPr="00FB5BD0">
        <w:rPr>
          <w:u w:val="none"/>
          <w:lang w:val="en-US"/>
        </w:rPr>
        <w:t>(</w:t>
      </w:r>
      <w:r>
        <w:rPr>
          <w:u w:val="none"/>
          <w:lang w:val="en-US"/>
        </w:rPr>
        <w:t>MAC</w:t>
      </w:r>
      <w:r w:rsidRPr="00FB5BD0">
        <w:rPr>
          <w:u w:val="none"/>
          <w:lang w:val="en-US"/>
        </w:rPr>
        <w:t xml:space="preserve">):  </w:t>
      </w:r>
      <w:r>
        <w:rPr>
          <w:u w:val="none"/>
          <w:lang w:val="en-US"/>
        </w:rPr>
        <w:t xml:space="preserve">2 </w:t>
      </w:r>
      <w:r w:rsidRPr="00FB5BD0">
        <w:rPr>
          <w:u w:val="none"/>
          <w:lang w:val="en-US"/>
        </w:rPr>
        <w:t>SP</w:t>
      </w:r>
      <w:r>
        <w:rPr>
          <w:u w:val="none"/>
          <w:lang w:val="en-US"/>
        </w:rPr>
        <w:t>s</w:t>
      </w:r>
      <w:bookmarkEnd w:id="3350"/>
    </w:p>
    <w:p w14:paraId="4FD8A604" w14:textId="77777777" w:rsidR="006149CD" w:rsidRDefault="006149CD" w:rsidP="006149CD"/>
    <w:p w14:paraId="188979B6" w14:textId="25B1FF2C" w:rsidR="009519FC" w:rsidRPr="00CD4888" w:rsidRDefault="00B94A20" w:rsidP="006149CD">
      <w:pPr>
        <w:rPr>
          <w:b/>
        </w:rPr>
      </w:pPr>
      <w:r w:rsidRPr="00CD4888">
        <w:rPr>
          <w:b/>
        </w:rPr>
        <w:t>20/1009r9 (</w:t>
      </w:r>
      <w:r w:rsidR="00CD4888" w:rsidRPr="00CD4888">
        <w:rPr>
          <w:b/>
        </w:rPr>
        <w:t>Multi-link hidden terminal-followup, Dibakar Das, Intel)</w:t>
      </w:r>
    </w:p>
    <w:p w14:paraId="4BA57623" w14:textId="77777777" w:rsidR="00CD4888" w:rsidRDefault="00CD4888" w:rsidP="006149CD"/>
    <w:p w14:paraId="7CA58D9D" w14:textId="2C689FF1" w:rsidR="00CD4888" w:rsidRDefault="00CD4888" w:rsidP="006149CD">
      <w:r>
        <w:t>SP#1</w:t>
      </w:r>
    </w:p>
    <w:p w14:paraId="6192B93E" w14:textId="77777777" w:rsidR="006149CD" w:rsidRDefault="006149CD" w:rsidP="00D93E64"/>
    <w:p w14:paraId="2905CE7C" w14:textId="77777777" w:rsidR="00CD4888" w:rsidRDefault="00CD4888" w:rsidP="00CD4888">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70F46CE9" w14:textId="77777777" w:rsidR="00CD4888" w:rsidRDefault="00CD4888" w:rsidP="00CD4888">
      <w:pPr>
        <w:pStyle w:val="ListParagraph"/>
        <w:numPr>
          <w:ilvl w:val="0"/>
          <w:numId w:val="285"/>
        </w:numPr>
        <w:jc w:val="both"/>
      </w:pPr>
      <w:r>
        <w:t xml:space="preserve">the MediumSyncDelay timer expires after a duration value that is either assigned by AP or a default value in spec or if at least either of the following events happens: </w:t>
      </w:r>
    </w:p>
    <w:p w14:paraId="598A920E" w14:textId="77777777" w:rsidR="00CD4888" w:rsidRDefault="00CD4888" w:rsidP="00CD4888">
      <w:pPr>
        <w:pStyle w:val="ListParagraph"/>
        <w:numPr>
          <w:ilvl w:val="1"/>
          <w:numId w:val="285"/>
        </w:numPr>
        <w:jc w:val="both"/>
      </w:pPr>
      <w:r>
        <w:t>any received PPDU with a valid MPDU</w:t>
      </w:r>
    </w:p>
    <w:p w14:paraId="10FFA0B5" w14:textId="77777777" w:rsidR="00CD4888" w:rsidRDefault="00CD4888" w:rsidP="00CD4888">
      <w:pPr>
        <w:pStyle w:val="ListParagraph"/>
        <w:numPr>
          <w:ilvl w:val="1"/>
          <w:numId w:val="285"/>
        </w:numPr>
        <w:jc w:val="both"/>
      </w:pPr>
      <w:r>
        <w:t>a received PPDU whose corresponding RXVECTOR parameter TXOP_DURATION is not UNSPECIFIED</w:t>
      </w:r>
    </w:p>
    <w:p w14:paraId="45812CFD" w14:textId="77777777" w:rsidR="00CD4888" w:rsidRDefault="00CD4888" w:rsidP="00CD4888">
      <w:pPr>
        <w:ind w:left="1080"/>
        <w:jc w:val="both"/>
      </w:pPr>
      <w:r>
        <w:t xml:space="preserve">whichever happens first. </w:t>
      </w:r>
    </w:p>
    <w:p w14:paraId="77185ACB" w14:textId="07A7C8D2" w:rsidR="00CD4888" w:rsidRDefault="00CD4888" w:rsidP="00CD4888">
      <w:pPr>
        <w:pStyle w:val="ListParagraph"/>
        <w:numPr>
          <w:ilvl w:val="0"/>
          <w:numId w:val="285"/>
        </w:numPr>
        <w:jc w:val="both"/>
      </w:pPr>
      <w:r>
        <w:t>STA-2 shall perform CCA until the MediumSyncDelay timer expires. Additional TBD exceptions may be considered.</w:t>
      </w:r>
    </w:p>
    <w:p w14:paraId="131EF706" w14:textId="7C600F69" w:rsidR="00CD4888" w:rsidRDefault="00CD4888" w:rsidP="00CD4888">
      <w:pPr>
        <w:jc w:val="both"/>
      </w:pPr>
      <w:r>
        <w:t>Note: it is TBD whether STA-2 is required to start the MediumSyncDelay timer if the transmission of STA-1 is shorter than TBD duration</w:t>
      </w:r>
    </w:p>
    <w:p w14:paraId="653202B1" w14:textId="77777777" w:rsidR="00CD4888" w:rsidRDefault="00CD4888" w:rsidP="00CD4888"/>
    <w:p w14:paraId="7A9A913E" w14:textId="0B12158D" w:rsidR="00CD4888" w:rsidRDefault="00CD4888" w:rsidP="00CD4888">
      <w:r w:rsidRPr="00CD4888">
        <w:rPr>
          <w:highlight w:val="green"/>
        </w:rPr>
        <w:t>Y/N/A: 66/5/34</w:t>
      </w:r>
    </w:p>
    <w:p w14:paraId="16C2F209" w14:textId="70C5C9ED" w:rsidR="00CD4888" w:rsidRPr="0099796C" w:rsidRDefault="00CD4888" w:rsidP="00CD4888">
      <w:pPr>
        <w:jc w:val="both"/>
        <w:rPr>
          <w:b/>
          <w:i/>
          <w:szCs w:val="22"/>
        </w:rPr>
      </w:pPr>
      <w:r w:rsidRPr="0099796C">
        <w:rPr>
          <w:b/>
          <w:szCs w:val="22"/>
        </w:rPr>
        <w:t>Straw poll #3</w:t>
      </w:r>
      <w:r>
        <w:rPr>
          <w:b/>
          <w:szCs w:val="22"/>
        </w:rPr>
        <w:t>73</w:t>
      </w:r>
      <w:r w:rsidRPr="0099796C">
        <w:rPr>
          <w:b/>
          <w:i/>
          <w:szCs w:val="22"/>
        </w:rPr>
        <w:t xml:space="preserve"> [#SP3</w:t>
      </w:r>
      <w:r>
        <w:rPr>
          <w:b/>
          <w:i/>
          <w:szCs w:val="22"/>
        </w:rPr>
        <w:t>73</w:t>
      </w:r>
      <w:r w:rsidRPr="0099796C">
        <w:rPr>
          <w:b/>
          <w:i/>
          <w:szCs w:val="22"/>
        </w:rPr>
        <w:t>]</w:t>
      </w:r>
    </w:p>
    <w:p w14:paraId="62D94047" w14:textId="77777777" w:rsidR="00CD4888" w:rsidRDefault="00CD4888" w:rsidP="00CD4888"/>
    <w:p w14:paraId="5B99E5FE" w14:textId="77777777" w:rsidR="00CD4888" w:rsidRDefault="00CD4888" w:rsidP="00CD4888"/>
    <w:p w14:paraId="32BD4304" w14:textId="4C1188A1" w:rsidR="006212B7" w:rsidRDefault="006212B7" w:rsidP="00CD4888">
      <w:r w:rsidRPr="006212B7">
        <w:rPr>
          <w:b/>
        </w:rPr>
        <w:t>20/1350r7 (Enhancements for QoS and low latency in 802.11be R1, Dave Cavalcanti, Intel)</w:t>
      </w:r>
      <w:r w:rsidRPr="006212B7">
        <w:rPr>
          <w:b/>
        </w:rPr>
        <w:br/>
      </w:r>
      <w:r>
        <w:br/>
        <w:t>SP#1</w:t>
      </w:r>
    </w:p>
    <w:p w14:paraId="679B4E23" w14:textId="77777777" w:rsidR="006212B7" w:rsidRDefault="006212B7" w:rsidP="00CD4888"/>
    <w:p w14:paraId="7ABBE56A" w14:textId="68F79758" w:rsidR="006212B7" w:rsidRDefault="006212B7" w:rsidP="006212B7">
      <w:r>
        <w:t>Do you agree to add to the TGbe SFD R1:</w:t>
      </w:r>
    </w:p>
    <w:p w14:paraId="65CAF973" w14:textId="40177002" w:rsidR="006212B7" w:rsidRDefault="006212B7" w:rsidP="006212B7">
      <w:pPr>
        <w:pStyle w:val="ListParagraph"/>
        <w:numPr>
          <w:ilvl w:val="0"/>
          <w:numId w:val="285"/>
        </w:numPr>
        <w:jc w:val="both"/>
      </w:pPr>
      <w:r>
        <w:t xml:space="preserve">An AP or non-AP MLD shall use the TSPEC IE (either “as is” or with modification) to define the characteristics and QoS expectations of a traffic flow.  </w:t>
      </w:r>
    </w:p>
    <w:p w14:paraId="6FA0340C" w14:textId="77777777" w:rsidR="006212B7" w:rsidRDefault="006212B7" w:rsidP="006212B7"/>
    <w:p w14:paraId="2090414E" w14:textId="487A5439" w:rsidR="006212B7" w:rsidRDefault="006212B7" w:rsidP="006212B7">
      <w:r w:rsidRPr="006212B7">
        <w:rPr>
          <w:highlight w:val="red"/>
        </w:rPr>
        <w:t>Y/N/A: 53/32/24</w:t>
      </w:r>
    </w:p>
    <w:p w14:paraId="5D024091" w14:textId="77777777" w:rsidR="006212B7" w:rsidRDefault="006212B7" w:rsidP="006212B7"/>
    <w:p w14:paraId="62049F02" w14:textId="77F3E99F" w:rsidR="00846744" w:rsidRPr="00846744" w:rsidRDefault="006212B7">
      <w:r>
        <w:t>Reference:  Draft meeting minutes to be uploaded</w:t>
      </w:r>
      <w:r w:rsidR="00846744">
        <w:rPr>
          <w:lang w:val="en-US"/>
        </w:rPr>
        <w:br w:type="page"/>
      </w:r>
    </w:p>
    <w:p w14:paraId="5E4D7FD2" w14:textId="1DD7271F" w:rsidR="006212B7" w:rsidRDefault="003829FF" w:rsidP="006212B7">
      <w:pPr>
        <w:pStyle w:val="Heading2"/>
        <w:rPr>
          <w:u w:val="none"/>
          <w:lang w:val="en-US"/>
        </w:rPr>
      </w:pPr>
      <w:bookmarkStart w:id="3351" w:name="_Toc61430769"/>
      <w:r>
        <w:rPr>
          <w:u w:val="none"/>
          <w:lang w:val="en-US"/>
        </w:rPr>
        <w:lastRenderedPageBreak/>
        <w:t>January 13</w:t>
      </w:r>
      <w:r w:rsidR="006212B7">
        <w:rPr>
          <w:u w:val="none"/>
          <w:lang w:val="en-US"/>
        </w:rPr>
        <w:t xml:space="preserve"> </w:t>
      </w:r>
      <w:r w:rsidR="006212B7" w:rsidRPr="00FB5BD0">
        <w:rPr>
          <w:u w:val="none"/>
          <w:lang w:val="en-US"/>
        </w:rPr>
        <w:t>(</w:t>
      </w:r>
      <w:r>
        <w:rPr>
          <w:u w:val="none"/>
          <w:lang w:val="en-US"/>
        </w:rPr>
        <w:t>MAC</w:t>
      </w:r>
      <w:r w:rsidR="006212B7" w:rsidRPr="00FB5BD0">
        <w:rPr>
          <w:u w:val="none"/>
          <w:lang w:val="en-US"/>
        </w:rPr>
        <w:t xml:space="preserve">):  </w:t>
      </w:r>
      <w:r w:rsidR="006212B7">
        <w:rPr>
          <w:u w:val="none"/>
          <w:lang w:val="en-US"/>
        </w:rPr>
        <w:t xml:space="preserve">1 </w:t>
      </w:r>
      <w:r w:rsidR="006212B7" w:rsidRPr="00FB5BD0">
        <w:rPr>
          <w:u w:val="none"/>
          <w:lang w:val="en-US"/>
        </w:rPr>
        <w:t>SP</w:t>
      </w:r>
      <w:bookmarkEnd w:id="3351"/>
    </w:p>
    <w:p w14:paraId="21B4333E" w14:textId="77777777" w:rsidR="006212B7" w:rsidRDefault="006212B7" w:rsidP="006212B7"/>
    <w:p w14:paraId="4A0BD67B" w14:textId="28C7B9A0" w:rsidR="006212B7" w:rsidRPr="00846744" w:rsidRDefault="003829FF" w:rsidP="006212B7">
      <w:pPr>
        <w:rPr>
          <w:b/>
        </w:rPr>
      </w:pPr>
      <w:r w:rsidRPr="00846744">
        <w:rPr>
          <w:b/>
        </w:rPr>
        <w:t>20/</w:t>
      </w:r>
      <w:r w:rsidR="00D220D5" w:rsidRPr="00846744">
        <w:rPr>
          <w:b/>
        </w:rPr>
        <w:t>1044r2 (MLO: TID-to-link mapping negotiation, Abhishek Patil, Qualcomm)</w:t>
      </w:r>
    </w:p>
    <w:p w14:paraId="66AA27DA" w14:textId="77777777" w:rsidR="00D220D5" w:rsidRDefault="00D220D5" w:rsidP="006212B7"/>
    <w:p w14:paraId="11679D0C" w14:textId="676CC05F" w:rsidR="00D220D5" w:rsidRDefault="00D220D5" w:rsidP="006212B7">
      <w:r>
        <w:t>SP#1</w:t>
      </w:r>
    </w:p>
    <w:p w14:paraId="69D9E681" w14:textId="77777777" w:rsidR="00D220D5" w:rsidRDefault="00D220D5" w:rsidP="006212B7"/>
    <w:p w14:paraId="655F1277" w14:textId="77777777" w:rsidR="00846744" w:rsidRDefault="00846744" w:rsidP="00846744">
      <w:pPr>
        <w:jc w:val="both"/>
      </w:pPr>
      <w:r>
        <w:t>Do you agree in R1:</w:t>
      </w:r>
    </w:p>
    <w:p w14:paraId="0B545E63" w14:textId="0B30AF53" w:rsidR="00846744" w:rsidRDefault="00846744" w:rsidP="00846744">
      <w:pPr>
        <w:pStyle w:val="ListParagraph"/>
        <w:numPr>
          <w:ilvl w:val="0"/>
          <w:numId w:val="285"/>
        </w:numPr>
        <w:jc w:val="both"/>
      </w:pPr>
      <w:r>
        <w:t xml:space="preserve">An MLD may initiate a TID-to-link mapping negotiation with an associated MLD that supports TID-to-link mapping by sending an individually addressed request frame </w:t>
      </w:r>
    </w:p>
    <w:p w14:paraId="3EB5B8CF" w14:textId="09430DCF" w:rsidR="00846744" w:rsidRDefault="00846744" w:rsidP="00846744">
      <w:pPr>
        <w:pStyle w:val="ListParagraph"/>
        <w:numPr>
          <w:ilvl w:val="1"/>
          <w:numId w:val="285"/>
        </w:numPr>
        <w:jc w:val="both"/>
      </w:pPr>
      <w:r>
        <w:t>The proposed TID-to-link mapping is established if the responding MLD responds with a response frame indicating ACCEPT</w:t>
      </w:r>
    </w:p>
    <w:p w14:paraId="5C7FA38E" w14:textId="62CCE293" w:rsidR="00846744" w:rsidRDefault="00846744" w:rsidP="00846744">
      <w:pPr>
        <w:pStyle w:val="ListParagraph"/>
        <w:numPr>
          <w:ilvl w:val="1"/>
          <w:numId w:val="285"/>
        </w:numPr>
        <w:jc w:val="both"/>
      </w:pPr>
      <w:r>
        <w:t>A multi-link multi-radio (MLMR) non-AP MLD should accept AP MLD’s proposed TID-to-link mapping by responding with an individually addressed response frame indicating ACCEPT (this rule is TBD)</w:t>
      </w:r>
    </w:p>
    <w:p w14:paraId="27B26DEE" w14:textId="00127988" w:rsidR="00846744" w:rsidRDefault="00846744" w:rsidP="00846744">
      <w:pPr>
        <w:pStyle w:val="ListParagraph"/>
        <w:numPr>
          <w:ilvl w:val="1"/>
          <w:numId w:val="285"/>
        </w:numPr>
        <w:jc w:val="both"/>
      </w:pPr>
      <w:r>
        <w:t>An MLD may suggest a TID-to-link mapping by transmitting an individually addressed frame indicating SUGGEST</w:t>
      </w:r>
    </w:p>
    <w:p w14:paraId="27407D65" w14:textId="2C9EC6C6" w:rsidR="00D220D5" w:rsidRDefault="00846744" w:rsidP="00846744">
      <w:pPr>
        <w:pStyle w:val="ListParagraph"/>
        <w:numPr>
          <w:ilvl w:val="1"/>
          <w:numId w:val="285"/>
        </w:numPr>
        <w:jc w:val="both"/>
      </w:pPr>
      <w:r>
        <w:t>An MLD may teardown a negotiated TID-to-link mapping by sending an individually addressed teardown frame</w:t>
      </w:r>
    </w:p>
    <w:p w14:paraId="3B4F4E49" w14:textId="77777777" w:rsidR="003829FF" w:rsidRDefault="003829FF" w:rsidP="006212B7"/>
    <w:p w14:paraId="51FD3A76" w14:textId="4084E914" w:rsidR="00846744" w:rsidRDefault="00846744" w:rsidP="006212B7">
      <w:r w:rsidRPr="00846744">
        <w:rPr>
          <w:highlight w:val="red"/>
        </w:rPr>
        <w:t>Y/N/A: 50/22/30</w:t>
      </w:r>
    </w:p>
    <w:p w14:paraId="31DDF7AB" w14:textId="77777777" w:rsidR="00846744" w:rsidRDefault="00846744" w:rsidP="006212B7"/>
    <w:p w14:paraId="2AE8DE5B" w14:textId="0DFD4404" w:rsidR="00846744" w:rsidRPr="00846744" w:rsidRDefault="00846744" w:rsidP="006212B7">
      <w:r>
        <w:t>Reference:  Draft meeting minutes to be uploaded</w:t>
      </w:r>
    </w:p>
    <w:sectPr w:rsidR="00846744" w:rsidRPr="00846744" w:rsidSect="00FE0085">
      <w:headerReference w:type="default" r:id="rId61"/>
      <w:footerReference w:type="default" r:id="rId6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55D24" w14:textId="77777777" w:rsidR="0064289A" w:rsidRDefault="0064289A">
      <w:r>
        <w:separator/>
      </w:r>
    </w:p>
  </w:endnote>
  <w:endnote w:type="continuationSeparator" w:id="0">
    <w:p w14:paraId="49FCBC56" w14:textId="77777777" w:rsidR="0064289A" w:rsidRDefault="00642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0000000000000000000"/>
    <w:charset w:val="86"/>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3D1D8A" w:rsidRDefault="003D1D8A">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846744">
      <w:rPr>
        <w:noProof/>
      </w:rPr>
      <w:t>10</w:t>
    </w:r>
    <w:r>
      <w:fldChar w:fldCharType="end"/>
    </w:r>
    <w:r>
      <w:tab/>
      <w:t>Edward Au, Huawei</w:t>
    </w:r>
  </w:p>
  <w:p w14:paraId="184B82D0" w14:textId="77777777" w:rsidR="003D1D8A" w:rsidRDefault="003D1D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B1852" w14:textId="77777777" w:rsidR="0064289A" w:rsidRDefault="0064289A">
      <w:r>
        <w:separator/>
      </w:r>
    </w:p>
  </w:footnote>
  <w:footnote w:type="continuationSeparator" w:id="0">
    <w:p w14:paraId="263DE18D" w14:textId="77777777" w:rsidR="0064289A" w:rsidRDefault="006428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036CEA12" w:rsidR="003D1D8A" w:rsidRPr="004E7754" w:rsidRDefault="003D1D8A" w:rsidP="00732A32">
    <w:pPr>
      <w:pStyle w:val="Header"/>
      <w:tabs>
        <w:tab w:val="clear" w:pos="6480"/>
        <w:tab w:val="center" w:pos="4680"/>
        <w:tab w:val="right" w:pos="9360"/>
      </w:tabs>
      <w:rPr>
        <w:lang w:val="en-US"/>
      </w:rPr>
    </w:pPr>
    <w:r>
      <w:t>January 2021</w:t>
    </w:r>
    <w:r>
      <w:tab/>
    </w:r>
    <w:r>
      <w:tab/>
    </w:r>
    <w:r w:rsidR="0064289A">
      <w:fldChar w:fldCharType="begin"/>
    </w:r>
    <w:r w:rsidR="0064289A">
      <w:instrText xml:space="preserve"> TITLE  \* MERGEFORMAT </w:instrText>
    </w:r>
    <w:r w:rsidR="0064289A">
      <w:fldChar w:fldCharType="separate"/>
    </w:r>
    <w:r>
      <w:t>doc.: IEEE 802.11-20/1935r</w:t>
    </w:r>
    <w:r w:rsidR="00EC3AAD">
      <w:t>8</w:t>
    </w:r>
    <w:r w:rsidR="0064289A">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E24BA"/>
    <w:multiLevelType w:val="hybridMultilevel"/>
    <w:tmpl w:val="3FCE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BD06A8"/>
    <w:multiLevelType w:val="hybridMultilevel"/>
    <w:tmpl w:val="285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560BD7"/>
    <w:multiLevelType w:val="hybridMultilevel"/>
    <w:tmpl w:val="C45E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571DD"/>
    <w:multiLevelType w:val="hybridMultilevel"/>
    <w:tmpl w:val="0FBC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623C67"/>
    <w:multiLevelType w:val="hybridMultilevel"/>
    <w:tmpl w:val="08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493C70"/>
    <w:multiLevelType w:val="hybridMultilevel"/>
    <w:tmpl w:val="BCF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E50FE9"/>
    <w:multiLevelType w:val="hybridMultilevel"/>
    <w:tmpl w:val="209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855F76"/>
    <w:multiLevelType w:val="hybridMultilevel"/>
    <w:tmpl w:val="E3F4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A52C74"/>
    <w:multiLevelType w:val="hybridMultilevel"/>
    <w:tmpl w:val="3098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A2C7323"/>
    <w:multiLevelType w:val="hybridMultilevel"/>
    <w:tmpl w:val="92E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DDA1E08"/>
    <w:multiLevelType w:val="hybridMultilevel"/>
    <w:tmpl w:val="97F2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0F6EA0"/>
    <w:multiLevelType w:val="hybridMultilevel"/>
    <w:tmpl w:val="78CA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7AD0E54"/>
    <w:multiLevelType w:val="hybridMultilevel"/>
    <w:tmpl w:val="F9E0A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9307746"/>
    <w:multiLevelType w:val="hybridMultilevel"/>
    <w:tmpl w:val="5CB4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A10128C"/>
    <w:multiLevelType w:val="hybridMultilevel"/>
    <w:tmpl w:val="FC8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E7B0009"/>
    <w:multiLevelType w:val="hybridMultilevel"/>
    <w:tmpl w:val="2FA88A14"/>
    <w:lvl w:ilvl="0" w:tplc="A372BB2E">
      <w:start w:val="1"/>
      <w:numFmt w:val="bullet"/>
      <w:lvlText w:val="•"/>
      <w:lvlJc w:val="left"/>
      <w:pPr>
        <w:tabs>
          <w:tab w:val="num" w:pos="720"/>
        </w:tabs>
        <w:ind w:left="720" w:hanging="360"/>
      </w:pPr>
      <w:rPr>
        <w:rFonts w:ascii="Arial" w:hAnsi="Arial" w:hint="default"/>
      </w:rPr>
    </w:lvl>
    <w:lvl w:ilvl="1" w:tplc="783C0DDC">
      <w:numFmt w:val="bullet"/>
      <w:lvlText w:val="o"/>
      <w:lvlJc w:val="left"/>
      <w:pPr>
        <w:tabs>
          <w:tab w:val="num" w:pos="1440"/>
        </w:tabs>
        <w:ind w:left="1440" w:hanging="360"/>
      </w:pPr>
      <w:rPr>
        <w:rFonts w:ascii="Courier New" w:hAnsi="Courier New" w:hint="default"/>
      </w:rPr>
    </w:lvl>
    <w:lvl w:ilvl="2" w:tplc="069267A4" w:tentative="1">
      <w:start w:val="1"/>
      <w:numFmt w:val="bullet"/>
      <w:lvlText w:val="•"/>
      <w:lvlJc w:val="left"/>
      <w:pPr>
        <w:tabs>
          <w:tab w:val="num" w:pos="2160"/>
        </w:tabs>
        <w:ind w:left="2160" w:hanging="360"/>
      </w:pPr>
      <w:rPr>
        <w:rFonts w:ascii="Arial" w:hAnsi="Arial" w:hint="default"/>
      </w:rPr>
    </w:lvl>
    <w:lvl w:ilvl="3" w:tplc="5C64CC64" w:tentative="1">
      <w:start w:val="1"/>
      <w:numFmt w:val="bullet"/>
      <w:lvlText w:val="•"/>
      <w:lvlJc w:val="left"/>
      <w:pPr>
        <w:tabs>
          <w:tab w:val="num" w:pos="2880"/>
        </w:tabs>
        <w:ind w:left="2880" w:hanging="360"/>
      </w:pPr>
      <w:rPr>
        <w:rFonts w:ascii="Arial" w:hAnsi="Arial" w:hint="default"/>
      </w:rPr>
    </w:lvl>
    <w:lvl w:ilvl="4" w:tplc="BC7A3282" w:tentative="1">
      <w:start w:val="1"/>
      <w:numFmt w:val="bullet"/>
      <w:lvlText w:val="•"/>
      <w:lvlJc w:val="left"/>
      <w:pPr>
        <w:tabs>
          <w:tab w:val="num" w:pos="3600"/>
        </w:tabs>
        <w:ind w:left="3600" w:hanging="360"/>
      </w:pPr>
      <w:rPr>
        <w:rFonts w:ascii="Arial" w:hAnsi="Arial" w:hint="default"/>
      </w:rPr>
    </w:lvl>
    <w:lvl w:ilvl="5" w:tplc="16E25274" w:tentative="1">
      <w:start w:val="1"/>
      <w:numFmt w:val="bullet"/>
      <w:lvlText w:val="•"/>
      <w:lvlJc w:val="left"/>
      <w:pPr>
        <w:tabs>
          <w:tab w:val="num" w:pos="4320"/>
        </w:tabs>
        <w:ind w:left="4320" w:hanging="360"/>
      </w:pPr>
      <w:rPr>
        <w:rFonts w:ascii="Arial" w:hAnsi="Arial" w:hint="default"/>
      </w:rPr>
    </w:lvl>
    <w:lvl w:ilvl="6" w:tplc="8AEAAB44" w:tentative="1">
      <w:start w:val="1"/>
      <w:numFmt w:val="bullet"/>
      <w:lvlText w:val="•"/>
      <w:lvlJc w:val="left"/>
      <w:pPr>
        <w:tabs>
          <w:tab w:val="num" w:pos="5040"/>
        </w:tabs>
        <w:ind w:left="5040" w:hanging="360"/>
      </w:pPr>
      <w:rPr>
        <w:rFonts w:ascii="Arial" w:hAnsi="Arial" w:hint="default"/>
      </w:rPr>
    </w:lvl>
    <w:lvl w:ilvl="7" w:tplc="D00E62B0" w:tentative="1">
      <w:start w:val="1"/>
      <w:numFmt w:val="bullet"/>
      <w:lvlText w:val="•"/>
      <w:lvlJc w:val="left"/>
      <w:pPr>
        <w:tabs>
          <w:tab w:val="num" w:pos="5760"/>
        </w:tabs>
        <w:ind w:left="5760" w:hanging="360"/>
      </w:pPr>
      <w:rPr>
        <w:rFonts w:ascii="Arial" w:hAnsi="Arial" w:hint="default"/>
      </w:rPr>
    </w:lvl>
    <w:lvl w:ilvl="8" w:tplc="76A073A0"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70C2427"/>
    <w:multiLevelType w:val="hybridMultilevel"/>
    <w:tmpl w:val="BF62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9F67934"/>
    <w:multiLevelType w:val="hybridMultilevel"/>
    <w:tmpl w:val="6F3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CE637CF"/>
    <w:multiLevelType w:val="hybridMultilevel"/>
    <w:tmpl w:val="89A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3475DA1"/>
    <w:multiLevelType w:val="hybridMultilevel"/>
    <w:tmpl w:val="8936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3"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3641F62"/>
    <w:multiLevelType w:val="hybridMultilevel"/>
    <w:tmpl w:val="F7A0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5F21D25"/>
    <w:multiLevelType w:val="hybridMultilevel"/>
    <w:tmpl w:val="C21C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6A5780B"/>
    <w:multiLevelType w:val="hybridMultilevel"/>
    <w:tmpl w:val="0964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2"/>
  </w:num>
  <w:num w:numId="2">
    <w:abstractNumId w:val="12"/>
  </w:num>
  <w:num w:numId="3">
    <w:abstractNumId w:val="284"/>
  </w:num>
  <w:num w:numId="4">
    <w:abstractNumId w:val="223"/>
  </w:num>
  <w:num w:numId="5">
    <w:abstractNumId w:val="42"/>
  </w:num>
  <w:num w:numId="6">
    <w:abstractNumId w:val="2"/>
  </w:num>
  <w:num w:numId="7">
    <w:abstractNumId w:val="225"/>
  </w:num>
  <w:num w:numId="8">
    <w:abstractNumId w:val="6"/>
  </w:num>
  <w:num w:numId="9">
    <w:abstractNumId w:val="48"/>
  </w:num>
  <w:num w:numId="10">
    <w:abstractNumId w:val="282"/>
  </w:num>
  <w:num w:numId="11">
    <w:abstractNumId w:val="201"/>
  </w:num>
  <w:num w:numId="12">
    <w:abstractNumId w:val="85"/>
  </w:num>
  <w:num w:numId="13">
    <w:abstractNumId w:val="258"/>
  </w:num>
  <w:num w:numId="14">
    <w:abstractNumId w:val="179"/>
  </w:num>
  <w:num w:numId="15">
    <w:abstractNumId w:val="54"/>
  </w:num>
  <w:num w:numId="16">
    <w:abstractNumId w:val="165"/>
  </w:num>
  <w:num w:numId="17">
    <w:abstractNumId w:val="160"/>
  </w:num>
  <w:num w:numId="18">
    <w:abstractNumId w:val="235"/>
  </w:num>
  <w:num w:numId="19">
    <w:abstractNumId w:val="242"/>
  </w:num>
  <w:num w:numId="20">
    <w:abstractNumId w:val="5"/>
  </w:num>
  <w:num w:numId="21">
    <w:abstractNumId w:val="158"/>
  </w:num>
  <w:num w:numId="22">
    <w:abstractNumId w:val="18"/>
  </w:num>
  <w:num w:numId="23">
    <w:abstractNumId w:val="229"/>
  </w:num>
  <w:num w:numId="24">
    <w:abstractNumId w:val="4"/>
  </w:num>
  <w:num w:numId="25">
    <w:abstractNumId w:val="123"/>
  </w:num>
  <w:num w:numId="26">
    <w:abstractNumId w:val="34"/>
  </w:num>
  <w:num w:numId="27">
    <w:abstractNumId w:val="176"/>
  </w:num>
  <w:num w:numId="28">
    <w:abstractNumId w:val="44"/>
  </w:num>
  <w:num w:numId="29">
    <w:abstractNumId w:val="214"/>
  </w:num>
  <w:num w:numId="30">
    <w:abstractNumId w:val="111"/>
  </w:num>
  <w:num w:numId="31">
    <w:abstractNumId w:val="199"/>
  </w:num>
  <w:num w:numId="32">
    <w:abstractNumId w:val="88"/>
  </w:num>
  <w:num w:numId="33">
    <w:abstractNumId w:val="216"/>
  </w:num>
  <w:num w:numId="34">
    <w:abstractNumId w:val="246"/>
  </w:num>
  <w:num w:numId="35">
    <w:abstractNumId w:val="189"/>
  </w:num>
  <w:num w:numId="36">
    <w:abstractNumId w:val="207"/>
  </w:num>
  <w:num w:numId="37">
    <w:abstractNumId w:val="252"/>
  </w:num>
  <w:num w:numId="38">
    <w:abstractNumId w:val="270"/>
  </w:num>
  <w:num w:numId="39">
    <w:abstractNumId w:val="273"/>
  </w:num>
  <w:num w:numId="40">
    <w:abstractNumId w:val="45"/>
  </w:num>
  <w:num w:numId="41">
    <w:abstractNumId w:val="244"/>
  </w:num>
  <w:num w:numId="42">
    <w:abstractNumId w:val="197"/>
  </w:num>
  <w:num w:numId="43">
    <w:abstractNumId w:val="168"/>
  </w:num>
  <w:num w:numId="44">
    <w:abstractNumId w:val="38"/>
  </w:num>
  <w:num w:numId="45">
    <w:abstractNumId w:val="41"/>
  </w:num>
  <w:num w:numId="46">
    <w:abstractNumId w:val="144"/>
  </w:num>
  <w:num w:numId="47">
    <w:abstractNumId w:val="94"/>
  </w:num>
  <w:num w:numId="48">
    <w:abstractNumId w:val="108"/>
  </w:num>
  <w:num w:numId="49">
    <w:abstractNumId w:val="280"/>
  </w:num>
  <w:num w:numId="50">
    <w:abstractNumId w:val="260"/>
  </w:num>
  <w:num w:numId="51">
    <w:abstractNumId w:val="11"/>
  </w:num>
  <w:num w:numId="52">
    <w:abstractNumId w:val="115"/>
  </w:num>
  <w:num w:numId="53">
    <w:abstractNumId w:val="28"/>
  </w:num>
  <w:num w:numId="54">
    <w:abstractNumId w:val="154"/>
  </w:num>
  <w:num w:numId="55">
    <w:abstractNumId w:val="65"/>
  </w:num>
  <w:num w:numId="56">
    <w:abstractNumId w:val="103"/>
  </w:num>
  <w:num w:numId="57">
    <w:abstractNumId w:val="114"/>
  </w:num>
  <w:num w:numId="58">
    <w:abstractNumId w:val="93"/>
  </w:num>
  <w:num w:numId="59">
    <w:abstractNumId w:val="78"/>
  </w:num>
  <w:num w:numId="60">
    <w:abstractNumId w:val="134"/>
  </w:num>
  <w:num w:numId="61">
    <w:abstractNumId w:val="194"/>
  </w:num>
  <w:num w:numId="62">
    <w:abstractNumId w:val="58"/>
  </w:num>
  <w:num w:numId="63">
    <w:abstractNumId w:val="84"/>
  </w:num>
  <w:num w:numId="64">
    <w:abstractNumId w:val="73"/>
  </w:num>
  <w:num w:numId="65">
    <w:abstractNumId w:val="146"/>
  </w:num>
  <w:num w:numId="66">
    <w:abstractNumId w:val="274"/>
  </w:num>
  <w:num w:numId="67">
    <w:abstractNumId w:val="22"/>
  </w:num>
  <w:num w:numId="68">
    <w:abstractNumId w:val="101"/>
  </w:num>
  <w:num w:numId="69">
    <w:abstractNumId w:val="25"/>
  </w:num>
  <w:num w:numId="70">
    <w:abstractNumId w:val="187"/>
  </w:num>
  <w:num w:numId="71">
    <w:abstractNumId w:val="218"/>
  </w:num>
  <w:num w:numId="72">
    <w:abstractNumId w:val="147"/>
  </w:num>
  <w:num w:numId="73">
    <w:abstractNumId w:val="60"/>
  </w:num>
  <w:num w:numId="74">
    <w:abstractNumId w:val="255"/>
  </w:num>
  <w:num w:numId="75">
    <w:abstractNumId w:val="281"/>
  </w:num>
  <w:num w:numId="76">
    <w:abstractNumId w:val="228"/>
  </w:num>
  <w:num w:numId="77">
    <w:abstractNumId w:val="219"/>
  </w:num>
  <w:num w:numId="78">
    <w:abstractNumId w:val="196"/>
  </w:num>
  <w:num w:numId="79">
    <w:abstractNumId w:val="233"/>
  </w:num>
  <w:num w:numId="80">
    <w:abstractNumId w:val="243"/>
  </w:num>
  <w:num w:numId="81">
    <w:abstractNumId w:val="1"/>
  </w:num>
  <w:num w:numId="82">
    <w:abstractNumId w:val="215"/>
  </w:num>
  <w:num w:numId="83">
    <w:abstractNumId w:val="230"/>
  </w:num>
  <w:num w:numId="84">
    <w:abstractNumId w:val="149"/>
  </w:num>
  <w:num w:numId="85">
    <w:abstractNumId w:val="265"/>
  </w:num>
  <w:num w:numId="86">
    <w:abstractNumId w:val="129"/>
  </w:num>
  <w:num w:numId="87">
    <w:abstractNumId w:val="31"/>
  </w:num>
  <w:num w:numId="88">
    <w:abstractNumId w:val="174"/>
  </w:num>
  <w:num w:numId="89">
    <w:abstractNumId w:val="105"/>
  </w:num>
  <w:num w:numId="90">
    <w:abstractNumId w:val="250"/>
  </w:num>
  <w:num w:numId="91">
    <w:abstractNumId w:val="97"/>
  </w:num>
  <w:num w:numId="92">
    <w:abstractNumId w:val="150"/>
  </w:num>
  <w:num w:numId="93">
    <w:abstractNumId w:val="177"/>
  </w:num>
  <w:num w:numId="94">
    <w:abstractNumId w:val="67"/>
  </w:num>
  <w:num w:numId="95">
    <w:abstractNumId w:val="195"/>
  </w:num>
  <w:num w:numId="96">
    <w:abstractNumId w:val="221"/>
  </w:num>
  <w:num w:numId="97">
    <w:abstractNumId w:val="173"/>
  </w:num>
  <w:num w:numId="98">
    <w:abstractNumId w:val="167"/>
  </w:num>
  <w:num w:numId="99">
    <w:abstractNumId w:val="227"/>
  </w:num>
  <w:num w:numId="100">
    <w:abstractNumId w:val="213"/>
  </w:num>
  <w:num w:numId="101">
    <w:abstractNumId w:val="95"/>
  </w:num>
  <w:num w:numId="102">
    <w:abstractNumId w:val="202"/>
  </w:num>
  <w:num w:numId="103">
    <w:abstractNumId w:val="104"/>
  </w:num>
  <w:num w:numId="104">
    <w:abstractNumId w:val="76"/>
  </w:num>
  <w:num w:numId="105">
    <w:abstractNumId w:val="241"/>
  </w:num>
  <w:num w:numId="106">
    <w:abstractNumId w:val="75"/>
  </w:num>
  <w:num w:numId="107">
    <w:abstractNumId w:val="51"/>
  </w:num>
  <w:num w:numId="108">
    <w:abstractNumId w:val="37"/>
  </w:num>
  <w:num w:numId="109">
    <w:abstractNumId w:val="178"/>
  </w:num>
  <w:num w:numId="110">
    <w:abstractNumId w:val="247"/>
  </w:num>
  <w:num w:numId="111">
    <w:abstractNumId w:val="145"/>
  </w:num>
  <w:num w:numId="112">
    <w:abstractNumId w:val="71"/>
  </w:num>
  <w:num w:numId="113">
    <w:abstractNumId w:val="46"/>
  </w:num>
  <w:num w:numId="114">
    <w:abstractNumId w:val="113"/>
  </w:num>
  <w:num w:numId="115">
    <w:abstractNumId w:val="184"/>
  </w:num>
  <w:num w:numId="116">
    <w:abstractNumId w:val="55"/>
  </w:num>
  <w:num w:numId="117">
    <w:abstractNumId w:val="119"/>
  </w:num>
  <w:num w:numId="118">
    <w:abstractNumId w:val="27"/>
  </w:num>
  <w:num w:numId="119">
    <w:abstractNumId w:val="277"/>
  </w:num>
  <w:num w:numId="120">
    <w:abstractNumId w:val="171"/>
  </w:num>
  <w:num w:numId="121">
    <w:abstractNumId w:val="68"/>
  </w:num>
  <w:num w:numId="122">
    <w:abstractNumId w:val="208"/>
  </w:num>
  <w:num w:numId="123">
    <w:abstractNumId w:val="62"/>
  </w:num>
  <w:num w:numId="124">
    <w:abstractNumId w:val="186"/>
  </w:num>
  <w:num w:numId="125">
    <w:abstractNumId w:val="251"/>
  </w:num>
  <w:num w:numId="126">
    <w:abstractNumId w:val="92"/>
  </w:num>
  <w:num w:numId="127">
    <w:abstractNumId w:val="106"/>
  </w:num>
  <w:num w:numId="128">
    <w:abstractNumId w:val="49"/>
  </w:num>
  <w:num w:numId="129">
    <w:abstractNumId w:val="157"/>
  </w:num>
  <w:num w:numId="130">
    <w:abstractNumId w:val="52"/>
  </w:num>
  <w:num w:numId="131">
    <w:abstractNumId w:val="116"/>
  </w:num>
  <w:num w:numId="132">
    <w:abstractNumId w:val="15"/>
  </w:num>
  <w:num w:numId="133">
    <w:abstractNumId w:val="43"/>
  </w:num>
  <w:num w:numId="134">
    <w:abstractNumId w:val="8"/>
  </w:num>
  <w:num w:numId="135">
    <w:abstractNumId w:val="0"/>
  </w:num>
  <w:num w:numId="136">
    <w:abstractNumId w:val="90"/>
  </w:num>
  <w:num w:numId="137">
    <w:abstractNumId w:val="82"/>
  </w:num>
  <w:num w:numId="138">
    <w:abstractNumId w:val="140"/>
  </w:num>
  <w:num w:numId="139">
    <w:abstractNumId w:val="253"/>
  </w:num>
  <w:num w:numId="140">
    <w:abstractNumId w:val="162"/>
  </w:num>
  <w:num w:numId="141">
    <w:abstractNumId w:val="72"/>
  </w:num>
  <w:num w:numId="142">
    <w:abstractNumId w:val="204"/>
  </w:num>
  <w:num w:numId="143">
    <w:abstractNumId w:val="205"/>
  </w:num>
  <w:num w:numId="144">
    <w:abstractNumId w:val="86"/>
  </w:num>
  <w:num w:numId="145">
    <w:abstractNumId w:val="172"/>
  </w:num>
  <w:num w:numId="146">
    <w:abstractNumId w:val="266"/>
  </w:num>
  <w:num w:numId="147">
    <w:abstractNumId w:val="3"/>
  </w:num>
  <w:num w:numId="148">
    <w:abstractNumId w:val="9"/>
  </w:num>
  <w:num w:numId="149">
    <w:abstractNumId w:val="262"/>
  </w:num>
  <w:num w:numId="150">
    <w:abstractNumId w:val="141"/>
  </w:num>
  <w:num w:numId="151">
    <w:abstractNumId w:val="279"/>
  </w:num>
  <w:num w:numId="152">
    <w:abstractNumId w:val="74"/>
  </w:num>
  <w:num w:numId="153">
    <w:abstractNumId w:val="120"/>
  </w:num>
  <w:num w:numId="154">
    <w:abstractNumId w:val="164"/>
  </w:num>
  <w:num w:numId="155">
    <w:abstractNumId w:val="249"/>
  </w:num>
  <w:num w:numId="156">
    <w:abstractNumId w:val="148"/>
  </w:num>
  <w:num w:numId="157">
    <w:abstractNumId w:val="254"/>
  </w:num>
  <w:num w:numId="158">
    <w:abstractNumId w:val="161"/>
  </w:num>
  <w:num w:numId="159">
    <w:abstractNumId w:val="20"/>
  </w:num>
  <w:num w:numId="160">
    <w:abstractNumId w:val="169"/>
  </w:num>
  <w:num w:numId="161">
    <w:abstractNumId w:val="107"/>
  </w:num>
  <w:num w:numId="162">
    <w:abstractNumId w:val="211"/>
  </w:num>
  <w:num w:numId="163">
    <w:abstractNumId w:val="112"/>
  </w:num>
  <w:num w:numId="164">
    <w:abstractNumId w:val="268"/>
  </w:num>
  <w:num w:numId="165">
    <w:abstractNumId w:val="224"/>
  </w:num>
  <w:num w:numId="166">
    <w:abstractNumId w:val="121"/>
  </w:num>
  <w:num w:numId="167">
    <w:abstractNumId w:val="30"/>
  </w:num>
  <w:num w:numId="168">
    <w:abstractNumId w:val="210"/>
  </w:num>
  <w:num w:numId="169">
    <w:abstractNumId w:val="267"/>
  </w:num>
  <w:num w:numId="170">
    <w:abstractNumId w:val="192"/>
  </w:num>
  <w:num w:numId="171">
    <w:abstractNumId w:val="152"/>
  </w:num>
  <w:num w:numId="172">
    <w:abstractNumId w:val="182"/>
  </w:num>
  <w:num w:numId="173">
    <w:abstractNumId w:val="276"/>
  </w:num>
  <w:num w:numId="174">
    <w:abstractNumId w:val="257"/>
  </w:num>
  <w:num w:numId="175">
    <w:abstractNumId w:val="143"/>
  </w:num>
  <w:num w:numId="176">
    <w:abstractNumId w:val="80"/>
  </w:num>
  <w:num w:numId="177">
    <w:abstractNumId w:val="238"/>
  </w:num>
  <w:num w:numId="178">
    <w:abstractNumId w:val="10"/>
  </w:num>
  <w:num w:numId="179">
    <w:abstractNumId w:val="232"/>
  </w:num>
  <w:num w:numId="180">
    <w:abstractNumId w:val="89"/>
  </w:num>
  <w:num w:numId="181">
    <w:abstractNumId w:val="217"/>
  </w:num>
  <w:num w:numId="182">
    <w:abstractNumId w:val="275"/>
  </w:num>
  <w:num w:numId="183">
    <w:abstractNumId w:val="70"/>
  </w:num>
  <w:num w:numId="184">
    <w:abstractNumId w:val="222"/>
  </w:num>
  <w:num w:numId="185">
    <w:abstractNumId w:val="206"/>
  </w:num>
  <w:num w:numId="186">
    <w:abstractNumId w:val="130"/>
  </w:num>
  <w:num w:numId="187">
    <w:abstractNumId w:val="66"/>
  </w:num>
  <w:num w:numId="188">
    <w:abstractNumId w:val="151"/>
  </w:num>
  <w:num w:numId="189">
    <w:abstractNumId w:val="64"/>
  </w:num>
  <w:num w:numId="190">
    <w:abstractNumId w:val="87"/>
  </w:num>
  <w:num w:numId="191">
    <w:abstractNumId w:val="63"/>
  </w:num>
  <w:num w:numId="192">
    <w:abstractNumId w:val="183"/>
  </w:num>
  <w:num w:numId="193">
    <w:abstractNumId w:val="237"/>
  </w:num>
  <w:num w:numId="194">
    <w:abstractNumId w:val="156"/>
  </w:num>
  <w:num w:numId="195">
    <w:abstractNumId w:val="131"/>
  </w:num>
  <w:num w:numId="196">
    <w:abstractNumId w:val="245"/>
  </w:num>
  <w:num w:numId="197">
    <w:abstractNumId w:val="16"/>
  </w:num>
  <w:num w:numId="198">
    <w:abstractNumId w:val="33"/>
  </w:num>
  <w:num w:numId="199">
    <w:abstractNumId w:val="36"/>
  </w:num>
  <w:num w:numId="200">
    <w:abstractNumId w:val="77"/>
  </w:num>
  <w:num w:numId="201">
    <w:abstractNumId w:val="14"/>
  </w:num>
  <w:num w:numId="202">
    <w:abstractNumId w:val="109"/>
  </w:num>
  <w:num w:numId="203">
    <w:abstractNumId w:val="50"/>
  </w:num>
  <w:num w:numId="204">
    <w:abstractNumId w:val="56"/>
  </w:num>
  <w:num w:numId="205">
    <w:abstractNumId w:val="139"/>
  </w:num>
  <w:num w:numId="206">
    <w:abstractNumId w:val="135"/>
  </w:num>
  <w:num w:numId="207">
    <w:abstractNumId w:val="17"/>
  </w:num>
  <w:num w:numId="208">
    <w:abstractNumId w:val="248"/>
  </w:num>
  <w:num w:numId="209">
    <w:abstractNumId w:val="226"/>
  </w:num>
  <w:num w:numId="210">
    <w:abstractNumId w:val="236"/>
  </w:num>
  <w:num w:numId="211">
    <w:abstractNumId w:val="117"/>
  </w:num>
  <w:num w:numId="212">
    <w:abstractNumId w:val="7"/>
  </w:num>
  <w:num w:numId="213">
    <w:abstractNumId w:val="269"/>
  </w:num>
  <w:num w:numId="214">
    <w:abstractNumId w:val="188"/>
  </w:num>
  <w:num w:numId="215">
    <w:abstractNumId w:val="110"/>
  </w:num>
  <w:num w:numId="216">
    <w:abstractNumId w:val="234"/>
  </w:num>
  <w:num w:numId="217">
    <w:abstractNumId w:val="212"/>
  </w:num>
  <w:num w:numId="218">
    <w:abstractNumId w:val="124"/>
  </w:num>
  <w:num w:numId="219">
    <w:abstractNumId w:val="99"/>
  </w:num>
  <w:num w:numId="220">
    <w:abstractNumId w:val="13"/>
  </w:num>
  <w:num w:numId="221">
    <w:abstractNumId w:val="231"/>
  </w:num>
  <w:num w:numId="222">
    <w:abstractNumId w:val="170"/>
  </w:num>
  <w:num w:numId="223">
    <w:abstractNumId w:val="240"/>
  </w:num>
  <w:num w:numId="224">
    <w:abstractNumId w:val="239"/>
  </w:num>
  <w:num w:numId="225">
    <w:abstractNumId w:val="259"/>
  </w:num>
  <w:num w:numId="226">
    <w:abstractNumId w:val="138"/>
  </w:num>
  <w:num w:numId="227">
    <w:abstractNumId w:val="79"/>
  </w:num>
  <w:num w:numId="228">
    <w:abstractNumId w:val="100"/>
  </w:num>
  <w:num w:numId="229">
    <w:abstractNumId w:val="47"/>
  </w:num>
  <w:num w:numId="230">
    <w:abstractNumId w:val="35"/>
  </w:num>
  <w:num w:numId="231">
    <w:abstractNumId w:val="98"/>
  </w:num>
  <w:num w:numId="232">
    <w:abstractNumId w:val="39"/>
  </w:num>
  <w:num w:numId="233">
    <w:abstractNumId w:val="256"/>
  </w:num>
  <w:num w:numId="234">
    <w:abstractNumId w:val="155"/>
  </w:num>
  <w:num w:numId="235">
    <w:abstractNumId w:val="126"/>
  </w:num>
  <w:num w:numId="236">
    <w:abstractNumId w:val="185"/>
  </w:num>
  <w:num w:numId="237">
    <w:abstractNumId w:val="209"/>
  </w:num>
  <w:num w:numId="238">
    <w:abstractNumId w:val="96"/>
  </w:num>
  <w:num w:numId="239">
    <w:abstractNumId w:val="278"/>
  </w:num>
  <w:num w:numId="240">
    <w:abstractNumId w:val="122"/>
  </w:num>
  <w:num w:numId="241">
    <w:abstractNumId w:val="69"/>
  </w:num>
  <w:num w:numId="242">
    <w:abstractNumId w:val="272"/>
  </w:num>
  <w:num w:numId="243">
    <w:abstractNumId w:val="24"/>
  </w:num>
  <w:num w:numId="244">
    <w:abstractNumId w:val="57"/>
  </w:num>
  <w:num w:numId="245">
    <w:abstractNumId w:val="91"/>
  </w:num>
  <w:num w:numId="246">
    <w:abstractNumId w:val="283"/>
  </w:num>
  <w:num w:numId="247">
    <w:abstractNumId w:val="102"/>
  </w:num>
  <w:num w:numId="248">
    <w:abstractNumId w:val="128"/>
  </w:num>
  <w:num w:numId="249">
    <w:abstractNumId w:val="181"/>
  </w:num>
  <w:num w:numId="250">
    <w:abstractNumId w:val="261"/>
  </w:num>
  <w:num w:numId="251">
    <w:abstractNumId w:val="83"/>
  </w:num>
  <w:num w:numId="252">
    <w:abstractNumId w:val="142"/>
  </w:num>
  <w:num w:numId="253">
    <w:abstractNumId w:val="32"/>
  </w:num>
  <w:num w:numId="254">
    <w:abstractNumId w:val="271"/>
  </w:num>
  <w:num w:numId="255">
    <w:abstractNumId w:val="118"/>
  </w:num>
  <w:num w:numId="256">
    <w:abstractNumId w:val="29"/>
  </w:num>
  <w:num w:numId="257">
    <w:abstractNumId w:val="200"/>
  </w:num>
  <w:num w:numId="258">
    <w:abstractNumId w:val="193"/>
  </w:num>
  <w:num w:numId="259">
    <w:abstractNumId w:val="136"/>
  </w:num>
  <w:num w:numId="260">
    <w:abstractNumId w:val="190"/>
  </w:num>
  <w:num w:numId="261">
    <w:abstractNumId w:val="180"/>
  </w:num>
  <w:num w:numId="262">
    <w:abstractNumId w:val="153"/>
  </w:num>
  <w:num w:numId="263">
    <w:abstractNumId w:val="26"/>
  </w:num>
  <w:num w:numId="264">
    <w:abstractNumId w:val="59"/>
  </w:num>
  <w:num w:numId="265">
    <w:abstractNumId w:val="191"/>
  </w:num>
  <w:num w:numId="266">
    <w:abstractNumId w:val="198"/>
  </w:num>
  <w:num w:numId="267">
    <w:abstractNumId w:val="125"/>
  </w:num>
  <w:num w:numId="268">
    <w:abstractNumId w:val="21"/>
  </w:num>
  <w:num w:numId="269">
    <w:abstractNumId w:val="203"/>
  </w:num>
  <w:num w:numId="270">
    <w:abstractNumId w:val="166"/>
  </w:num>
  <w:num w:numId="271">
    <w:abstractNumId w:val="53"/>
  </w:num>
  <w:num w:numId="272">
    <w:abstractNumId w:val="23"/>
  </w:num>
  <w:num w:numId="273">
    <w:abstractNumId w:val="163"/>
  </w:num>
  <w:num w:numId="274">
    <w:abstractNumId w:val="81"/>
  </w:num>
  <w:num w:numId="275">
    <w:abstractNumId w:val="264"/>
  </w:num>
  <w:num w:numId="276">
    <w:abstractNumId w:val="127"/>
  </w:num>
  <w:num w:numId="277">
    <w:abstractNumId w:val="263"/>
  </w:num>
  <w:num w:numId="278">
    <w:abstractNumId w:val="40"/>
  </w:num>
  <w:num w:numId="279">
    <w:abstractNumId w:val="61"/>
  </w:num>
  <w:num w:numId="280">
    <w:abstractNumId w:val="137"/>
  </w:num>
  <w:num w:numId="281">
    <w:abstractNumId w:val="133"/>
  </w:num>
  <w:num w:numId="282">
    <w:abstractNumId w:val="220"/>
  </w:num>
  <w:num w:numId="283">
    <w:abstractNumId w:val="19"/>
  </w:num>
  <w:num w:numId="284">
    <w:abstractNumId w:val="175"/>
  </w:num>
  <w:num w:numId="285">
    <w:abstractNumId w:val="159"/>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6C8"/>
    <w:rsid w:val="0001071B"/>
    <w:rsid w:val="000108DE"/>
    <w:rsid w:val="00010E1E"/>
    <w:rsid w:val="00011A33"/>
    <w:rsid w:val="0001286F"/>
    <w:rsid w:val="00013164"/>
    <w:rsid w:val="000139A0"/>
    <w:rsid w:val="00013F68"/>
    <w:rsid w:val="0001403D"/>
    <w:rsid w:val="00014278"/>
    <w:rsid w:val="0001436D"/>
    <w:rsid w:val="000144F3"/>
    <w:rsid w:val="00014A2C"/>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3ED"/>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1D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3A6"/>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3C4"/>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0BD"/>
    <w:rsid w:val="0009212B"/>
    <w:rsid w:val="000923AA"/>
    <w:rsid w:val="000929C0"/>
    <w:rsid w:val="00092AE3"/>
    <w:rsid w:val="000930F5"/>
    <w:rsid w:val="00093339"/>
    <w:rsid w:val="00094806"/>
    <w:rsid w:val="00095031"/>
    <w:rsid w:val="00095072"/>
    <w:rsid w:val="000952FE"/>
    <w:rsid w:val="0009585F"/>
    <w:rsid w:val="00095FFE"/>
    <w:rsid w:val="000963F9"/>
    <w:rsid w:val="0009659C"/>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BF8"/>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6EC0"/>
    <w:rsid w:val="000A72C9"/>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246"/>
    <w:rsid w:val="000D744F"/>
    <w:rsid w:val="000D7CD2"/>
    <w:rsid w:val="000E005A"/>
    <w:rsid w:val="000E0958"/>
    <w:rsid w:val="000E0E38"/>
    <w:rsid w:val="000E0EEC"/>
    <w:rsid w:val="000E1873"/>
    <w:rsid w:val="000E1AF7"/>
    <w:rsid w:val="000E216D"/>
    <w:rsid w:val="000E234D"/>
    <w:rsid w:val="000E2B49"/>
    <w:rsid w:val="000E2FF1"/>
    <w:rsid w:val="000E32D1"/>
    <w:rsid w:val="000E3C9E"/>
    <w:rsid w:val="000E3E8B"/>
    <w:rsid w:val="000E4A4F"/>
    <w:rsid w:val="000E5C00"/>
    <w:rsid w:val="000E6786"/>
    <w:rsid w:val="000E6D06"/>
    <w:rsid w:val="000E6EA6"/>
    <w:rsid w:val="000E774A"/>
    <w:rsid w:val="000E786A"/>
    <w:rsid w:val="000E7FB3"/>
    <w:rsid w:val="000F0036"/>
    <w:rsid w:val="000F093B"/>
    <w:rsid w:val="000F11EE"/>
    <w:rsid w:val="000F184F"/>
    <w:rsid w:val="000F1D59"/>
    <w:rsid w:val="000F212B"/>
    <w:rsid w:val="000F27FB"/>
    <w:rsid w:val="000F2A79"/>
    <w:rsid w:val="000F2D1E"/>
    <w:rsid w:val="000F2E8B"/>
    <w:rsid w:val="000F4324"/>
    <w:rsid w:val="000F457C"/>
    <w:rsid w:val="000F4B95"/>
    <w:rsid w:val="000F4EED"/>
    <w:rsid w:val="000F50D4"/>
    <w:rsid w:val="000F5281"/>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3CF"/>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37"/>
    <w:rsid w:val="0011345C"/>
    <w:rsid w:val="00113B7E"/>
    <w:rsid w:val="00114F3D"/>
    <w:rsid w:val="00115125"/>
    <w:rsid w:val="001151FE"/>
    <w:rsid w:val="001156B2"/>
    <w:rsid w:val="001159C9"/>
    <w:rsid w:val="001170CD"/>
    <w:rsid w:val="00117564"/>
    <w:rsid w:val="001178C3"/>
    <w:rsid w:val="001202A0"/>
    <w:rsid w:val="00120C16"/>
    <w:rsid w:val="00120D66"/>
    <w:rsid w:val="00121D52"/>
    <w:rsid w:val="0012308A"/>
    <w:rsid w:val="001234A3"/>
    <w:rsid w:val="00123558"/>
    <w:rsid w:val="001235CF"/>
    <w:rsid w:val="0012455C"/>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22D"/>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7DF"/>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6D27"/>
    <w:rsid w:val="00157FEE"/>
    <w:rsid w:val="001603EB"/>
    <w:rsid w:val="0016041E"/>
    <w:rsid w:val="00160619"/>
    <w:rsid w:val="00160624"/>
    <w:rsid w:val="00160EF6"/>
    <w:rsid w:val="0016236D"/>
    <w:rsid w:val="001628B0"/>
    <w:rsid w:val="00162F5F"/>
    <w:rsid w:val="001632A2"/>
    <w:rsid w:val="001632E9"/>
    <w:rsid w:val="00163688"/>
    <w:rsid w:val="00163C6F"/>
    <w:rsid w:val="00164982"/>
    <w:rsid w:val="00164A5F"/>
    <w:rsid w:val="00164F69"/>
    <w:rsid w:val="00165AAA"/>
    <w:rsid w:val="001663B1"/>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51"/>
    <w:rsid w:val="001850ED"/>
    <w:rsid w:val="001852CA"/>
    <w:rsid w:val="00185DA5"/>
    <w:rsid w:val="00186595"/>
    <w:rsid w:val="00186959"/>
    <w:rsid w:val="00186A96"/>
    <w:rsid w:val="00186BC5"/>
    <w:rsid w:val="00186CF1"/>
    <w:rsid w:val="00187763"/>
    <w:rsid w:val="001906BE"/>
    <w:rsid w:val="00190E04"/>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BAB"/>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3EA"/>
    <w:rsid w:val="001C6569"/>
    <w:rsid w:val="001C6647"/>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48B1"/>
    <w:rsid w:val="001D55AB"/>
    <w:rsid w:val="001D640F"/>
    <w:rsid w:val="001D70DB"/>
    <w:rsid w:val="001D723B"/>
    <w:rsid w:val="001D7611"/>
    <w:rsid w:val="001D7FD4"/>
    <w:rsid w:val="001E001B"/>
    <w:rsid w:val="001E0B17"/>
    <w:rsid w:val="001E0BF3"/>
    <w:rsid w:val="001E0F6D"/>
    <w:rsid w:val="001E158F"/>
    <w:rsid w:val="001E16DB"/>
    <w:rsid w:val="001E1AD5"/>
    <w:rsid w:val="001E1DB3"/>
    <w:rsid w:val="001E3717"/>
    <w:rsid w:val="001E3AF9"/>
    <w:rsid w:val="001E3BE4"/>
    <w:rsid w:val="001E3C68"/>
    <w:rsid w:val="001E3D2D"/>
    <w:rsid w:val="001E3D4B"/>
    <w:rsid w:val="001E4F59"/>
    <w:rsid w:val="001E550C"/>
    <w:rsid w:val="001E5EB9"/>
    <w:rsid w:val="001E65E0"/>
    <w:rsid w:val="001E68F7"/>
    <w:rsid w:val="001E7183"/>
    <w:rsid w:val="001F059A"/>
    <w:rsid w:val="001F05A6"/>
    <w:rsid w:val="001F05F1"/>
    <w:rsid w:val="001F0860"/>
    <w:rsid w:val="001F0F9C"/>
    <w:rsid w:val="001F129F"/>
    <w:rsid w:val="001F1B71"/>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1F79A1"/>
    <w:rsid w:val="00200B4A"/>
    <w:rsid w:val="00200CAA"/>
    <w:rsid w:val="00201810"/>
    <w:rsid w:val="0020199C"/>
    <w:rsid w:val="00201A34"/>
    <w:rsid w:val="00201F7D"/>
    <w:rsid w:val="00201FCD"/>
    <w:rsid w:val="002021C0"/>
    <w:rsid w:val="0020305D"/>
    <w:rsid w:val="00203169"/>
    <w:rsid w:val="0020389D"/>
    <w:rsid w:val="002039D5"/>
    <w:rsid w:val="00203B06"/>
    <w:rsid w:val="00204204"/>
    <w:rsid w:val="002049F6"/>
    <w:rsid w:val="0020516D"/>
    <w:rsid w:val="00205676"/>
    <w:rsid w:val="002064A4"/>
    <w:rsid w:val="00206837"/>
    <w:rsid w:val="0020711C"/>
    <w:rsid w:val="002074EC"/>
    <w:rsid w:val="00207594"/>
    <w:rsid w:val="002078D7"/>
    <w:rsid w:val="00207D56"/>
    <w:rsid w:val="00210169"/>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48AE"/>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6C6"/>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8C3"/>
    <w:rsid w:val="00240B80"/>
    <w:rsid w:val="00241799"/>
    <w:rsid w:val="0024192F"/>
    <w:rsid w:val="00241C42"/>
    <w:rsid w:val="00242D63"/>
    <w:rsid w:val="00242EB3"/>
    <w:rsid w:val="00243545"/>
    <w:rsid w:val="00243B47"/>
    <w:rsid w:val="0024447F"/>
    <w:rsid w:val="0024459A"/>
    <w:rsid w:val="002446D2"/>
    <w:rsid w:val="00244826"/>
    <w:rsid w:val="00244904"/>
    <w:rsid w:val="00244B4F"/>
    <w:rsid w:val="00244B6E"/>
    <w:rsid w:val="00244FE5"/>
    <w:rsid w:val="002453DE"/>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5E37"/>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D1"/>
    <w:rsid w:val="002765F8"/>
    <w:rsid w:val="00276FD5"/>
    <w:rsid w:val="00280285"/>
    <w:rsid w:val="002814F3"/>
    <w:rsid w:val="00281B60"/>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B07"/>
    <w:rsid w:val="00293C57"/>
    <w:rsid w:val="00294430"/>
    <w:rsid w:val="00294E36"/>
    <w:rsid w:val="0029592C"/>
    <w:rsid w:val="002968E7"/>
    <w:rsid w:val="00296CB7"/>
    <w:rsid w:val="00297D65"/>
    <w:rsid w:val="002A0425"/>
    <w:rsid w:val="002A117D"/>
    <w:rsid w:val="002A1947"/>
    <w:rsid w:val="002A1E99"/>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C19"/>
    <w:rsid w:val="002B4EB0"/>
    <w:rsid w:val="002B4FFC"/>
    <w:rsid w:val="002B5104"/>
    <w:rsid w:val="002B567B"/>
    <w:rsid w:val="002B5880"/>
    <w:rsid w:val="002B58CB"/>
    <w:rsid w:val="002B6073"/>
    <w:rsid w:val="002B656E"/>
    <w:rsid w:val="002B75B1"/>
    <w:rsid w:val="002B7B91"/>
    <w:rsid w:val="002B7CBD"/>
    <w:rsid w:val="002C02EB"/>
    <w:rsid w:val="002C189D"/>
    <w:rsid w:val="002C1F53"/>
    <w:rsid w:val="002C1F71"/>
    <w:rsid w:val="002C295B"/>
    <w:rsid w:val="002C311D"/>
    <w:rsid w:val="002C3636"/>
    <w:rsid w:val="002C47C7"/>
    <w:rsid w:val="002C4A4D"/>
    <w:rsid w:val="002C6A6B"/>
    <w:rsid w:val="002C76A1"/>
    <w:rsid w:val="002C7713"/>
    <w:rsid w:val="002C7884"/>
    <w:rsid w:val="002D0455"/>
    <w:rsid w:val="002D0B98"/>
    <w:rsid w:val="002D18FB"/>
    <w:rsid w:val="002D1CC1"/>
    <w:rsid w:val="002D3940"/>
    <w:rsid w:val="002D3A69"/>
    <w:rsid w:val="002D3C0E"/>
    <w:rsid w:val="002D404B"/>
    <w:rsid w:val="002D44BE"/>
    <w:rsid w:val="002D4772"/>
    <w:rsid w:val="002D48FC"/>
    <w:rsid w:val="002D4CBF"/>
    <w:rsid w:val="002D5337"/>
    <w:rsid w:val="002D53FE"/>
    <w:rsid w:val="002D5D4E"/>
    <w:rsid w:val="002D687D"/>
    <w:rsid w:val="002D747E"/>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49F"/>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A7C"/>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063"/>
    <w:rsid w:val="00332C2A"/>
    <w:rsid w:val="003334EC"/>
    <w:rsid w:val="00333620"/>
    <w:rsid w:val="003342C1"/>
    <w:rsid w:val="003345B3"/>
    <w:rsid w:val="00334A7D"/>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1797"/>
    <w:rsid w:val="00342050"/>
    <w:rsid w:val="00343A8B"/>
    <w:rsid w:val="00343EF0"/>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3E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DDC"/>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6860"/>
    <w:rsid w:val="0036779A"/>
    <w:rsid w:val="00370626"/>
    <w:rsid w:val="00370C52"/>
    <w:rsid w:val="00372095"/>
    <w:rsid w:val="003724AC"/>
    <w:rsid w:val="0037296F"/>
    <w:rsid w:val="0037306D"/>
    <w:rsid w:val="003730E0"/>
    <w:rsid w:val="00373DC7"/>
    <w:rsid w:val="003740CA"/>
    <w:rsid w:val="00374471"/>
    <w:rsid w:val="003744A0"/>
    <w:rsid w:val="00375DF6"/>
    <w:rsid w:val="003761DB"/>
    <w:rsid w:val="0037678A"/>
    <w:rsid w:val="003771AC"/>
    <w:rsid w:val="003778B4"/>
    <w:rsid w:val="00380AA6"/>
    <w:rsid w:val="003810C4"/>
    <w:rsid w:val="00381367"/>
    <w:rsid w:val="00381D7C"/>
    <w:rsid w:val="003820B8"/>
    <w:rsid w:val="0038289F"/>
    <w:rsid w:val="003829FF"/>
    <w:rsid w:val="00382F39"/>
    <w:rsid w:val="00382FFC"/>
    <w:rsid w:val="00383290"/>
    <w:rsid w:val="00384BDD"/>
    <w:rsid w:val="003851D9"/>
    <w:rsid w:val="00385E0F"/>
    <w:rsid w:val="00385EC2"/>
    <w:rsid w:val="003865C1"/>
    <w:rsid w:val="00386886"/>
    <w:rsid w:val="00386AF2"/>
    <w:rsid w:val="00386BE8"/>
    <w:rsid w:val="00386DAD"/>
    <w:rsid w:val="00387946"/>
    <w:rsid w:val="003901ED"/>
    <w:rsid w:val="00390504"/>
    <w:rsid w:val="00390D69"/>
    <w:rsid w:val="00391655"/>
    <w:rsid w:val="003918A4"/>
    <w:rsid w:val="003919B6"/>
    <w:rsid w:val="00391E9B"/>
    <w:rsid w:val="003920E9"/>
    <w:rsid w:val="00392C5D"/>
    <w:rsid w:val="00392C75"/>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59D"/>
    <w:rsid w:val="003B6F4D"/>
    <w:rsid w:val="003B7AE8"/>
    <w:rsid w:val="003B7B8B"/>
    <w:rsid w:val="003C03D2"/>
    <w:rsid w:val="003C0639"/>
    <w:rsid w:val="003C0B09"/>
    <w:rsid w:val="003C0B85"/>
    <w:rsid w:val="003C292F"/>
    <w:rsid w:val="003C440C"/>
    <w:rsid w:val="003C53D2"/>
    <w:rsid w:val="003C57B6"/>
    <w:rsid w:val="003C5C57"/>
    <w:rsid w:val="003C5E8B"/>
    <w:rsid w:val="003C60D8"/>
    <w:rsid w:val="003C6788"/>
    <w:rsid w:val="003C6A72"/>
    <w:rsid w:val="003C7129"/>
    <w:rsid w:val="003C75E0"/>
    <w:rsid w:val="003C7848"/>
    <w:rsid w:val="003D0C46"/>
    <w:rsid w:val="003D1418"/>
    <w:rsid w:val="003D1CA0"/>
    <w:rsid w:val="003D1D8A"/>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5E"/>
    <w:rsid w:val="003D6DA1"/>
    <w:rsid w:val="003D6E7F"/>
    <w:rsid w:val="003D7426"/>
    <w:rsid w:val="003D7D81"/>
    <w:rsid w:val="003E02BE"/>
    <w:rsid w:val="003E07B4"/>
    <w:rsid w:val="003E0B82"/>
    <w:rsid w:val="003E0CA7"/>
    <w:rsid w:val="003E0F07"/>
    <w:rsid w:val="003E1F1F"/>
    <w:rsid w:val="003E21C9"/>
    <w:rsid w:val="003E239F"/>
    <w:rsid w:val="003E305D"/>
    <w:rsid w:val="003E3334"/>
    <w:rsid w:val="003E3642"/>
    <w:rsid w:val="003E3ECC"/>
    <w:rsid w:val="003E42C7"/>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1C73"/>
    <w:rsid w:val="003F21BA"/>
    <w:rsid w:val="003F2502"/>
    <w:rsid w:val="003F2E64"/>
    <w:rsid w:val="003F2E6D"/>
    <w:rsid w:val="003F3000"/>
    <w:rsid w:val="003F33DF"/>
    <w:rsid w:val="003F375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086"/>
    <w:rsid w:val="00405729"/>
    <w:rsid w:val="004057BF"/>
    <w:rsid w:val="00405F82"/>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3EFA"/>
    <w:rsid w:val="0041434C"/>
    <w:rsid w:val="00414CE3"/>
    <w:rsid w:val="00414D33"/>
    <w:rsid w:val="0041581B"/>
    <w:rsid w:val="00416588"/>
    <w:rsid w:val="004167DC"/>
    <w:rsid w:val="00416D45"/>
    <w:rsid w:val="00417271"/>
    <w:rsid w:val="00417524"/>
    <w:rsid w:val="0041781E"/>
    <w:rsid w:val="00417A9C"/>
    <w:rsid w:val="00417AD6"/>
    <w:rsid w:val="00417F3A"/>
    <w:rsid w:val="00420128"/>
    <w:rsid w:val="00420169"/>
    <w:rsid w:val="00421150"/>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649"/>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AA7"/>
    <w:rsid w:val="00442B80"/>
    <w:rsid w:val="00443084"/>
    <w:rsid w:val="00443FE0"/>
    <w:rsid w:val="00444252"/>
    <w:rsid w:val="0044509D"/>
    <w:rsid w:val="004454B3"/>
    <w:rsid w:val="004459EA"/>
    <w:rsid w:val="00445BA7"/>
    <w:rsid w:val="00445D59"/>
    <w:rsid w:val="00446264"/>
    <w:rsid w:val="00446A3D"/>
    <w:rsid w:val="00447015"/>
    <w:rsid w:val="0044721B"/>
    <w:rsid w:val="004475F8"/>
    <w:rsid w:val="00447917"/>
    <w:rsid w:val="00447B6E"/>
    <w:rsid w:val="00447C98"/>
    <w:rsid w:val="00450F54"/>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7C4"/>
    <w:rsid w:val="004577DD"/>
    <w:rsid w:val="00457890"/>
    <w:rsid w:val="00457FD1"/>
    <w:rsid w:val="00460174"/>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088"/>
    <w:rsid w:val="0047111F"/>
    <w:rsid w:val="00471464"/>
    <w:rsid w:val="00471717"/>
    <w:rsid w:val="00472233"/>
    <w:rsid w:val="00472892"/>
    <w:rsid w:val="00472D31"/>
    <w:rsid w:val="00473479"/>
    <w:rsid w:val="00473809"/>
    <w:rsid w:val="00473CF9"/>
    <w:rsid w:val="00474413"/>
    <w:rsid w:val="004748D3"/>
    <w:rsid w:val="00474E67"/>
    <w:rsid w:val="00474FDF"/>
    <w:rsid w:val="004755F9"/>
    <w:rsid w:val="00476051"/>
    <w:rsid w:val="004764F0"/>
    <w:rsid w:val="00477B34"/>
    <w:rsid w:val="00477C4D"/>
    <w:rsid w:val="00477FE7"/>
    <w:rsid w:val="00480278"/>
    <w:rsid w:val="00480879"/>
    <w:rsid w:val="004815AA"/>
    <w:rsid w:val="00481691"/>
    <w:rsid w:val="004819CD"/>
    <w:rsid w:val="00481AEF"/>
    <w:rsid w:val="00482742"/>
    <w:rsid w:val="004829C8"/>
    <w:rsid w:val="00483716"/>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2CC4"/>
    <w:rsid w:val="004934C8"/>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97930"/>
    <w:rsid w:val="004A04D0"/>
    <w:rsid w:val="004A064B"/>
    <w:rsid w:val="004A0E03"/>
    <w:rsid w:val="004A100E"/>
    <w:rsid w:val="004A2411"/>
    <w:rsid w:val="004A2466"/>
    <w:rsid w:val="004A2604"/>
    <w:rsid w:val="004A35AB"/>
    <w:rsid w:val="004A42F1"/>
    <w:rsid w:val="004A466C"/>
    <w:rsid w:val="004A47C9"/>
    <w:rsid w:val="004A47D3"/>
    <w:rsid w:val="004A52B0"/>
    <w:rsid w:val="004A5FB2"/>
    <w:rsid w:val="004A5FB3"/>
    <w:rsid w:val="004A6804"/>
    <w:rsid w:val="004A695A"/>
    <w:rsid w:val="004A698D"/>
    <w:rsid w:val="004A6B5A"/>
    <w:rsid w:val="004A6D01"/>
    <w:rsid w:val="004A7986"/>
    <w:rsid w:val="004A7CB8"/>
    <w:rsid w:val="004A7F1E"/>
    <w:rsid w:val="004A7F2E"/>
    <w:rsid w:val="004B02E7"/>
    <w:rsid w:val="004B0670"/>
    <w:rsid w:val="004B0D3E"/>
    <w:rsid w:val="004B0E59"/>
    <w:rsid w:val="004B14A7"/>
    <w:rsid w:val="004B168F"/>
    <w:rsid w:val="004B19F5"/>
    <w:rsid w:val="004B23B2"/>
    <w:rsid w:val="004B2FF1"/>
    <w:rsid w:val="004B3694"/>
    <w:rsid w:val="004B3E09"/>
    <w:rsid w:val="004B4287"/>
    <w:rsid w:val="004B4510"/>
    <w:rsid w:val="004B4F04"/>
    <w:rsid w:val="004B506C"/>
    <w:rsid w:val="004B51F0"/>
    <w:rsid w:val="004B5EB4"/>
    <w:rsid w:val="004B7863"/>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0C7"/>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425"/>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564"/>
    <w:rsid w:val="004E5829"/>
    <w:rsid w:val="004E5CAA"/>
    <w:rsid w:val="004E6CA0"/>
    <w:rsid w:val="004E7754"/>
    <w:rsid w:val="004E7853"/>
    <w:rsid w:val="004E7BE7"/>
    <w:rsid w:val="004F0240"/>
    <w:rsid w:val="004F0C81"/>
    <w:rsid w:val="004F120C"/>
    <w:rsid w:val="004F1B30"/>
    <w:rsid w:val="004F24DC"/>
    <w:rsid w:val="004F2C61"/>
    <w:rsid w:val="004F2E78"/>
    <w:rsid w:val="004F3509"/>
    <w:rsid w:val="004F3ABA"/>
    <w:rsid w:val="004F3D48"/>
    <w:rsid w:val="004F403E"/>
    <w:rsid w:val="004F46FC"/>
    <w:rsid w:val="004F4C0C"/>
    <w:rsid w:val="004F4F92"/>
    <w:rsid w:val="004F5BA0"/>
    <w:rsid w:val="004F6AFF"/>
    <w:rsid w:val="004F6E23"/>
    <w:rsid w:val="004F71E3"/>
    <w:rsid w:val="004F72EB"/>
    <w:rsid w:val="004F73DF"/>
    <w:rsid w:val="004F7B63"/>
    <w:rsid w:val="004F7DD0"/>
    <w:rsid w:val="00500141"/>
    <w:rsid w:val="005003AE"/>
    <w:rsid w:val="00500BFF"/>
    <w:rsid w:val="00501139"/>
    <w:rsid w:val="00501C80"/>
    <w:rsid w:val="005022E2"/>
    <w:rsid w:val="005023F6"/>
    <w:rsid w:val="00502D37"/>
    <w:rsid w:val="005034E5"/>
    <w:rsid w:val="00503AD3"/>
    <w:rsid w:val="005040E5"/>
    <w:rsid w:val="00504A99"/>
    <w:rsid w:val="00505A11"/>
    <w:rsid w:val="00505F35"/>
    <w:rsid w:val="00506342"/>
    <w:rsid w:val="005063F3"/>
    <w:rsid w:val="005065D9"/>
    <w:rsid w:val="00506864"/>
    <w:rsid w:val="0050703C"/>
    <w:rsid w:val="00507848"/>
    <w:rsid w:val="00507D7C"/>
    <w:rsid w:val="00507FF8"/>
    <w:rsid w:val="00510387"/>
    <w:rsid w:val="005104CD"/>
    <w:rsid w:val="00510FF3"/>
    <w:rsid w:val="005111E4"/>
    <w:rsid w:val="005115F0"/>
    <w:rsid w:val="00511C5B"/>
    <w:rsid w:val="0051265C"/>
    <w:rsid w:val="005128F1"/>
    <w:rsid w:val="0051324F"/>
    <w:rsid w:val="0051343C"/>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094"/>
    <w:rsid w:val="0052076B"/>
    <w:rsid w:val="00520D68"/>
    <w:rsid w:val="00521003"/>
    <w:rsid w:val="005210B0"/>
    <w:rsid w:val="005211C8"/>
    <w:rsid w:val="005222B1"/>
    <w:rsid w:val="005228DA"/>
    <w:rsid w:val="0052294B"/>
    <w:rsid w:val="00522BF4"/>
    <w:rsid w:val="00523E1A"/>
    <w:rsid w:val="00523F28"/>
    <w:rsid w:val="005240F1"/>
    <w:rsid w:val="00524B3E"/>
    <w:rsid w:val="00524D9D"/>
    <w:rsid w:val="00524F53"/>
    <w:rsid w:val="00525028"/>
    <w:rsid w:val="0052556C"/>
    <w:rsid w:val="0052567F"/>
    <w:rsid w:val="00525727"/>
    <w:rsid w:val="00525E77"/>
    <w:rsid w:val="00525F8D"/>
    <w:rsid w:val="00526209"/>
    <w:rsid w:val="005262DB"/>
    <w:rsid w:val="005267E4"/>
    <w:rsid w:val="00526DE1"/>
    <w:rsid w:val="00527100"/>
    <w:rsid w:val="00527DD5"/>
    <w:rsid w:val="00527E5B"/>
    <w:rsid w:val="00527FFA"/>
    <w:rsid w:val="0053033B"/>
    <w:rsid w:val="00531A6E"/>
    <w:rsid w:val="0053205C"/>
    <w:rsid w:val="005322E0"/>
    <w:rsid w:val="00532A43"/>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347F"/>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7D8"/>
    <w:rsid w:val="00571D42"/>
    <w:rsid w:val="00572F32"/>
    <w:rsid w:val="00572F8A"/>
    <w:rsid w:val="005734D7"/>
    <w:rsid w:val="00573A8C"/>
    <w:rsid w:val="00573AF6"/>
    <w:rsid w:val="005740C1"/>
    <w:rsid w:val="0057495D"/>
    <w:rsid w:val="005758D1"/>
    <w:rsid w:val="00575CC2"/>
    <w:rsid w:val="005765B8"/>
    <w:rsid w:val="005767A5"/>
    <w:rsid w:val="005769A2"/>
    <w:rsid w:val="0057720D"/>
    <w:rsid w:val="00577481"/>
    <w:rsid w:val="00577F01"/>
    <w:rsid w:val="0058009A"/>
    <w:rsid w:val="0058116A"/>
    <w:rsid w:val="00581E71"/>
    <w:rsid w:val="005829D3"/>
    <w:rsid w:val="00582C98"/>
    <w:rsid w:val="00583944"/>
    <w:rsid w:val="00583BAC"/>
    <w:rsid w:val="00583CDC"/>
    <w:rsid w:val="0058420A"/>
    <w:rsid w:val="005849A3"/>
    <w:rsid w:val="00585904"/>
    <w:rsid w:val="00585CD9"/>
    <w:rsid w:val="0058687E"/>
    <w:rsid w:val="00586ED8"/>
    <w:rsid w:val="00587AC7"/>
    <w:rsid w:val="00587D65"/>
    <w:rsid w:val="00587E14"/>
    <w:rsid w:val="00590907"/>
    <w:rsid w:val="005915A7"/>
    <w:rsid w:val="00591711"/>
    <w:rsid w:val="00592C81"/>
    <w:rsid w:val="0059300E"/>
    <w:rsid w:val="00593679"/>
    <w:rsid w:val="005940DF"/>
    <w:rsid w:val="0059430A"/>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A8A"/>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26B9"/>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0D3"/>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43B"/>
    <w:rsid w:val="005C7E7D"/>
    <w:rsid w:val="005D003C"/>
    <w:rsid w:val="005D0910"/>
    <w:rsid w:val="005D0AB9"/>
    <w:rsid w:val="005D0B97"/>
    <w:rsid w:val="005D0C13"/>
    <w:rsid w:val="005D0F8E"/>
    <w:rsid w:val="005D1340"/>
    <w:rsid w:val="005D1FBE"/>
    <w:rsid w:val="005D210D"/>
    <w:rsid w:val="005D4297"/>
    <w:rsid w:val="005D4ABD"/>
    <w:rsid w:val="005D4D69"/>
    <w:rsid w:val="005D51EA"/>
    <w:rsid w:val="005D65F3"/>
    <w:rsid w:val="005D6AB5"/>
    <w:rsid w:val="005D6CCD"/>
    <w:rsid w:val="005D6D08"/>
    <w:rsid w:val="005D6F92"/>
    <w:rsid w:val="005D76CC"/>
    <w:rsid w:val="005D76EC"/>
    <w:rsid w:val="005D7BA2"/>
    <w:rsid w:val="005E06AD"/>
    <w:rsid w:val="005E078B"/>
    <w:rsid w:val="005E0A73"/>
    <w:rsid w:val="005E12DB"/>
    <w:rsid w:val="005E1555"/>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824"/>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9CD"/>
    <w:rsid w:val="00614D9F"/>
    <w:rsid w:val="0061508D"/>
    <w:rsid w:val="0061545E"/>
    <w:rsid w:val="0061683D"/>
    <w:rsid w:val="006171D0"/>
    <w:rsid w:val="006174B7"/>
    <w:rsid w:val="006176F4"/>
    <w:rsid w:val="00617D0E"/>
    <w:rsid w:val="0062002A"/>
    <w:rsid w:val="0062005D"/>
    <w:rsid w:val="00620620"/>
    <w:rsid w:val="00620776"/>
    <w:rsid w:val="0062121B"/>
    <w:rsid w:val="00621244"/>
    <w:rsid w:val="006212B7"/>
    <w:rsid w:val="006213C6"/>
    <w:rsid w:val="00621ABB"/>
    <w:rsid w:val="00621E9B"/>
    <w:rsid w:val="006222CC"/>
    <w:rsid w:val="00622AF9"/>
    <w:rsid w:val="00623125"/>
    <w:rsid w:val="00623626"/>
    <w:rsid w:val="0062440B"/>
    <w:rsid w:val="00624862"/>
    <w:rsid w:val="006248C0"/>
    <w:rsid w:val="0062492E"/>
    <w:rsid w:val="00625939"/>
    <w:rsid w:val="00625B0F"/>
    <w:rsid w:val="00626DB8"/>
    <w:rsid w:val="0062762D"/>
    <w:rsid w:val="00627689"/>
    <w:rsid w:val="00630EA1"/>
    <w:rsid w:val="006314E2"/>
    <w:rsid w:val="00632143"/>
    <w:rsid w:val="00632256"/>
    <w:rsid w:val="0063425C"/>
    <w:rsid w:val="006343A6"/>
    <w:rsid w:val="006343D6"/>
    <w:rsid w:val="00634FA1"/>
    <w:rsid w:val="00635062"/>
    <w:rsid w:val="006351E6"/>
    <w:rsid w:val="0063563C"/>
    <w:rsid w:val="006366A0"/>
    <w:rsid w:val="00636CB9"/>
    <w:rsid w:val="00636F76"/>
    <w:rsid w:val="00637970"/>
    <w:rsid w:val="006407FC"/>
    <w:rsid w:val="00640D75"/>
    <w:rsid w:val="00640EEF"/>
    <w:rsid w:val="006416F1"/>
    <w:rsid w:val="006419E4"/>
    <w:rsid w:val="00641FFE"/>
    <w:rsid w:val="0064289A"/>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494"/>
    <w:rsid w:val="00662669"/>
    <w:rsid w:val="006635BB"/>
    <w:rsid w:val="0066375E"/>
    <w:rsid w:val="00664715"/>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C9A"/>
    <w:rsid w:val="00671DAF"/>
    <w:rsid w:val="00671EAE"/>
    <w:rsid w:val="00672598"/>
    <w:rsid w:val="006728C3"/>
    <w:rsid w:val="00672C7E"/>
    <w:rsid w:val="00673C15"/>
    <w:rsid w:val="00674675"/>
    <w:rsid w:val="00674A63"/>
    <w:rsid w:val="00674ED0"/>
    <w:rsid w:val="00675051"/>
    <w:rsid w:val="0067528F"/>
    <w:rsid w:val="006753ED"/>
    <w:rsid w:val="00675444"/>
    <w:rsid w:val="006759F2"/>
    <w:rsid w:val="006762C2"/>
    <w:rsid w:val="0067782F"/>
    <w:rsid w:val="00677FB8"/>
    <w:rsid w:val="00680245"/>
    <w:rsid w:val="0068111A"/>
    <w:rsid w:val="006814ED"/>
    <w:rsid w:val="00681624"/>
    <w:rsid w:val="00682700"/>
    <w:rsid w:val="00682ECB"/>
    <w:rsid w:val="00683111"/>
    <w:rsid w:val="006838F9"/>
    <w:rsid w:val="0068407B"/>
    <w:rsid w:val="0068433D"/>
    <w:rsid w:val="006844B5"/>
    <w:rsid w:val="00684B2D"/>
    <w:rsid w:val="00684F34"/>
    <w:rsid w:val="0068552C"/>
    <w:rsid w:val="00686B15"/>
    <w:rsid w:val="00686C95"/>
    <w:rsid w:val="00686E22"/>
    <w:rsid w:val="00687317"/>
    <w:rsid w:val="006878AF"/>
    <w:rsid w:val="00687973"/>
    <w:rsid w:val="00687D47"/>
    <w:rsid w:val="00690011"/>
    <w:rsid w:val="006915F9"/>
    <w:rsid w:val="006916D3"/>
    <w:rsid w:val="0069177D"/>
    <w:rsid w:val="00691DE9"/>
    <w:rsid w:val="00692094"/>
    <w:rsid w:val="006924C9"/>
    <w:rsid w:val="006925CC"/>
    <w:rsid w:val="00692734"/>
    <w:rsid w:val="006934FE"/>
    <w:rsid w:val="00693850"/>
    <w:rsid w:val="006939D5"/>
    <w:rsid w:val="00693A1B"/>
    <w:rsid w:val="0069462F"/>
    <w:rsid w:val="00694B82"/>
    <w:rsid w:val="00694C2F"/>
    <w:rsid w:val="00695D05"/>
    <w:rsid w:val="00696431"/>
    <w:rsid w:val="006A04C5"/>
    <w:rsid w:val="006A078E"/>
    <w:rsid w:val="006A08D6"/>
    <w:rsid w:val="006A0BE5"/>
    <w:rsid w:val="006A17D0"/>
    <w:rsid w:val="006A19D9"/>
    <w:rsid w:val="006A1D4A"/>
    <w:rsid w:val="006A202D"/>
    <w:rsid w:val="006A2644"/>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014"/>
    <w:rsid w:val="006B66B4"/>
    <w:rsid w:val="006B719F"/>
    <w:rsid w:val="006B7ECD"/>
    <w:rsid w:val="006C027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2A01"/>
    <w:rsid w:val="006D2D16"/>
    <w:rsid w:val="006D3271"/>
    <w:rsid w:val="006D34E2"/>
    <w:rsid w:val="006D37DD"/>
    <w:rsid w:val="006D3899"/>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E7F6F"/>
    <w:rsid w:val="006F00E8"/>
    <w:rsid w:val="006F0853"/>
    <w:rsid w:val="006F0924"/>
    <w:rsid w:val="006F0C6D"/>
    <w:rsid w:val="006F10E8"/>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D97"/>
    <w:rsid w:val="00712E3A"/>
    <w:rsid w:val="00712FC7"/>
    <w:rsid w:val="00713011"/>
    <w:rsid w:val="007130CB"/>
    <w:rsid w:val="0071457C"/>
    <w:rsid w:val="00714D37"/>
    <w:rsid w:val="00715F9C"/>
    <w:rsid w:val="007160B0"/>
    <w:rsid w:val="007164C3"/>
    <w:rsid w:val="00716B52"/>
    <w:rsid w:val="007177FC"/>
    <w:rsid w:val="0072016A"/>
    <w:rsid w:val="007202F0"/>
    <w:rsid w:val="007205B5"/>
    <w:rsid w:val="00720CE7"/>
    <w:rsid w:val="00721E00"/>
    <w:rsid w:val="00722643"/>
    <w:rsid w:val="007226F8"/>
    <w:rsid w:val="00723854"/>
    <w:rsid w:val="00723D91"/>
    <w:rsid w:val="00724DDB"/>
    <w:rsid w:val="00725170"/>
    <w:rsid w:val="00725717"/>
    <w:rsid w:val="00725A2A"/>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2E57"/>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925"/>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801"/>
    <w:rsid w:val="00777E37"/>
    <w:rsid w:val="00777F8C"/>
    <w:rsid w:val="00780602"/>
    <w:rsid w:val="007806AA"/>
    <w:rsid w:val="0078095B"/>
    <w:rsid w:val="00780D34"/>
    <w:rsid w:val="0078130E"/>
    <w:rsid w:val="007818AD"/>
    <w:rsid w:val="00782245"/>
    <w:rsid w:val="007824E4"/>
    <w:rsid w:val="007827E6"/>
    <w:rsid w:val="0078286C"/>
    <w:rsid w:val="00782C33"/>
    <w:rsid w:val="00783378"/>
    <w:rsid w:val="00783512"/>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4EB"/>
    <w:rsid w:val="007A2867"/>
    <w:rsid w:val="007A29BC"/>
    <w:rsid w:val="007A2A93"/>
    <w:rsid w:val="007A3492"/>
    <w:rsid w:val="007A36D8"/>
    <w:rsid w:val="007A388F"/>
    <w:rsid w:val="007A446F"/>
    <w:rsid w:val="007A6079"/>
    <w:rsid w:val="007A62F4"/>
    <w:rsid w:val="007A64F1"/>
    <w:rsid w:val="007A65E1"/>
    <w:rsid w:val="007A66C6"/>
    <w:rsid w:val="007B0779"/>
    <w:rsid w:val="007B07BF"/>
    <w:rsid w:val="007B0CCE"/>
    <w:rsid w:val="007B156A"/>
    <w:rsid w:val="007B1679"/>
    <w:rsid w:val="007B199D"/>
    <w:rsid w:val="007B3135"/>
    <w:rsid w:val="007B3720"/>
    <w:rsid w:val="007B47FF"/>
    <w:rsid w:val="007B55A2"/>
    <w:rsid w:val="007B59A3"/>
    <w:rsid w:val="007B5E11"/>
    <w:rsid w:val="007B635E"/>
    <w:rsid w:val="007B68A6"/>
    <w:rsid w:val="007B6EF2"/>
    <w:rsid w:val="007B6F92"/>
    <w:rsid w:val="007B7AAA"/>
    <w:rsid w:val="007C02A0"/>
    <w:rsid w:val="007C0833"/>
    <w:rsid w:val="007C0B57"/>
    <w:rsid w:val="007C15F9"/>
    <w:rsid w:val="007C171A"/>
    <w:rsid w:val="007C1A71"/>
    <w:rsid w:val="007C1CA6"/>
    <w:rsid w:val="007C1E5C"/>
    <w:rsid w:val="007C1ED0"/>
    <w:rsid w:val="007C255B"/>
    <w:rsid w:val="007C2D27"/>
    <w:rsid w:val="007C3841"/>
    <w:rsid w:val="007C3884"/>
    <w:rsid w:val="007C3E06"/>
    <w:rsid w:val="007C4AB9"/>
    <w:rsid w:val="007C554D"/>
    <w:rsid w:val="007C5612"/>
    <w:rsid w:val="007C5664"/>
    <w:rsid w:val="007C602E"/>
    <w:rsid w:val="007C6086"/>
    <w:rsid w:val="007C67CD"/>
    <w:rsid w:val="007C67E6"/>
    <w:rsid w:val="007C6E68"/>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15D"/>
    <w:rsid w:val="007D44B3"/>
    <w:rsid w:val="007D4DBB"/>
    <w:rsid w:val="007D5934"/>
    <w:rsid w:val="007D6718"/>
    <w:rsid w:val="007D696D"/>
    <w:rsid w:val="007D703A"/>
    <w:rsid w:val="007D77C4"/>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8DF"/>
    <w:rsid w:val="007F5CF1"/>
    <w:rsid w:val="007F5FF0"/>
    <w:rsid w:val="007F6455"/>
    <w:rsid w:val="007F6699"/>
    <w:rsid w:val="007F7127"/>
    <w:rsid w:val="0080012F"/>
    <w:rsid w:val="00800D6F"/>
    <w:rsid w:val="008011C0"/>
    <w:rsid w:val="008017E5"/>
    <w:rsid w:val="008020A9"/>
    <w:rsid w:val="00802130"/>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AC3"/>
    <w:rsid w:val="00821D20"/>
    <w:rsid w:val="00821D5E"/>
    <w:rsid w:val="00822491"/>
    <w:rsid w:val="0082294D"/>
    <w:rsid w:val="0082353E"/>
    <w:rsid w:val="0082386D"/>
    <w:rsid w:val="00823B3C"/>
    <w:rsid w:val="00823E82"/>
    <w:rsid w:val="00823F51"/>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5A88"/>
    <w:rsid w:val="008363DE"/>
    <w:rsid w:val="0083688D"/>
    <w:rsid w:val="00836E2D"/>
    <w:rsid w:val="00837FFC"/>
    <w:rsid w:val="00840143"/>
    <w:rsid w:val="00840437"/>
    <w:rsid w:val="00841073"/>
    <w:rsid w:val="0084126F"/>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083"/>
    <w:rsid w:val="008453BD"/>
    <w:rsid w:val="00845A8D"/>
    <w:rsid w:val="00845B95"/>
    <w:rsid w:val="0084657B"/>
    <w:rsid w:val="00846744"/>
    <w:rsid w:val="0084679F"/>
    <w:rsid w:val="00846A14"/>
    <w:rsid w:val="0084700B"/>
    <w:rsid w:val="00847B2A"/>
    <w:rsid w:val="00847F9B"/>
    <w:rsid w:val="00850DFC"/>
    <w:rsid w:val="00851699"/>
    <w:rsid w:val="00851858"/>
    <w:rsid w:val="00851A44"/>
    <w:rsid w:val="00851C08"/>
    <w:rsid w:val="00851F7F"/>
    <w:rsid w:val="00852A72"/>
    <w:rsid w:val="00853579"/>
    <w:rsid w:val="008539DB"/>
    <w:rsid w:val="00853B93"/>
    <w:rsid w:val="0085422A"/>
    <w:rsid w:val="00854619"/>
    <w:rsid w:val="008546C4"/>
    <w:rsid w:val="00855C02"/>
    <w:rsid w:val="008561BE"/>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D4"/>
    <w:rsid w:val="00862DE9"/>
    <w:rsid w:val="008630E8"/>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933"/>
    <w:rsid w:val="00876C76"/>
    <w:rsid w:val="00876DDD"/>
    <w:rsid w:val="00876FEB"/>
    <w:rsid w:val="00877346"/>
    <w:rsid w:val="00877486"/>
    <w:rsid w:val="008774F9"/>
    <w:rsid w:val="008801E9"/>
    <w:rsid w:val="008802E2"/>
    <w:rsid w:val="008805BD"/>
    <w:rsid w:val="00880A1F"/>
    <w:rsid w:val="00880D91"/>
    <w:rsid w:val="00881192"/>
    <w:rsid w:val="00881317"/>
    <w:rsid w:val="00881607"/>
    <w:rsid w:val="008816D8"/>
    <w:rsid w:val="00881C61"/>
    <w:rsid w:val="008828F2"/>
    <w:rsid w:val="00882EB0"/>
    <w:rsid w:val="0088300F"/>
    <w:rsid w:val="00883108"/>
    <w:rsid w:val="00884EE7"/>
    <w:rsid w:val="00885DF1"/>
    <w:rsid w:val="008862D3"/>
    <w:rsid w:val="00886975"/>
    <w:rsid w:val="008875A8"/>
    <w:rsid w:val="00887AA0"/>
    <w:rsid w:val="00887C51"/>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51"/>
    <w:rsid w:val="008B0768"/>
    <w:rsid w:val="008B0971"/>
    <w:rsid w:val="008B0E89"/>
    <w:rsid w:val="008B12DA"/>
    <w:rsid w:val="008B1DA0"/>
    <w:rsid w:val="008B21D1"/>
    <w:rsid w:val="008B22D7"/>
    <w:rsid w:val="008B266E"/>
    <w:rsid w:val="008B41E2"/>
    <w:rsid w:val="008B4DBF"/>
    <w:rsid w:val="008B4E6F"/>
    <w:rsid w:val="008B5A70"/>
    <w:rsid w:val="008B5ED9"/>
    <w:rsid w:val="008B6034"/>
    <w:rsid w:val="008B69BA"/>
    <w:rsid w:val="008B6A33"/>
    <w:rsid w:val="008B7570"/>
    <w:rsid w:val="008B7AD6"/>
    <w:rsid w:val="008C00B9"/>
    <w:rsid w:val="008C0BAC"/>
    <w:rsid w:val="008C1B7A"/>
    <w:rsid w:val="008C1BE6"/>
    <w:rsid w:val="008C1C6A"/>
    <w:rsid w:val="008C1DD8"/>
    <w:rsid w:val="008C212B"/>
    <w:rsid w:val="008C267D"/>
    <w:rsid w:val="008C4A98"/>
    <w:rsid w:val="008C4F45"/>
    <w:rsid w:val="008C52D2"/>
    <w:rsid w:val="008C557D"/>
    <w:rsid w:val="008C5640"/>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C30"/>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42C"/>
    <w:rsid w:val="008D6E89"/>
    <w:rsid w:val="008D6E9D"/>
    <w:rsid w:val="008E022C"/>
    <w:rsid w:val="008E05EB"/>
    <w:rsid w:val="008E0A85"/>
    <w:rsid w:val="008E1609"/>
    <w:rsid w:val="008E1FB7"/>
    <w:rsid w:val="008E2B98"/>
    <w:rsid w:val="008E2C5C"/>
    <w:rsid w:val="008E2F6E"/>
    <w:rsid w:val="008E3061"/>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942"/>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49B"/>
    <w:rsid w:val="00900813"/>
    <w:rsid w:val="00900C71"/>
    <w:rsid w:val="009019F3"/>
    <w:rsid w:val="00901E0E"/>
    <w:rsid w:val="009020F2"/>
    <w:rsid w:val="00902596"/>
    <w:rsid w:val="00902852"/>
    <w:rsid w:val="00902C68"/>
    <w:rsid w:val="00903239"/>
    <w:rsid w:val="00903696"/>
    <w:rsid w:val="00903B4A"/>
    <w:rsid w:val="009046D9"/>
    <w:rsid w:val="00905EF6"/>
    <w:rsid w:val="00906536"/>
    <w:rsid w:val="009072C0"/>
    <w:rsid w:val="009073E8"/>
    <w:rsid w:val="00910938"/>
    <w:rsid w:val="00910E9E"/>
    <w:rsid w:val="00911567"/>
    <w:rsid w:val="00911BF5"/>
    <w:rsid w:val="00911CAF"/>
    <w:rsid w:val="009128C0"/>
    <w:rsid w:val="00912ED6"/>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2CC5"/>
    <w:rsid w:val="009233A7"/>
    <w:rsid w:val="009236FF"/>
    <w:rsid w:val="00923D59"/>
    <w:rsid w:val="009241DA"/>
    <w:rsid w:val="00924798"/>
    <w:rsid w:val="0092490C"/>
    <w:rsid w:val="00924C90"/>
    <w:rsid w:val="00924E39"/>
    <w:rsid w:val="0092592D"/>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3F60"/>
    <w:rsid w:val="00944135"/>
    <w:rsid w:val="009442D3"/>
    <w:rsid w:val="00944765"/>
    <w:rsid w:val="009448F0"/>
    <w:rsid w:val="009454D5"/>
    <w:rsid w:val="009455B1"/>
    <w:rsid w:val="0094572F"/>
    <w:rsid w:val="00945932"/>
    <w:rsid w:val="00946029"/>
    <w:rsid w:val="0094673C"/>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9FC"/>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892"/>
    <w:rsid w:val="00962C95"/>
    <w:rsid w:val="009636A0"/>
    <w:rsid w:val="0096381E"/>
    <w:rsid w:val="00963CAB"/>
    <w:rsid w:val="00964FE7"/>
    <w:rsid w:val="009653F6"/>
    <w:rsid w:val="009654EB"/>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247"/>
    <w:rsid w:val="009909C1"/>
    <w:rsid w:val="009909FE"/>
    <w:rsid w:val="00991281"/>
    <w:rsid w:val="00991DAF"/>
    <w:rsid w:val="009922C0"/>
    <w:rsid w:val="00992E31"/>
    <w:rsid w:val="00992F9A"/>
    <w:rsid w:val="009941DA"/>
    <w:rsid w:val="009946B4"/>
    <w:rsid w:val="00994F83"/>
    <w:rsid w:val="00995250"/>
    <w:rsid w:val="0099573D"/>
    <w:rsid w:val="009961D5"/>
    <w:rsid w:val="00996403"/>
    <w:rsid w:val="00997656"/>
    <w:rsid w:val="0099796C"/>
    <w:rsid w:val="00997D38"/>
    <w:rsid w:val="009A028F"/>
    <w:rsid w:val="009A0508"/>
    <w:rsid w:val="009A0BFC"/>
    <w:rsid w:val="009A0D89"/>
    <w:rsid w:val="009A0EB7"/>
    <w:rsid w:val="009A1B82"/>
    <w:rsid w:val="009A2D79"/>
    <w:rsid w:val="009A322A"/>
    <w:rsid w:val="009A3B73"/>
    <w:rsid w:val="009A4099"/>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7"/>
    <w:rsid w:val="009B2D9B"/>
    <w:rsid w:val="009B35F1"/>
    <w:rsid w:val="009B3715"/>
    <w:rsid w:val="009B3AF8"/>
    <w:rsid w:val="009B451C"/>
    <w:rsid w:val="009B4614"/>
    <w:rsid w:val="009B47E7"/>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D7A6B"/>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77"/>
    <w:rsid w:val="009F5FD1"/>
    <w:rsid w:val="009F6512"/>
    <w:rsid w:val="009F6786"/>
    <w:rsid w:val="009F6F36"/>
    <w:rsid w:val="009F6F67"/>
    <w:rsid w:val="009F7002"/>
    <w:rsid w:val="009F7107"/>
    <w:rsid w:val="009F77B1"/>
    <w:rsid w:val="009F78A6"/>
    <w:rsid w:val="009F7AFC"/>
    <w:rsid w:val="009F7BE4"/>
    <w:rsid w:val="009F7FAA"/>
    <w:rsid w:val="00A0077C"/>
    <w:rsid w:val="00A00941"/>
    <w:rsid w:val="00A00CBE"/>
    <w:rsid w:val="00A017AA"/>
    <w:rsid w:val="00A01BF4"/>
    <w:rsid w:val="00A02168"/>
    <w:rsid w:val="00A02E3A"/>
    <w:rsid w:val="00A02F71"/>
    <w:rsid w:val="00A03F2B"/>
    <w:rsid w:val="00A03F77"/>
    <w:rsid w:val="00A04240"/>
    <w:rsid w:val="00A0522F"/>
    <w:rsid w:val="00A05353"/>
    <w:rsid w:val="00A05502"/>
    <w:rsid w:val="00A05950"/>
    <w:rsid w:val="00A05B17"/>
    <w:rsid w:val="00A06419"/>
    <w:rsid w:val="00A064E8"/>
    <w:rsid w:val="00A06847"/>
    <w:rsid w:val="00A06907"/>
    <w:rsid w:val="00A07CDC"/>
    <w:rsid w:val="00A104AF"/>
    <w:rsid w:val="00A105BF"/>
    <w:rsid w:val="00A112FB"/>
    <w:rsid w:val="00A11476"/>
    <w:rsid w:val="00A11AAE"/>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38A9"/>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4F7F"/>
    <w:rsid w:val="00A352F8"/>
    <w:rsid w:val="00A35A57"/>
    <w:rsid w:val="00A35E3B"/>
    <w:rsid w:val="00A36CCA"/>
    <w:rsid w:val="00A37089"/>
    <w:rsid w:val="00A37434"/>
    <w:rsid w:val="00A37979"/>
    <w:rsid w:val="00A4070A"/>
    <w:rsid w:val="00A40F72"/>
    <w:rsid w:val="00A41348"/>
    <w:rsid w:val="00A4169E"/>
    <w:rsid w:val="00A419F9"/>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47459"/>
    <w:rsid w:val="00A502EA"/>
    <w:rsid w:val="00A504F8"/>
    <w:rsid w:val="00A505B1"/>
    <w:rsid w:val="00A51FD9"/>
    <w:rsid w:val="00A52228"/>
    <w:rsid w:val="00A52486"/>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6A9"/>
    <w:rsid w:val="00A75A79"/>
    <w:rsid w:val="00A75F89"/>
    <w:rsid w:val="00A76531"/>
    <w:rsid w:val="00A769DC"/>
    <w:rsid w:val="00A7785D"/>
    <w:rsid w:val="00A77BDB"/>
    <w:rsid w:val="00A77EAD"/>
    <w:rsid w:val="00A8018B"/>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B73"/>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819"/>
    <w:rsid w:val="00A90E8D"/>
    <w:rsid w:val="00A910C4"/>
    <w:rsid w:val="00A911E4"/>
    <w:rsid w:val="00A913A7"/>
    <w:rsid w:val="00A9203D"/>
    <w:rsid w:val="00A929ED"/>
    <w:rsid w:val="00A92FD4"/>
    <w:rsid w:val="00A93779"/>
    <w:rsid w:val="00A93800"/>
    <w:rsid w:val="00A939E9"/>
    <w:rsid w:val="00A93A09"/>
    <w:rsid w:val="00A93E89"/>
    <w:rsid w:val="00A940D3"/>
    <w:rsid w:val="00A94FE5"/>
    <w:rsid w:val="00A95320"/>
    <w:rsid w:val="00A955FC"/>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35E4"/>
    <w:rsid w:val="00AA4076"/>
    <w:rsid w:val="00AA427C"/>
    <w:rsid w:val="00AA5031"/>
    <w:rsid w:val="00AA5A3D"/>
    <w:rsid w:val="00AA5F1F"/>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3A2"/>
    <w:rsid w:val="00AB5664"/>
    <w:rsid w:val="00AB5740"/>
    <w:rsid w:val="00AB5817"/>
    <w:rsid w:val="00AB6112"/>
    <w:rsid w:val="00AB6660"/>
    <w:rsid w:val="00AB6C9D"/>
    <w:rsid w:val="00AB71C7"/>
    <w:rsid w:val="00AB7943"/>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253"/>
    <w:rsid w:val="00AC7966"/>
    <w:rsid w:val="00AC7A88"/>
    <w:rsid w:val="00AC7FD3"/>
    <w:rsid w:val="00AD0431"/>
    <w:rsid w:val="00AD04F6"/>
    <w:rsid w:val="00AD11AB"/>
    <w:rsid w:val="00AD140D"/>
    <w:rsid w:val="00AD15DC"/>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57C"/>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C61"/>
    <w:rsid w:val="00AF7E7F"/>
    <w:rsid w:val="00B000A7"/>
    <w:rsid w:val="00B00F6B"/>
    <w:rsid w:val="00B01427"/>
    <w:rsid w:val="00B018D1"/>
    <w:rsid w:val="00B0297A"/>
    <w:rsid w:val="00B02EA7"/>
    <w:rsid w:val="00B02FAC"/>
    <w:rsid w:val="00B02FE8"/>
    <w:rsid w:val="00B03936"/>
    <w:rsid w:val="00B03A70"/>
    <w:rsid w:val="00B0403D"/>
    <w:rsid w:val="00B04EE0"/>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1FA1"/>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26AC0"/>
    <w:rsid w:val="00B3142B"/>
    <w:rsid w:val="00B3144E"/>
    <w:rsid w:val="00B31EB9"/>
    <w:rsid w:val="00B32EFB"/>
    <w:rsid w:val="00B33109"/>
    <w:rsid w:val="00B332CF"/>
    <w:rsid w:val="00B334EB"/>
    <w:rsid w:val="00B339B4"/>
    <w:rsid w:val="00B33D6F"/>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3B82"/>
    <w:rsid w:val="00B43C0E"/>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0C5E"/>
    <w:rsid w:val="00B61165"/>
    <w:rsid w:val="00B611EF"/>
    <w:rsid w:val="00B612E0"/>
    <w:rsid w:val="00B61A69"/>
    <w:rsid w:val="00B6210C"/>
    <w:rsid w:val="00B62830"/>
    <w:rsid w:val="00B63625"/>
    <w:rsid w:val="00B63AC8"/>
    <w:rsid w:val="00B63C2F"/>
    <w:rsid w:val="00B64289"/>
    <w:rsid w:val="00B6433E"/>
    <w:rsid w:val="00B6456F"/>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AA5"/>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4A20"/>
    <w:rsid w:val="00B94CB8"/>
    <w:rsid w:val="00B960E8"/>
    <w:rsid w:val="00B96941"/>
    <w:rsid w:val="00B96CE5"/>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413"/>
    <w:rsid w:val="00BA7C33"/>
    <w:rsid w:val="00BB0B78"/>
    <w:rsid w:val="00BB0FC1"/>
    <w:rsid w:val="00BB1732"/>
    <w:rsid w:val="00BB1D05"/>
    <w:rsid w:val="00BB252E"/>
    <w:rsid w:val="00BB2E6B"/>
    <w:rsid w:val="00BB381F"/>
    <w:rsid w:val="00BB4800"/>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53F"/>
    <w:rsid w:val="00BC2603"/>
    <w:rsid w:val="00BC29E8"/>
    <w:rsid w:val="00BC3058"/>
    <w:rsid w:val="00BC315B"/>
    <w:rsid w:val="00BC335E"/>
    <w:rsid w:val="00BC3A99"/>
    <w:rsid w:val="00BC3B64"/>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99D"/>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8B5"/>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A2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5FC8"/>
    <w:rsid w:val="00C2601F"/>
    <w:rsid w:val="00C260F5"/>
    <w:rsid w:val="00C266F4"/>
    <w:rsid w:val="00C26790"/>
    <w:rsid w:val="00C2690C"/>
    <w:rsid w:val="00C27193"/>
    <w:rsid w:val="00C271DA"/>
    <w:rsid w:val="00C27710"/>
    <w:rsid w:val="00C27B1D"/>
    <w:rsid w:val="00C30359"/>
    <w:rsid w:val="00C30800"/>
    <w:rsid w:val="00C31D2D"/>
    <w:rsid w:val="00C31ED4"/>
    <w:rsid w:val="00C32C3B"/>
    <w:rsid w:val="00C32DA2"/>
    <w:rsid w:val="00C33561"/>
    <w:rsid w:val="00C336B8"/>
    <w:rsid w:val="00C33A6F"/>
    <w:rsid w:val="00C33D3D"/>
    <w:rsid w:val="00C34CED"/>
    <w:rsid w:val="00C3555B"/>
    <w:rsid w:val="00C35DC3"/>
    <w:rsid w:val="00C36251"/>
    <w:rsid w:val="00C3654F"/>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18F"/>
    <w:rsid w:val="00C5289C"/>
    <w:rsid w:val="00C529AB"/>
    <w:rsid w:val="00C52F28"/>
    <w:rsid w:val="00C52FFA"/>
    <w:rsid w:val="00C5398A"/>
    <w:rsid w:val="00C53D9F"/>
    <w:rsid w:val="00C544C7"/>
    <w:rsid w:val="00C54A66"/>
    <w:rsid w:val="00C54BCD"/>
    <w:rsid w:val="00C54D06"/>
    <w:rsid w:val="00C54D3F"/>
    <w:rsid w:val="00C55006"/>
    <w:rsid w:val="00C55555"/>
    <w:rsid w:val="00C556BE"/>
    <w:rsid w:val="00C55BD0"/>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057"/>
    <w:rsid w:val="00C741C9"/>
    <w:rsid w:val="00C742D5"/>
    <w:rsid w:val="00C74B91"/>
    <w:rsid w:val="00C75009"/>
    <w:rsid w:val="00C7581A"/>
    <w:rsid w:val="00C7627B"/>
    <w:rsid w:val="00C76A2B"/>
    <w:rsid w:val="00C77535"/>
    <w:rsid w:val="00C778C5"/>
    <w:rsid w:val="00C77A9C"/>
    <w:rsid w:val="00C77BBE"/>
    <w:rsid w:val="00C77F8F"/>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4C7"/>
    <w:rsid w:val="00C87F12"/>
    <w:rsid w:val="00C87F8D"/>
    <w:rsid w:val="00C9000B"/>
    <w:rsid w:val="00C90179"/>
    <w:rsid w:val="00C90AF6"/>
    <w:rsid w:val="00C90CF9"/>
    <w:rsid w:val="00C9100D"/>
    <w:rsid w:val="00C9312F"/>
    <w:rsid w:val="00C93542"/>
    <w:rsid w:val="00C9427C"/>
    <w:rsid w:val="00C94B7C"/>
    <w:rsid w:val="00C94CE7"/>
    <w:rsid w:val="00C9530D"/>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CBF"/>
    <w:rsid w:val="00CA3F32"/>
    <w:rsid w:val="00CA4362"/>
    <w:rsid w:val="00CA56A5"/>
    <w:rsid w:val="00CA6102"/>
    <w:rsid w:val="00CA67E0"/>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6A28"/>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888"/>
    <w:rsid w:val="00CD4FA0"/>
    <w:rsid w:val="00CD5503"/>
    <w:rsid w:val="00CD5600"/>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99"/>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0D5"/>
    <w:rsid w:val="00D221B4"/>
    <w:rsid w:val="00D22AF4"/>
    <w:rsid w:val="00D23228"/>
    <w:rsid w:val="00D24055"/>
    <w:rsid w:val="00D24D1E"/>
    <w:rsid w:val="00D24F09"/>
    <w:rsid w:val="00D254F4"/>
    <w:rsid w:val="00D255DC"/>
    <w:rsid w:val="00D2587B"/>
    <w:rsid w:val="00D25E93"/>
    <w:rsid w:val="00D30161"/>
    <w:rsid w:val="00D3092C"/>
    <w:rsid w:val="00D30D7E"/>
    <w:rsid w:val="00D3161D"/>
    <w:rsid w:val="00D31FFE"/>
    <w:rsid w:val="00D3215B"/>
    <w:rsid w:val="00D328A7"/>
    <w:rsid w:val="00D32E06"/>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6E5F"/>
    <w:rsid w:val="00D370C1"/>
    <w:rsid w:val="00D37F84"/>
    <w:rsid w:val="00D40329"/>
    <w:rsid w:val="00D40FCD"/>
    <w:rsid w:val="00D413C3"/>
    <w:rsid w:val="00D41554"/>
    <w:rsid w:val="00D41BDD"/>
    <w:rsid w:val="00D42173"/>
    <w:rsid w:val="00D42767"/>
    <w:rsid w:val="00D42EA5"/>
    <w:rsid w:val="00D435F3"/>
    <w:rsid w:val="00D4436C"/>
    <w:rsid w:val="00D44789"/>
    <w:rsid w:val="00D447E5"/>
    <w:rsid w:val="00D449E4"/>
    <w:rsid w:val="00D44A88"/>
    <w:rsid w:val="00D44AE8"/>
    <w:rsid w:val="00D450CD"/>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882"/>
    <w:rsid w:val="00D54912"/>
    <w:rsid w:val="00D55E13"/>
    <w:rsid w:val="00D56260"/>
    <w:rsid w:val="00D564B4"/>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73"/>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047"/>
    <w:rsid w:val="00D84C0A"/>
    <w:rsid w:val="00D855FD"/>
    <w:rsid w:val="00D858BC"/>
    <w:rsid w:val="00D85A90"/>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3E64"/>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1CF0"/>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24"/>
    <w:rsid w:val="00DB0A59"/>
    <w:rsid w:val="00DB1420"/>
    <w:rsid w:val="00DB1700"/>
    <w:rsid w:val="00DB2805"/>
    <w:rsid w:val="00DB28A4"/>
    <w:rsid w:val="00DB290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A74"/>
    <w:rsid w:val="00DC2FF3"/>
    <w:rsid w:val="00DC37AC"/>
    <w:rsid w:val="00DC3829"/>
    <w:rsid w:val="00DC3D92"/>
    <w:rsid w:val="00DC3EDC"/>
    <w:rsid w:val="00DC5A7B"/>
    <w:rsid w:val="00DC6215"/>
    <w:rsid w:val="00DC6F7C"/>
    <w:rsid w:val="00DC7532"/>
    <w:rsid w:val="00DD0573"/>
    <w:rsid w:val="00DD0742"/>
    <w:rsid w:val="00DD0F75"/>
    <w:rsid w:val="00DD1A5B"/>
    <w:rsid w:val="00DD1D82"/>
    <w:rsid w:val="00DD244F"/>
    <w:rsid w:val="00DD25F1"/>
    <w:rsid w:val="00DD3ED9"/>
    <w:rsid w:val="00DD4870"/>
    <w:rsid w:val="00DD5534"/>
    <w:rsid w:val="00DD56A5"/>
    <w:rsid w:val="00DD5839"/>
    <w:rsid w:val="00DD6D7E"/>
    <w:rsid w:val="00DD7017"/>
    <w:rsid w:val="00DD79AD"/>
    <w:rsid w:val="00DD7D62"/>
    <w:rsid w:val="00DD7F9A"/>
    <w:rsid w:val="00DE0808"/>
    <w:rsid w:val="00DE0E7B"/>
    <w:rsid w:val="00DE1790"/>
    <w:rsid w:val="00DE2292"/>
    <w:rsid w:val="00DE23EC"/>
    <w:rsid w:val="00DE2515"/>
    <w:rsid w:val="00DE2965"/>
    <w:rsid w:val="00DE3561"/>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3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5E0D"/>
    <w:rsid w:val="00E0691E"/>
    <w:rsid w:val="00E0720B"/>
    <w:rsid w:val="00E074C6"/>
    <w:rsid w:val="00E10310"/>
    <w:rsid w:val="00E10ADC"/>
    <w:rsid w:val="00E10D45"/>
    <w:rsid w:val="00E10E7F"/>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9E4"/>
    <w:rsid w:val="00E16E84"/>
    <w:rsid w:val="00E16F1B"/>
    <w:rsid w:val="00E173BB"/>
    <w:rsid w:val="00E17ADF"/>
    <w:rsid w:val="00E17B10"/>
    <w:rsid w:val="00E20458"/>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CF8"/>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348"/>
    <w:rsid w:val="00E60532"/>
    <w:rsid w:val="00E60D93"/>
    <w:rsid w:val="00E6136C"/>
    <w:rsid w:val="00E61AD2"/>
    <w:rsid w:val="00E62507"/>
    <w:rsid w:val="00E6259E"/>
    <w:rsid w:val="00E62A0C"/>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67D88"/>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018"/>
    <w:rsid w:val="00E851C1"/>
    <w:rsid w:val="00E854B1"/>
    <w:rsid w:val="00E859A7"/>
    <w:rsid w:val="00E85ADC"/>
    <w:rsid w:val="00E85EEC"/>
    <w:rsid w:val="00E8646B"/>
    <w:rsid w:val="00E867D1"/>
    <w:rsid w:val="00E87012"/>
    <w:rsid w:val="00E8738C"/>
    <w:rsid w:val="00E876E9"/>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C3"/>
    <w:rsid w:val="00EA78EB"/>
    <w:rsid w:val="00EB0BBE"/>
    <w:rsid w:val="00EB1457"/>
    <w:rsid w:val="00EB161B"/>
    <w:rsid w:val="00EB19E1"/>
    <w:rsid w:val="00EB1CF4"/>
    <w:rsid w:val="00EB226C"/>
    <w:rsid w:val="00EB2A3A"/>
    <w:rsid w:val="00EB2CD0"/>
    <w:rsid w:val="00EB2D41"/>
    <w:rsid w:val="00EB30F6"/>
    <w:rsid w:val="00EB338F"/>
    <w:rsid w:val="00EB34A3"/>
    <w:rsid w:val="00EB3719"/>
    <w:rsid w:val="00EB3A7B"/>
    <w:rsid w:val="00EB3C62"/>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3AAD"/>
    <w:rsid w:val="00EC4A0F"/>
    <w:rsid w:val="00EC4AC2"/>
    <w:rsid w:val="00EC4E81"/>
    <w:rsid w:val="00EC58AD"/>
    <w:rsid w:val="00EC6372"/>
    <w:rsid w:val="00EC6BFB"/>
    <w:rsid w:val="00EC6CD3"/>
    <w:rsid w:val="00EC7B6E"/>
    <w:rsid w:val="00EC7D2E"/>
    <w:rsid w:val="00EC7DDB"/>
    <w:rsid w:val="00ED0424"/>
    <w:rsid w:val="00ED137D"/>
    <w:rsid w:val="00ED145C"/>
    <w:rsid w:val="00ED1D99"/>
    <w:rsid w:val="00ED21CB"/>
    <w:rsid w:val="00ED31C7"/>
    <w:rsid w:val="00ED328E"/>
    <w:rsid w:val="00ED3A97"/>
    <w:rsid w:val="00ED4380"/>
    <w:rsid w:val="00ED4553"/>
    <w:rsid w:val="00ED6362"/>
    <w:rsid w:val="00ED6662"/>
    <w:rsid w:val="00ED71E6"/>
    <w:rsid w:val="00ED79FF"/>
    <w:rsid w:val="00EE0058"/>
    <w:rsid w:val="00EE0DAC"/>
    <w:rsid w:val="00EE0F2E"/>
    <w:rsid w:val="00EE1545"/>
    <w:rsid w:val="00EE1807"/>
    <w:rsid w:val="00EE1A9D"/>
    <w:rsid w:val="00EE1BBC"/>
    <w:rsid w:val="00EE1D8B"/>
    <w:rsid w:val="00EE20CC"/>
    <w:rsid w:val="00EE2546"/>
    <w:rsid w:val="00EE30EB"/>
    <w:rsid w:val="00EE318F"/>
    <w:rsid w:val="00EE3384"/>
    <w:rsid w:val="00EE3E02"/>
    <w:rsid w:val="00EE4148"/>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087"/>
    <w:rsid w:val="00F011A9"/>
    <w:rsid w:val="00F0122A"/>
    <w:rsid w:val="00F0192C"/>
    <w:rsid w:val="00F019F8"/>
    <w:rsid w:val="00F01DE6"/>
    <w:rsid w:val="00F02537"/>
    <w:rsid w:val="00F02BD0"/>
    <w:rsid w:val="00F02D8A"/>
    <w:rsid w:val="00F03287"/>
    <w:rsid w:val="00F03645"/>
    <w:rsid w:val="00F03C61"/>
    <w:rsid w:val="00F03CD5"/>
    <w:rsid w:val="00F04210"/>
    <w:rsid w:val="00F04911"/>
    <w:rsid w:val="00F04D2B"/>
    <w:rsid w:val="00F05036"/>
    <w:rsid w:val="00F0503F"/>
    <w:rsid w:val="00F052FC"/>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6D2B"/>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2F02"/>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7AD"/>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16"/>
    <w:rsid w:val="00F54FFD"/>
    <w:rsid w:val="00F552F9"/>
    <w:rsid w:val="00F55A30"/>
    <w:rsid w:val="00F56E4F"/>
    <w:rsid w:val="00F5728F"/>
    <w:rsid w:val="00F57301"/>
    <w:rsid w:val="00F605C6"/>
    <w:rsid w:val="00F60831"/>
    <w:rsid w:val="00F60C1E"/>
    <w:rsid w:val="00F610A5"/>
    <w:rsid w:val="00F61D32"/>
    <w:rsid w:val="00F61DB5"/>
    <w:rsid w:val="00F62079"/>
    <w:rsid w:val="00F639BA"/>
    <w:rsid w:val="00F63FAE"/>
    <w:rsid w:val="00F64011"/>
    <w:rsid w:val="00F64A97"/>
    <w:rsid w:val="00F64D61"/>
    <w:rsid w:val="00F64E57"/>
    <w:rsid w:val="00F6522E"/>
    <w:rsid w:val="00F65F30"/>
    <w:rsid w:val="00F65FB1"/>
    <w:rsid w:val="00F663B3"/>
    <w:rsid w:val="00F6647B"/>
    <w:rsid w:val="00F709C1"/>
    <w:rsid w:val="00F70C9E"/>
    <w:rsid w:val="00F70EB5"/>
    <w:rsid w:val="00F7108B"/>
    <w:rsid w:val="00F713B3"/>
    <w:rsid w:val="00F7140A"/>
    <w:rsid w:val="00F7175C"/>
    <w:rsid w:val="00F71778"/>
    <w:rsid w:val="00F71ABE"/>
    <w:rsid w:val="00F71AD1"/>
    <w:rsid w:val="00F71D6E"/>
    <w:rsid w:val="00F7255F"/>
    <w:rsid w:val="00F73419"/>
    <w:rsid w:val="00F73509"/>
    <w:rsid w:val="00F7426D"/>
    <w:rsid w:val="00F7489C"/>
    <w:rsid w:val="00F756DC"/>
    <w:rsid w:val="00F767BE"/>
    <w:rsid w:val="00F769A2"/>
    <w:rsid w:val="00F76CAA"/>
    <w:rsid w:val="00F77179"/>
    <w:rsid w:val="00F7735F"/>
    <w:rsid w:val="00F7751C"/>
    <w:rsid w:val="00F77697"/>
    <w:rsid w:val="00F77710"/>
    <w:rsid w:val="00F77990"/>
    <w:rsid w:val="00F77AC5"/>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1D88"/>
    <w:rsid w:val="00F92A0A"/>
    <w:rsid w:val="00F93057"/>
    <w:rsid w:val="00F93544"/>
    <w:rsid w:val="00F93908"/>
    <w:rsid w:val="00F93CA4"/>
    <w:rsid w:val="00F93D02"/>
    <w:rsid w:val="00F94151"/>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2B"/>
    <w:rsid w:val="00FB1FB1"/>
    <w:rsid w:val="00FB2719"/>
    <w:rsid w:val="00FB2979"/>
    <w:rsid w:val="00FB3873"/>
    <w:rsid w:val="00FB3B72"/>
    <w:rsid w:val="00FB3D19"/>
    <w:rsid w:val="00FB3F77"/>
    <w:rsid w:val="00FB4072"/>
    <w:rsid w:val="00FB41BE"/>
    <w:rsid w:val="00FB48F7"/>
    <w:rsid w:val="00FB5233"/>
    <w:rsid w:val="00FB549A"/>
    <w:rsid w:val="00FB5679"/>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0E6E"/>
    <w:rsid w:val="00FD1044"/>
    <w:rsid w:val="00FD11F3"/>
    <w:rsid w:val="00FD146E"/>
    <w:rsid w:val="00FD15F5"/>
    <w:rsid w:val="00FD172B"/>
    <w:rsid w:val="00FD1B4D"/>
    <w:rsid w:val="00FD2AA1"/>
    <w:rsid w:val="00FD2D18"/>
    <w:rsid w:val="00FD2EB6"/>
    <w:rsid w:val="00FD3063"/>
    <w:rsid w:val="00FD32D4"/>
    <w:rsid w:val="00FD355D"/>
    <w:rsid w:val="00FD4A84"/>
    <w:rsid w:val="00FD4AC4"/>
    <w:rsid w:val="00FD4B9D"/>
    <w:rsid w:val="00FD5027"/>
    <w:rsid w:val="00FD5054"/>
    <w:rsid w:val="00FD548B"/>
    <w:rsid w:val="00FD573A"/>
    <w:rsid w:val="00FD5832"/>
    <w:rsid w:val="00FD5C10"/>
    <w:rsid w:val="00FD632A"/>
    <w:rsid w:val="00FD66F8"/>
    <w:rsid w:val="00FD6D36"/>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4DD6"/>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C7BE5849-0CD1-4314-B0E4-AAD5A6D7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table" w:styleId="PlainTable2">
    <w:name w:val="Plain Table 2"/>
    <w:basedOn w:val="TableNormal"/>
    <w:uiPriority w:val="42"/>
    <w:rsid w:val="001467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133682">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250732">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6449129">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682271">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41221">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80639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4967234">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667366">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735395">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003639">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2470">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53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448894">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56476">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5629">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299638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096956">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707129">
      <w:bodyDiv w:val="1"/>
      <w:marLeft w:val="0"/>
      <w:marRight w:val="0"/>
      <w:marTop w:val="0"/>
      <w:marBottom w:val="0"/>
      <w:divBdr>
        <w:top w:val="none" w:sz="0" w:space="0" w:color="auto"/>
        <w:left w:val="none" w:sz="0" w:space="0" w:color="auto"/>
        <w:bottom w:val="none" w:sz="0" w:space="0" w:color="auto"/>
        <w:right w:val="none" w:sz="0" w:space="0" w:color="auto"/>
      </w:divBdr>
    </w:div>
    <w:div w:id="37752110">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168908">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79180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0834971">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17455">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5941">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208737">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252195">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48348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55968">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338153">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4959823">
      <w:bodyDiv w:val="1"/>
      <w:marLeft w:val="0"/>
      <w:marRight w:val="0"/>
      <w:marTop w:val="0"/>
      <w:marBottom w:val="0"/>
      <w:divBdr>
        <w:top w:val="none" w:sz="0" w:space="0" w:color="auto"/>
        <w:left w:val="none" w:sz="0" w:space="0" w:color="auto"/>
        <w:bottom w:val="none" w:sz="0" w:space="0" w:color="auto"/>
        <w:right w:val="none" w:sz="0" w:space="0" w:color="auto"/>
      </w:divBdr>
    </w:div>
    <w:div w:id="64962568">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803846">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836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3152">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1440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187721">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0979055">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24718">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548129">
      <w:bodyDiv w:val="1"/>
      <w:marLeft w:val="0"/>
      <w:marRight w:val="0"/>
      <w:marTop w:val="0"/>
      <w:marBottom w:val="0"/>
      <w:divBdr>
        <w:top w:val="none" w:sz="0" w:space="0" w:color="auto"/>
        <w:left w:val="none" w:sz="0" w:space="0" w:color="auto"/>
        <w:bottom w:val="none" w:sz="0" w:space="0" w:color="auto"/>
        <w:right w:val="none" w:sz="0" w:space="0" w:color="auto"/>
      </w:divBdr>
    </w:div>
    <w:div w:id="7355538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521649">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1800129">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157046">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348833">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007441">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46499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623021">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288832">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48186">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5903722">
      <w:bodyDiv w:val="1"/>
      <w:marLeft w:val="0"/>
      <w:marRight w:val="0"/>
      <w:marTop w:val="0"/>
      <w:marBottom w:val="0"/>
      <w:divBdr>
        <w:top w:val="none" w:sz="0" w:space="0" w:color="auto"/>
        <w:left w:val="none" w:sz="0" w:space="0" w:color="auto"/>
        <w:bottom w:val="none" w:sz="0" w:space="0" w:color="auto"/>
        <w:right w:val="none" w:sz="0" w:space="0" w:color="auto"/>
      </w:divBdr>
    </w:div>
    <w:div w:id="95910530">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6868804">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841839">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46371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276664">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582957">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8934296">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32253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713639">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050608">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381713">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148508">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3240061">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5590262">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4080">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18934">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1993892">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3356">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415693">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654212">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08461">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2699838">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7181">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10150">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228311">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3313">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355601">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463626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7755016">
          <w:marLeft w:val="1714"/>
          <w:marRight w:val="0"/>
          <w:marTop w:val="8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1429886920">
          <w:marLeft w:val="547"/>
          <w:marRight w:val="0"/>
          <w:marTop w:val="115"/>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00583">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38139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18173">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268360">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558122">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109501">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372803">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1506937513">
          <w:marLeft w:val="1166"/>
          <w:marRight w:val="0"/>
          <w:marTop w:val="77"/>
          <w:marBottom w:val="0"/>
          <w:divBdr>
            <w:top w:val="none" w:sz="0" w:space="0" w:color="auto"/>
            <w:left w:val="none" w:sz="0" w:space="0" w:color="auto"/>
            <w:bottom w:val="none" w:sz="0" w:space="0" w:color="auto"/>
            <w:right w:val="none" w:sz="0" w:space="0" w:color="auto"/>
          </w:divBdr>
        </w:div>
        <w:div w:id="2010280562">
          <w:marLeft w:val="547"/>
          <w:marRight w:val="0"/>
          <w:marTop w:val="96"/>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609410">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89877165">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03193">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77279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2962847">
      <w:bodyDiv w:val="1"/>
      <w:marLeft w:val="0"/>
      <w:marRight w:val="0"/>
      <w:marTop w:val="0"/>
      <w:marBottom w:val="0"/>
      <w:divBdr>
        <w:top w:val="none" w:sz="0" w:space="0" w:color="auto"/>
        <w:left w:val="none" w:sz="0" w:space="0" w:color="auto"/>
        <w:bottom w:val="none" w:sz="0" w:space="0" w:color="auto"/>
        <w:right w:val="none" w:sz="0" w:space="0" w:color="auto"/>
      </w:divBdr>
    </w:div>
    <w:div w:id="192966465">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345873">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470255">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089996">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8981743">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019032">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10792">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253237">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190022">
      <w:bodyDiv w:val="1"/>
      <w:marLeft w:val="0"/>
      <w:marRight w:val="0"/>
      <w:marTop w:val="0"/>
      <w:marBottom w:val="0"/>
      <w:divBdr>
        <w:top w:val="none" w:sz="0" w:space="0" w:color="auto"/>
        <w:left w:val="none" w:sz="0" w:space="0" w:color="auto"/>
        <w:bottom w:val="none" w:sz="0" w:space="0" w:color="auto"/>
        <w:right w:val="none" w:sz="0" w:space="0" w:color="auto"/>
      </w:divBdr>
    </w:div>
    <w:div w:id="206260987">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6837037">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38826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383706">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276267">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7476713">
      <w:bodyDiv w:val="1"/>
      <w:marLeft w:val="0"/>
      <w:marRight w:val="0"/>
      <w:marTop w:val="0"/>
      <w:marBottom w:val="0"/>
      <w:divBdr>
        <w:top w:val="none" w:sz="0" w:space="0" w:color="auto"/>
        <w:left w:val="none" w:sz="0" w:space="0" w:color="auto"/>
        <w:bottom w:val="none" w:sz="0" w:space="0" w:color="auto"/>
        <w:right w:val="none" w:sz="0" w:space="0" w:color="auto"/>
      </w:divBdr>
    </w:div>
    <w:div w:id="217591277">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290223">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410302">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721567">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801433">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261216">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61837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076816">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8463293">
      <w:bodyDiv w:val="1"/>
      <w:marLeft w:val="0"/>
      <w:marRight w:val="0"/>
      <w:marTop w:val="0"/>
      <w:marBottom w:val="0"/>
      <w:divBdr>
        <w:top w:val="none" w:sz="0" w:space="0" w:color="auto"/>
        <w:left w:val="none" w:sz="0" w:space="0" w:color="auto"/>
        <w:bottom w:val="none" w:sz="0" w:space="0" w:color="auto"/>
        <w:right w:val="none" w:sz="0" w:space="0" w:color="auto"/>
      </w:divBdr>
    </w:div>
    <w:div w:id="229123799">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469367">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198197">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3554">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0918377">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884402">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149002">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004825">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818010">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363682">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024304">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292858">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376320">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153945">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579373">
      <w:bodyDiv w:val="1"/>
      <w:marLeft w:val="0"/>
      <w:marRight w:val="0"/>
      <w:marTop w:val="0"/>
      <w:marBottom w:val="0"/>
      <w:divBdr>
        <w:top w:val="none" w:sz="0" w:space="0" w:color="auto"/>
        <w:left w:val="none" w:sz="0" w:space="0" w:color="auto"/>
        <w:bottom w:val="none" w:sz="0" w:space="0" w:color="auto"/>
        <w:right w:val="none" w:sz="0" w:space="0" w:color="auto"/>
      </w:divBdr>
    </w:div>
    <w:div w:id="264769597">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162562">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544075">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170146">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431720">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141039">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073662">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154025">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088253">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7979445">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8899277">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365336">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640050">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56410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5961735">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6883502">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73006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09010">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009547">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658161">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372">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09944926">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4503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06930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731113">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832062179">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436438602">
          <w:marLeft w:val="547"/>
          <w:marRight w:val="0"/>
          <w:marTop w:val="96"/>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01929">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39244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5983006">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069548">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732034">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635154">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0159">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754841">
      <w:bodyDiv w:val="1"/>
      <w:marLeft w:val="0"/>
      <w:marRight w:val="0"/>
      <w:marTop w:val="0"/>
      <w:marBottom w:val="0"/>
      <w:divBdr>
        <w:top w:val="none" w:sz="0" w:space="0" w:color="auto"/>
        <w:left w:val="none" w:sz="0" w:space="0" w:color="auto"/>
        <w:bottom w:val="none" w:sz="0" w:space="0" w:color="auto"/>
        <w:right w:val="none" w:sz="0" w:space="0" w:color="auto"/>
      </w:divBdr>
    </w:div>
    <w:div w:id="347801290">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3920771">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49968">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36204">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3673">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376771">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1542">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224641">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421660">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313359">
      <w:bodyDiv w:val="1"/>
      <w:marLeft w:val="0"/>
      <w:marRight w:val="0"/>
      <w:marTop w:val="0"/>
      <w:marBottom w:val="0"/>
      <w:divBdr>
        <w:top w:val="none" w:sz="0" w:space="0" w:color="auto"/>
        <w:left w:val="none" w:sz="0" w:space="0" w:color="auto"/>
        <w:bottom w:val="none" w:sz="0" w:space="0" w:color="auto"/>
        <w:right w:val="none" w:sz="0" w:space="0" w:color="auto"/>
      </w:divBdr>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889210">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13809">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085316">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586224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337240">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082262">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048962">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2098">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287464">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587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1478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188445">
      <w:bodyDiv w:val="1"/>
      <w:marLeft w:val="0"/>
      <w:marRight w:val="0"/>
      <w:marTop w:val="0"/>
      <w:marBottom w:val="0"/>
      <w:divBdr>
        <w:top w:val="none" w:sz="0" w:space="0" w:color="auto"/>
        <w:left w:val="none" w:sz="0" w:space="0" w:color="auto"/>
        <w:bottom w:val="none" w:sz="0" w:space="0" w:color="auto"/>
        <w:right w:val="none" w:sz="0" w:space="0" w:color="auto"/>
      </w:divBdr>
    </w:div>
    <w:div w:id="404257261">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05913">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420814">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1786">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666467">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361167">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0461">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253108">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4181">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6948200">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409154">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155331">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127337">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124591">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248304">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8768136">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182088">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244073">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1900161">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09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865535">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014868">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4982757">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07514">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463623">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654233">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05231">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0759">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503905">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423916">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586772">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241628">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741853">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172973">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260453">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2910743">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460315">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432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52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773851">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499739864">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247997">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01822">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641611">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2843014">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0">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19592162">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1744708">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2516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597155">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5950079">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0060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559200">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55653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49101">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272326">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652358">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66699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8906257">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59903107">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1915086">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637452">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84136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384694">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281861">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015727">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4077">
      <w:bodyDiv w:val="1"/>
      <w:marLeft w:val="0"/>
      <w:marRight w:val="0"/>
      <w:marTop w:val="0"/>
      <w:marBottom w:val="0"/>
      <w:divBdr>
        <w:top w:val="none" w:sz="0" w:space="0" w:color="auto"/>
        <w:left w:val="none" w:sz="0" w:space="0" w:color="auto"/>
        <w:bottom w:val="none" w:sz="0" w:space="0" w:color="auto"/>
        <w:right w:val="none" w:sz="0" w:space="0" w:color="auto"/>
      </w:divBdr>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750977">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338585">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00995">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305">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 w:id="1845588330">
          <w:marLeft w:val="1166"/>
          <w:marRight w:val="0"/>
          <w:marTop w:val="86"/>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051">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11876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790641">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838274">
      <w:bodyDiv w:val="1"/>
      <w:marLeft w:val="0"/>
      <w:marRight w:val="0"/>
      <w:marTop w:val="0"/>
      <w:marBottom w:val="0"/>
      <w:divBdr>
        <w:top w:val="none" w:sz="0" w:space="0" w:color="auto"/>
        <w:left w:val="none" w:sz="0" w:space="0" w:color="auto"/>
        <w:bottom w:val="none" w:sz="0" w:space="0" w:color="auto"/>
        <w:right w:val="none" w:sz="0" w:space="0" w:color="auto"/>
      </w:divBdr>
    </w:div>
    <w:div w:id="597908302">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610799">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187953">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1913923">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2538728">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1012">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3495">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11693">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2316">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658828">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721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8972914">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2830702">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300605">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424318">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701905">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87807">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863467">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6958209">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884935">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572665">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08903">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237732">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8632200">
      <w:bodyDiv w:val="1"/>
      <w:marLeft w:val="0"/>
      <w:marRight w:val="0"/>
      <w:marTop w:val="0"/>
      <w:marBottom w:val="0"/>
      <w:divBdr>
        <w:top w:val="none" w:sz="0" w:space="0" w:color="auto"/>
        <w:left w:val="none" w:sz="0" w:space="0" w:color="auto"/>
        <w:bottom w:val="none" w:sz="0" w:space="0" w:color="auto"/>
        <w:right w:val="none" w:sz="0" w:space="0" w:color="auto"/>
      </w:divBdr>
    </w:div>
    <w:div w:id="648748667">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680157058">
          <w:marLeft w:val="1166"/>
          <w:marRight w:val="0"/>
          <w:marTop w:val="96"/>
          <w:marBottom w:val="0"/>
          <w:divBdr>
            <w:top w:val="none" w:sz="0" w:space="0" w:color="auto"/>
            <w:left w:val="none" w:sz="0" w:space="0" w:color="auto"/>
            <w:bottom w:val="none" w:sz="0" w:space="0" w:color="auto"/>
            <w:right w:val="none" w:sz="0" w:space="0" w:color="auto"/>
          </w:divBdr>
        </w:div>
        <w:div w:id="1025329877">
          <w:marLeft w:val="547"/>
          <w:marRight w:val="0"/>
          <w:marTop w:val="115"/>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5920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097489">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15567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348137">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5400">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0894183">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38279">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394410">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17732">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476485">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28336">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176999">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81489799">
          <w:marLeft w:val="1166"/>
          <w:marRight w:val="0"/>
          <w:marTop w:val="77"/>
          <w:marBottom w:val="0"/>
          <w:divBdr>
            <w:top w:val="none" w:sz="0" w:space="0" w:color="auto"/>
            <w:left w:val="none" w:sz="0" w:space="0" w:color="auto"/>
            <w:bottom w:val="none" w:sz="0" w:space="0" w:color="auto"/>
            <w:right w:val="none" w:sz="0" w:space="0" w:color="auto"/>
          </w:divBdr>
        </w:div>
        <w:div w:id="2070957826">
          <w:marLeft w:val="547"/>
          <w:marRight w:val="0"/>
          <w:marTop w:val="96"/>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17651">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227288">
      <w:bodyDiv w:val="1"/>
      <w:marLeft w:val="0"/>
      <w:marRight w:val="0"/>
      <w:marTop w:val="0"/>
      <w:marBottom w:val="0"/>
      <w:divBdr>
        <w:top w:val="none" w:sz="0" w:space="0" w:color="auto"/>
        <w:left w:val="none" w:sz="0" w:space="0" w:color="auto"/>
        <w:bottom w:val="none" w:sz="0" w:space="0" w:color="auto"/>
        <w:right w:val="none" w:sz="0" w:space="0" w:color="auto"/>
      </w:divBdr>
    </w:div>
    <w:div w:id="671492419">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3843723">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770237">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6931782">
      <w:bodyDiv w:val="1"/>
      <w:marLeft w:val="0"/>
      <w:marRight w:val="0"/>
      <w:marTop w:val="0"/>
      <w:marBottom w:val="0"/>
      <w:divBdr>
        <w:top w:val="none" w:sz="0" w:space="0" w:color="auto"/>
        <w:left w:val="none" w:sz="0" w:space="0" w:color="auto"/>
        <w:bottom w:val="none" w:sz="0" w:space="0" w:color="auto"/>
        <w:right w:val="none" w:sz="0" w:space="0" w:color="auto"/>
      </w:divBdr>
    </w:div>
    <w:div w:id="677083213">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7904">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196405">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098054">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527182">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44657">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02633">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650576">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5740719">
      <w:bodyDiv w:val="1"/>
      <w:marLeft w:val="0"/>
      <w:marRight w:val="0"/>
      <w:marTop w:val="0"/>
      <w:marBottom w:val="0"/>
      <w:divBdr>
        <w:top w:val="none" w:sz="0" w:space="0" w:color="auto"/>
        <w:left w:val="none" w:sz="0" w:space="0" w:color="auto"/>
        <w:bottom w:val="none" w:sz="0" w:space="0" w:color="auto"/>
        <w:right w:val="none" w:sz="0" w:space="0" w:color="auto"/>
      </w:divBdr>
    </w:div>
    <w:div w:id="696153439">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588310">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049015">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7699599">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048176">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56521">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031569">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002674">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16068">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119337">
      <w:bodyDiv w:val="1"/>
      <w:marLeft w:val="0"/>
      <w:marRight w:val="0"/>
      <w:marTop w:val="0"/>
      <w:marBottom w:val="0"/>
      <w:divBdr>
        <w:top w:val="none" w:sz="0" w:space="0" w:color="auto"/>
        <w:left w:val="none" w:sz="0" w:space="0" w:color="auto"/>
        <w:bottom w:val="none" w:sz="0" w:space="0" w:color="auto"/>
        <w:right w:val="none" w:sz="0" w:space="0" w:color="auto"/>
      </w:divBdr>
    </w:div>
    <w:div w:id="713192183">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7819439">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19982884">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327116">
      <w:bodyDiv w:val="1"/>
      <w:marLeft w:val="0"/>
      <w:marRight w:val="0"/>
      <w:marTop w:val="0"/>
      <w:marBottom w:val="0"/>
      <w:divBdr>
        <w:top w:val="none" w:sz="0" w:space="0" w:color="auto"/>
        <w:left w:val="none" w:sz="0" w:space="0" w:color="auto"/>
        <w:bottom w:val="none" w:sz="0" w:space="0" w:color="auto"/>
        <w:right w:val="none" w:sz="0" w:space="0" w:color="auto"/>
      </w:divBdr>
    </w:div>
    <w:div w:id="720522292">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1827669">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602956">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678075">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765440">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800983">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499133">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693030">
      <w:bodyDiv w:val="1"/>
      <w:marLeft w:val="0"/>
      <w:marRight w:val="0"/>
      <w:marTop w:val="0"/>
      <w:marBottom w:val="0"/>
      <w:divBdr>
        <w:top w:val="none" w:sz="0" w:space="0" w:color="auto"/>
        <w:left w:val="none" w:sz="0" w:space="0" w:color="auto"/>
        <w:bottom w:val="none" w:sz="0" w:space="0" w:color="auto"/>
        <w:right w:val="none" w:sz="0" w:space="0" w:color="auto"/>
      </w:divBdr>
    </w:div>
    <w:div w:id="729768478">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66197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115855">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4859365">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8660">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871109">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890000458">
          <w:marLeft w:val="1166"/>
          <w:marRight w:val="0"/>
          <w:marTop w:val="96"/>
          <w:marBottom w:val="0"/>
          <w:divBdr>
            <w:top w:val="none" w:sz="0" w:space="0" w:color="auto"/>
            <w:left w:val="none" w:sz="0" w:space="0" w:color="auto"/>
            <w:bottom w:val="none" w:sz="0" w:space="0" w:color="auto"/>
            <w:right w:val="none" w:sz="0" w:space="0" w:color="auto"/>
          </w:divBdr>
        </w:div>
        <w:div w:id="1293629825">
          <w:marLeft w:val="547"/>
          <w:marRight w:val="0"/>
          <w:marTop w:val="115"/>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260930">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6925998">
      <w:bodyDiv w:val="1"/>
      <w:marLeft w:val="120"/>
      <w:marRight w:val="120"/>
      <w:marTop w:val="0"/>
      <w:marBottom w:val="0"/>
      <w:divBdr>
        <w:top w:val="none" w:sz="0" w:space="0" w:color="auto"/>
        <w:left w:val="none" w:sz="0" w:space="0" w:color="auto"/>
        <w:bottom w:val="none" w:sz="0" w:space="0" w:color="auto"/>
        <w:right w:val="none" w:sz="0" w:space="0" w:color="auto"/>
      </w:divBdr>
      <w:divsChild>
        <w:div w:id="1651322986">
          <w:marLeft w:val="0"/>
          <w:marRight w:val="0"/>
          <w:marTop w:val="60"/>
          <w:marBottom w:val="120"/>
          <w:divBdr>
            <w:top w:val="none" w:sz="0" w:space="0" w:color="auto"/>
            <w:left w:val="none" w:sz="0" w:space="0" w:color="auto"/>
            <w:bottom w:val="none" w:sz="0" w:space="0" w:color="auto"/>
            <w:right w:val="none" w:sz="0" w:space="0" w:color="auto"/>
          </w:divBdr>
        </w:div>
      </w:divsChild>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53331">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277773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48478">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899767">
      <w:bodyDiv w:val="1"/>
      <w:marLeft w:val="0"/>
      <w:marRight w:val="0"/>
      <w:marTop w:val="0"/>
      <w:marBottom w:val="0"/>
      <w:divBdr>
        <w:top w:val="none" w:sz="0" w:space="0" w:color="auto"/>
        <w:left w:val="none" w:sz="0" w:space="0" w:color="auto"/>
        <w:bottom w:val="none" w:sz="0" w:space="0" w:color="auto"/>
        <w:right w:val="none" w:sz="0" w:space="0" w:color="auto"/>
      </w:divBdr>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369431">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1880535">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306601">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29831408">
          <w:marLeft w:val="994"/>
          <w:marRight w:val="0"/>
          <w:marTop w:val="75"/>
          <w:marBottom w:val="0"/>
          <w:divBdr>
            <w:top w:val="none" w:sz="0" w:space="0" w:color="auto"/>
            <w:left w:val="none" w:sz="0" w:space="0" w:color="auto"/>
            <w:bottom w:val="none" w:sz="0" w:space="0" w:color="auto"/>
            <w:right w:val="none" w:sz="0" w:space="0" w:color="auto"/>
          </w:divBdr>
        </w:div>
        <w:div w:id="1913587143">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8739188">
      <w:bodyDiv w:val="1"/>
      <w:marLeft w:val="0"/>
      <w:marRight w:val="0"/>
      <w:marTop w:val="0"/>
      <w:marBottom w:val="0"/>
      <w:divBdr>
        <w:top w:val="none" w:sz="0" w:space="0" w:color="auto"/>
        <w:left w:val="none" w:sz="0" w:space="0" w:color="auto"/>
        <w:bottom w:val="none" w:sz="0" w:space="0" w:color="auto"/>
        <w:right w:val="none" w:sz="0" w:space="0" w:color="auto"/>
      </w:divBdr>
    </w:div>
    <w:div w:id="768769151">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522931">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707778">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1873086">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334498">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852136">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850929">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66266226">
          <w:marLeft w:val="1080"/>
          <w:marRight w:val="0"/>
          <w:marTop w:val="86"/>
          <w:marBottom w:val="0"/>
          <w:divBdr>
            <w:top w:val="none" w:sz="0" w:space="0" w:color="auto"/>
            <w:left w:val="none" w:sz="0" w:space="0" w:color="auto"/>
            <w:bottom w:val="none" w:sz="0" w:space="0" w:color="auto"/>
            <w:right w:val="none" w:sz="0" w:space="0" w:color="auto"/>
          </w:divBdr>
        </w:div>
        <w:div w:id="1639068302">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50056">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336600">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134731">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338192">
      <w:bodyDiv w:val="1"/>
      <w:marLeft w:val="0"/>
      <w:marRight w:val="0"/>
      <w:marTop w:val="0"/>
      <w:marBottom w:val="0"/>
      <w:divBdr>
        <w:top w:val="none" w:sz="0" w:space="0" w:color="auto"/>
        <w:left w:val="none" w:sz="0" w:space="0" w:color="auto"/>
        <w:bottom w:val="none" w:sz="0" w:space="0" w:color="auto"/>
        <w:right w:val="none" w:sz="0" w:space="0" w:color="auto"/>
      </w:divBdr>
    </w:div>
    <w:div w:id="815339573">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2968152">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591721">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7862197">
      <w:bodyDiv w:val="1"/>
      <w:marLeft w:val="0"/>
      <w:marRight w:val="0"/>
      <w:marTop w:val="0"/>
      <w:marBottom w:val="0"/>
      <w:divBdr>
        <w:top w:val="none" w:sz="0" w:space="0" w:color="auto"/>
        <w:left w:val="none" w:sz="0" w:space="0" w:color="auto"/>
        <w:bottom w:val="none" w:sz="0" w:space="0" w:color="auto"/>
        <w:right w:val="none" w:sz="0" w:space="0" w:color="auto"/>
      </w:divBdr>
    </w:div>
    <w:div w:id="828130385">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78026">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2971393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29381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330849">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834750">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18622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13974">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001206">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223163">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187446">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232533">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04209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549552">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 w:id="861476275">
          <w:marLeft w:val="547"/>
          <w:marRight w:val="0"/>
          <w:marTop w:val="9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sChild>
    </w:div>
    <w:div w:id="843784559">
      <w:bodyDiv w:val="1"/>
      <w:marLeft w:val="0"/>
      <w:marRight w:val="0"/>
      <w:marTop w:val="0"/>
      <w:marBottom w:val="0"/>
      <w:divBdr>
        <w:top w:val="none" w:sz="0" w:space="0" w:color="auto"/>
        <w:left w:val="none" w:sz="0" w:space="0" w:color="auto"/>
        <w:bottom w:val="none" w:sz="0" w:space="0" w:color="auto"/>
        <w:right w:val="none" w:sz="0" w:space="0" w:color="auto"/>
      </w:divBdr>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2554">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7258317">
      <w:bodyDiv w:val="1"/>
      <w:marLeft w:val="0"/>
      <w:marRight w:val="0"/>
      <w:marTop w:val="0"/>
      <w:marBottom w:val="0"/>
      <w:divBdr>
        <w:top w:val="none" w:sz="0" w:space="0" w:color="auto"/>
        <w:left w:val="none" w:sz="0" w:space="0" w:color="auto"/>
        <w:bottom w:val="none" w:sz="0" w:space="0" w:color="auto"/>
        <w:right w:val="none" w:sz="0" w:space="0" w:color="auto"/>
      </w:divBdr>
    </w:div>
    <w:div w:id="848177186">
      <w:bodyDiv w:val="1"/>
      <w:marLeft w:val="0"/>
      <w:marRight w:val="0"/>
      <w:marTop w:val="0"/>
      <w:marBottom w:val="0"/>
      <w:divBdr>
        <w:top w:val="none" w:sz="0" w:space="0" w:color="auto"/>
        <w:left w:val="none" w:sz="0" w:space="0" w:color="auto"/>
        <w:bottom w:val="none" w:sz="0" w:space="0" w:color="auto"/>
        <w:right w:val="none" w:sz="0" w:space="0" w:color="auto"/>
      </w:divBdr>
    </w:div>
    <w:div w:id="848179398">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33223">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30343">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226931">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537906">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241450682">
          <w:marLeft w:val="1714"/>
          <w:marRight w:val="0"/>
          <w:marTop w:val="86"/>
          <w:marBottom w:val="0"/>
          <w:divBdr>
            <w:top w:val="none" w:sz="0" w:space="0" w:color="auto"/>
            <w:left w:val="none" w:sz="0" w:space="0" w:color="auto"/>
            <w:bottom w:val="none" w:sz="0" w:space="0" w:color="auto"/>
            <w:right w:val="none" w:sz="0" w:space="0" w:color="auto"/>
          </w:divBdr>
        </w:div>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240544">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72276">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439566">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78803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707466">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720242">
      <w:bodyDiv w:val="1"/>
      <w:marLeft w:val="0"/>
      <w:marRight w:val="0"/>
      <w:marTop w:val="0"/>
      <w:marBottom w:val="0"/>
      <w:divBdr>
        <w:top w:val="none" w:sz="0" w:space="0" w:color="auto"/>
        <w:left w:val="none" w:sz="0" w:space="0" w:color="auto"/>
        <w:bottom w:val="none" w:sz="0" w:space="0" w:color="auto"/>
        <w:right w:val="none" w:sz="0" w:space="0" w:color="auto"/>
      </w:divBdr>
    </w:div>
    <w:div w:id="867723319">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46190">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06477">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455238">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688288">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413">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7072">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207396">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23913">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39424">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640385">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495817">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4245">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14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156415">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478358">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680758">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5638">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557675">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795642">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141633">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4588">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10392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79524">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670525">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2241">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178502">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337869">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11159">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4537470">
      <w:bodyDiv w:val="1"/>
      <w:marLeft w:val="0"/>
      <w:marRight w:val="0"/>
      <w:marTop w:val="0"/>
      <w:marBottom w:val="0"/>
      <w:divBdr>
        <w:top w:val="none" w:sz="0" w:space="0" w:color="auto"/>
        <w:left w:val="none" w:sz="0" w:space="0" w:color="auto"/>
        <w:bottom w:val="none" w:sz="0" w:space="0" w:color="auto"/>
        <w:right w:val="none" w:sz="0" w:space="0" w:color="auto"/>
      </w:divBdr>
    </w:div>
    <w:div w:id="924614255">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3628">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504434">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29659639">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35761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01384">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58611">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520519">
      <w:bodyDiv w:val="1"/>
      <w:marLeft w:val="0"/>
      <w:marRight w:val="0"/>
      <w:marTop w:val="0"/>
      <w:marBottom w:val="0"/>
      <w:divBdr>
        <w:top w:val="none" w:sz="0" w:space="0" w:color="auto"/>
        <w:left w:val="none" w:sz="0" w:space="0" w:color="auto"/>
        <w:bottom w:val="none" w:sz="0" w:space="0" w:color="auto"/>
        <w:right w:val="none" w:sz="0" w:space="0" w:color="auto"/>
      </w:divBdr>
      <w:divsChild>
        <w:div w:id="1086878072">
          <w:marLeft w:val="1800"/>
          <w:marRight w:val="0"/>
          <w:marTop w:val="90"/>
          <w:marBottom w:val="0"/>
          <w:divBdr>
            <w:top w:val="none" w:sz="0" w:space="0" w:color="auto"/>
            <w:left w:val="none" w:sz="0" w:space="0" w:color="auto"/>
            <w:bottom w:val="none" w:sz="0" w:space="0" w:color="auto"/>
            <w:right w:val="none" w:sz="0" w:space="0" w:color="auto"/>
          </w:divBdr>
        </w:div>
        <w:div w:id="1759911779">
          <w:marLeft w:val="1800"/>
          <w:marRight w:val="0"/>
          <w:marTop w:val="90"/>
          <w:marBottom w:val="0"/>
          <w:divBdr>
            <w:top w:val="none" w:sz="0" w:space="0" w:color="auto"/>
            <w:left w:val="none" w:sz="0" w:space="0" w:color="auto"/>
            <w:bottom w:val="none" w:sz="0" w:space="0" w:color="auto"/>
            <w:right w:val="none" w:sz="0" w:space="0" w:color="auto"/>
          </w:divBdr>
        </w:div>
        <w:div w:id="1783647822">
          <w:marLeft w:val="1166"/>
          <w:marRight w:val="0"/>
          <w:marTop w:val="100"/>
          <w:marBottom w:val="0"/>
          <w:divBdr>
            <w:top w:val="none" w:sz="0" w:space="0" w:color="auto"/>
            <w:left w:val="none" w:sz="0" w:space="0" w:color="auto"/>
            <w:bottom w:val="none" w:sz="0" w:space="0" w:color="auto"/>
            <w:right w:val="none" w:sz="0" w:space="0" w:color="auto"/>
          </w:divBdr>
        </w:div>
        <w:div w:id="2034114345">
          <w:marLeft w:val="1166"/>
          <w:marRight w:val="0"/>
          <w:marTop w:val="100"/>
          <w:marBottom w:val="0"/>
          <w:divBdr>
            <w:top w:val="none" w:sz="0" w:space="0" w:color="auto"/>
            <w:left w:val="none" w:sz="0" w:space="0" w:color="auto"/>
            <w:bottom w:val="none" w:sz="0" w:space="0" w:color="auto"/>
            <w:right w:val="none" w:sz="0" w:space="0" w:color="auto"/>
          </w:divBdr>
        </w:div>
      </w:divsChild>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490315">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768084">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3135">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465704">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312569">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5969133">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438984">
      <w:bodyDiv w:val="1"/>
      <w:marLeft w:val="0"/>
      <w:marRight w:val="0"/>
      <w:marTop w:val="0"/>
      <w:marBottom w:val="0"/>
      <w:divBdr>
        <w:top w:val="none" w:sz="0" w:space="0" w:color="auto"/>
        <w:left w:val="none" w:sz="0" w:space="0" w:color="auto"/>
        <w:bottom w:val="none" w:sz="0" w:space="0" w:color="auto"/>
        <w:right w:val="none" w:sz="0" w:space="0" w:color="auto"/>
      </w:divBdr>
    </w:div>
    <w:div w:id="94850958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169940">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400319">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4754152">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058554">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182669">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065261">
      <w:bodyDiv w:val="1"/>
      <w:marLeft w:val="0"/>
      <w:marRight w:val="0"/>
      <w:marTop w:val="0"/>
      <w:marBottom w:val="0"/>
      <w:divBdr>
        <w:top w:val="none" w:sz="0" w:space="0" w:color="auto"/>
        <w:left w:val="none" w:sz="0" w:space="0" w:color="auto"/>
        <w:bottom w:val="none" w:sz="0" w:space="0" w:color="auto"/>
        <w:right w:val="none" w:sz="0" w:space="0" w:color="auto"/>
      </w:divBdr>
    </w:div>
    <w:div w:id="960115182">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768730">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234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53812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03">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12782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942052">
      <w:bodyDiv w:val="1"/>
      <w:marLeft w:val="0"/>
      <w:marRight w:val="0"/>
      <w:marTop w:val="0"/>
      <w:marBottom w:val="0"/>
      <w:divBdr>
        <w:top w:val="none" w:sz="0" w:space="0" w:color="auto"/>
        <w:left w:val="none" w:sz="0" w:space="0" w:color="auto"/>
        <w:bottom w:val="none" w:sz="0" w:space="0" w:color="auto"/>
        <w:right w:val="none" w:sz="0" w:space="0" w:color="auto"/>
      </w:divBdr>
      <w:divsChild>
        <w:div w:id="1841190119">
          <w:marLeft w:val="576"/>
          <w:marRight w:val="0"/>
          <w:marTop w:val="128"/>
          <w:marBottom w:val="0"/>
          <w:divBdr>
            <w:top w:val="none" w:sz="0" w:space="0" w:color="auto"/>
            <w:left w:val="none" w:sz="0" w:space="0" w:color="auto"/>
            <w:bottom w:val="none" w:sz="0" w:space="0" w:color="auto"/>
            <w:right w:val="none" w:sz="0" w:space="0" w:color="auto"/>
          </w:divBdr>
        </w:div>
      </w:divsChild>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289345">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526080">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299945">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392187">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088476">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596510">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5821574">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6860661">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2836011">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02294">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49898">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037826">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652032">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8205">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481838">
      <w:bodyDiv w:val="1"/>
      <w:marLeft w:val="0"/>
      <w:marRight w:val="0"/>
      <w:marTop w:val="0"/>
      <w:marBottom w:val="0"/>
      <w:divBdr>
        <w:top w:val="none" w:sz="0" w:space="0" w:color="auto"/>
        <w:left w:val="none" w:sz="0" w:space="0" w:color="auto"/>
        <w:bottom w:val="none" w:sz="0" w:space="0" w:color="auto"/>
        <w:right w:val="none" w:sz="0" w:space="0" w:color="auto"/>
      </w:divBdr>
    </w:div>
    <w:div w:id="1004551969">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12792">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514289">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646445">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033066">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344544">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686123">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49175">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18361">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060301">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7681902">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298776">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4675">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720">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860164">
      <w:bodyDiv w:val="1"/>
      <w:marLeft w:val="0"/>
      <w:marRight w:val="0"/>
      <w:marTop w:val="0"/>
      <w:marBottom w:val="0"/>
      <w:divBdr>
        <w:top w:val="none" w:sz="0" w:space="0" w:color="auto"/>
        <w:left w:val="none" w:sz="0" w:space="0" w:color="auto"/>
        <w:bottom w:val="none" w:sz="0" w:space="0" w:color="auto"/>
        <w:right w:val="none" w:sz="0" w:space="0" w:color="auto"/>
      </w:divBdr>
    </w:div>
    <w:div w:id="1039864996">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282749">
      <w:bodyDiv w:val="1"/>
      <w:marLeft w:val="0"/>
      <w:marRight w:val="0"/>
      <w:marTop w:val="0"/>
      <w:marBottom w:val="0"/>
      <w:divBdr>
        <w:top w:val="none" w:sz="0" w:space="0" w:color="auto"/>
        <w:left w:val="none" w:sz="0" w:space="0" w:color="auto"/>
        <w:bottom w:val="none" w:sz="0" w:space="0" w:color="auto"/>
        <w:right w:val="none" w:sz="0" w:space="0" w:color="auto"/>
      </w:divBdr>
    </w:div>
    <w:div w:id="1040322769">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251006">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093671">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136569">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32238">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22690">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688348">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46188">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3398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213123662">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681676">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337106">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265531">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09135">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8922813">
      <w:bodyDiv w:val="1"/>
      <w:marLeft w:val="0"/>
      <w:marRight w:val="0"/>
      <w:marTop w:val="0"/>
      <w:marBottom w:val="0"/>
      <w:divBdr>
        <w:top w:val="none" w:sz="0" w:space="0" w:color="auto"/>
        <w:left w:val="none" w:sz="0" w:space="0" w:color="auto"/>
        <w:bottom w:val="none" w:sz="0" w:space="0" w:color="auto"/>
        <w:right w:val="none" w:sz="0" w:space="0" w:color="auto"/>
      </w:divBdr>
    </w:div>
    <w:div w:id="1069035325">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20398">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764497">
      <w:bodyDiv w:val="1"/>
      <w:marLeft w:val="0"/>
      <w:marRight w:val="0"/>
      <w:marTop w:val="0"/>
      <w:marBottom w:val="0"/>
      <w:divBdr>
        <w:top w:val="none" w:sz="0" w:space="0" w:color="auto"/>
        <w:left w:val="none" w:sz="0" w:space="0" w:color="auto"/>
        <w:bottom w:val="none" w:sz="0" w:space="0" w:color="auto"/>
        <w:right w:val="none" w:sz="0" w:space="0" w:color="auto"/>
      </w:divBdr>
    </w:div>
    <w:div w:id="1069765669">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69957442">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2850828">
      <w:bodyDiv w:val="1"/>
      <w:marLeft w:val="0"/>
      <w:marRight w:val="0"/>
      <w:marTop w:val="0"/>
      <w:marBottom w:val="0"/>
      <w:divBdr>
        <w:top w:val="none" w:sz="0" w:space="0" w:color="auto"/>
        <w:left w:val="none" w:sz="0" w:space="0" w:color="auto"/>
        <w:bottom w:val="none" w:sz="0" w:space="0" w:color="auto"/>
        <w:right w:val="none" w:sz="0" w:space="0" w:color="auto"/>
      </w:divBdr>
    </w:div>
    <w:div w:id="1072971594">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08620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76019">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796343">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845388">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200578">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351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27906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326615">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520760">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0882">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683138">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117606">
      <w:bodyDiv w:val="1"/>
      <w:marLeft w:val="120"/>
      <w:marRight w:val="120"/>
      <w:marTop w:val="0"/>
      <w:marBottom w:val="0"/>
      <w:divBdr>
        <w:top w:val="none" w:sz="0" w:space="0" w:color="auto"/>
        <w:left w:val="none" w:sz="0" w:space="0" w:color="auto"/>
        <w:bottom w:val="none" w:sz="0" w:space="0" w:color="auto"/>
        <w:right w:val="none" w:sz="0" w:space="0" w:color="auto"/>
      </w:divBdr>
      <w:divsChild>
        <w:div w:id="2054226889">
          <w:marLeft w:val="0"/>
          <w:marRight w:val="0"/>
          <w:marTop w:val="60"/>
          <w:marBottom w:val="120"/>
          <w:divBdr>
            <w:top w:val="none" w:sz="0" w:space="0" w:color="auto"/>
            <w:left w:val="none" w:sz="0" w:space="0" w:color="auto"/>
            <w:bottom w:val="none" w:sz="0" w:space="0" w:color="auto"/>
            <w:right w:val="none" w:sz="0" w:space="0" w:color="auto"/>
          </w:divBdr>
        </w:div>
      </w:divsChild>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7848694">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1683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863598">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602779">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24832">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570673">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026915">
      <w:bodyDiv w:val="1"/>
      <w:marLeft w:val="0"/>
      <w:marRight w:val="0"/>
      <w:marTop w:val="0"/>
      <w:marBottom w:val="0"/>
      <w:divBdr>
        <w:top w:val="none" w:sz="0" w:space="0" w:color="auto"/>
        <w:left w:val="none" w:sz="0" w:space="0" w:color="auto"/>
        <w:bottom w:val="none" w:sz="0" w:space="0" w:color="auto"/>
        <w:right w:val="none" w:sz="0" w:space="0" w:color="auto"/>
      </w:divBdr>
    </w:div>
    <w:div w:id="1120297965">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8502">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555286">
      <w:bodyDiv w:val="1"/>
      <w:marLeft w:val="0"/>
      <w:marRight w:val="0"/>
      <w:marTop w:val="0"/>
      <w:marBottom w:val="0"/>
      <w:divBdr>
        <w:top w:val="none" w:sz="0" w:space="0" w:color="auto"/>
        <w:left w:val="none" w:sz="0" w:space="0" w:color="auto"/>
        <w:bottom w:val="none" w:sz="0" w:space="0" w:color="auto"/>
        <w:right w:val="none" w:sz="0" w:space="0" w:color="auto"/>
      </w:divBdr>
    </w:div>
    <w:div w:id="1132869303">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038497">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61156">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15553">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01602">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810876">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326615">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525812">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57154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563721">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18340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19878">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089">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630153">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19575">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871233">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533537">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1643998">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56188">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19813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89879280">
          <w:marLeft w:val="1166"/>
          <w:marRight w:val="0"/>
          <w:marTop w:val="77"/>
          <w:marBottom w:val="0"/>
          <w:divBdr>
            <w:top w:val="none" w:sz="0" w:space="0" w:color="auto"/>
            <w:left w:val="none" w:sz="0" w:space="0" w:color="auto"/>
            <w:bottom w:val="none" w:sz="0" w:space="0" w:color="auto"/>
            <w:right w:val="none" w:sz="0" w:space="0" w:color="auto"/>
          </w:divBdr>
        </w:div>
        <w:div w:id="198780935">
          <w:marLeft w:val="547"/>
          <w:marRight w:val="0"/>
          <w:marTop w:val="96"/>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660078">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789917">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1107">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714059">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441655">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49473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1174034862">
          <w:marLeft w:val="547"/>
          <w:marRight w:val="0"/>
          <w:marTop w:val="96"/>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084">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0995598">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572872">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741771">
      <w:bodyDiv w:val="1"/>
      <w:marLeft w:val="0"/>
      <w:marRight w:val="0"/>
      <w:marTop w:val="0"/>
      <w:marBottom w:val="0"/>
      <w:divBdr>
        <w:top w:val="none" w:sz="0" w:space="0" w:color="auto"/>
        <w:left w:val="none" w:sz="0" w:space="0" w:color="auto"/>
        <w:bottom w:val="none" w:sz="0" w:space="0" w:color="auto"/>
        <w:right w:val="none" w:sz="0" w:space="0" w:color="auto"/>
      </w:divBdr>
    </w:div>
    <w:div w:id="1217812445">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7858061">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050301">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52145">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0977">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062928">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4751436">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379337">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64524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8809210">
      <w:bodyDiv w:val="1"/>
      <w:marLeft w:val="0"/>
      <w:marRight w:val="0"/>
      <w:marTop w:val="0"/>
      <w:marBottom w:val="0"/>
      <w:divBdr>
        <w:top w:val="none" w:sz="0" w:space="0" w:color="auto"/>
        <w:left w:val="none" w:sz="0" w:space="0" w:color="auto"/>
        <w:bottom w:val="none" w:sz="0" w:space="0" w:color="auto"/>
        <w:right w:val="none" w:sz="0" w:space="0" w:color="auto"/>
      </w:divBdr>
    </w:div>
    <w:div w:id="1229146095">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803847">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064852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679106">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373974">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340315">
      <w:bodyDiv w:val="1"/>
      <w:marLeft w:val="0"/>
      <w:marRight w:val="0"/>
      <w:marTop w:val="0"/>
      <w:marBottom w:val="0"/>
      <w:divBdr>
        <w:top w:val="none" w:sz="0" w:space="0" w:color="auto"/>
        <w:left w:val="none" w:sz="0" w:space="0" w:color="auto"/>
        <w:bottom w:val="none" w:sz="0" w:space="0" w:color="auto"/>
        <w:right w:val="none" w:sz="0" w:space="0" w:color="auto"/>
      </w:divBdr>
    </w:div>
    <w:div w:id="1248465744">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688264">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27301">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391030">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498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47584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28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565300">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533149">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730035">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115348">
      <w:bodyDiv w:val="1"/>
      <w:marLeft w:val="0"/>
      <w:marRight w:val="0"/>
      <w:marTop w:val="0"/>
      <w:marBottom w:val="0"/>
      <w:divBdr>
        <w:top w:val="none" w:sz="0" w:space="0" w:color="auto"/>
        <w:left w:val="none" w:sz="0" w:space="0" w:color="auto"/>
        <w:bottom w:val="none" w:sz="0" w:space="0" w:color="auto"/>
        <w:right w:val="none" w:sz="0" w:space="0" w:color="auto"/>
      </w:divBdr>
    </w:div>
    <w:div w:id="1270356876">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16495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6904640">
      <w:bodyDiv w:val="1"/>
      <w:marLeft w:val="0"/>
      <w:marRight w:val="0"/>
      <w:marTop w:val="0"/>
      <w:marBottom w:val="0"/>
      <w:divBdr>
        <w:top w:val="none" w:sz="0" w:space="0" w:color="auto"/>
        <w:left w:val="none" w:sz="0" w:space="0" w:color="auto"/>
        <w:bottom w:val="none" w:sz="0" w:space="0" w:color="auto"/>
        <w:right w:val="none" w:sz="0" w:space="0" w:color="auto"/>
      </w:divBdr>
    </w:div>
    <w:div w:id="1276904783">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097391">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387344">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160306">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544002">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52826">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630173">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085361">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14815">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789931">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059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17856">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7954661">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299802695">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06033">
      <w:bodyDiv w:val="1"/>
      <w:marLeft w:val="0"/>
      <w:marRight w:val="0"/>
      <w:marTop w:val="0"/>
      <w:marBottom w:val="0"/>
      <w:divBdr>
        <w:top w:val="none" w:sz="0" w:space="0" w:color="auto"/>
        <w:left w:val="none" w:sz="0" w:space="0" w:color="auto"/>
        <w:bottom w:val="none" w:sz="0" w:space="0" w:color="auto"/>
        <w:right w:val="none" w:sz="0" w:space="0" w:color="auto"/>
      </w:divBdr>
    </w:div>
    <w:div w:id="1303076713">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6931">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6605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048758">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2284">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1313">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055354">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403620">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4138910">
      <w:bodyDiv w:val="1"/>
      <w:marLeft w:val="0"/>
      <w:marRight w:val="0"/>
      <w:marTop w:val="0"/>
      <w:marBottom w:val="0"/>
      <w:divBdr>
        <w:top w:val="none" w:sz="0" w:space="0" w:color="auto"/>
        <w:left w:val="none" w:sz="0" w:space="0" w:color="auto"/>
        <w:bottom w:val="none" w:sz="0" w:space="0" w:color="auto"/>
        <w:right w:val="none" w:sz="0" w:space="0" w:color="auto"/>
      </w:divBdr>
    </w:div>
    <w:div w:id="1314141824">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27216">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303118">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7761901">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57612">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19573282">
      <w:bodyDiv w:val="1"/>
      <w:marLeft w:val="0"/>
      <w:marRight w:val="0"/>
      <w:marTop w:val="0"/>
      <w:marBottom w:val="0"/>
      <w:divBdr>
        <w:top w:val="none" w:sz="0" w:space="0" w:color="auto"/>
        <w:left w:val="none" w:sz="0" w:space="0" w:color="auto"/>
        <w:bottom w:val="none" w:sz="0" w:space="0" w:color="auto"/>
        <w:right w:val="none" w:sz="0" w:space="0" w:color="auto"/>
      </w:divBdr>
    </w:div>
    <w:div w:id="1319579311">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88771">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789026">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8023">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51677">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23820">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2400">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477407">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169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294362">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482671">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524375">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2724">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682754">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729123">
      <w:bodyDiv w:val="1"/>
      <w:marLeft w:val="0"/>
      <w:marRight w:val="0"/>
      <w:marTop w:val="0"/>
      <w:marBottom w:val="0"/>
      <w:divBdr>
        <w:top w:val="none" w:sz="0" w:space="0" w:color="auto"/>
        <w:left w:val="none" w:sz="0" w:space="0" w:color="auto"/>
        <w:bottom w:val="none" w:sz="0" w:space="0" w:color="auto"/>
        <w:right w:val="none" w:sz="0" w:space="0" w:color="auto"/>
      </w:divBdr>
    </w:div>
    <w:div w:id="1353797664">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0329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3186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0857052">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172186">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7832640">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763031">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457968">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654112">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656203">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3209">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320905">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027396">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205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537007">
      <w:bodyDiv w:val="1"/>
      <w:marLeft w:val="0"/>
      <w:marRight w:val="0"/>
      <w:marTop w:val="0"/>
      <w:marBottom w:val="0"/>
      <w:divBdr>
        <w:top w:val="none" w:sz="0" w:space="0" w:color="auto"/>
        <w:left w:val="none" w:sz="0" w:space="0" w:color="auto"/>
        <w:bottom w:val="none" w:sz="0" w:space="0" w:color="auto"/>
        <w:right w:val="none" w:sz="0" w:space="0" w:color="auto"/>
      </w:divBdr>
    </w:div>
    <w:div w:id="1392582279">
      <w:bodyDiv w:val="1"/>
      <w:marLeft w:val="0"/>
      <w:marRight w:val="0"/>
      <w:marTop w:val="0"/>
      <w:marBottom w:val="0"/>
      <w:divBdr>
        <w:top w:val="none" w:sz="0" w:space="0" w:color="auto"/>
        <w:left w:val="none" w:sz="0" w:space="0" w:color="auto"/>
        <w:bottom w:val="none" w:sz="0" w:space="0" w:color="auto"/>
        <w:right w:val="none" w:sz="0" w:space="0" w:color="auto"/>
      </w:divBdr>
    </w:div>
    <w:div w:id="1392582844">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543027">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4966472">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1956">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757977">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721710">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25915542">
          <w:marLeft w:val="1166"/>
          <w:marRight w:val="0"/>
          <w:marTop w:val="77"/>
          <w:marBottom w:val="0"/>
          <w:divBdr>
            <w:top w:val="none" w:sz="0" w:space="0" w:color="auto"/>
            <w:left w:val="none" w:sz="0" w:space="0" w:color="auto"/>
            <w:bottom w:val="none" w:sz="0" w:space="0" w:color="auto"/>
            <w:right w:val="none" w:sz="0" w:space="0" w:color="auto"/>
          </w:divBdr>
        </w:div>
        <w:div w:id="157177091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595231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58806">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260638">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381650">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154985">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3908">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354651">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207516">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7900606">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09604">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58868">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332612">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79604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623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7732096">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734242">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0096">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553315">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0442">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55726">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02909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575824">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227919">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579362">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272583">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3002">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821531">
      <w:bodyDiv w:val="1"/>
      <w:marLeft w:val="0"/>
      <w:marRight w:val="0"/>
      <w:marTop w:val="0"/>
      <w:marBottom w:val="0"/>
      <w:divBdr>
        <w:top w:val="none" w:sz="0" w:space="0" w:color="auto"/>
        <w:left w:val="none" w:sz="0" w:space="0" w:color="auto"/>
        <w:bottom w:val="none" w:sz="0" w:space="0" w:color="auto"/>
        <w:right w:val="none" w:sz="0" w:space="0" w:color="auto"/>
      </w:divBdr>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54873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23558">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176597">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379327">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17759">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392005">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6413">
      <w:bodyDiv w:val="1"/>
      <w:marLeft w:val="0"/>
      <w:marRight w:val="0"/>
      <w:marTop w:val="0"/>
      <w:marBottom w:val="0"/>
      <w:divBdr>
        <w:top w:val="none" w:sz="0" w:space="0" w:color="auto"/>
        <w:left w:val="none" w:sz="0" w:space="0" w:color="auto"/>
        <w:bottom w:val="none" w:sz="0" w:space="0" w:color="auto"/>
        <w:right w:val="none" w:sz="0" w:space="0" w:color="auto"/>
      </w:divBdr>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172924">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752402">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284627">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497842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5946551">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838188">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036779">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153030">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76626">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809069">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00195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478180">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41394">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45737">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30098">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4755423">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043594">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655105">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3426553">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570439">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083321">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06380">
      <w:bodyDiv w:val="1"/>
      <w:marLeft w:val="0"/>
      <w:marRight w:val="0"/>
      <w:marTop w:val="0"/>
      <w:marBottom w:val="0"/>
      <w:divBdr>
        <w:top w:val="none" w:sz="0" w:space="0" w:color="auto"/>
        <w:left w:val="none" w:sz="0" w:space="0" w:color="auto"/>
        <w:bottom w:val="none" w:sz="0" w:space="0" w:color="auto"/>
        <w:right w:val="none" w:sz="0" w:space="0" w:color="auto"/>
      </w:divBdr>
    </w:div>
    <w:div w:id="1519806807">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889196">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090165">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2940103">
      <w:bodyDiv w:val="1"/>
      <w:marLeft w:val="0"/>
      <w:marRight w:val="0"/>
      <w:marTop w:val="0"/>
      <w:marBottom w:val="0"/>
      <w:divBdr>
        <w:top w:val="none" w:sz="0" w:space="0" w:color="auto"/>
        <w:left w:val="none" w:sz="0" w:space="0" w:color="auto"/>
        <w:bottom w:val="none" w:sz="0" w:space="0" w:color="auto"/>
        <w:right w:val="none" w:sz="0" w:space="0" w:color="auto"/>
      </w:divBdr>
    </w:div>
    <w:div w:id="1523087058">
      <w:bodyDiv w:val="1"/>
      <w:marLeft w:val="0"/>
      <w:marRight w:val="0"/>
      <w:marTop w:val="0"/>
      <w:marBottom w:val="0"/>
      <w:divBdr>
        <w:top w:val="none" w:sz="0" w:space="0" w:color="auto"/>
        <w:left w:val="none" w:sz="0" w:space="0" w:color="auto"/>
        <w:bottom w:val="none" w:sz="0" w:space="0" w:color="auto"/>
        <w:right w:val="none" w:sz="0" w:space="0" w:color="auto"/>
      </w:divBdr>
    </w:div>
    <w:div w:id="1523133585">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0454">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358">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5753143">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096">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78759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291719">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615784">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113057">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684660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547406">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817192">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437573">
      <w:bodyDiv w:val="1"/>
      <w:marLeft w:val="0"/>
      <w:marRight w:val="0"/>
      <w:marTop w:val="0"/>
      <w:marBottom w:val="0"/>
      <w:divBdr>
        <w:top w:val="none" w:sz="0" w:space="0" w:color="auto"/>
        <w:left w:val="none" w:sz="0" w:space="0" w:color="auto"/>
        <w:bottom w:val="none" w:sz="0" w:space="0" w:color="auto"/>
        <w:right w:val="none" w:sz="0" w:space="0" w:color="auto"/>
      </w:divBdr>
    </w:div>
    <w:div w:id="1544555091">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825972">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763713">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491864">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083">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410126656">
          <w:marLeft w:val="1714"/>
          <w:marRight w:val="0"/>
          <w:marTop w:val="77"/>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535436572">
          <w:marLeft w:val="1166"/>
          <w:marRight w:val="0"/>
          <w:marTop w:val="86"/>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3783">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6743216">
      <w:bodyDiv w:val="1"/>
      <w:marLeft w:val="0"/>
      <w:marRight w:val="0"/>
      <w:marTop w:val="0"/>
      <w:marBottom w:val="0"/>
      <w:divBdr>
        <w:top w:val="none" w:sz="0" w:space="0" w:color="auto"/>
        <w:left w:val="none" w:sz="0" w:space="0" w:color="auto"/>
        <w:bottom w:val="none" w:sz="0" w:space="0" w:color="auto"/>
        <w:right w:val="none" w:sz="0" w:space="0" w:color="auto"/>
      </w:divBdr>
    </w:div>
    <w:div w:id="1556817247">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395815">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1679">
      <w:bodyDiv w:val="1"/>
      <w:marLeft w:val="120"/>
      <w:marRight w:val="120"/>
      <w:marTop w:val="0"/>
      <w:marBottom w:val="0"/>
      <w:divBdr>
        <w:top w:val="none" w:sz="0" w:space="0" w:color="auto"/>
        <w:left w:val="none" w:sz="0" w:space="0" w:color="auto"/>
        <w:bottom w:val="none" w:sz="0" w:space="0" w:color="auto"/>
        <w:right w:val="none" w:sz="0" w:space="0" w:color="auto"/>
      </w:divBdr>
      <w:divsChild>
        <w:div w:id="529998988">
          <w:marLeft w:val="0"/>
          <w:marRight w:val="0"/>
          <w:marTop w:val="60"/>
          <w:marBottom w:val="120"/>
          <w:divBdr>
            <w:top w:val="none" w:sz="0" w:space="0" w:color="auto"/>
            <w:left w:val="none" w:sz="0" w:space="0" w:color="auto"/>
            <w:bottom w:val="none" w:sz="0" w:space="0" w:color="auto"/>
            <w:right w:val="none" w:sz="0" w:space="0" w:color="auto"/>
          </w:divBdr>
        </w:div>
      </w:divsChild>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370899">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4870584">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57248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152632">
      <w:bodyDiv w:val="1"/>
      <w:marLeft w:val="0"/>
      <w:marRight w:val="0"/>
      <w:marTop w:val="0"/>
      <w:marBottom w:val="0"/>
      <w:divBdr>
        <w:top w:val="none" w:sz="0" w:space="0" w:color="auto"/>
        <w:left w:val="none" w:sz="0" w:space="0" w:color="auto"/>
        <w:bottom w:val="none" w:sz="0" w:space="0" w:color="auto"/>
        <w:right w:val="none" w:sz="0" w:space="0" w:color="auto"/>
      </w:divBdr>
    </w:div>
    <w:div w:id="1572152833">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538228">
      <w:bodyDiv w:val="1"/>
      <w:marLeft w:val="0"/>
      <w:marRight w:val="0"/>
      <w:marTop w:val="0"/>
      <w:marBottom w:val="0"/>
      <w:divBdr>
        <w:top w:val="none" w:sz="0" w:space="0" w:color="auto"/>
        <w:left w:val="none" w:sz="0" w:space="0" w:color="auto"/>
        <w:bottom w:val="none" w:sz="0" w:space="0" w:color="auto"/>
        <w:right w:val="none" w:sz="0" w:space="0" w:color="auto"/>
      </w:divBdr>
    </w:div>
    <w:div w:id="1572614748">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281760">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592865">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24913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83499">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6914356">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7836109">
      <w:bodyDiv w:val="1"/>
      <w:marLeft w:val="0"/>
      <w:marRight w:val="0"/>
      <w:marTop w:val="0"/>
      <w:marBottom w:val="0"/>
      <w:divBdr>
        <w:top w:val="none" w:sz="0" w:space="0" w:color="auto"/>
        <w:left w:val="none" w:sz="0" w:space="0" w:color="auto"/>
        <w:bottom w:val="none" w:sz="0" w:space="0" w:color="auto"/>
        <w:right w:val="none" w:sz="0" w:space="0" w:color="auto"/>
      </w:divBdr>
    </w:div>
    <w:div w:id="1588076462">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17864">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3327">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387399">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0961828">
      <w:bodyDiv w:val="1"/>
      <w:marLeft w:val="0"/>
      <w:marRight w:val="0"/>
      <w:marTop w:val="0"/>
      <w:marBottom w:val="0"/>
      <w:divBdr>
        <w:top w:val="none" w:sz="0" w:space="0" w:color="auto"/>
        <w:left w:val="none" w:sz="0" w:space="0" w:color="auto"/>
        <w:bottom w:val="none" w:sz="0" w:space="0" w:color="auto"/>
        <w:right w:val="none" w:sz="0" w:space="0" w:color="auto"/>
      </w:divBdr>
    </w:div>
    <w:div w:id="1591231404">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750182">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5936545">
      <w:bodyDiv w:val="1"/>
      <w:marLeft w:val="0"/>
      <w:marRight w:val="0"/>
      <w:marTop w:val="0"/>
      <w:marBottom w:val="0"/>
      <w:divBdr>
        <w:top w:val="none" w:sz="0" w:space="0" w:color="auto"/>
        <w:left w:val="none" w:sz="0" w:space="0" w:color="auto"/>
        <w:bottom w:val="none" w:sz="0" w:space="0" w:color="auto"/>
        <w:right w:val="none" w:sz="0" w:space="0" w:color="auto"/>
      </w:divBdr>
    </w:div>
    <w:div w:id="1596090509">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287481">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640435">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765259">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277376732">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1732382157">
          <w:marLeft w:val="547"/>
          <w:marRight w:val="0"/>
          <w:marTop w:val="106"/>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499149">
      <w:bodyDiv w:val="1"/>
      <w:marLeft w:val="0"/>
      <w:marRight w:val="0"/>
      <w:marTop w:val="0"/>
      <w:marBottom w:val="0"/>
      <w:divBdr>
        <w:top w:val="none" w:sz="0" w:space="0" w:color="auto"/>
        <w:left w:val="none" w:sz="0" w:space="0" w:color="auto"/>
        <w:bottom w:val="none" w:sz="0" w:space="0" w:color="auto"/>
        <w:right w:val="none" w:sz="0" w:space="0" w:color="auto"/>
      </w:divBdr>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70122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19876598">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455945">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0831">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764331">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148460">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725346">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038272">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695203">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392544">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0891918">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341594652">
          <w:marLeft w:val="1166"/>
          <w:marRight w:val="0"/>
          <w:marTop w:val="67"/>
          <w:marBottom w:val="0"/>
          <w:divBdr>
            <w:top w:val="none" w:sz="0" w:space="0" w:color="auto"/>
            <w:left w:val="none" w:sz="0" w:space="0" w:color="auto"/>
            <w:bottom w:val="none" w:sz="0" w:space="0" w:color="auto"/>
            <w:right w:val="none" w:sz="0" w:space="0" w:color="auto"/>
          </w:divBdr>
        </w:div>
        <w:div w:id="909920792">
          <w:marLeft w:val="547"/>
          <w:marRight w:val="0"/>
          <w:marTop w:val="115"/>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675679">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6984707">
      <w:bodyDiv w:val="1"/>
      <w:marLeft w:val="0"/>
      <w:marRight w:val="0"/>
      <w:marTop w:val="0"/>
      <w:marBottom w:val="0"/>
      <w:divBdr>
        <w:top w:val="none" w:sz="0" w:space="0" w:color="auto"/>
        <w:left w:val="none" w:sz="0" w:space="0" w:color="auto"/>
        <w:bottom w:val="none" w:sz="0" w:space="0" w:color="auto"/>
        <w:right w:val="none" w:sz="0" w:space="0" w:color="auto"/>
      </w:divBdr>
    </w:div>
    <w:div w:id="1636984768">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3970782">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3461">
      <w:bodyDiv w:val="1"/>
      <w:marLeft w:val="0"/>
      <w:marRight w:val="0"/>
      <w:marTop w:val="0"/>
      <w:marBottom w:val="0"/>
      <w:divBdr>
        <w:top w:val="none" w:sz="0" w:space="0" w:color="auto"/>
        <w:left w:val="none" w:sz="0" w:space="0" w:color="auto"/>
        <w:bottom w:val="none" w:sz="0" w:space="0" w:color="auto"/>
        <w:right w:val="none" w:sz="0" w:space="0" w:color="auto"/>
      </w:divBdr>
      <w:divsChild>
        <w:div w:id="1427388095">
          <w:marLeft w:val="547"/>
          <w:marRight w:val="0"/>
          <w:marTop w:val="120"/>
          <w:marBottom w:val="0"/>
          <w:divBdr>
            <w:top w:val="none" w:sz="0" w:space="0" w:color="auto"/>
            <w:left w:val="none" w:sz="0" w:space="0" w:color="auto"/>
            <w:bottom w:val="none" w:sz="0" w:space="0" w:color="auto"/>
            <w:right w:val="none" w:sz="0" w:space="0" w:color="auto"/>
          </w:divBdr>
        </w:div>
      </w:divsChild>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550440">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6936535">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58805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166980">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092982">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244010">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128297">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025801">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607096">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414206">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8922498">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572145">
      <w:bodyDiv w:val="1"/>
      <w:marLeft w:val="0"/>
      <w:marRight w:val="0"/>
      <w:marTop w:val="0"/>
      <w:marBottom w:val="0"/>
      <w:divBdr>
        <w:top w:val="none" w:sz="0" w:space="0" w:color="auto"/>
        <w:left w:val="none" w:sz="0" w:space="0" w:color="auto"/>
        <w:bottom w:val="none" w:sz="0" w:space="0" w:color="auto"/>
        <w:right w:val="none" w:sz="0" w:space="0" w:color="auto"/>
      </w:divBdr>
    </w:div>
    <w:div w:id="1659579180">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59922187">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10089">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3703">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4502118">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590675">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524799">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09975">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038355">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352814">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504913">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2975210">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4897205">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203288">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081">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89747286">
      <w:bodyDiv w:val="1"/>
      <w:marLeft w:val="0"/>
      <w:marRight w:val="0"/>
      <w:marTop w:val="0"/>
      <w:marBottom w:val="0"/>
      <w:divBdr>
        <w:top w:val="none" w:sz="0" w:space="0" w:color="auto"/>
        <w:left w:val="none" w:sz="0" w:space="0" w:color="auto"/>
        <w:bottom w:val="none" w:sz="0" w:space="0" w:color="auto"/>
        <w:right w:val="none" w:sz="0" w:space="0" w:color="auto"/>
      </w:divBdr>
    </w:div>
    <w:div w:id="1689986284">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13">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3922286">
      <w:bodyDiv w:val="1"/>
      <w:marLeft w:val="0"/>
      <w:marRight w:val="0"/>
      <w:marTop w:val="0"/>
      <w:marBottom w:val="0"/>
      <w:divBdr>
        <w:top w:val="none" w:sz="0" w:space="0" w:color="auto"/>
        <w:left w:val="none" w:sz="0" w:space="0" w:color="auto"/>
        <w:bottom w:val="none" w:sz="0" w:space="0" w:color="auto"/>
        <w:right w:val="none" w:sz="0" w:space="0" w:color="auto"/>
      </w:divBdr>
    </w:div>
    <w:div w:id="1694191827">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891416">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2722">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42659">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552023">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4673437">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366615">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174687">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585810">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19888282">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745183">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868169">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15122">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685563">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44988">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375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4959614">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3988">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39815736">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440589">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452803">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267467">
      <w:bodyDiv w:val="1"/>
      <w:marLeft w:val="0"/>
      <w:marRight w:val="0"/>
      <w:marTop w:val="0"/>
      <w:marBottom w:val="0"/>
      <w:divBdr>
        <w:top w:val="none" w:sz="0" w:space="0" w:color="auto"/>
        <w:left w:val="none" w:sz="0" w:space="0" w:color="auto"/>
        <w:bottom w:val="none" w:sz="0" w:space="0" w:color="auto"/>
        <w:right w:val="none" w:sz="0" w:space="0" w:color="auto"/>
      </w:divBdr>
    </w:div>
    <w:div w:id="1747414041">
      <w:bodyDiv w:val="1"/>
      <w:marLeft w:val="0"/>
      <w:marRight w:val="0"/>
      <w:marTop w:val="0"/>
      <w:marBottom w:val="0"/>
      <w:divBdr>
        <w:top w:val="none" w:sz="0" w:space="0" w:color="auto"/>
        <w:left w:val="none" w:sz="0" w:space="0" w:color="auto"/>
        <w:bottom w:val="none" w:sz="0" w:space="0" w:color="auto"/>
        <w:right w:val="none" w:sz="0" w:space="0" w:color="auto"/>
      </w:divBdr>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7923666">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68963">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3971190">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736203">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6354">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0130">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225696">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2017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01764">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17329">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796088">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645005">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028363">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2915226">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7962977">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24269">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686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06584">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796165">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23530">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372262">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02965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341336">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080980">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346960">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0897806">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24577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521972">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60039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16164">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19882726">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614308">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51767">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676100">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525432">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624321">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770116">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079634">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48751">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783153">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52731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506922">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31912">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126410">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782650">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69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867720">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11723">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1378">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128149">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549726">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20937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190662">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571">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84636">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633436">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59801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4829859">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5674411">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471144660">
          <w:marLeft w:val="547"/>
          <w:marRight w:val="0"/>
          <w:marTop w:val="7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70387">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23460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161379">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3698">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553053">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51297">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12363">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482956">
      <w:bodyDiv w:val="1"/>
      <w:marLeft w:val="0"/>
      <w:marRight w:val="0"/>
      <w:marTop w:val="0"/>
      <w:marBottom w:val="0"/>
      <w:divBdr>
        <w:top w:val="none" w:sz="0" w:space="0" w:color="auto"/>
        <w:left w:val="none" w:sz="0" w:space="0" w:color="auto"/>
        <w:bottom w:val="none" w:sz="0" w:space="0" w:color="auto"/>
        <w:right w:val="none" w:sz="0" w:space="0" w:color="auto"/>
      </w:divBdr>
    </w:div>
    <w:div w:id="1920630575">
      <w:bodyDiv w:val="1"/>
      <w:marLeft w:val="0"/>
      <w:marRight w:val="0"/>
      <w:marTop w:val="0"/>
      <w:marBottom w:val="0"/>
      <w:divBdr>
        <w:top w:val="none" w:sz="0" w:space="0" w:color="auto"/>
        <w:left w:val="none" w:sz="0" w:space="0" w:color="auto"/>
        <w:bottom w:val="none" w:sz="0" w:space="0" w:color="auto"/>
        <w:right w:val="none" w:sz="0" w:space="0" w:color="auto"/>
      </w:divBdr>
    </w:div>
    <w:div w:id="1920677745">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0945603">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373534">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451423">
      <w:bodyDiv w:val="1"/>
      <w:marLeft w:val="0"/>
      <w:marRight w:val="0"/>
      <w:marTop w:val="0"/>
      <w:marBottom w:val="0"/>
      <w:divBdr>
        <w:top w:val="none" w:sz="0" w:space="0" w:color="auto"/>
        <w:left w:val="none" w:sz="0" w:space="0" w:color="auto"/>
        <w:bottom w:val="none" w:sz="0" w:space="0" w:color="auto"/>
        <w:right w:val="none" w:sz="0" w:space="0" w:color="auto"/>
      </w:divBdr>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4952371">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675893">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565944">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4236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655923">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1262">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07142">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3577">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22384">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18301">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0604">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87149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04400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45488">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625339">
      <w:bodyDiv w:val="1"/>
      <w:marLeft w:val="0"/>
      <w:marRight w:val="0"/>
      <w:marTop w:val="0"/>
      <w:marBottom w:val="0"/>
      <w:divBdr>
        <w:top w:val="none" w:sz="0" w:space="0" w:color="auto"/>
        <w:left w:val="none" w:sz="0" w:space="0" w:color="auto"/>
        <w:bottom w:val="none" w:sz="0" w:space="0" w:color="auto"/>
        <w:right w:val="none" w:sz="0" w:space="0" w:color="auto"/>
      </w:divBdr>
    </w:div>
    <w:div w:id="1950769113">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635606">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246464">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096504">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5931">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39833">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339214">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04044">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536959">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380397">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132600020">
          <w:marLeft w:val="1166"/>
          <w:marRight w:val="0"/>
          <w:marTop w:val="86"/>
          <w:marBottom w:val="0"/>
          <w:divBdr>
            <w:top w:val="none" w:sz="0" w:space="0" w:color="auto"/>
            <w:left w:val="none" w:sz="0" w:space="0" w:color="auto"/>
            <w:bottom w:val="none" w:sz="0" w:space="0" w:color="auto"/>
            <w:right w:val="none" w:sz="0" w:space="0" w:color="auto"/>
          </w:divBdr>
        </w:div>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578830">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3232">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547972">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5264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5981920">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10724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147829">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458767">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67082">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2607">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3831">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1907101">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564162">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5846">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680243">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185731">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71433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5983379">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2206">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294488">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420291">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680444">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530487">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4888332">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395788">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358303">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7328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683611">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60035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684897">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240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0363">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58892">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15918">
      <w:bodyDiv w:val="1"/>
      <w:marLeft w:val="0"/>
      <w:marRight w:val="0"/>
      <w:marTop w:val="0"/>
      <w:marBottom w:val="0"/>
      <w:divBdr>
        <w:top w:val="none" w:sz="0" w:space="0" w:color="auto"/>
        <w:left w:val="none" w:sz="0" w:space="0" w:color="auto"/>
        <w:bottom w:val="none" w:sz="0" w:space="0" w:color="auto"/>
        <w:right w:val="none" w:sz="0" w:space="0" w:color="auto"/>
      </w:divBdr>
    </w:div>
    <w:div w:id="2020892273">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627898">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827894">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186640">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465817">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8461952">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4232">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17640">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04031">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395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597399">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448574891">
          <w:marLeft w:val="1714"/>
          <w:marRight w:val="0"/>
          <w:marTop w:val="86"/>
          <w:marBottom w:val="0"/>
          <w:divBdr>
            <w:top w:val="none" w:sz="0" w:space="0" w:color="auto"/>
            <w:left w:val="none" w:sz="0" w:space="0" w:color="auto"/>
            <w:bottom w:val="none" w:sz="0" w:space="0" w:color="auto"/>
            <w:right w:val="none" w:sz="0" w:space="0" w:color="auto"/>
          </w:divBdr>
        </w:div>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062346">
      <w:bodyDiv w:val="1"/>
      <w:marLeft w:val="0"/>
      <w:marRight w:val="0"/>
      <w:marTop w:val="0"/>
      <w:marBottom w:val="0"/>
      <w:divBdr>
        <w:top w:val="none" w:sz="0" w:space="0" w:color="auto"/>
        <w:left w:val="none" w:sz="0" w:space="0" w:color="auto"/>
        <w:bottom w:val="none" w:sz="0" w:space="0" w:color="auto"/>
        <w:right w:val="none" w:sz="0" w:space="0" w:color="auto"/>
      </w:divBdr>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228612085">
          <w:marLeft w:val="1166"/>
          <w:marRight w:val="0"/>
          <w:marTop w:val="96"/>
          <w:marBottom w:val="0"/>
          <w:divBdr>
            <w:top w:val="none" w:sz="0" w:space="0" w:color="auto"/>
            <w:left w:val="none" w:sz="0" w:space="0" w:color="auto"/>
            <w:bottom w:val="none" w:sz="0" w:space="0" w:color="auto"/>
            <w:right w:val="none" w:sz="0" w:space="0" w:color="auto"/>
          </w:divBdr>
        </w:div>
        <w:div w:id="688339493">
          <w:marLeft w:val="547"/>
          <w:marRight w:val="0"/>
          <w:marTop w:val="115"/>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8656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49917710">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181546">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49802">
      <w:bodyDiv w:val="1"/>
      <w:marLeft w:val="0"/>
      <w:marRight w:val="0"/>
      <w:marTop w:val="0"/>
      <w:marBottom w:val="0"/>
      <w:divBdr>
        <w:top w:val="none" w:sz="0" w:space="0" w:color="auto"/>
        <w:left w:val="none" w:sz="0" w:space="0" w:color="auto"/>
        <w:bottom w:val="none" w:sz="0" w:space="0" w:color="auto"/>
        <w:right w:val="none" w:sz="0" w:space="0" w:color="auto"/>
      </w:divBdr>
    </w:div>
    <w:div w:id="205049445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84024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6354">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488793">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3915925">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4843804">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738852">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464039">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4569">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62224">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055">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3870612">
      <w:bodyDiv w:val="1"/>
      <w:marLeft w:val="0"/>
      <w:marRight w:val="0"/>
      <w:marTop w:val="0"/>
      <w:marBottom w:val="0"/>
      <w:divBdr>
        <w:top w:val="none" w:sz="0" w:space="0" w:color="auto"/>
        <w:left w:val="none" w:sz="0" w:space="0" w:color="auto"/>
        <w:bottom w:val="none" w:sz="0" w:space="0" w:color="auto"/>
        <w:right w:val="none" w:sz="0" w:space="0" w:color="auto"/>
      </w:divBdr>
    </w:div>
    <w:div w:id="206394124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17563">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0661">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5813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741573">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021231">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331406">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5313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576161">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7718">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60415">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697381">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623579">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5853454">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894344">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868479">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0954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832937">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421493">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1925">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698670">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34543">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195010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7965479">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4695">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275904">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437249">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23909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666053957">
          <w:marLeft w:val="1714"/>
          <w:marRight w:val="0"/>
          <w:marTop w:val="86"/>
          <w:marBottom w:val="0"/>
          <w:divBdr>
            <w:top w:val="none" w:sz="0" w:space="0" w:color="auto"/>
            <w:left w:val="none" w:sz="0" w:space="0" w:color="auto"/>
            <w:bottom w:val="none" w:sz="0" w:space="0" w:color="auto"/>
            <w:right w:val="none" w:sz="0" w:space="0" w:color="auto"/>
          </w:divBdr>
        </w:div>
        <w:div w:id="1286082079">
          <w:marLeft w:val="547"/>
          <w:marRight w:val="0"/>
          <w:marTop w:val="115"/>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600324">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8990167">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830295">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0998636">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147634">
      <w:bodyDiv w:val="1"/>
      <w:marLeft w:val="0"/>
      <w:marRight w:val="0"/>
      <w:marTop w:val="0"/>
      <w:marBottom w:val="0"/>
      <w:divBdr>
        <w:top w:val="none" w:sz="0" w:space="0" w:color="auto"/>
        <w:left w:val="none" w:sz="0" w:space="0" w:color="auto"/>
        <w:bottom w:val="none" w:sz="0" w:space="0" w:color="auto"/>
        <w:right w:val="none" w:sz="0" w:space="0" w:color="auto"/>
      </w:divBdr>
    </w:div>
    <w:div w:id="2141455396">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497936">
      <w:bodyDiv w:val="1"/>
      <w:marLeft w:val="0"/>
      <w:marRight w:val="0"/>
      <w:marTop w:val="0"/>
      <w:marBottom w:val="0"/>
      <w:divBdr>
        <w:top w:val="none" w:sz="0" w:space="0" w:color="auto"/>
        <w:left w:val="none" w:sz="0" w:space="0" w:color="auto"/>
        <w:bottom w:val="none" w:sz="0" w:space="0" w:color="auto"/>
        <w:right w:val="none" w:sz="0" w:space="0" w:color="auto"/>
      </w:divBdr>
    </w:div>
    <w:div w:id="2143572410">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850787">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image" Target="media/image36.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emf"/><Relationship Id="rId60"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59"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36</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69</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211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281</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252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153</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186</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75</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78</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130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217</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184</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71</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76</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256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77</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74</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70</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37</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159</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228</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287</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212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284</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286</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88</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288</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215</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276</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218</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38</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190</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279</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122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233</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79</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39</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234</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52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182</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198</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33</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35</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40</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72</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59</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81</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80</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220</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229</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221</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89</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90</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92</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94</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91</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120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61</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62</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131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154</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296</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172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297</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155</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157</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181</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201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183</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199</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192</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210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222</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223</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224</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225</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226</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241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245</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269</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254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258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255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267</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268</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277</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282</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291</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292</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293</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32</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140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73</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110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121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156</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160</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170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171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189</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191</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193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216</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219</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235</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236</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230</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237</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242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41</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100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101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111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112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163</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164</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173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270</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271</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272</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273</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280</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283</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311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34</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64</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66</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67</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86</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93</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141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185</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202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214</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231</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246</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259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260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261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262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266</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87</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132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165</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274</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275</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285</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289</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161</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278</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63</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85</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180</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194</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195</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196</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203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238</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247</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248</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290</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68</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54</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102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166</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197</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83</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294</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300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301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302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82</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56</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84</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55</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264</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187</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232</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178</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188</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305</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65</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149</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150</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151</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57</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239</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179</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48</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152</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167</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50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95</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60</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306</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307</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308</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58</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97</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96</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169</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98</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213</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46</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47</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298</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148</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99</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162</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303</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249</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299</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200</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49</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42</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30</b:RefOrder>
  </b:Source>
  <b:Source>
    <b:Tag>20_1847r0</b:Tag>
    <b:SourceType>JournalArticle</b:SourceType>
    <b:Guid>{5C51E1D6-B08F-475D-8FB1-9E3955A5FCF7}</b:Guid>
    <b:Author>
      <b:Author>
        <b:Corporate>Mengshi Hu (Huawei)</b:Corporate>
      </b:Author>
    </b:Author>
    <b:Title>EHT PPE thresholds field</b:Title>
    <b:JournalName>20/1847r0</b:JournalName>
    <b:Year>November 2020</b:Year>
    <b:RefOrder>309</b:RefOrder>
  </b:Source>
  <b:Source>
    <b:Tag>20_1879r0</b:Tag>
    <b:SourceType>JournalArticle</b:SourceType>
    <b:Guid>{AF1CF41A-C9A5-46CB-A468-9A4309FF5904}</b:Guid>
    <b:Author>
      <b:Author>
        <b:Corporate>Ron Porat (Broadcom)</b:Corporate>
      </b:Author>
    </b:Author>
    <b:Title>MU-MIMO over MCS15</b:Title>
    <b:JournalName>20/1879r0</b:JournalName>
    <b:Year>November 2020</b:Year>
    <b:RefOrder>51</b:RefOrder>
  </b:Source>
  <b:Source>
    <b:Tag>20_0586r10</b:Tag>
    <b:SourceType>JournalArticle</b:SourceType>
    <b:Guid>{CA5BB9F2-C5D5-4977-A80F-9E0B151D2037}</b:Guid>
    <b:Author>
      <b:Author>
        <b:Corporate>Abhishek Patil (Qualcomm)</b:Corporate>
      </b:Author>
    </b:Author>
    <b:Title>MLO: signaling of critical updates</b:Title>
    <b:JournalName>20/0586r10</b:JournalName>
    <b:Year>November 2020</b:Year>
    <b:RefOrder>240</b:RefOrder>
  </b:Source>
  <b:Source>
    <b:Tag>20_0593r1</b:Tag>
    <b:SourceType>JournalArticle</b:SourceType>
    <b:Guid>{567A0758-F508-4FB7-A9F8-CF5740BACF58}</b:Guid>
    <b:Author>
      <b:Author>
        <b:Corporate>Liwen Chu (NXP)</b:Corporate>
      </b:Author>
    </b:Author>
    <b:Title>EHT BSS follow up: EHT BW Nss MCS and HE BW Nss MCS</b:Title>
    <b:JournalName>20/0593r1</b:JournalName>
    <b:Year>October 2020</b:Year>
    <b:RefOrder>310</b:RefOrder>
  </b:Source>
  <b:Source>
    <b:Tag>20_1085r5</b:Tag>
    <b:SourceType>JournalArticle</b:SourceType>
    <b:Guid>{241DD43A-0A05-4552-9318-9CD6E924EEFE}</b:Guid>
    <b:Author>
      <b:Author>
        <b:Corporate>Dibakar Das (Intel)</b:Corporate>
      </b:Author>
    </b:Author>
    <b:Title>STR capability signaling</b:Title>
    <b:JournalName>20/1085r5</b:JournalName>
    <b:Year>November 2020</b:Year>
    <b:RefOrder>257</b:RefOrder>
  </b:Source>
  <b:Source>
    <b:Tag>20_0761r2</b:Tag>
    <b:SourceType>JournalArticle</b:SourceType>
    <b:Guid>{FFC7FCF7-23D4-4497-AC8F-788B8C9A107E}</b:Guid>
    <b:Author>
      <b:Author>
        <b:Corporate>Jason Yuchen Guo (Huawei)</b:Corporate>
      </b:Author>
    </b:Author>
    <b:Title>Multi link group addressed frame delivery for non-STR MLD</b:Title>
    <b:JournalName>20/0761r2</b:JournalName>
    <b:Year>November 2020</b:Year>
    <b:RefOrder>250</b:RefOrder>
  </b:Source>
  <b:Source>
    <b:Tag>20_0760r5</b:Tag>
    <b:SourceType>JournalArticle</b:SourceType>
    <b:Guid>{DD43E4D3-8EED-4188-944E-5F65C9D55BAB}</b:Guid>
    <b:Author>
      <b:Author>
        <b:Corporate>Jason Yuchen Guo (Huawei)</b:Corporate>
      </b:Author>
    </b:Author>
    <b:Title>Multi link SM power save mode </b:Title>
    <b:JournalName>20/0760r5</b:JournalName>
    <b:Year>December 2020</b:Year>
    <b:RefOrder>243</b:RefOrder>
  </b:Source>
  <b:Source>
    <b:Tag>20_1337r6</b:Tag>
    <b:SourceType>JournalArticle</b:SourceType>
    <b:Guid>{70614ACC-61E4-4495-8B71-16473833B29D}</b:Guid>
    <b:Author>
      <b:Author>
        <b:Corporate>Yan Zhang (NXP)</b:Corporate>
      </b:Author>
    </b:Author>
    <b:Title>Proposed draft text: mathematical description of signals</b:Title>
    <b:JournalName>20/1337r6</b:JournalName>
    <b:Year>December 2020</b:Year>
    <b:RefOrder>31</b:RefOrder>
  </b:Source>
  <b:Source>
    <b:Tag>20_1062r5</b:Tag>
    <b:SourceType>JournalArticle</b:SourceType>
    <b:Guid>{D30E71E4-5324-4D32-BB77-EB0284347305}</b:Guid>
    <b:Author>
      <b:Author>
        <b:Corporate>Yunbo Li (Huawei)</b:Corporate>
      </b:Author>
    </b:Author>
    <b:Title>Error recovery for non-STR MLD</b:Title>
    <b:JournalName>20/1062r5</b:JournalName>
    <b:Year>December 2020</b:Year>
    <b:RefOrder>263</b:RefOrder>
  </b:Source>
  <b:Source>
    <b:Tag>20_1140r6</b:Tag>
    <b:SourceType>JournalArticle</b:SourceType>
    <b:Guid>{83FD747C-B9F4-45A2-A348-FFF1C0623C0C}</b:Guid>
    <b:Author>
      <b:Author>
        <b:Corporate>Laurent Cariou (Intel)</b:Corporate>
      </b:Author>
    </b:Author>
    <b:Title>eCSA for multi link operation</b:Title>
    <b:JournalName>20/1140r6</b:JournalName>
    <b:Year>December 2020</b:Year>
    <b:RefOrder>244</b:RefOrder>
  </b:Source>
  <b:Source>
    <b:Tag>20_0462r1</b:Tag>
    <b:SourceType>JournalArticle</b:SourceType>
    <b:Guid>{0E8A293E-9F40-4C7F-A270-BA866AEAD833}</b:Guid>
    <b:Author>
      <b:Author>
        <b:Corporate>Po-Kai Huang (Intel)</b:Corporate>
      </b:Author>
    </b:Author>
    <b:Title>11be BA Indication</b:Title>
    <b:JournalName>20/0462r1</b:JournalName>
    <b:Year>December 2020</b:Year>
    <b:RefOrder>227</b:RefOrder>
  </b:Source>
  <b:Source>
    <b:Tag>20_1730r3</b:Tag>
    <b:SourceType>JournalArticle</b:SourceType>
    <b:Guid>{BD0D72E6-CA6C-4EC6-84AB-C1C39254B6B2}</b:Guid>
    <b:Author>
      <b:Author>
        <b:Corporate>Yongho Seok (MediaTek)</b:Corporate>
      </b:Author>
    </b:Author>
    <b:Title>UL sync channel access procedure</b:Title>
    <b:JournalName>20/1730r3</b:JournalName>
    <b:Year>November 2020</b:Year>
    <b:RefOrder>265</b:RefOrder>
  </b:Source>
  <b:Source>
    <b:Tag>20_1703r3</b:Tag>
    <b:SourceType>JournalArticle</b:SourceType>
    <b:Guid>{A3AC18AE-A0D4-4A73-863E-70DF8EC37FF4}</b:Guid>
    <b:Author>
      <b:Author>
        <b:Corporate>Steve Shellhammer (Qualcomm)</b:Corporate>
      </b:Author>
    </b:Author>
    <b:Title>Backward compatible trigger frame RU allocation table</b:Title>
    <b:JournalName>20/1703r3</b:JournalName>
    <b:Year>December 2020</b:Year>
    <b:RefOrder>304</b:RefOrder>
  </b:Source>
  <b:Source>
    <b:Tag>20_0902r4</b:Tag>
    <b:SourceType>JournalArticle</b:SourceType>
    <b:Guid>{E6B42D21-05BA-4321-BD05-4CD474654DE5}</b:Guid>
    <b:Author>
      <b:Author>
        <b:Corporate>Ming Gan (Huawei)</b:Corporate>
      </b:Author>
    </b:Author>
    <b:Title>Group addressed frames delivery for MLO follow up</b:Title>
    <b:JournalName>20/0902r4</b:JournalName>
    <b:Year>December 2020</b:Year>
    <b:RefOrder>251</b:RefOrder>
  </b:Source>
  <b:Source>
    <b:Tag>20_1312r8</b:Tag>
    <b:SourceType>JournalArticle</b:SourceType>
    <b:Guid>{BA1DDEE8-8DE8-461D-89C3-206462400992}</b:Guid>
    <b:Author>
      <b:Author>
        <b:Corporate>Dibakar Das (Intel) </b:Corporate>
      </b:Author>
    </b:Author>
    <b:Title>Triggered SU PPDU for 11beR1</b:Title>
    <b:JournalName>20/1312r8</b:JournalName>
    <b:Year>December 2020</b:Year>
    <b:RefOrder>158</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295</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96179C-9729-4964-87C9-A2737E7E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398</TotalTime>
  <Pages>324</Pages>
  <Words>88611</Words>
  <Characters>505085</Characters>
  <Application>Microsoft Office Word</Application>
  <DocSecurity>0</DocSecurity>
  <Lines>4209</Lines>
  <Paragraphs>1185</Paragraphs>
  <ScaleCrop>false</ScaleCrop>
  <HeadingPairs>
    <vt:vector size="2" baseType="variant">
      <vt:variant>
        <vt:lpstr>Title</vt:lpstr>
      </vt:variant>
      <vt:variant>
        <vt:i4>1</vt:i4>
      </vt:variant>
    </vt:vector>
  </HeadingPairs>
  <TitlesOfParts>
    <vt:vector size="1" baseType="lpstr">
      <vt:lpstr>20/1935r8</vt:lpstr>
    </vt:vector>
  </TitlesOfParts>
  <Company>Intel</Company>
  <LinksUpToDate>false</LinksUpToDate>
  <CharactersWithSpaces>592511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20/1935r8</dc:title>
  <dc:subject>TGac Spec Framework</dc:subject>
  <dc:creator>Edward Au</dc:creator>
  <cp:keywords>Compendium of straw polls - Part 2</cp:keywords>
  <dc:description/>
  <cp:lastModifiedBy>Edward Au</cp:lastModifiedBy>
  <cp:revision>27</cp:revision>
  <cp:lastPrinted>2014-06-04T16:31:00Z</cp:lastPrinted>
  <dcterms:created xsi:type="dcterms:W3CDTF">2020-12-16T01:11:00Z</dcterms:created>
  <dcterms:modified xsi:type="dcterms:W3CDTF">2021-01-13T16:42:00Z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